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84D3" w14:textId="77777777" w:rsidR="00C50B88" w:rsidRPr="000E24E2" w:rsidRDefault="00C50B88" w:rsidP="002F4A41">
      <w:pPr>
        <w:pStyle w:val="Style1"/>
        <w:widowControl/>
        <w:snapToGrid w:val="0"/>
        <w:spacing w:line="240" w:lineRule="auto"/>
        <w:rPr>
          <w:rStyle w:val="FontStyle29"/>
          <w:sz w:val="24"/>
          <w:szCs w:val="24"/>
          <w:lang w:val="id-ID" w:eastAsia="id-ID"/>
        </w:rPr>
      </w:pPr>
      <w:r w:rsidRPr="000E24E2">
        <w:rPr>
          <w:noProof/>
        </w:rPr>
        <w:drawing>
          <wp:anchor distT="0" distB="0" distL="114300" distR="114300" simplePos="0" relativeHeight="251658240" behindDoc="0" locked="0" layoutInCell="1" allowOverlap="1" wp14:anchorId="6CE777A4" wp14:editId="06E5BB14">
            <wp:simplePos x="0" y="0"/>
            <wp:positionH relativeFrom="column">
              <wp:posOffset>-130175</wp:posOffset>
            </wp:positionH>
            <wp:positionV relativeFrom="paragraph">
              <wp:posOffset>-622642</wp:posOffset>
            </wp:positionV>
            <wp:extent cx="2333625" cy="1009650"/>
            <wp:effectExtent l="0" t="0" r="0" b="0"/>
            <wp:wrapNone/>
            <wp:docPr id="7" name="Picture 1" descr="A logo with a red and white letter 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A logo with a red and white letter k&#10;&#10;AI-generated content may be incorrec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97E40" w14:textId="77777777" w:rsidR="00C50B88" w:rsidRPr="000E24E2" w:rsidRDefault="00C50B88" w:rsidP="002F4A41">
      <w:pPr>
        <w:pStyle w:val="Style1"/>
        <w:widowControl/>
        <w:snapToGrid w:val="0"/>
        <w:spacing w:line="240" w:lineRule="auto"/>
        <w:rPr>
          <w:rStyle w:val="FontStyle29"/>
          <w:sz w:val="24"/>
          <w:szCs w:val="24"/>
          <w:lang w:val="id-ID" w:eastAsia="id-ID"/>
        </w:rPr>
      </w:pPr>
    </w:p>
    <w:p w14:paraId="75523B76" w14:textId="77777777" w:rsidR="0092590A" w:rsidRPr="000E24E2" w:rsidRDefault="0092590A" w:rsidP="002F4A41">
      <w:pPr>
        <w:pStyle w:val="Style1"/>
        <w:widowControl/>
        <w:snapToGrid w:val="0"/>
        <w:spacing w:line="240" w:lineRule="auto"/>
        <w:rPr>
          <w:rStyle w:val="FontStyle29"/>
          <w:sz w:val="24"/>
          <w:szCs w:val="24"/>
          <w:lang w:val="id-ID" w:eastAsia="id-ID"/>
        </w:rPr>
      </w:pPr>
    </w:p>
    <w:p w14:paraId="0555C9E5" w14:textId="06825593" w:rsidR="00C50B88" w:rsidRPr="00FC4BF9" w:rsidRDefault="00C50B88" w:rsidP="002F4A41">
      <w:pPr>
        <w:pStyle w:val="Style1"/>
        <w:widowControl/>
        <w:snapToGrid w:val="0"/>
        <w:spacing w:line="240" w:lineRule="auto"/>
        <w:rPr>
          <w:rStyle w:val="FontStyle29"/>
          <w:sz w:val="24"/>
          <w:szCs w:val="24"/>
          <w:lang w:val="en-GB" w:eastAsia="id-ID"/>
        </w:rPr>
      </w:pPr>
      <w:r w:rsidRPr="000E24E2">
        <w:rPr>
          <w:rStyle w:val="FontStyle29"/>
          <w:sz w:val="24"/>
          <w:szCs w:val="24"/>
          <w:lang w:val="id-ID" w:eastAsia="id-ID"/>
        </w:rPr>
        <w:t xml:space="preserve">LAMPIRAN </w:t>
      </w:r>
      <w:r w:rsidR="00FC4BF9">
        <w:rPr>
          <w:rStyle w:val="FontStyle29"/>
          <w:sz w:val="24"/>
          <w:szCs w:val="24"/>
          <w:lang w:val="en-GB" w:eastAsia="id-ID"/>
        </w:rPr>
        <w:t>V</w:t>
      </w:r>
    </w:p>
    <w:p w14:paraId="472F0A1E" w14:textId="77777777" w:rsidR="00C50B88" w:rsidRPr="000E24E2" w:rsidRDefault="00C50B88" w:rsidP="002F4A41">
      <w:pPr>
        <w:pStyle w:val="Style1"/>
        <w:widowControl/>
        <w:snapToGrid w:val="0"/>
        <w:spacing w:line="240" w:lineRule="auto"/>
        <w:rPr>
          <w:rStyle w:val="FontStyle29"/>
          <w:sz w:val="24"/>
          <w:szCs w:val="24"/>
          <w:lang w:val="id-ID" w:eastAsia="id-ID"/>
        </w:rPr>
      </w:pPr>
      <w:r w:rsidRPr="000E24E2">
        <w:rPr>
          <w:rStyle w:val="FontStyle29"/>
          <w:sz w:val="24"/>
          <w:szCs w:val="24"/>
          <w:lang w:val="id-ID" w:eastAsia="id-ID"/>
        </w:rPr>
        <w:t>RANCANGAN</w:t>
      </w:r>
    </w:p>
    <w:p w14:paraId="72A3F604" w14:textId="77777777" w:rsidR="00C50B88" w:rsidRPr="007978CC" w:rsidRDefault="00C50B88" w:rsidP="002F4A41">
      <w:pPr>
        <w:pStyle w:val="Style1"/>
        <w:widowControl/>
        <w:snapToGrid w:val="0"/>
        <w:spacing w:line="240" w:lineRule="auto"/>
        <w:rPr>
          <w:rStyle w:val="FontStyle29"/>
          <w:sz w:val="24"/>
          <w:szCs w:val="24"/>
          <w:lang w:val="id-ID" w:eastAsia="id-ID"/>
        </w:rPr>
      </w:pPr>
      <w:r w:rsidRPr="007978CC">
        <w:rPr>
          <w:rStyle w:val="FontStyle29"/>
          <w:sz w:val="24"/>
          <w:szCs w:val="24"/>
          <w:lang w:val="id-ID" w:eastAsia="id-ID"/>
        </w:rPr>
        <w:t xml:space="preserve">SURAT EDARAN OTORITAS JASA KEUANGAN </w:t>
      </w:r>
    </w:p>
    <w:p w14:paraId="4C752533" w14:textId="4520FA9B" w:rsidR="0046148F" w:rsidRPr="007978CC" w:rsidRDefault="0046148F" w:rsidP="002F4A41">
      <w:pPr>
        <w:pStyle w:val="Style1"/>
        <w:widowControl/>
        <w:snapToGrid w:val="0"/>
        <w:spacing w:line="240" w:lineRule="auto"/>
        <w:rPr>
          <w:rStyle w:val="FontStyle29"/>
          <w:sz w:val="24"/>
          <w:szCs w:val="24"/>
          <w:lang w:val="id-ID" w:eastAsia="id-ID"/>
        </w:rPr>
      </w:pPr>
      <w:r w:rsidRPr="007978CC">
        <w:rPr>
          <w:rStyle w:val="FontStyle29"/>
          <w:sz w:val="24"/>
          <w:szCs w:val="24"/>
          <w:lang w:val="id-ID" w:eastAsia="id-ID"/>
        </w:rPr>
        <w:t>REPUBLIK INDONESIA</w:t>
      </w:r>
    </w:p>
    <w:p w14:paraId="1721DE7B" w14:textId="08AA7BCB" w:rsidR="00C50B88" w:rsidRPr="007978CC" w:rsidRDefault="00C50B88" w:rsidP="002F4A41">
      <w:pPr>
        <w:pStyle w:val="Style1"/>
        <w:widowControl/>
        <w:snapToGrid w:val="0"/>
        <w:spacing w:line="240" w:lineRule="auto"/>
        <w:rPr>
          <w:lang w:val="en-GB"/>
        </w:rPr>
      </w:pPr>
      <w:r w:rsidRPr="007978CC">
        <w:rPr>
          <w:rStyle w:val="FontStyle29"/>
          <w:sz w:val="24"/>
          <w:szCs w:val="24"/>
          <w:lang w:val="id-ID" w:eastAsia="id-ID"/>
        </w:rPr>
        <w:t>NOMOR .../SEOJK.06/</w:t>
      </w:r>
      <w:r w:rsidRPr="007978CC">
        <w:rPr>
          <w:rStyle w:val="FontStyle18"/>
          <w:sz w:val="24"/>
          <w:szCs w:val="24"/>
          <w:lang w:val="id-ID" w:eastAsia="id-ID"/>
        </w:rPr>
        <w:t>20</w:t>
      </w:r>
      <w:r w:rsidR="007978CC">
        <w:rPr>
          <w:rStyle w:val="FontStyle18"/>
          <w:sz w:val="24"/>
          <w:szCs w:val="24"/>
          <w:lang w:val="en-GB" w:eastAsia="id-ID"/>
        </w:rPr>
        <w:t>..</w:t>
      </w:r>
    </w:p>
    <w:p w14:paraId="0960E53C" w14:textId="77777777" w:rsidR="00C50B88" w:rsidRPr="007978CC" w:rsidRDefault="00C50B88" w:rsidP="002F4A41">
      <w:pPr>
        <w:pStyle w:val="Style1"/>
        <w:widowControl/>
        <w:snapToGrid w:val="0"/>
        <w:spacing w:line="240" w:lineRule="auto"/>
        <w:rPr>
          <w:rFonts w:cs="Bookman Old Style"/>
          <w:lang w:val="id-ID" w:eastAsia="id-ID"/>
        </w:rPr>
      </w:pPr>
      <w:r w:rsidRPr="007978CC">
        <w:rPr>
          <w:rStyle w:val="FontStyle29"/>
          <w:sz w:val="24"/>
          <w:szCs w:val="24"/>
          <w:lang w:val="id-ID" w:eastAsia="id-ID"/>
        </w:rPr>
        <w:t>TENTANG</w:t>
      </w:r>
    </w:p>
    <w:p w14:paraId="6546EC63" w14:textId="4F1A9D26" w:rsidR="00C50B88" w:rsidRPr="000E24E2" w:rsidRDefault="00C50B88" w:rsidP="002F4A41">
      <w:pPr>
        <w:pStyle w:val="Style1"/>
        <w:widowControl/>
        <w:snapToGrid w:val="0"/>
        <w:spacing w:line="240" w:lineRule="auto"/>
        <w:rPr>
          <w:rStyle w:val="FontStyle29"/>
          <w:sz w:val="24"/>
          <w:szCs w:val="24"/>
          <w:lang w:val="id-ID" w:eastAsia="id-ID"/>
        </w:rPr>
      </w:pPr>
      <w:r w:rsidRPr="007978CC">
        <w:rPr>
          <w:rStyle w:val="FontStyle29"/>
          <w:sz w:val="24"/>
          <w:szCs w:val="24"/>
          <w:lang w:val="id-ID" w:eastAsia="id-ID"/>
        </w:rPr>
        <w:t xml:space="preserve">PENILAIAN TINGKAT KESEHATAN </w:t>
      </w:r>
      <w:r w:rsidRPr="000E24E2">
        <w:rPr>
          <w:rFonts w:cs="Bookman Old Style"/>
          <w:lang w:val="id-ID" w:eastAsia="id-ID"/>
        </w:rPr>
        <w:t>PERGADAIAN</w:t>
      </w:r>
    </w:p>
    <w:p w14:paraId="54E74CFB" w14:textId="77777777" w:rsidR="00712320" w:rsidRPr="000E24E2" w:rsidRDefault="00712320" w:rsidP="002F4A41">
      <w:pPr>
        <w:pStyle w:val="Style1"/>
        <w:widowControl/>
        <w:spacing w:line="240" w:lineRule="auto"/>
        <w:jc w:val="left"/>
        <w:rPr>
          <w:rStyle w:val="FontStyle29"/>
          <w:sz w:val="24"/>
          <w:szCs w:val="24"/>
          <w:lang w:val="id-ID" w:eastAsia="id-ID"/>
        </w:rPr>
      </w:pPr>
    </w:p>
    <w:p w14:paraId="54E0605A" w14:textId="77777777" w:rsidR="00712320" w:rsidRPr="000E24E2" w:rsidRDefault="00712320" w:rsidP="002F4A41">
      <w:pPr>
        <w:rPr>
          <w:rStyle w:val="FontStyle29"/>
          <w:rFonts w:eastAsiaTheme="minorEastAsia"/>
          <w:sz w:val="24"/>
          <w:szCs w:val="24"/>
          <w:lang w:val="id-ID" w:eastAsia="id-ID"/>
        </w:rPr>
      </w:pPr>
    </w:p>
    <w:p w14:paraId="4A001ABB" w14:textId="77777777" w:rsidR="00C50B88" w:rsidRPr="000E24E2" w:rsidRDefault="00C50B88" w:rsidP="002F4A41">
      <w:pPr>
        <w:rPr>
          <w:rFonts w:ascii="Bookman Old Style" w:eastAsiaTheme="minorEastAsia" w:hAnsi="Bookman Old Style" w:cs="Bookman Old Style"/>
          <w:lang w:val="id-ID" w:eastAsia="id-ID"/>
        </w:rPr>
      </w:pPr>
    </w:p>
    <w:p w14:paraId="1E32E14B" w14:textId="77777777" w:rsidR="00C50B88" w:rsidRPr="000E24E2" w:rsidRDefault="00C50B88" w:rsidP="002F4A41">
      <w:pPr>
        <w:rPr>
          <w:rFonts w:ascii="Bookman Old Style" w:eastAsiaTheme="minorEastAsia" w:hAnsi="Bookman Old Style" w:cs="Bookman Old Style"/>
          <w:lang w:val="id-ID" w:eastAsia="id-ID"/>
        </w:rPr>
      </w:pPr>
    </w:p>
    <w:p w14:paraId="27001E92" w14:textId="77777777" w:rsidR="00C50B88" w:rsidRPr="000E24E2" w:rsidRDefault="00C50B88" w:rsidP="002F4A41">
      <w:pPr>
        <w:rPr>
          <w:rFonts w:ascii="Bookman Old Style" w:eastAsiaTheme="minorEastAsia" w:hAnsi="Bookman Old Style" w:cs="Bookman Old Style"/>
          <w:lang w:val="id-ID" w:eastAsia="id-ID"/>
        </w:rPr>
      </w:pPr>
    </w:p>
    <w:p w14:paraId="323A60CA" w14:textId="77777777" w:rsidR="00C50B88" w:rsidRPr="000E24E2" w:rsidRDefault="00C50B88" w:rsidP="002F4A41">
      <w:pPr>
        <w:rPr>
          <w:rFonts w:ascii="Bookman Old Style" w:eastAsiaTheme="minorEastAsia" w:hAnsi="Bookman Old Style" w:cs="Bookman Old Style"/>
          <w:lang w:val="id-ID" w:eastAsia="id-ID"/>
        </w:rPr>
      </w:pPr>
    </w:p>
    <w:p w14:paraId="0A315252" w14:textId="77777777" w:rsidR="00C50B88" w:rsidRPr="000E24E2" w:rsidRDefault="00C50B88" w:rsidP="002F4A41">
      <w:pPr>
        <w:rPr>
          <w:rFonts w:ascii="Bookman Old Style" w:eastAsiaTheme="minorEastAsia" w:hAnsi="Bookman Old Style" w:cs="Bookman Old Style"/>
          <w:lang w:val="id-ID" w:eastAsia="id-ID"/>
        </w:rPr>
      </w:pPr>
    </w:p>
    <w:p w14:paraId="41C86431" w14:textId="77777777" w:rsidR="00C50B88" w:rsidRPr="000E24E2" w:rsidRDefault="00C50B88" w:rsidP="002F4A41">
      <w:pPr>
        <w:rPr>
          <w:rFonts w:ascii="Bookman Old Style" w:eastAsiaTheme="minorEastAsia" w:hAnsi="Bookman Old Style" w:cs="Bookman Old Style"/>
          <w:lang w:val="id-ID" w:eastAsia="id-ID"/>
        </w:rPr>
      </w:pPr>
    </w:p>
    <w:p w14:paraId="26FF7E54" w14:textId="77777777" w:rsidR="00C50B88" w:rsidRPr="000E24E2" w:rsidRDefault="00C50B88" w:rsidP="002F4A41">
      <w:pPr>
        <w:rPr>
          <w:rFonts w:ascii="Bookman Old Style" w:eastAsiaTheme="minorEastAsia" w:hAnsi="Bookman Old Style" w:cs="Bookman Old Style"/>
          <w:lang w:val="id-ID" w:eastAsia="id-ID"/>
        </w:rPr>
      </w:pPr>
    </w:p>
    <w:p w14:paraId="7581ED50" w14:textId="77777777" w:rsidR="00C50B88" w:rsidRPr="000E24E2" w:rsidRDefault="00C50B88" w:rsidP="002F4A41">
      <w:pPr>
        <w:rPr>
          <w:rFonts w:ascii="Bookman Old Style" w:eastAsiaTheme="minorEastAsia" w:hAnsi="Bookman Old Style" w:cs="Bookman Old Style"/>
          <w:lang w:val="id-ID" w:eastAsia="id-ID"/>
        </w:rPr>
      </w:pPr>
    </w:p>
    <w:p w14:paraId="28B27787" w14:textId="77777777" w:rsidR="00C50B88" w:rsidRPr="000E24E2" w:rsidRDefault="00C50B88" w:rsidP="002F4A41">
      <w:pPr>
        <w:rPr>
          <w:rFonts w:ascii="Bookman Old Style" w:eastAsiaTheme="minorEastAsia" w:hAnsi="Bookman Old Style" w:cs="Bookman Old Style"/>
          <w:lang w:val="id-ID" w:eastAsia="id-ID"/>
        </w:rPr>
      </w:pPr>
    </w:p>
    <w:p w14:paraId="59A4B6A2" w14:textId="77777777" w:rsidR="00C50B88" w:rsidRPr="000E24E2" w:rsidRDefault="00C50B88" w:rsidP="002F4A41">
      <w:pPr>
        <w:rPr>
          <w:rFonts w:ascii="Bookman Old Style" w:eastAsiaTheme="minorEastAsia" w:hAnsi="Bookman Old Style" w:cs="Bookman Old Style"/>
          <w:lang w:val="id-ID" w:eastAsia="id-ID"/>
        </w:rPr>
      </w:pPr>
    </w:p>
    <w:p w14:paraId="4173B9B5" w14:textId="77777777" w:rsidR="00C50B88" w:rsidRPr="000E24E2" w:rsidRDefault="00C50B88" w:rsidP="002F4A41">
      <w:pPr>
        <w:rPr>
          <w:rFonts w:ascii="Bookman Old Style" w:eastAsiaTheme="minorEastAsia" w:hAnsi="Bookman Old Style" w:cs="Bookman Old Style"/>
          <w:lang w:val="id-ID" w:eastAsia="id-ID"/>
        </w:rPr>
      </w:pPr>
    </w:p>
    <w:p w14:paraId="3EDD13C0" w14:textId="77777777" w:rsidR="00C50B88" w:rsidRPr="000E24E2" w:rsidRDefault="00C50B88" w:rsidP="002F4A41">
      <w:pPr>
        <w:rPr>
          <w:rFonts w:ascii="Bookman Old Style" w:eastAsiaTheme="minorEastAsia" w:hAnsi="Bookman Old Style" w:cs="Bookman Old Style"/>
          <w:lang w:val="id-ID" w:eastAsia="id-ID"/>
        </w:rPr>
      </w:pPr>
    </w:p>
    <w:p w14:paraId="021EE000" w14:textId="77777777" w:rsidR="00AA787D" w:rsidRPr="000E24E2" w:rsidRDefault="00AA787D" w:rsidP="00AA787D">
      <w:pPr>
        <w:pStyle w:val="Style3"/>
        <w:widowControl/>
        <w:ind w:left="-142"/>
        <w:rPr>
          <w:rStyle w:val="FontStyle29"/>
          <w:sz w:val="24"/>
          <w:szCs w:val="24"/>
          <w:lang w:val="id-ID" w:eastAsia="id-ID"/>
        </w:rPr>
      </w:pPr>
      <w:r w:rsidRPr="000E24E2">
        <w:rPr>
          <w:rStyle w:val="FontStyle29"/>
          <w:sz w:val="24"/>
          <w:szCs w:val="24"/>
          <w:lang w:val="id-ID" w:eastAsia="id-ID"/>
        </w:rPr>
        <w:br w:type="column"/>
      </w:r>
      <w:r w:rsidRPr="000E24E2">
        <w:rPr>
          <w:rStyle w:val="FontStyle29"/>
          <w:sz w:val="24"/>
          <w:szCs w:val="24"/>
          <w:lang w:val="id-ID" w:eastAsia="id-ID"/>
        </w:rPr>
        <w:lastRenderedPageBreak/>
        <w:t xml:space="preserve">PENILAIAN FAKTOR </w:t>
      </w:r>
      <w:r w:rsidRPr="000E24E2">
        <w:rPr>
          <w:rStyle w:val="FontStyle29"/>
          <w:sz w:val="24"/>
          <w:szCs w:val="24"/>
          <w:lang w:eastAsia="id-ID"/>
        </w:rPr>
        <w:t>RENTABILITAS</w:t>
      </w:r>
      <w:r w:rsidRPr="000E24E2">
        <w:rPr>
          <w:rStyle w:val="FontStyle29"/>
          <w:sz w:val="24"/>
          <w:szCs w:val="24"/>
          <w:lang w:val="id-ID" w:eastAsia="id-ID"/>
        </w:rPr>
        <w:t xml:space="preserve"> </w:t>
      </w:r>
    </w:p>
    <w:p w14:paraId="758400A1" w14:textId="6483F96C" w:rsidR="00AA787D" w:rsidRPr="000E24E2" w:rsidRDefault="00AA787D" w:rsidP="00AA787D">
      <w:pPr>
        <w:pStyle w:val="Style3"/>
        <w:widowControl/>
        <w:ind w:left="-142"/>
        <w:rPr>
          <w:rStyle w:val="FontStyle29"/>
          <w:sz w:val="24"/>
          <w:szCs w:val="24"/>
          <w:lang w:val="en-GB" w:eastAsia="id-ID"/>
        </w:rPr>
      </w:pPr>
      <w:r w:rsidRPr="000E24E2">
        <w:t xml:space="preserve">TINGKAT KESEHATAN </w:t>
      </w:r>
      <w:r w:rsidR="00D04DB4" w:rsidRPr="000E24E2">
        <w:rPr>
          <w:rStyle w:val="FontStyle29"/>
          <w:sz w:val="24"/>
          <w:szCs w:val="24"/>
          <w:lang w:val="en-GB" w:eastAsia="id-ID"/>
        </w:rPr>
        <w:t>PERGADAIAN</w:t>
      </w:r>
    </w:p>
    <w:p w14:paraId="64192884" w14:textId="77777777" w:rsidR="00AA787D" w:rsidRPr="000E24E2" w:rsidRDefault="00AA787D" w:rsidP="00AA787D">
      <w:pPr>
        <w:pStyle w:val="Style3"/>
        <w:widowControl/>
        <w:ind w:left="-142"/>
        <w:jc w:val="both"/>
        <w:rPr>
          <w:rStyle w:val="FontStyle29"/>
          <w:b/>
          <w:sz w:val="24"/>
          <w:szCs w:val="24"/>
          <w:lang w:val="id-ID" w:eastAsia="id-ID"/>
        </w:rPr>
      </w:pPr>
    </w:p>
    <w:tbl>
      <w:tblPr>
        <w:tblStyle w:val="TableGrid"/>
        <w:tblW w:w="0" w:type="auto"/>
        <w:tblInd w:w="137" w:type="dxa"/>
        <w:tblLook w:val="04A0" w:firstRow="1" w:lastRow="0" w:firstColumn="1" w:lastColumn="0" w:noHBand="0" w:noVBand="1"/>
      </w:tblPr>
      <w:tblGrid>
        <w:gridCol w:w="1643"/>
        <w:gridCol w:w="293"/>
        <w:gridCol w:w="6569"/>
        <w:gridCol w:w="661"/>
      </w:tblGrid>
      <w:tr w:rsidR="000E24E2" w:rsidRPr="000E24E2" w14:paraId="513963B6" w14:textId="77777777" w:rsidTr="007E26C8">
        <w:tc>
          <w:tcPr>
            <w:tcW w:w="1643" w:type="dxa"/>
          </w:tcPr>
          <w:p w14:paraId="34342C7E" w14:textId="4EC579BF" w:rsidR="00AA787D" w:rsidRPr="000E24E2" w:rsidRDefault="00AA787D" w:rsidP="004F352D">
            <w:pPr>
              <w:pStyle w:val="Style4"/>
              <w:snapToGrid w:val="0"/>
              <w:spacing w:line="240" w:lineRule="auto"/>
              <w:rPr>
                <w:rStyle w:val="FontStyle29"/>
                <w:sz w:val="24"/>
                <w:szCs w:val="24"/>
                <w:lang w:val="id-ID" w:eastAsia="id-ID"/>
              </w:rPr>
            </w:pPr>
            <w:r w:rsidRPr="000E24E2">
              <w:rPr>
                <w:rStyle w:val="FontStyle29"/>
                <w:sz w:val="24"/>
                <w:szCs w:val="24"/>
                <w:lang w:val="id-ID" w:eastAsia="id-ID"/>
              </w:rPr>
              <w:t xml:space="preserve">Tabel </w:t>
            </w:r>
            <w:r w:rsidR="000E258F">
              <w:rPr>
                <w:rStyle w:val="FontStyle29"/>
                <w:sz w:val="24"/>
                <w:szCs w:val="24"/>
                <w:lang w:val="en-GB" w:eastAsia="id-ID"/>
              </w:rPr>
              <w:t>V</w:t>
            </w:r>
            <w:r w:rsidRPr="000E24E2">
              <w:rPr>
                <w:rStyle w:val="FontStyle29"/>
                <w:sz w:val="24"/>
                <w:szCs w:val="24"/>
                <w:lang w:val="id-ID" w:eastAsia="id-ID"/>
              </w:rPr>
              <w:t>.A</w:t>
            </w:r>
          </w:p>
        </w:tc>
        <w:tc>
          <w:tcPr>
            <w:tcW w:w="293" w:type="dxa"/>
          </w:tcPr>
          <w:p w14:paraId="509B9DC3" w14:textId="77777777" w:rsidR="00AA787D" w:rsidRPr="000E24E2" w:rsidRDefault="00AA787D" w:rsidP="004F352D">
            <w:pPr>
              <w:adjustRightInd w:val="0"/>
              <w:snapToGrid w:val="0"/>
              <w:rPr>
                <w:rFonts w:ascii="Bookman Old Style" w:hAnsi="Bookman Old Style"/>
              </w:rPr>
            </w:pPr>
            <w:r w:rsidRPr="000E24E2">
              <w:rPr>
                <w:rStyle w:val="FontStyle29"/>
                <w:sz w:val="24"/>
                <w:szCs w:val="24"/>
                <w:lang w:eastAsia="id-ID"/>
              </w:rPr>
              <w:t>:</w:t>
            </w:r>
          </w:p>
        </w:tc>
        <w:tc>
          <w:tcPr>
            <w:tcW w:w="6569" w:type="dxa"/>
          </w:tcPr>
          <w:p w14:paraId="7D002052" w14:textId="77777777" w:rsidR="00AA787D" w:rsidRPr="000E24E2" w:rsidRDefault="00AA787D" w:rsidP="00A645A0">
            <w:pPr>
              <w:pStyle w:val="Style1"/>
              <w:snapToGrid w:val="0"/>
              <w:spacing w:line="240" w:lineRule="auto"/>
              <w:rPr>
                <w:rStyle w:val="FontStyle29"/>
                <w:sz w:val="24"/>
                <w:szCs w:val="24"/>
                <w:lang w:val="id-ID" w:eastAsia="id-ID"/>
              </w:rPr>
            </w:pPr>
            <w:r w:rsidRPr="000E24E2">
              <w:rPr>
                <w:rStyle w:val="FontStyle33"/>
                <w:sz w:val="24"/>
                <w:szCs w:val="24"/>
                <w:lang w:val="id-ID" w:eastAsia="id-ID"/>
              </w:rPr>
              <w:t xml:space="preserve">Parameter atau </w:t>
            </w:r>
            <w:r w:rsidRPr="000E24E2">
              <w:rPr>
                <w:rStyle w:val="FontStyle29"/>
                <w:sz w:val="24"/>
                <w:szCs w:val="24"/>
                <w:lang w:val="id-ID" w:eastAsia="id-ID"/>
              </w:rPr>
              <w:t xml:space="preserve">Indikator Penilaian Faktor </w:t>
            </w:r>
            <w:proofErr w:type="spellStart"/>
            <w:r w:rsidRPr="000E24E2">
              <w:rPr>
                <w:rFonts w:cs="Bookman Old Style"/>
                <w:lang w:val="en-ID" w:eastAsia="id-ID"/>
              </w:rPr>
              <w:t>Rentabilitas</w:t>
            </w:r>
            <w:proofErr w:type="spellEnd"/>
          </w:p>
        </w:tc>
        <w:tc>
          <w:tcPr>
            <w:tcW w:w="661" w:type="dxa"/>
            <w:vAlign w:val="center"/>
          </w:tcPr>
          <w:p w14:paraId="08E4EBDE" w14:textId="4D3B93C2" w:rsidR="00AA787D" w:rsidRPr="007E26C8" w:rsidRDefault="007E26C8" w:rsidP="007E26C8">
            <w:pPr>
              <w:pStyle w:val="Style1"/>
              <w:snapToGrid w:val="0"/>
              <w:spacing w:line="240" w:lineRule="auto"/>
              <w:jc w:val="center"/>
              <w:rPr>
                <w:rStyle w:val="FontStyle33"/>
                <w:sz w:val="24"/>
                <w:szCs w:val="24"/>
                <w:lang w:val="id-ID" w:eastAsia="id-ID"/>
              </w:rPr>
            </w:pPr>
            <w:r w:rsidRPr="007E26C8">
              <w:rPr>
                <w:rStyle w:val="FontStyle33"/>
                <w:sz w:val="24"/>
                <w:szCs w:val="24"/>
                <w:lang w:val="id-ID" w:eastAsia="id-ID"/>
              </w:rPr>
              <w:t>3</w:t>
            </w:r>
          </w:p>
        </w:tc>
      </w:tr>
      <w:tr w:rsidR="000E24E2" w:rsidRPr="000E24E2" w14:paraId="37BAB8A8" w14:textId="77777777" w:rsidTr="007E26C8">
        <w:tc>
          <w:tcPr>
            <w:tcW w:w="1643" w:type="dxa"/>
          </w:tcPr>
          <w:p w14:paraId="7FBC1D07" w14:textId="0D0A26E6" w:rsidR="008F3759" w:rsidRPr="000E24E2" w:rsidRDefault="008F3759" w:rsidP="004F352D">
            <w:pPr>
              <w:pStyle w:val="Style4"/>
              <w:snapToGrid w:val="0"/>
              <w:spacing w:line="240" w:lineRule="auto"/>
              <w:rPr>
                <w:rStyle w:val="FontStyle29"/>
                <w:sz w:val="24"/>
                <w:szCs w:val="24"/>
                <w:lang w:val="id-ID" w:eastAsia="id-ID"/>
              </w:rPr>
            </w:pPr>
            <w:r w:rsidRPr="000E24E2">
              <w:rPr>
                <w:rStyle w:val="FontStyle29"/>
                <w:sz w:val="24"/>
                <w:szCs w:val="24"/>
                <w:lang w:val="id-ID" w:eastAsia="id-ID"/>
              </w:rPr>
              <w:t xml:space="preserve">Tabel </w:t>
            </w:r>
            <w:r w:rsidR="000E258F">
              <w:rPr>
                <w:rStyle w:val="FontStyle29"/>
                <w:sz w:val="24"/>
                <w:szCs w:val="24"/>
                <w:lang w:val="en-GB" w:eastAsia="id-ID"/>
              </w:rPr>
              <w:t>V</w:t>
            </w:r>
            <w:r w:rsidRPr="000E24E2">
              <w:rPr>
                <w:rStyle w:val="FontStyle29"/>
                <w:sz w:val="24"/>
                <w:szCs w:val="24"/>
                <w:lang w:val="id-ID" w:eastAsia="id-ID"/>
              </w:rPr>
              <w:t>.B</w:t>
            </w:r>
          </w:p>
        </w:tc>
        <w:tc>
          <w:tcPr>
            <w:tcW w:w="293" w:type="dxa"/>
          </w:tcPr>
          <w:p w14:paraId="6EB28F4D" w14:textId="77777777" w:rsidR="008F3759" w:rsidRPr="000E24E2" w:rsidRDefault="008F3759" w:rsidP="004F352D">
            <w:pPr>
              <w:adjustRightInd w:val="0"/>
              <w:snapToGrid w:val="0"/>
              <w:rPr>
                <w:rStyle w:val="FontStyle29"/>
                <w:sz w:val="24"/>
                <w:szCs w:val="24"/>
                <w:lang w:eastAsia="id-ID"/>
              </w:rPr>
            </w:pPr>
          </w:p>
        </w:tc>
        <w:tc>
          <w:tcPr>
            <w:tcW w:w="6569" w:type="dxa"/>
          </w:tcPr>
          <w:p w14:paraId="53305D41" w14:textId="4853CC02" w:rsidR="008F3759" w:rsidRPr="000E24E2" w:rsidRDefault="001423A1" w:rsidP="00A645A0">
            <w:pPr>
              <w:pStyle w:val="Style1"/>
              <w:snapToGrid w:val="0"/>
              <w:spacing w:line="240" w:lineRule="auto"/>
              <w:rPr>
                <w:rStyle w:val="FontStyle33"/>
                <w:sz w:val="24"/>
                <w:szCs w:val="24"/>
                <w:lang w:val="id-ID" w:eastAsia="id-ID"/>
              </w:rPr>
            </w:pPr>
            <w:proofErr w:type="spellStart"/>
            <w:r w:rsidRPr="000E24E2">
              <w:rPr>
                <w:rStyle w:val="FontStyle29"/>
                <w:sz w:val="24"/>
                <w:szCs w:val="24"/>
                <w:lang w:eastAsia="id-ID"/>
              </w:rPr>
              <w:t>Kertas</w:t>
            </w:r>
            <w:proofErr w:type="spellEnd"/>
            <w:r w:rsidRPr="000E24E2">
              <w:rPr>
                <w:rStyle w:val="FontStyle29"/>
                <w:sz w:val="24"/>
                <w:szCs w:val="24"/>
                <w:lang w:eastAsia="id-ID"/>
              </w:rPr>
              <w:t xml:space="preserve"> </w:t>
            </w:r>
            <w:proofErr w:type="spellStart"/>
            <w:r w:rsidRPr="000E24E2">
              <w:rPr>
                <w:rStyle w:val="FontStyle29"/>
                <w:sz w:val="24"/>
                <w:szCs w:val="24"/>
                <w:lang w:eastAsia="id-ID"/>
              </w:rPr>
              <w:t>Kerja</w:t>
            </w:r>
            <w:proofErr w:type="spellEnd"/>
            <w:r w:rsidRPr="000E24E2">
              <w:rPr>
                <w:rStyle w:val="FontStyle29"/>
                <w:sz w:val="24"/>
                <w:szCs w:val="24"/>
                <w:lang w:eastAsia="id-ID"/>
              </w:rPr>
              <w:t xml:space="preserve"> </w:t>
            </w:r>
            <w:proofErr w:type="spellStart"/>
            <w:r w:rsidRPr="000E24E2">
              <w:rPr>
                <w:rStyle w:val="FontStyle29"/>
                <w:sz w:val="24"/>
                <w:szCs w:val="24"/>
                <w:lang w:eastAsia="id-ID"/>
              </w:rPr>
              <w:t>Penilaian</w:t>
            </w:r>
            <w:proofErr w:type="spellEnd"/>
            <w:r w:rsidRPr="000E24E2">
              <w:rPr>
                <w:rStyle w:val="FontStyle29"/>
                <w:sz w:val="24"/>
                <w:szCs w:val="24"/>
                <w:lang w:eastAsia="id-ID"/>
              </w:rPr>
              <w:t xml:space="preserve"> Faktor </w:t>
            </w:r>
            <w:proofErr w:type="spellStart"/>
            <w:r w:rsidRPr="000E24E2">
              <w:rPr>
                <w:rStyle w:val="FontStyle29"/>
                <w:sz w:val="24"/>
                <w:szCs w:val="24"/>
                <w:lang w:eastAsia="id-ID"/>
              </w:rPr>
              <w:t>Rentabilitas</w:t>
            </w:r>
            <w:proofErr w:type="spellEnd"/>
          </w:p>
        </w:tc>
        <w:tc>
          <w:tcPr>
            <w:tcW w:w="661" w:type="dxa"/>
            <w:vAlign w:val="center"/>
          </w:tcPr>
          <w:p w14:paraId="01767031" w14:textId="63405E02" w:rsidR="008F3759" w:rsidRPr="007E26C8" w:rsidRDefault="007E26C8" w:rsidP="007E26C8">
            <w:pPr>
              <w:pStyle w:val="Style1"/>
              <w:snapToGrid w:val="0"/>
              <w:spacing w:line="240" w:lineRule="auto"/>
              <w:jc w:val="center"/>
              <w:rPr>
                <w:rStyle w:val="FontStyle33"/>
                <w:sz w:val="24"/>
                <w:szCs w:val="24"/>
                <w:lang w:val="en-GB" w:eastAsia="id-ID"/>
              </w:rPr>
            </w:pPr>
            <w:r>
              <w:rPr>
                <w:rStyle w:val="FontStyle33"/>
                <w:sz w:val="24"/>
                <w:szCs w:val="24"/>
                <w:lang w:val="en-GB" w:eastAsia="id-ID"/>
              </w:rPr>
              <w:t>5</w:t>
            </w:r>
          </w:p>
        </w:tc>
      </w:tr>
      <w:tr w:rsidR="00AA787D" w:rsidRPr="000E24E2" w14:paraId="064905EA" w14:textId="77777777" w:rsidTr="007E26C8">
        <w:tc>
          <w:tcPr>
            <w:tcW w:w="1643" w:type="dxa"/>
          </w:tcPr>
          <w:p w14:paraId="21B32293" w14:textId="1189EEB8" w:rsidR="00AA787D" w:rsidRPr="000E24E2" w:rsidRDefault="008F3759" w:rsidP="004F352D">
            <w:pPr>
              <w:pStyle w:val="Style4"/>
              <w:snapToGrid w:val="0"/>
              <w:spacing w:line="240" w:lineRule="auto"/>
              <w:rPr>
                <w:rStyle w:val="FontStyle29"/>
                <w:sz w:val="24"/>
                <w:szCs w:val="24"/>
                <w:lang w:val="en-GB" w:eastAsia="id-ID"/>
              </w:rPr>
            </w:pPr>
            <w:r w:rsidRPr="000E24E2">
              <w:rPr>
                <w:rStyle w:val="FontStyle29"/>
                <w:sz w:val="24"/>
                <w:szCs w:val="24"/>
                <w:lang w:val="id-ID" w:eastAsia="id-ID"/>
              </w:rPr>
              <w:t xml:space="preserve">Tabel </w:t>
            </w:r>
            <w:r w:rsidR="000E258F">
              <w:rPr>
                <w:rStyle w:val="FontStyle29"/>
                <w:sz w:val="24"/>
                <w:szCs w:val="24"/>
                <w:lang w:val="en-GB" w:eastAsia="id-ID"/>
              </w:rPr>
              <w:t>V</w:t>
            </w:r>
            <w:r w:rsidRPr="000E24E2">
              <w:rPr>
                <w:rStyle w:val="FontStyle29"/>
                <w:sz w:val="24"/>
                <w:szCs w:val="24"/>
                <w:lang w:val="id-ID" w:eastAsia="id-ID"/>
              </w:rPr>
              <w:t>.</w:t>
            </w:r>
            <w:r w:rsidRPr="000E24E2">
              <w:rPr>
                <w:rStyle w:val="FontStyle29"/>
                <w:sz w:val="24"/>
                <w:szCs w:val="24"/>
                <w:lang w:val="en-GB" w:eastAsia="id-ID"/>
              </w:rPr>
              <w:t>C</w:t>
            </w:r>
          </w:p>
        </w:tc>
        <w:tc>
          <w:tcPr>
            <w:tcW w:w="293" w:type="dxa"/>
          </w:tcPr>
          <w:p w14:paraId="704212A1" w14:textId="77777777" w:rsidR="00AA787D" w:rsidRPr="000E24E2" w:rsidRDefault="00AA787D" w:rsidP="004F352D">
            <w:pPr>
              <w:adjustRightInd w:val="0"/>
              <w:snapToGrid w:val="0"/>
              <w:rPr>
                <w:rFonts w:ascii="Bookman Old Style" w:hAnsi="Bookman Old Style"/>
              </w:rPr>
            </w:pPr>
            <w:r w:rsidRPr="000E24E2">
              <w:rPr>
                <w:rStyle w:val="FontStyle29"/>
                <w:sz w:val="24"/>
                <w:szCs w:val="24"/>
                <w:lang w:eastAsia="id-ID"/>
              </w:rPr>
              <w:t>:</w:t>
            </w:r>
          </w:p>
        </w:tc>
        <w:tc>
          <w:tcPr>
            <w:tcW w:w="6569" w:type="dxa"/>
          </w:tcPr>
          <w:p w14:paraId="31D1914B" w14:textId="77777777" w:rsidR="00AA787D" w:rsidRPr="000E24E2" w:rsidRDefault="00AA787D" w:rsidP="004F352D">
            <w:pPr>
              <w:pStyle w:val="Style1"/>
              <w:snapToGrid w:val="0"/>
              <w:spacing w:line="240" w:lineRule="auto"/>
              <w:jc w:val="left"/>
              <w:rPr>
                <w:rStyle w:val="FontStyle29"/>
                <w:sz w:val="24"/>
                <w:szCs w:val="24"/>
                <w:lang w:val="id-ID" w:eastAsia="id-ID"/>
              </w:rPr>
            </w:pPr>
            <w:proofErr w:type="spellStart"/>
            <w:r w:rsidRPr="000E24E2">
              <w:rPr>
                <w:rStyle w:val="FontStyle29"/>
                <w:sz w:val="24"/>
                <w:szCs w:val="24"/>
                <w:lang w:eastAsia="id-ID"/>
              </w:rPr>
              <w:t>Pedoman</w:t>
            </w:r>
            <w:proofErr w:type="spellEnd"/>
            <w:r w:rsidRPr="000E24E2">
              <w:rPr>
                <w:rStyle w:val="FontStyle29"/>
                <w:sz w:val="24"/>
                <w:szCs w:val="24"/>
                <w:lang w:eastAsia="id-ID"/>
              </w:rPr>
              <w:t xml:space="preserve"> </w:t>
            </w:r>
            <w:proofErr w:type="spellStart"/>
            <w:r w:rsidRPr="000E24E2">
              <w:rPr>
                <w:rStyle w:val="FontStyle29"/>
                <w:sz w:val="24"/>
                <w:szCs w:val="24"/>
                <w:lang w:eastAsia="id-ID"/>
              </w:rPr>
              <w:t>Penetapan</w:t>
            </w:r>
            <w:proofErr w:type="spellEnd"/>
            <w:r w:rsidRPr="000E24E2">
              <w:rPr>
                <w:rStyle w:val="FontStyle29"/>
                <w:sz w:val="24"/>
                <w:szCs w:val="24"/>
                <w:lang w:eastAsia="id-ID"/>
              </w:rPr>
              <w:t xml:space="preserve"> </w:t>
            </w:r>
            <w:r w:rsidRPr="000E24E2">
              <w:rPr>
                <w:rStyle w:val="FontStyle29"/>
                <w:sz w:val="24"/>
                <w:szCs w:val="24"/>
                <w:lang w:val="id-ID" w:eastAsia="id-ID"/>
              </w:rPr>
              <w:t xml:space="preserve">Peringkat Faktor </w:t>
            </w:r>
            <w:proofErr w:type="spellStart"/>
            <w:r w:rsidRPr="000E24E2">
              <w:rPr>
                <w:rStyle w:val="FontStyle29"/>
                <w:sz w:val="24"/>
                <w:szCs w:val="24"/>
                <w:lang w:eastAsia="id-ID"/>
              </w:rPr>
              <w:t>Rentabilitas</w:t>
            </w:r>
            <w:proofErr w:type="spellEnd"/>
          </w:p>
        </w:tc>
        <w:tc>
          <w:tcPr>
            <w:tcW w:w="661" w:type="dxa"/>
            <w:vAlign w:val="center"/>
          </w:tcPr>
          <w:p w14:paraId="4FBFA5D0" w14:textId="7AA20422" w:rsidR="00AA787D" w:rsidRPr="007E26C8" w:rsidRDefault="007E26C8" w:rsidP="007E26C8">
            <w:pPr>
              <w:pStyle w:val="Style1"/>
              <w:snapToGrid w:val="0"/>
              <w:spacing w:line="240" w:lineRule="auto"/>
              <w:jc w:val="center"/>
              <w:rPr>
                <w:rStyle w:val="FontStyle29"/>
                <w:sz w:val="24"/>
                <w:szCs w:val="24"/>
                <w:lang w:eastAsia="id-ID"/>
              </w:rPr>
            </w:pPr>
            <w:r>
              <w:rPr>
                <w:rStyle w:val="FontStyle29"/>
                <w:sz w:val="24"/>
                <w:szCs w:val="24"/>
                <w:lang w:eastAsia="id-ID"/>
              </w:rPr>
              <w:t>6</w:t>
            </w:r>
          </w:p>
        </w:tc>
      </w:tr>
    </w:tbl>
    <w:p w14:paraId="3A74A452" w14:textId="77777777" w:rsidR="00AA787D" w:rsidRPr="000E24E2" w:rsidRDefault="00AA787D" w:rsidP="00AA787D">
      <w:pPr>
        <w:pStyle w:val="Style3"/>
        <w:widowControl/>
        <w:ind w:left="-142"/>
        <w:jc w:val="both"/>
        <w:rPr>
          <w:rStyle w:val="FontStyle29"/>
          <w:b/>
          <w:sz w:val="24"/>
          <w:szCs w:val="24"/>
          <w:lang w:eastAsia="id-ID"/>
        </w:rPr>
      </w:pPr>
    </w:p>
    <w:p w14:paraId="27D0AE1D" w14:textId="77777777" w:rsidR="00AA787D" w:rsidRPr="000E24E2" w:rsidRDefault="00AA787D" w:rsidP="00AA787D">
      <w:pPr>
        <w:pStyle w:val="Style3"/>
        <w:widowControl/>
        <w:ind w:left="-142"/>
        <w:jc w:val="both"/>
        <w:rPr>
          <w:rStyle w:val="FontStyle29"/>
          <w:b/>
          <w:sz w:val="24"/>
          <w:szCs w:val="24"/>
          <w:lang w:val="id-ID" w:eastAsia="id-ID"/>
        </w:rPr>
      </w:pPr>
    </w:p>
    <w:p w14:paraId="0BB45D97" w14:textId="77777777" w:rsidR="00AA787D" w:rsidRPr="000E24E2" w:rsidRDefault="00AA787D" w:rsidP="00AA787D">
      <w:pPr>
        <w:pStyle w:val="Style4"/>
        <w:widowControl/>
        <w:spacing w:line="240" w:lineRule="auto"/>
        <w:rPr>
          <w:rStyle w:val="FontStyle29"/>
          <w:sz w:val="24"/>
          <w:szCs w:val="24"/>
          <w:lang w:val="id-ID" w:eastAsia="id-ID"/>
        </w:rPr>
      </w:pPr>
    </w:p>
    <w:p w14:paraId="21770F2C" w14:textId="77777777" w:rsidR="00AA787D" w:rsidRPr="000E24E2" w:rsidRDefault="00AA787D" w:rsidP="00AA787D">
      <w:pPr>
        <w:pStyle w:val="Style4"/>
        <w:widowControl/>
        <w:spacing w:line="240" w:lineRule="auto"/>
        <w:rPr>
          <w:rStyle w:val="FontStyle29"/>
          <w:sz w:val="24"/>
          <w:szCs w:val="24"/>
          <w:lang w:val="id-ID" w:eastAsia="id-ID"/>
        </w:rPr>
      </w:pPr>
    </w:p>
    <w:p w14:paraId="6F8DCFFE" w14:textId="77777777" w:rsidR="00AA787D" w:rsidRPr="000E24E2" w:rsidRDefault="00AA787D" w:rsidP="00AA787D">
      <w:pPr>
        <w:pStyle w:val="Style4"/>
        <w:widowControl/>
        <w:spacing w:line="240" w:lineRule="auto"/>
        <w:rPr>
          <w:rStyle w:val="FontStyle29"/>
          <w:sz w:val="24"/>
          <w:szCs w:val="24"/>
          <w:lang w:val="id-ID" w:eastAsia="id-ID"/>
        </w:rPr>
      </w:pPr>
    </w:p>
    <w:p w14:paraId="2E712847" w14:textId="77777777" w:rsidR="00AA787D" w:rsidRPr="000E24E2" w:rsidRDefault="00AA787D" w:rsidP="00AA787D">
      <w:pPr>
        <w:pStyle w:val="Style4"/>
        <w:widowControl/>
        <w:spacing w:line="240" w:lineRule="auto"/>
        <w:rPr>
          <w:rStyle w:val="FontStyle29"/>
          <w:sz w:val="24"/>
          <w:szCs w:val="24"/>
          <w:lang w:val="id-ID" w:eastAsia="id-ID"/>
        </w:rPr>
      </w:pPr>
    </w:p>
    <w:p w14:paraId="4622FFF0" w14:textId="77777777" w:rsidR="00AA787D" w:rsidRPr="000E24E2" w:rsidRDefault="00AA787D" w:rsidP="00AA787D">
      <w:pPr>
        <w:pStyle w:val="Style4"/>
        <w:widowControl/>
        <w:spacing w:line="240" w:lineRule="auto"/>
        <w:rPr>
          <w:rStyle w:val="FontStyle29"/>
          <w:sz w:val="24"/>
          <w:szCs w:val="24"/>
          <w:lang w:val="id-ID" w:eastAsia="id-ID"/>
        </w:rPr>
      </w:pPr>
    </w:p>
    <w:p w14:paraId="47C1735A" w14:textId="77777777" w:rsidR="00AA787D" w:rsidRPr="000E24E2" w:rsidRDefault="00AA787D" w:rsidP="00AA787D">
      <w:pPr>
        <w:pStyle w:val="Style4"/>
        <w:widowControl/>
        <w:spacing w:line="240" w:lineRule="auto"/>
        <w:rPr>
          <w:rStyle w:val="FontStyle29"/>
          <w:sz w:val="24"/>
          <w:szCs w:val="24"/>
          <w:lang w:val="id-ID" w:eastAsia="id-ID"/>
        </w:rPr>
      </w:pPr>
    </w:p>
    <w:p w14:paraId="63732360" w14:textId="77777777" w:rsidR="00AA787D" w:rsidRPr="000E24E2" w:rsidRDefault="00AA787D" w:rsidP="00AA787D">
      <w:pPr>
        <w:pStyle w:val="Style4"/>
        <w:widowControl/>
        <w:spacing w:line="240" w:lineRule="auto"/>
        <w:rPr>
          <w:rStyle w:val="FontStyle29"/>
          <w:sz w:val="24"/>
          <w:szCs w:val="24"/>
          <w:lang w:val="id-ID" w:eastAsia="id-ID"/>
        </w:rPr>
      </w:pPr>
    </w:p>
    <w:p w14:paraId="5321185A" w14:textId="77777777" w:rsidR="00AA787D" w:rsidRPr="000E24E2" w:rsidRDefault="00AA787D" w:rsidP="00AA787D">
      <w:pPr>
        <w:pStyle w:val="Style4"/>
        <w:widowControl/>
        <w:spacing w:line="240" w:lineRule="auto"/>
        <w:rPr>
          <w:rStyle w:val="FontStyle29"/>
          <w:sz w:val="24"/>
          <w:szCs w:val="24"/>
          <w:lang w:val="id-ID" w:eastAsia="id-ID"/>
        </w:rPr>
      </w:pPr>
    </w:p>
    <w:p w14:paraId="37B025EA" w14:textId="77777777" w:rsidR="00AA787D" w:rsidRPr="000E24E2" w:rsidRDefault="00AA787D" w:rsidP="00AA787D">
      <w:pPr>
        <w:pStyle w:val="Style4"/>
        <w:widowControl/>
        <w:spacing w:line="240" w:lineRule="auto"/>
        <w:rPr>
          <w:rStyle w:val="FontStyle29"/>
          <w:sz w:val="24"/>
          <w:szCs w:val="24"/>
          <w:lang w:val="id-ID" w:eastAsia="id-ID"/>
        </w:rPr>
      </w:pPr>
    </w:p>
    <w:p w14:paraId="7BAB4717" w14:textId="77777777" w:rsidR="00AA787D" w:rsidRPr="000E24E2" w:rsidRDefault="00AA787D" w:rsidP="00AA787D">
      <w:pPr>
        <w:pStyle w:val="Style4"/>
        <w:widowControl/>
        <w:spacing w:line="240" w:lineRule="auto"/>
        <w:rPr>
          <w:rStyle w:val="FontStyle29"/>
          <w:sz w:val="24"/>
          <w:szCs w:val="24"/>
          <w:lang w:val="id-ID" w:eastAsia="id-ID"/>
        </w:rPr>
      </w:pPr>
    </w:p>
    <w:p w14:paraId="74D32953" w14:textId="77777777" w:rsidR="00AA787D" w:rsidRPr="000E24E2" w:rsidRDefault="00AA787D" w:rsidP="00AA787D">
      <w:pPr>
        <w:pStyle w:val="Style4"/>
        <w:widowControl/>
        <w:spacing w:line="240" w:lineRule="auto"/>
        <w:rPr>
          <w:rStyle w:val="FontStyle29"/>
          <w:sz w:val="24"/>
          <w:szCs w:val="24"/>
          <w:lang w:val="id-ID" w:eastAsia="id-ID"/>
        </w:rPr>
      </w:pPr>
    </w:p>
    <w:p w14:paraId="63E54B9D" w14:textId="77777777" w:rsidR="00AA787D" w:rsidRPr="000E24E2" w:rsidRDefault="00AA787D" w:rsidP="00AA787D">
      <w:pPr>
        <w:pStyle w:val="Style4"/>
        <w:widowControl/>
        <w:spacing w:line="240" w:lineRule="auto"/>
        <w:rPr>
          <w:rStyle w:val="FontStyle29"/>
          <w:sz w:val="24"/>
          <w:szCs w:val="24"/>
          <w:lang w:val="id-ID" w:eastAsia="id-ID"/>
        </w:rPr>
      </w:pPr>
    </w:p>
    <w:p w14:paraId="6E92A69D" w14:textId="77777777" w:rsidR="00AA787D" w:rsidRPr="000E24E2" w:rsidRDefault="00AA787D" w:rsidP="00AA787D">
      <w:pPr>
        <w:pStyle w:val="Style4"/>
        <w:widowControl/>
        <w:spacing w:line="240" w:lineRule="auto"/>
        <w:rPr>
          <w:rStyle w:val="FontStyle29"/>
          <w:sz w:val="24"/>
          <w:szCs w:val="24"/>
          <w:lang w:val="id-ID" w:eastAsia="id-ID"/>
        </w:rPr>
      </w:pPr>
    </w:p>
    <w:p w14:paraId="0B0EDA69" w14:textId="77777777" w:rsidR="00AA787D" w:rsidRPr="000E24E2" w:rsidRDefault="00AA787D" w:rsidP="00AA787D">
      <w:pPr>
        <w:pStyle w:val="Style4"/>
        <w:widowControl/>
        <w:spacing w:line="240" w:lineRule="auto"/>
        <w:rPr>
          <w:rStyle w:val="FontStyle29"/>
          <w:sz w:val="24"/>
          <w:szCs w:val="24"/>
          <w:lang w:val="id-ID" w:eastAsia="id-ID"/>
        </w:rPr>
      </w:pPr>
    </w:p>
    <w:p w14:paraId="53DDADE8" w14:textId="77777777" w:rsidR="00AA787D" w:rsidRPr="000E24E2" w:rsidRDefault="00AA787D" w:rsidP="00AA787D">
      <w:pPr>
        <w:pStyle w:val="Style4"/>
        <w:widowControl/>
        <w:spacing w:line="240" w:lineRule="auto"/>
        <w:rPr>
          <w:rStyle w:val="FontStyle29"/>
          <w:sz w:val="24"/>
          <w:szCs w:val="24"/>
          <w:lang w:val="id-ID" w:eastAsia="id-ID"/>
        </w:rPr>
      </w:pPr>
    </w:p>
    <w:p w14:paraId="7A658D39" w14:textId="77777777" w:rsidR="00AA787D" w:rsidRPr="000E24E2" w:rsidRDefault="00AA787D" w:rsidP="00AA787D">
      <w:pPr>
        <w:pStyle w:val="Style4"/>
        <w:widowControl/>
        <w:spacing w:line="240" w:lineRule="auto"/>
        <w:rPr>
          <w:rStyle w:val="FontStyle29"/>
          <w:sz w:val="24"/>
          <w:szCs w:val="24"/>
          <w:lang w:val="id-ID" w:eastAsia="id-ID"/>
        </w:rPr>
      </w:pPr>
    </w:p>
    <w:p w14:paraId="24E7ABC9" w14:textId="77777777" w:rsidR="00AA787D" w:rsidRPr="000E24E2" w:rsidRDefault="00AA787D" w:rsidP="00AA787D">
      <w:pPr>
        <w:pStyle w:val="Style4"/>
        <w:widowControl/>
        <w:spacing w:line="240" w:lineRule="auto"/>
        <w:rPr>
          <w:rStyle w:val="FontStyle29"/>
          <w:sz w:val="24"/>
          <w:szCs w:val="24"/>
          <w:lang w:val="id-ID" w:eastAsia="id-ID"/>
        </w:rPr>
      </w:pPr>
    </w:p>
    <w:p w14:paraId="66B5FD08" w14:textId="77777777" w:rsidR="00AA787D" w:rsidRPr="000E24E2" w:rsidRDefault="00AA787D" w:rsidP="00AA787D">
      <w:pPr>
        <w:pStyle w:val="Style4"/>
        <w:widowControl/>
        <w:spacing w:line="240" w:lineRule="auto"/>
        <w:rPr>
          <w:rStyle w:val="FontStyle29"/>
          <w:sz w:val="24"/>
          <w:szCs w:val="24"/>
          <w:lang w:val="id-ID" w:eastAsia="id-ID"/>
        </w:rPr>
      </w:pPr>
    </w:p>
    <w:p w14:paraId="6EB912E4" w14:textId="77777777" w:rsidR="00AA787D" w:rsidRPr="000E24E2" w:rsidRDefault="00AA787D" w:rsidP="00AA787D">
      <w:pPr>
        <w:pStyle w:val="Style4"/>
        <w:widowControl/>
        <w:spacing w:line="240" w:lineRule="auto"/>
        <w:rPr>
          <w:rStyle w:val="FontStyle29"/>
          <w:sz w:val="24"/>
          <w:szCs w:val="24"/>
          <w:lang w:val="id-ID" w:eastAsia="id-ID"/>
        </w:rPr>
      </w:pPr>
    </w:p>
    <w:p w14:paraId="4D169FC0" w14:textId="77777777" w:rsidR="00AA787D" w:rsidRPr="000E24E2" w:rsidRDefault="00AA787D" w:rsidP="00AA787D">
      <w:pPr>
        <w:pStyle w:val="Style4"/>
        <w:widowControl/>
        <w:spacing w:line="240" w:lineRule="auto"/>
        <w:rPr>
          <w:rStyle w:val="FontStyle29"/>
          <w:sz w:val="24"/>
          <w:szCs w:val="24"/>
          <w:lang w:val="id-ID" w:eastAsia="id-ID"/>
        </w:rPr>
      </w:pPr>
    </w:p>
    <w:p w14:paraId="77FB6A61" w14:textId="77777777" w:rsidR="00AA787D" w:rsidRPr="000E24E2" w:rsidRDefault="00AA787D" w:rsidP="00AA787D">
      <w:pPr>
        <w:pStyle w:val="Style4"/>
        <w:widowControl/>
        <w:spacing w:line="240" w:lineRule="auto"/>
        <w:rPr>
          <w:rStyle w:val="FontStyle29"/>
          <w:sz w:val="24"/>
          <w:szCs w:val="24"/>
          <w:lang w:val="id-ID" w:eastAsia="id-ID"/>
        </w:rPr>
      </w:pPr>
    </w:p>
    <w:p w14:paraId="032CFF15" w14:textId="77777777" w:rsidR="00AA787D" w:rsidRPr="000E24E2" w:rsidRDefault="00AA787D" w:rsidP="00AA787D">
      <w:pPr>
        <w:pStyle w:val="Style4"/>
        <w:widowControl/>
        <w:spacing w:line="240" w:lineRule="auto"/>
        <w:rPr>
          <w:rStyle w:val="FontStyle29"/>
          <w:sz w:val="24"/>
          <w:szCs w:val="24"/>
          <w:lang w:val="id-ID" w:eastAsia="id-ID"/>
        </w:rPr>
      </w:pPr>
    </w:p>
    <w:p w14:paraId="70427535" w14:textId="77777777" w:rsidR="00AA787D" w:rsidRPr="000E24E2" w:rsidRDefault="00AA787D" w:rsidP="00AA787D">
      <w:pPr>
        <w:pStyle w:val="Style4"/>
        <w:widowControl/>
        <w:spacing w:line="240" w:lineRule="auto"/>
        <w:rPr>
          <w:rStyle w:val="FontStyle29"/>
          <w:sz w:val="24"/>
          <w:szCs w:val="24"/>
          <w:lang w:val="id-ID" w:eastAsia="id-ID"/>
        </w:rPr>
      </w:pPr>
    </w:p>
    <w:p w14:paraId="40977562" w14:textId="77777777" w:rsidR="00AA787D" w:rsidRPr="000E24E2" w:rsidRDefault="00AA787D" w:rsidP="00AA787D">
      <w:pPr>
        <w:pStyle w:val="Style4"/>
        <w:widowControl/>
        <w:spacing w:line="240" w:lineRule="auto"/>
        <w:rPr>
          <w:rStyle w:val="FontStyle29"/>
          <w:sz w:val="24"/>
          <w:szCs w:val="24"/>
          <w:lang w:val="id-ID" w:eastAsia="id-ID"/>
        </w:rPr>
      </w:pPr>
    </w:p>
    <w:p w14:paraId="0D7EF637" w14:textId="77777777" w:rsidR="00AA787D" w:rsidRPr="000E24E2" w:rsidRDefault="00AA787D" w:rsidP="00AA787D">
      <w:pPr>
        <w:pStyle w:val="Style4"/>
        <w:widowControl/>
        <w:spacing w:line="240" w:lineRule="auto"/>
        <w:rPr>
          <w:rStyle w:val="FontStyle29"/>
          <w:sz w:val="24"/>
          <w:szCs w:val="24"/>
          <w:lang w:val="id-ID" w:eastAsia="id-ID"/>
        </w:rPr>
      </w:pPr>
    </w:p>
    <w:p w14:paraId="5AB845A4" w14:textId="77777777" w:rsidR="00AA787D" w:rsidRPr="000E24E2" w:rsidRDefault="00AA787D" w:rsidP="00AA787D">
      <w:pPr>
        <w:pStyle w:val="Style4"/>
        <w:widowControl/>
        <w:spacing w:line="240" w:lineRule="auto"/>
        <w:rPr>
          <w:rStyle w:val="FontStyle29"/>
          <w:sz w:val="24"/>
          <w:szCs w:val="24"/>
          <w:lang w:val="id-ID" w:eastAsia="id-ID"/>
        </w:rPr>
      </w:pPr>
    </w:p>
    <w:p w14:paraId="6A547E1D" w14:textId="77777777" w:rsidR="00AA787D" w:rsidRPr="000E24E2" w:rsidRDefault="00AA787D" w:rsidP="00AA787D">
      <w:pPr>
        <w:pStyle w:val="Style4"/>
        <w:widowControl/>
        <w:spacing w:line="240" w:lineRule="auto"/>
        <w:rPr>
          <w:rStyle w:val="FontStyle29"/>
          <w:sz w:val="24"/>
          <w:szCs w:val="24"/>
          <w:lang w:val="id-ID" w:eastAsia="id-ID"/>
        </w:rPr>
      </w:pPr>
    </w:p>
    <w:p w14:paraId="4677210F" w14:textId="77777777" w:rsidR="00AA787D" w:rsidRPr="000E24E2" w:rsidRDefault="00AA787D" w:rsidP="00AA787D">
      <w:pPr>
        <w:pStyle w:val="Style4"/>
        <w:widowControl/>
        <w:spacing w:line="240" w:lineRule="auto"/>
        <w:rPr>
          <w:rStyle w:val="FontStyle29"/>
          <w:sz w:val="24"/>
          <w:szCs w:val="24"/>
          <w:lang w:val="id-ID" w:eastAsia="id-ID"/>
        </w:rPr>
      </w:pPr>
    </w:p>
    <w:p w14:paraId="633C2652" w14:textId="77777777" w:rsidR="00AA787D" w:rsidRPr="000E24E2" w:rsidRDefault="00AA787D" w:rsidP="00AA787D">
      <w:pPr>
        <w:pStyle w:val="Style4"/>
        <w:widowControl/>
        <w:spacing w:line="240" w:lineRule="auto"/>
        <w:rPr>
          <w:rStyle w:val="FontStyle29"/>
          <w:sz w:val="24"/>
          <w:szCs w:val="24"/>
          <w:lang w:val="id-ID" w:eastAsia="id-ID"/>
        </w:rPr>
      </w:pPr>
    </w:p>
    <w:p w14:paraId="15970AE2" w14:textId="77777777" w:rsidR="00AA787D" w:rsidRPr="000E24E2" w:rsidRDefault="00AA787D" w:rsidP="00AA787D">
      <w:pPr>
        <w:pStyle w:val="Style4"/>
        <w:widowControl/>
        <w:spacing w:line="240" w:lineRule="auto"/>
        <w:rPr>
          <w:rStyle w:val="FontStyle29"/>
          <w:sz w:val="24"/>
          <w:szCs w:val="24"/>
          <w:lang w:val="id-ID" w:eastAsia="id-ID"/>
        </w:rPr>
      </w:pPr>
    </w:p>
    <w:p w14:paraId="5E893393" w14:textId="77777777" w:rsidR="00AA787D" w:rsidRPr="000E24E2" w:rsidRDefault="00AA787D" w:rsidP="00AA787D">
      <w:pPr>
        <w:pStyle w:val="Style4"/>
        <w:widowControl/>
        <w:spacing w:line="240" w:lineRule="auto"/>
        <w:rPr>
          <w:rStyle w:val="FontStyle29"/>
          <w:sz w:val="24"/>
          <w:szCs w:val="24"/>
          <w:lang w:val="id-ID" w:eastAsia="id-ID"/>
        </w:rPr>
      </w:pPr>
    </w:p>
    <w:p w14:paraId="508C8670" w14:textId="77777777" w:rsidR="00AA787D" w:rsidRPr="000E24E2" w:rsidRDefault="00AA787D" w:rsidP="00AA787D">
      <w:pPr>
        <w:pStyle w:val="Style4"/>
        <w:widowControl/>
        <w:spacing w:line="240" w:lineRule="auto"/>
        <w:rPr>
          <w:rStyle w:val="FontStyle29"/>
          <w:sz w:val="24"/>
          <w:szCs w:val="24"/>
          <w:lang w:val="id-ID" w:eastAsia="id-ID"/>
        </w:rPr>
      </w:pPr>
    </w:p>
    <w:p w14:paraId="3A0E5014" w14:textId="77777777" w:rsidR="00AA787D" w:rsidRPr="000E24E2" w:rsidRDefault="00AA787D" w:rsidP="00AA787D">
      <w:pPr>
        <w:pStyle w:val="Style4"/>
        <w:widowControl/>
        <w:spacing w:line="240" w:lineRule="auto"/>
        <w:rPr>
          <w:rStyle w:val="FontStyle29"/>
          <w:sz w:val="24"/>
          <w:szCs w:val="24"/>
          <w:lang w:val="id-ID" w:eastAsia="id-ID"/>
        </w:rPr>
      </w:pPr>
    </w:p>
    <w:p w14:paraId="5222DD7D" w14:textId="77777777" w:rsidR="00AA787D" w:rsidRPr="000E24E2" w:rsidRDefault="00AA787D" w:rsidP="00AA787D">
      <w:pPr>
        <w:pStyle w:val="Style4"/>
        <w:widowControl/>
        <w:spacing w:line="240" w:lineRule="auto"/>
        <w:rPr>
          <w:rStyle w:val="FontStyle29"/>
          <w:sz w:val="24"/>
          <w:szCs w:val="24"/>
          <w:lang w:val="id-ID" w:eastAsia="id-ID"/>
        </w:rPr>
      </w:pPr>
    </w:p>
    <w:p w14:paraId="1E97F687" w14:textId="77777777" w:rsidR="00AA787D" w:rsidRPr="000E24E2" w:rsidRDefault="00AA787D" w:rsidP="00AA787D">
      <w:pPr>
        <w:pStyle w:val="Style4"/>
        <w:widowControl/>
        <w:spacing w:line="240" w:lineRule="auto"/>
        <w:rPr>
          <w:rStyle w:val="FontStyle29"/>
          <w:sz w:val="24"/>
          <w:szCs w:val="24"/>
          <w:lang w:val="id-ID" w:eastAsia="id-ID"/>
        </w:rPr>
      </w:pPr>
    </w:p>
    <w:p w14:paraId="46D96505" w14:textId="77777777" w:rsidR="00AA787D" w:rsidRPr="000E24E2" w:rsidRDefault="00AA787D" w:rsidP="00AA787D">
      <w:pPr>
        <w:pStyle w:val="Style4"/>
        <w:widowControl/>
        <w:spacing w:line="240" w:lineRule="auto"/>
        <w:rPr>
          <w:rStyle w:val="FontStyle29"/>
          <w:sz w:val="24"/>
          <w:szCs w:val="24"/>
          <w:lang w:val="id-ID" w:eastAsia="id-ID"/>
        </w:rPr>
      </w:pPr>
    </w:p>
    <w:p w14:paraId="1D0551B3" w14:textId="77777777" w:rsidR="00AA787D" w:rsidRPr="000E24E2" w:rsidRDefault="00AA787D" w:rsidP="00AA787D">
      <w:pPr>
        <w:rPr>
          <w:rStyle w:val="FontStyle29"/>
          <w:rFonts w:eastAsiaTheme="minorEastAsia"/>
          <w:sz w:val="24"/>
          <w:szCs w:val="24"/>
          <w:lang w:val="id-ID" w:eastAsia="id-ID"/>
        </w:rPr>
      </w:pPr>
      <w:r w:rsidRPr="000E24E2">
        <w:rPr>
          <w:rStyle w:val="FontStyle29"/>
          <w:rFonts w:eastAsiaTheme="minorEastAsia"/>
          <w:sz w:val="24"/>
          <w:szCs w:val="24"/>
          <w:lang w:val="id-ID" w:eastAsia="id-ID"/>
        </w:rPr>
        <w:br w:type="column"/>
      </w:r>
    </w:p>
    <w:tbl>
      <w:tblPr>
        <w:tblStyle w:val="TableGrid"/>
        <w:tblW w:w="0" w:type="auto"/>
        <w:jc w:val="right"/>
        <w:tblInd w:w="0" w:type="dxa"/>
        <w:tblLook w:val="04A0" w:firstRow="1" w:lastRow="0" w:firstColumn="1" w:lastColumn="0" w:noHBand="0" w:noVBand="1"/>
      </w:tblPr>
      <w:tblGrid>
        <w:gridCol w:w="9396"/>
      </w:tblGrid>
      <w:tr w:rsidR="000E24E2" w:rsidRPr="000E24E2" w14:paraId="004D1482" w14:textId="77777777" w:rsidTr="004F352D">
        <w:trPr>
          <w:jc w:val="right"/>
        </w:trPr>
        <w:tc>
          <w:tcPr>
            <w:tcW w:w="9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C148B" w14:textId="77777777" w:rsidR="00AA787D" w:rsidRPr="000E24E2" w:rsidRDefault="00AA787D" w:rsidP="004F352D">
            <w:pPr>
              <w:pStyle w:val="Style1"/>
              <w:spacing w:line="240" w:lineRule="auto"/>
              <w:ind w:right="100"/>
            </w:pPr>
            <w:r w:rsidRPr="000E24E2">
              <w:rPr>
                <w:rFonts w:cs="Bookman Old Style"/>
                <w:lang w:val="id-ID" w:eastAsia="id-ID"/>
              </w:rPr>
              <w:t>Petunjuk Pengisian:</w:t>
            </w:r>
          </w:p>
        </w:tc>
      </w:tr>
      <w:tr w:rsidR="000E24E2" w:rsidRPr="000E24E2" w14:paraId="08187C06" w14:textId="77777777" w:rsidTr="004F352D">
        <w:trPr>
          <w:jc w:val="right"/>
        </w:trPr>
        <w:tc>
          <w:tcPr>
            <w:tcW w:w="9578" w:type="dxa"/>
            <w:tcBorders>
              <w:top w:val="single" w:sz="4" w:space="0" w:color="auto"/>
              <w:left w:val="single" w:sz="4" w:space="0" w:color="auto"/>
              <w:bottom w:val="single" w:sz="4" w:space="0" w:color="auto"/>
              <w:right w:val="single" w:sz="4" w:space="0" w:color="auto"/>
            </w:tcBorders>
            <w:hideMark/>
          </w:tcPr>
          <w:p w14:paraId="28186405" w14:textId="1EECA9CB" w:rsidR="00AA787D" w:rsidRPr="000E24E2" w:rsidRDefault="00AA787D" w:rsidP="004F352D">
            <w:pPr>
              <w:pStyle w:val="Style1"/>
              <w:numPr>
                <w:ilvl w:val="0"/>
                <w:numId w:val="1"/>
              </w:numPr>
              <w:spacing w:line="240" w:lineRule="auto"/>
              <w:ind w:left="567" w:hanging="567"/>
              <w:rPr>
                <w:rFonts w:cs="Bookman Old Style"/>
                <w:lang w:val="id-ID" w:eastAsia="id-ID"/>
              </w:rPr>
            </w:pPr>
            <w:r w:rsidRPr="000E24E2">
              <w:rPr>
                <w:rFonts w:cs="Bookman Old Style"/>
                <w:lang w:val="id-ID" w:eastAsia="id-ID"/>
              </w:rPr>
              <w:t xml:space="preserve">Parameter atau indikator penilaian faktor </w:t>
            </w:r>
            <w:proofErr w:type="spellStart"/>
            <w:r w:rsidRPr="000E24E2">
              <w:rPr>
                <w:rFonts w:cs="Bookman Old Style"/>
                <w:lang w:eastAsia="id-ID"/>
              </w:rPr>
              <w:t>rentabilitas</w:t>
            </w:r>
            <w:proofErr w:type="spellEnd"/>
            <w:r w:rsidRPr="000E24E2">
              <w:rPr>
                <w:rFonts w:cs="Bookman Old Style"/>
                <w:lang w:val="id-ID" w:eastAsia="id-ID"/>
              </w:rPr>
              <w:t xml:space="preserve"> dalam Lampiran </w:t>
            </w:r>
            <w:r w:rsidR="000E258F">
              <w:rPr>
                <w:rFonts w:cs="Bookman Old Style"/>
                <w:lang w:val="en-GB" w:eastAsia="id-ID"/>
              </w:rPr>
              <w:t>V</w:t>
            </w:r>
            <w:r w:rsidRPr="000E24E2">
              <w:rPr>
                <w:rFonts w:cs="Bookman Old Style"/>
                <w:lang w:val="id-ID" w:eastAsia="id-ID"/>
              </w:rPr>
              <w:t xml:space="preserve">, merupakan standar minimum yang harus digunakan dalam melakukan penilaian faktor </w:t>
            </w:r>
            <w:proofErr w:type="spellStart"/>
            <w:r w:rsidRPr="000E24E2">
              <w:rPr>
                <w:rFonts w:cs="Bookman Old Style"/>
                <w:lang w:eastAsia="id-ID"/>
              </w:rPr>
              <w:t>rentabilitas</w:t>
            </w:r>
            <w:proofErr w:type="spellEnd"/>
            <w:r w:rsidRPr="000E24E2">
              <w:rPr>
                <w:rFonts w:cs="Bookman Old Style"/>
                <w:lang w:val="id-ID" w:eastAsia="id-ID"/>
              </w:rPr>
              <w:t>.</w:t>
            </w:r>
          </w:p>
          <w:p w14:paraId="4AC1CE69" w14:textId="77777777" w:rsidR="00AA787D" w:rsidRPr="000E24E2" w:rsidRDefault="00AA787D" w:rsidP="004F352D">
            <w:pPr>
              <w:pStyle w:val="Style1"/>
              <w:numPr>
                <w:ilvl w:val="0"/>
                <w:numId w:val="1"/>
              </w:numPr>
              <w:spacing w:line="240" w:lineRule="auto"/>
              <w:ind w:left="567" w:hanging="567"/>
              <w:rPr>
                <w:rFonts w:cs="Bookman Old Style"/>
                <w:lang w:val="id-ID" w:eastAsia="id-ID"/>
              </w:rPr>
            </w:pPr>
            <w:r w:rsidRPr="000E24E2">
              <w:rPr>
                <w:rFonts w:cs="Bookman Old Style"/>
                <w:lang w:val="id-ID" w:eastAsia="id-ID"/>
              </w:rPr>
              <w:t xml:space="preserve">Penilaian dilakukan per posisi dan periode selama 12 (dua belas) bulan terakhir untuk parameter atau indikator yang bersifat kuantitatif. </w:t>
            </w:r>
            <w:r w:rsidRPr="000E24E2">
              <w:rPr>
                <w:rFonts w:cs="Bookman Old Style"/>
                <w:lang w:eastAsia="id-ID"/>
              </w:rPr>
              <w:t xml:space="preserve">  </w:t>
            </w:r>
          </w:p>
        </w:tc>
      </w:tr>
    </w:tbl>
    <w:p w14:paraId="48810F20" w14:textId="2E5A988B" w:rsidR="00C50B88" w:rsidRPr="000E24E2" w:rsidRDefault="00C50B88" w:rsidP="00AA787D">
      <w:pPr>
        <w:tabs>
          <w:tab w:val="left" w:pos="5844"/>
        </w:tabs>
        <w:rPr>
          <w:rFonts w:ascii="Bookman Old Style" w:eastAsiaTheme="minorEastAsia" w:hAnsi="Bookman Old Style" w:cs="Bookman Old Style"/>
          <w:lang w:eastAsia="id-ID"/>
        </w:rPr>
        <w:sectPr w:rsidR="00C50B88" w:rsidRPr="000E24E2" w:rsidSect="00163D5B">
          <w:headerReference w:type="default" r:id="rId9"/>
          <w:pgSz w:w="12242" w:h="18722"/>
          <w:pgMar w:top="1701" w:right="1418" w:bottom="1418" w:left="1418" w:header="720" w:footer="720" w:gutter="0"/>
          <w:pgNumType w:fmt="numberInDash" w:start="0"/>
          <w:cols w:space="720"/>
          <w:titlePg/>
          <w:docGrid w:linePitch="326"/>
        </w:sectPr>
      </w:pPr>
    </w:p>
    <w:p w14:paraId="57F70D49" w14:textId="09B2906C" w:rsidR="00CD732A" w:rsidRPr="000E24E2" w:rsidRDefault="00CD732A" w:rsidP="00CD732A">
      <w:pPr>
        <w:pStyle w:val="Style3"/>
        <w:widowControl/>
        <w:snapToGrid w:val="0"/>
        <w:jc w:val="left"/>
        <w:rPr>
          <w:rStyle w:val="FontStyle33"/>
          <w:sz w:val="24"/>
          <w:szCs w:val="24"/>
          <w:lang w:val="id-ID" w:eastAsia="id-ID"/>
        </w:rPr>
      </w:pPr>
      <w:r w:rsidRPr="000E24E2">
        <w:rPr>
          <w:rStyle w:val="FontStyle33"/>
          <w:sz w:val="24"/>
          <w:szCs w:val="24"/>
          <w:lang w:val="id-ID" w:eastAsia="id-ID"/>
        </w:rPr>
        <w:lastRenderedPageBreak/>
        <w:t xml:space="preserve">Tabel </w:t>
      </w:r>
      <w:r w:rsidR="000E258F">
        <w:rPr>
          <w:rStyle w:val="FontStyle33"/>
          <w:sz w:val="24"/>
          <w:szCs w:val="24"/>
          <w:lang w:val="en-GB" w:eastAsia="id-ID"/>
        </w:rPr>
        <w:t>V</w:t>
      </w:r>
      <w:r w:rsidRPr="000E24E2">
        <w:rPr>
          <w:rStyle w:val="FontStyle33"/>
          <w:sz w:val="24"/>
          <w:szCs w:val="24"/>
          <w:lang w:val="id-ID" w:eastAsia="id-ID"/>
        </w:rPr>
        <w:t xml:space="preserve">.A: Parameter atau Indikator Penilaian Faktor </w:t>
      </w:r>
      <w:proofErr w:type="spellStart"/>
      <w:r w:rsidR="0090663F" w:rsidRPr="000E24E2">
        <w:rPr>
          <w:rFonts w:cs="Bookman Old Style"/>
          <w:lang w:val="pt-BR" w:eastAsia="id-ID"/>
        </w:rPr>
        <w:t>Rentabilitas</w:t>
      </w:r>
      <w:proofErr w:type="spellEnd"/>
    </w:p>
    <w:tbl>
      <w:tblPr>
        <w:tblStyle w:val="TableGrid"/>
        <w:tblW w:w="0" w:type="auto"/>
        <w:tblInd w:w="0" w:type="dxa"/>
        <w:tblLook w:val="04A0" w:firstRow="1" w:lastRow="0" w:firstColumn="1" w:lastColumn="0" w:noHBand="0" w:noVBand="1"/>
      </w:tblPr>
      <w:tblGrid>
        <w:gridCol w:w="2972"/>
        <w:gridCol w:w="12474"/>
      </w:tblGrid>
      <w:tr w:rsidR="000E24E2" w:rsidRPr="000E24E2" w14:paraId="39E34F45" w14:textId="77777777" w:rsidTr="004F352D">
        <w:tc>
          <w:tcPr>
            <w:tcW w:w="2972" w:type="dxa"/>
            <w:shd w:val="clear" w:color="auto" w:fill="D9D9D9" w:themeFill="background1" w:themeFillShade="D9"/>
          </w:tcPr>
          <w:p w14:paraId="3BC58EE6" w14:textId="5DBAC7B3" w:rsidR="00CD732A" w:rsidRPr="000E24E2" w:rsidRDefault="00CD732A" w:rsidP="00A27E36">
            <w:pPr>
              <w:pStyle w:val="Style3"/>
              <w:widowControl/>
              <w:snapToGrid w:val="0"/>
              <w:rPr>
                <w:rStyle w:val="FontStyle33"/>
                <w:sz w:val="24"/>
                <w:szCs w:val="24"/>
                <w:lang w:val="id-ID" w:eastAsia="id-ID"/>
              </w:rPr>
            </w:pPr>
            <w:r w:rsidRPr="000E24E2">
              <w:rPr>
                <w:rStyle w:val="FontStyle33"/>
                <w:sz w:val="24"/>
                <w:szCs w:val="24"/>
                <w:lang w:val="id-ID" w:eastAsia="id-ID"/>
              </w:rPr>
              <w:t xml:space="preserve">Parameter atau Indikator </w:t>
            </w:r>
            <w:proofErr w:type="spellStart"/>
            <w:r w:rsidR="0090663F" w:rsidRPr="000E24E2">
              <w:rPr>
                <w:rStyle w:val="FontStyle33"/>
                <w:sz w:val="24"/>
                <w:szCs w:val="24"/>
                <w:lang w:val="pt-BR" w:eastAsia="id-ID"/>
              </w:rPr>
              <w:t>Rentabilitas</w:t>
            </w:r>
            <w:proofErr w:type="spellEnd"/>
          </w:p>
        </w:tc>
        <w:tc>
          <w:tcPr>
            <w:tcW w:w="12474" w:type="dxa"/>
            <w:shd w:val="clear" w:color="auto" w:fill="D9D9D9" w:themeFill="background1" w:themeFillShade="D9"/>
          </w:tcPr>
          <w:p w14:paraId="2507DE2E" w14:textId="77777777" w:rsidR="00CD732A" w:rsidRPr="000E24E2" w:rsidRDefault="00CD732A" w:rsidP="00A27E36">
            <w:pPr>
              <w:pStyle w:val="Style3"/>
              <w:widowControl/>
              <w:snapToGrid w:val="0"/>
              <w:rPr>
                <w:rStyle w:val="FontStyle33"/>
                <w:sz w:val="24"/>
                <w:szCs w:val="24"/>
                <w:lang w:val="id-ID" w:eastAsia="id-ID"/>
              </w:rPr>
            </w:pPr>
            <w:r w:rsidRPr="000E24E2">
              <w:rPr>
                <w:rStyle w:val="FontStyle33"/>
                <w:sz w:val="24"/>
                <w:szCs w:val="24"/>
                <w:lang w:val="id-ID" w:eastAsia="id-ID"/>
              </w:rPr>
              <w:t>Keterangan</w:t>
            </w:r>
          </w:p>
        </w:tc>
      </w:tr>
      <w:tr w:rsidR="000E24E2" w:rsidRPr="005B2D8E" w14:paraId="1F10FB39" w14:textId="77777777" w:rsidTr="004F352D">
        <w:tc>
          <w:tcPr>
            <w:tcW w:w="15446" w:type="dxa"/>
            <w:gridSpan w:val="2"/>
          </w:tcPr>
          <w:p w14:paraId="3FF11720" w14:textId="70F9AC2E" w:rsidR="0005096E" w:rsidRPr="005B2D8E" w:rsidRDefault="005C59B3" w:rsidP="009B3D58">
            <w:pPr>
              <w:pStyle w:val="Style5"/>
              <w:snapToGrid w:val="0"/>
              <w:jc w:val="both"/>
              <w:rPr>
                <w:rStyle w:val="FontStyle33"/>
                <w:b/>
                <w:bCs/>
                <w:iCs/>
                <w:sz w:val="24"/>
                <w:szCs w:val="24"/>
                <w:lang w:val="id-ID" w:eastAsia="id-ID"/>
              </w:rPr>
            </w:pPr>
            <w:proofErr w:type="spellStart"/>
            <w:r w:rsidRPr="005B2D8E">
              <w:rPr>
                <w:rFonts w:cs="Bookman Old Style"/>
                <w:b/>
                <w:bCs/>
                <w:lang w:val="en-ID" w:eastAsia="id-ID"/>
              </w:rPr>
              <w:t>Kemampuan</w:t>
            </w:r>
            <w:proofErr w:type="spellEnd"/>
            <w:r w:rsidRPr="005B2D8E">
              <w:rPr>
                <w:rFonts w:cs="Bookman Old Style"/>
                <w:b/>
                <w:bCs/>
                <w:lang w:val="en-ID" w:eastAsia="id-ID"/>
              </w:rPr>
              <w:t xml:space="preserve"> </w:t>
            </w:r>
            <w:r w:rsidR="009B3D58" w:rsidRPr="005B2D8E">
              <w:rPr>
                <w:rFonts w:cs="Bookman Old Style"/>
                <w:b/>
                <w:bCs/>
                <w:lang w:val="en-ID" w:eastAsia="id-ID"/>
              </w:rPr>
              <w:t xml:space="preserve">Aset </w:t>
            </w:r>
            <w:proofErr w:type="spellStart"/>
            <w:r w:rsidR="009B3D58" w:rsidRPr="005B2D8E">
              <w:rPr>
                <w:rFonts w:cs="Bookman Old Style"/>
                <w:b/>
                <w:bCs/>
                <w:lang w:val="en-ID" w:eastAsia="id-ID"/>
              </w:rPr>
              <w:t>Produktif</w:t>
            </w:r>
            <w:proofErr w:type="spellEnd"/>
            <w:r w:rsidR="009B3D58" w:rsidRPr="005B2D8E">
              <w:rPr>
                <w:rFonts w:cs="Bookman Old Style"/>
                <w:b/>
                <w:bCs/>
                <w:lang w:val="id-ID" w:eastAsia="id-ID"/>
              </w:rPr>
              <w:t xml:space="preserve"> </w:t>
            </w:r>
            <w:r w:rsidR="009B3D58" w:rsidRPr="005B2D8E">
              <w:rPr>
                <w:rFonts w:cs="Bookman Old Style"/>
                <w:b/>
                <w:bCs/>
                <w:lang w:val="en-GB" w:eastAsia="id-ID"/>
              </w:rPr>
              <w:t>d</w:t>
            </w:r>
            <w:r w:rsidR="009B3D58" w:rsidRPr="005B2D8E">
              <w:rPr>
                <w:rFonts w:cs="Bookman Old Style"/>
                <w:b/>
                <w:bCs/>
                <w:lang w:val="id-ID" w:eastAsia="id-ID"/>
              </w:rPr>
              <w:t>alam Menghasilkan Laba</w:t>
            </w:r>
          </w:p>
        </w:tc>
      </w:tr>
      <w:tr w:rsidR="000E24E2" w:rsidRPr="000E24E2" w14:paraId="22F91E06" w14:textId="77777777" w:rsidTr="004F352D">
        <w:tc>
          <w:tcPr>
            <w:tcW w:w="2972" w:type="dxa"/>
          </w:tcPr>
          <w:p w14:paraId="6064EB9F" w14:textId="03701ABA" w:rsidR="00CD732A" w:rsidRPr="000E24E2" w:rsidRDefault="0090663F" w:rsidP="00A27E36">
            <w:pPr>
              <w:pStyle w:val="Style3"/>
              <w:widowControl/>
              <w:numPr>
                <w:ilvl w:val="0"/>
                <w:numId w:val="18"/>
              </w:numPr>
              <w:snapToGrid w:val="0"/>
              <w:ind w:left="357" w:hanging="357"/>
              <w:jc w:val="left"/>
              <w:rPr>
                <w:rStyle w:val="FontStyle33"/>
                <w:sz w:val="24"/>
                <w:szCs w:val="24"/>
                <w:lang w:val="id-ID" w:eastAsia="id-ID"/>
              </w:rPr>
            </w:pPr>
            <w:proofErr w:type="spellStart"/>
            <w:r w:rsidRPr="000E24E2">
              <w:rPr>
                <w:rFonts w:cs="Bookman Old Style"/>
                <w:i/>
                <w:iCs/>
                <w:lang w:val="id-ID" w:eastAsia="id-ID"/>
              </w:rPr>
              <w:t>Return</w:t>
            </w:r>
            <w:proofErr w:type="spellEnd"/>
            <w:r w:rsidRPr="000E24E2">
              <w:rPr>
                <w:rFonts w:cs="Bookman Old Style"/>
                <w:i/>
                <w:iCs/>
                <w:lang w:val="id-ID" w:eastAsia="id-ID"/>
              </w:rPr>
              <w:t xml:space="preserve"> </w:t>
            </w:r>
            <w:proofErr w:type="spellStart"/>
            <w:r w:rsidRPr="000E24E2">
              <w:rPr>
                <w:rFonts w:cs="Bookman Old Style"/>
                <w:i/>
                <w:iCs/>
                <w:lang w:val="id-ID" w:eastAsia="id-ID"/>
              </w:rPr>
              <w:t>on</w:t>
            </w:r>
            <w:proofErr w:type="spellEnd"/>
            <w:r w:rsidRPr="000E24E2">
              <w:rPr>
                <w:rFonts w:cs="Bookman Old Style"/>
                <w:i/>
                <w:iCs/>
                <w:lang w:val="id-ID" w:eastAsia="id-ID"/>
              </w:rPr>
              <w:t xml:space="preserve"> </w:t>
            </w:r>
            <w:proofErr w:type="spellStart"/>
            <w:r w:rsidRPr="000E24E2">
              <w:rPr>
                <w:rFonts w:cs="Bookman Old Style"/>
                <w:i/>
                <w:iCs/>
                <w:lang w:val="id-ID" w:eastAsia="id-ID"/>
              </w:rPr>
              <w:t>asset</w:t>
            </w:r>
            <w:proofErr w:type="spellEnd"/>
            <w:r w:rsidRPr="000E24E2">
              <w:rPr>
                <w:rFonts w:cs="Bookman Old Style"/>
                <w:i/>
                <w:iCs/>
                <w:lang w:val="id-ID" w:eastAsia="id-ID"/>
              </w:rPr>
              <w:t xml:space="preserve"> </w:t>
            </w:r>
            <w:r w:rsidRPr="000E24E2">
              <w:rPr>
                <w:rFonts w:cs="Bookman Old Style"/>
                <w:lang w:val="id-ID" w:eastAsia="id-ID"/>
              </w:rPr>
              <w:t>(</w:t>
            </w:r>
            <w:proofErr w:type="spellStart"/>
            <w:r w:rsidRPr="000E24E2">
              <w:rPr>
                <w:rFonts w:cs="Bookman Old Style"/>
                <w:lang w:val="id-ID" w:eastAsia="id-ID"/>
              </w:rPr>
              <w:t>RoA</w:t>
            </w:r>
            <w:proofErr w:type="spellEnd"/>
            <w:r w:rsidRPr="000E24E2">
              <w:rPr>
                <w:rFonts w:cs="Bookman Old Style"/>
                <w:lang w:val="id-ID" w:eastAsia="id-ID"/>
              </w:rPr>
              <w:t>)</w:t>
            </w:r>
          </w:p>
        </w:tc>
        <w:tc>
          <w:tcPr>
            <w:tcW w:w="12474" w:type="dxa"/>
          </w:tcPr>
          <w:p w14:paraId="7F6D4D70" w14:textId="7FB49DAD" w:rsidR="00CD732A" w:rsidRPr="000E24E2" w:rsidRDefault="00000000" w:rsidP="00A27E36">
            <w:pPr>
              <w:pStyle w:val="Style5"/>
              <w:snapToGrid w:val="0"/>
              <w:jc w:val="both"/>
              <w:rPr>
                <w:rStyle w:val="FontStyle33"/>
                <w:rFonts w:eastAsiaTheme="minorEastAsia"/>
                <w:iCs/>
                <w:sz w:val="24"/>
                <w:szCs w:val="24"/>
                <w:lang w:val="id-ID" w:eastAsia="id-ID"/>
              </w:rPr>
            </w:pPr>
            <m:oMath>
              <m:f>
                <m:fPr>
                  <m:ctrlPr>
                    <w:rPr>
                      <w:rStyle w:val="FontStyle33"/>
                      <w:rFonts w:ascii="Cambria Math" w:eastAsia="Calibri" w:hAnsi="Cambria Math"/>
                      <w:iCs/>
                      <w:sz w:val="28"/>
                      <w:szCs w:val="28"/>
                      <w:lang w:val="id-ID" w:eastAsia="id-ID"/>
                    </w:rPr>
                  </m:ctrlPr>
                </m:fPr>
                <m:num>
                  <m:r>
                    <m:rPr>
                      <m:sty m:val="p"/>
                    </m:rPr>
                    <w:rPr>
                      <w:rStyle w:val="FontStyle33"/>
                      <w:rFonts w:ascii="Cambria Math" w:eastAsia="Calibri" w:hAnsi="Cambria Math"/>
                      <w:sz w:val="28"/>
                      <w:szCs w:val="28"/>
                      <w:lang w:val="id-ID" w:eastAsia="id-ID"/>
                    </w:rPr>
                    <m:t>l</m:t>
                  </m:r>
                  <m:r>
                    <m:rPr>
                      <m:sty m:val="p"/>
                    </m:rPr>
                    <w:rPr>
                      <w:rStyle w:val="FontStyle33"/>
                      <w:rFonts w:ascii="Cambria Math" w:eastAsia="Calibri" w:hAnsi="Cambria Math"/>
                      <w:sz w:val="28"/>
                      <w:szCs w:val="28"/>
                      <w:lang w:val="id-ID"/>
                    </w:rPr>
                    <m:t>aba atau rugi sebelum pajak</m:t>
                  </m:r>
                </m:num>
                <m:den>
                  <m:r>
                    <m:rPr>
                      <m:sty m:val="p"/>
                    </m:rPr>
                    <w:rPr>
                      <w:rStyle w:val="FontStyle33"/>
                      <w:rFonts w:ascii="Cambria Math" w:eastAsia="Calibri" w:hAnsi="Cambria Math"/>
                      <w:sz w:val="28"/>
                      <w:szCs w:val="28"/>
                      <w:lang w:val="id-ID" w:eastAsia="id-ID"/>
                    </w:rPr>
                    <m:t>rata-rata total aset</m:t>
                  </m:r>
                </m:den>
              </m:f>
            </m:oMath>
            <w:r w:rsidR="00FE03AC" w:rsidRPr="000E24E2">
              <w:rPr>
                <w:rStyle w:val="FontStyle33"/>
                <w:rFonts w:eastAsiaTheme="minorEastAsia"/>
                <w:iCs/>
                <w:sz w:val="24"/>
                <w:szCs w:val="24"/>
                <w:lang w:val="id-ID" w:eastAsia="id-ID"/>
              </w:rPr>
              <w:t xml:space="preserve"> </w:t>
            </w:r>
          </w:p>
          <w:p w14:paraId="1080CEFE" w14:textId="77777777" w:rsidR="009E50A6" w:rsidRPr="000E24E2" w:rsidRDefault="009E50A6" w:rsidP="00A27E36">
            <w:pPr>
              <w:pStyle w:val="Style5"/>
              <w:snapToGrid w:val="0"/>
              <w:jc w:val="both"/>
              <w:rPr>
                <w:rStyle w:val="FontStyle33"/>
                <w:rFonts w:eastAsiaTheme="minorEastAsia"/>
                <w:lang w:val="id-ID"/>
              </w:rPr>
            </w:pPr>
          </w:p>
          <w:p w14:paraId="08DDAD9F" w14:textId="77777777" w:rsidR="00C72519" w:rsidRPr="000E24E2" w:rsidRDefault="00C72519" w:rsidP="00A27E36">
            <w:pPr>
              <w:pStyle w:val="ListParagraph"/>
              <w:numPr>
                <w:ilvl w:val="0"/>
                <w:numId w:val="9"/>
              </w:numPr>
              <w:adjustRightInd w:val="0"/>
              <w:snapToGrid w:val="0"/>
              <w:spacing w:after="0" w:line="240" w:lineRule="auto"/>
              <w:ind w:left="357" w:hanging="357"/>
              <w:contextualSpacing w:val="0"/>
              <w:jc w:val="both"/>
              <w:rPr>
                <w:rFonts w:ascii="Bookman Old Style" w:hAnsi="Bookman Old Style" w:cs="Bookman Old Style"/>
                <w:sz w:val="24"/>
                <w:szCs w:val="24"/>
                <w:lang w:val="id-ID" w:eastAsia="id-ID"/>
              </w:rPr>
            </w:pPr>
            <w:r w:rsidRPr="000E24E2">
              <w:rPr>
                <w:rFonts w:ascii="Bookman Old Style" w:hAnsi="Bookman Old Style" w:cs="Bookman Old Style"/>
                <w:sz w:val="24"/>
                <w:szCs w:val="24"/>
                <w:lang w:val="id-ID" w:eastAsia="id-ID"/>
              </w:rPr>
              <w:t>Laba atau rugi sebelum pajak dihitung berdasarkan jumlah pendapatan dikurangi jumlah beban sebelum dikurangi taksiran pajak penghasilan.</w:t>
            </w:r>
          </w:p>
          <w:p w14:paraId="2E3090AC" w14:textId="11ED0E3C" w:rsidR="00C72519" w:rsidRPr="000E258F" w:rsidRDefault="00C72519" w:rsidP="00A27E36">
            <w:pPr>
              <w:pStyle w:val="ListParagraph"/>
              <w:numPr>
                <w:ilvl w:val="0"/>
                <w:numId w:val="9"/>
              </w:numPr>
              <w:adjustRightInd w:val="0"/>
              <w:snapToGrid w:val="0"/>
              <w:spacing w:after="0" w:line="240" w:lineRule="auto"/>
              <w:ind w:left="357" w:hanging="357"/>
              <w:contextualSpacing w:val="0"/>
              <w:jc w:val="both"/>
              <w:rPr>
                <w:rFonts w:ascii="Bookman Old Style" w:hAnsi="Bookman Old Style" w:cs="Bookman Old Style"/>
                <w:sz w:val="24"/>
                <w:szCs w:val="24"/>
                <w:lang w:val="id-ID" w:eastAsia="id-ID"/>
              </w:rPr>
            </w:pPr>
            <w:proofErr w:type="spellStart"/>
            <w:r w:rsidRPr="000E24E2">
              <w:rPr>
                <w:rFonts w:ascii="Bookman Old Style" w:hAnsi="Bookman Old Style" w:cs="Bookman Old Style"/>
                <w:sz w:val="24"/>
                <w:szCs w:val="24"/>
                <w:lang w:eastAsia="id-ID"/>
              </w:rPr>
              <w:t>Untuk</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pe</w:t>
            </w:r>
            <w:r w:rsidR="009E6B45" w:rsidRPr="000E24E2">
              <w:rPr>
                <w:rFonts w:ascii="Bookman Old Style" w:hAnsi="Bookman Old Style" w:cs="Bookman Old Style"/>
                <w:sz w:val="24"/>
                <w:szCs w:val="24"/>
                <w:lang w:eastAsia="id-ID"/>
              </w:rPr>
              <w:t>ng</w:t>
            </w:r>
            <w:r w:rsidRPr="000E24E2">
              <w:rPr>
                <w:rFonts w:ascii="Bookman Old Style" w:hAnsi="Bookman Old Style" w:cs="Bookman Old Style"/>
                <w:sz w:val="24"/>
                <w:szCs w:val="24"/>
                <w:lang w:eastAsia="id-ID"/>
              </w:rPr>
              <w:t>hitungan</w:t>
            </w:r>
            <w:proofErr w:type="spellEnd"/>
            <w:r w:rsidRPr="000E24E2">
              <w:rPr>
                <w:rFonts w:ascii="Bookman Old Style" w:hAnsi="Bookman Old Style" w:cs="Bookman Old Style"/>
                <w:sz w:val="24"/>
                <w:szCs w:val="24"/>
                <w:lang w:eastAsia="id-ID"/>
              </w:rPr>
              <w:t xml:space="preserve"> total </w:t>
            </w:r>
            <w:proofErr w:type="spellStart"/>
            <w:r w:rsidRPr="000E24E2">
              <w:rPr>
                <w:rFonts w:ascii="Bookman Old Style" w:hAnsi="Bookman Old Style" w:cs="Bookman Old Style"/>
                <w:sz w:val="24"/>
                <w:szCs w:val="24"/>
                <w:lang w:eastAsia="id-ID"/>
              </w:rPr>
              <w:t>aset</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menggunakan</w:t>
            </w:r>
            <w:proofErr w:type="spellEnd"/>
            <w:r w:rsidRPr="000E24E2">
              <w:rPr>
                <w:rFonts w:ascii="Bookman Old Style" w:hAnsi="Bookman Old Style" w:cs="Bookman Old Style"/>
                <w:sz w:val="24"/>
                <w:szCs w:val="24"/>
                <w:lang w:eastAsia="id-ID"/>
              </w:rPr>
              <w:t xml:space="preserve"> rata-rata </w:t>
            </w:r>
            <w:proofErr w:type="spellStart"/>
            <w:r w:rsidRPr="000E24E2">
              <w:rPr>
                <w:rFonts w:ascii="Bookman Old Style" w:hAnsi="Bookman Old Style" w:cs="Bookman Old Style"/>
                <w:sz w:val="24"/>
                <w:szCs w:val="24"/>
                <w:lang w:eastAsia="id-ID"/>
              </w:rPr>
              <w:t>aset</w:t>
            </w:r>
            <w:proofErr w:type="spellEnd"/>
            <w:r w:rsidRPr="000E24E2">
              <w:rPr>
                <w:rFonts w:ascii="Bookman Old Style" w:hAnsi="Bookman Old Style" w:cs="Bookman Old Style"/>
                <w:sz w:val="24"/>
                <w:szCs w:val="24"/>
                <w:lang w:eastAsia="id-ID"/>
              </w:rPr>
              <w:t xml:space="preserve"> </w:t>
            </w:r>
            <w:r w:rsidRPr="000E24E2">
              <w:rPr>
                <w:rFonts w:ascii="Bookman Old Style" w:hAnsi="Bookman Old Style" w:cs="Bookman Old Style"/>
                <w:sz w:val="24"/>
                <w:szCs w:val="24"/>
                <w:lang w:val="id-ID" w:eastAsia="id-ID"/>
              </w:rPr>
              <w:t>per posisi akhir bulan untuk 12 (dua belas) bulan terakhir</w:t>
            </w:r>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Sebagai</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contoh</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untuk</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posisi</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laporan</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bulan</w:t>
            </w:r>
            <w:proofErr w:type="spellEnd"/>
            <w:r w:rsidRPr="000E24E2">
              <w:rPr>
                <w:rFonts w:ascii="Bookman Old Style" w:hAnsi="Bookman Old Style" w:cs="Bookman Old Style"/>
                <w:sz w:val="24"/>
                <w:szCs w:val="24"/>
                <w:lang w:eastAsia="id-ID"/>
              </w:rPr>
              <w:t xml:space="preserve"> Maret </w:t>
            </w:r>
            <w:r w:rsidRPr="000E24E2">
              <w:rPr>
                <w:rFonts w:ascii="Bookman Old Style" w:hAnsi="Bookman Old Style" w:cs="Bookman Old Style"/>
                <w:sz w:val="24"/>
                <w:szCs w:val="24"/>
                <w:lang w:val="id-ID" w:eastAsia="id-ID"/>
              </w:rPr>
              <w:t>202</w:t>
            </w:r>
            <w:r w:rsidR="005B2EE5" w:rsidRPr="000E24E2">
              <w:rPr>
                <w:rFonts w:ascii="Bookman Old Style" w:hAnsi="Bookman Old Style" w:cs="Bookman Old Style"/>
                <w:sz w:val="24"/>
                <w:szCs w:val="24"/>
                <w:lang w:val="id-ID" w:eastAsia="id-ID"/>
              </w:rPr>
              <w:t>6</w:t>
            </w:r>
            <w:r w:rsidRPr="000E24E2">
              <w:rPr>
                <w:rFonts w:ascii="Bookman Old Style" w:hAnsi="Bookman Old Style" w:cs="Bookman Old Style"/>
                <w:sz w:val="24"/>
                <w:szCs w:val="24"/>
                <w:lang w:val="id-ID" w:eastAsia="id-ID"/>
              </w:rPr>
              <w:t xml:space="preserve"> </w:t>
            </w:r>
            <w:proofErr w:type="spellStart"/>
            <w:r w:rsidRPr="000E24E2">
              <w:rPr>
                <w:rFonts w:ascii="Bookman Old Style" w:hAnsi="Bookman Old Style" w:cs="Bookman Old Style"/>
                <w:sz w:val="24"/>
                <w:szCs w:val="24"/>
                <w:lang w:eastAsia="id-ID"/>
              </w:rPr>
              <w:t>maka</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cara</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pe</w:t>
            </w:r>
            <w:r w:rsidR="009E6B45" w:rsidRPr="000E24E2">
              <w:rPr>
                <w:rFonts w:ascii="Bookman Old Style" w:hAnsi="Bookman Old Style" w:cs="Bookman Old Style"/>
                <w:sz w:val="24"/>
                <w:szCs w:val="24"/>
                <w:lang w:eastAsia="id-ID"/>
              </w:rPr>
              <w:t>ng</w:t>
            </w:r>
            <w:r w:rsidRPr="000E24E2">
              <w:rPr>
                <w:rFonts w:ascii="Bookman Old Style" w:hAnsi="Bookman Old Style" w:cs="Bookman Old Style"/>
                <w:sz w:val="24"/>
                <w:szCs w:val="24"/>
                <w:lang w:eastAsia="id-ID"/>
              </w:rPr>
              <w:t>hitungannya</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adalah</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sebagai</w:t>
            </w:r>
            <w:proofErr w:type="spellEnd"/>
            <w:r w:rsidRPr="000E24E2">
              <w:rPr>
                <w:rFonts w:ascii="Bookman Old Style" w:hAnsi="Bookman Old Style" w:cs="Bookman Old Style"/>
                <w:sz w:val="24"/>
                <w:szCs w:val="24"/>
                <w:lang w:eastAsia="id-ID"/>
              </w:rPr>
              <w:t xml:space="preserve"> </w:t>
            </w:r>
            <w:proofErr w:type="spellStart"/>
            <w:r w:rsidRPr="000E24E2">
              <w:rPr>
                <w:rFonts w:ascii="Bookman Old Style" w:hAnsi="Bookman Old Style" w:cs="Bookman Old Style"/>
                <w:sz w:val="24"/>
                <w:szCs w:val="24"/>
                <w:lang w:eastAsia="id-ID"/>
              </w:rPr>
              <w:t>berikut</w:t>
            </w:r>
            <w:proofErr w:type="spellEnd"/>
            <w:r w:rsidRPr="000E24E2">
              <w:rPr>
                <w:rFonts w:ascii="Bookman Old Style" w:hAnsi="Bookman Old Style" w:cs="Bookman Old Style"/>
                <w:sz w:val="24"/>
                <w:szCs w:val="24"/>
                <w:lang w:eastAsia="id-ID"/>
              </w:rPr>
              <w:t>:</w:t>
            </w:r>
          </w:p>
          <w:p w14:paraId="2147AFB0" w14:textId="77777777" w:rsidR="000E258F" w:rsidRPr="000E24E2" w:rsidRDefault="000E258F" w:rsidP="000E258F">
            <w:pPr>
              <w:pStyle w:val="ListParagraph"/>
              <w:adjustRightInd w:val="0"/>
              <w:snapToGrid w:val="0"/>
              <w:spacing w:after="0" w:line="240" w:lineRule="auto"/>
              <w:ind w:left="357"/>
              <w:contextualSpacing w:val="0"/>
              <w:jc w:val="both"/>
              <w:rPr>
                <w:rFonts w:ascii="Bookman Old Style" w:hAnsi="Bookman Old Style" w:cs="Bookman Old Style"/>
                <w:sz w:val="24"/>
                <w:szCs w:val="24"/>
                <w:lang w:val="id-ID" w:eastAsia="id-ID"/>
              </w:rPr>
            </w:pPr>
          </w:p>
          <w:p w14:paraId="56070353" w14:textId="24E80B31" w:rsidR="00BD1D5D" w:rsidRPr="000E24E2" w:rsidRDefault="00000000" w:rsidP="00A27E36">
            <w:pPr>
              <w:adjustRightInd w:val="0"/>
              <w:snapToGrid w:val="0"/>
              <w:ind w:left="322"/>
              <w:jc w:val="both"/>
              <w:rPr>
                <w:rFonts w:ascii="Bookman Old Style" w:hAnsi="Bookman Old Style" w:cs="Bookman Old Style"/>
                <w:lang w:val="id-ID" w:eastAsia="id-ID"/>
              </w:rPr>
            </w:pPr>
            <m:oMath>
              <m:f>
                <m:fPr>
                  <m:ctrlPr>
                    <w:rPr>
                      <w:rStyle w:val="FontStyle33"/>
                      <w:rFonts w:ascii="Cambria Math" w:eastAsia="Calibri" w:hAnsi="Cambria Math"/>
                      <w:iCs/>
                      <w:sz w:val="28"/>
                      <w:szCs w:val="28"/>
                      <w:lang w:val="id-ID" w:eastAsia="id-ID"/>
                    </w:rPr>
                  </m:ctrlPr>
                </m:fPr>
                <m:num>
                  <m:nary>
                    <m:naryPr>
                      <m:chr m:val="∑"/>
                      <m:limLoc m:val="undOvr"/>
                      <m:subHide m:val="1"/>
                      <m:supHide m:val="1"/>
                      <m:ctrlPr>
                        <w:rPr>
                          <w:rStyle w:val="FontStyle33"/>
                          <w:rFonts w:ascii="Cambria Math" w:eastAsia="Calibri" w:hAnsi="Cambria Math"/>
                          <w:i/>
                          <w:iCs/>
                          <w:sz w:val="28"/>
                          <w:szCs w:val="28"/>
                          <w:lang w:val="id-ID" w:eastAsia="id-ID"/>
                        </w:rPr>
                      </m:ctrlPr>
                    </m:naryPr>
                    <m:sub/>
                    <m:sup/>
                    <m:e>
                      <m:r>
                        <m:rPr>
                          <m:sty m:val="p"/>
                        </m:rPr>
                        <w:rPr>
                          <w:rStyle w:val="FontStyle33"/>
                          <w:rFonts w:ascii="Cambria Math" w:eastAsia="Calibri" w:hAnsi="Cambria Math"/>
                          <w:sz w:val="28"/>
                          <w:szCs w:val="28"/>
                          <w:lang w:val="id-ID" w:eastAsia="id-ID"/>
                        </w:rPr>
                        <m:t>aset April 2025 s.d. Maret 2026</m:t>
                      </m:r>
                    </m:e>
                  </m:nary>
                </m:num>
                <m:den>
                  <m:r>
                    <m:rPr>
                      <m:sty m:val="p"/>
                    </m:rPr>
                    <w:rPr>
                      <w:rStyle w:val="FontStyle33"/>
                      <w:rFonts w:ascii="Cambria Math" w:eastAsia="Calibri" w:hAnsi="Cambria Math"/>
                      <w:sz w:val="28"/>
                      <w:szCs w:val="28"/>
                      <w:lang w:val="id-ID" w:eastAsia="id-ID"/>
                    </w:rPr>
                    <m:t>12</m:t>
                  </m:r>
                </m:den>
              </m:f>
            </m:oMath>
            <w:r w:rsidR="002A4368" w:rsidRPr="000E24E2">
              <w:rPr>
                <w:rFonts w:ascii="Bookman Old Style" w:hAnsi="Bookman Old Style" w:cs="Bookman Old Style"/>
                <w:lang w:val="id-ID" w:eastAsia="id-ID"/>
              </w:rPr>
              <w:t xml:space="preserve"> </w:t>
            </w:r>
          </w:p>
          <w:p w14:paraId="5DA41192" w14:textId="77777777" w:rsidR="000E258F" w:rsidRDefault="000E258F" w:rsidP="00A27E36">
            <w:pPr>
              <w:pStyle w:val="Style3"/>
              <w:widowControl/>
              <w:snapToGrid w:val="0"/>
              <w:ind w:left="357"/>
              <w:jc w:val="left"/>
              <w:rPr>
                <w:rFonts w:cs="Bookman Old Style"/>
                <w:lang w:val="id-ID" w:eastAsia="id-ID"/>
              </w:rPr>
            </w:pPr>
          </w:p>
          <w:p w14:paraId="461B5E2F" w14:textId="4FD5F1A4" w:rsidR="009E50A6" w:rsidRPr="000E24E2" w:rsidRDefault="00C72519" w:rsidP="00A27E36">
            <w:pPr>
              <w:pStyle w:val="Style3"/>
              <w:widowControl/>
              <w:snapToGrid w:val="0"/>
              <w:ind w:left="357"/>
              <w:jc w:val="left"/>
              <w:rPr>
                <w:rStyle w:val="FontStyle33"/>
                <w:rFonts w:eastAsia="Calibri"/>
                <w:sz w:val="24"/>
                <w:szCs w:val="24"/>
                <w:lang w:val="id-ID" w:eastAsia="id-ID"/>
              </w:rPr>
            </w:pPr>
            <w:r w:rsidRPr="000E24E2">
              <w:rPr>
                <w:rFonts w:cs="Bookman Old Style"/>
                <w:lang w:val="id-ID" w:eastAsia="id-ID"/>
              </w:rPr>
              <w:t xml:space="preserve">Dalam hal terdapat </w:t>
            </w:r>
            <w:r w:rsidR="003917FD" w:rsidRPr="000E24E2">
              <w:rPr>
                <w:rFonts w:cs="Bookman Old Style"/>
                <w:lang w:val="id-ID" w:eastAsia="id-ID"/>
              </w:rPr>
              <w:t>Perusahaan</w:t>
            </w:r>
            <w:r w:rsidRPr="000E24E2">
              <w:rPr>
                <w:rFonts w:cs="Bookman Old Style"/>
                <w:lang w:val="id-ID" w:eastAsia="id-ID"/>
              </w:rPr>
              <w:t xml:space="preserve"> yang beroperasi kurang dari 12 (dua belas bulan) sejak izin usaha diberikan oleh </w:t>
            </w:r>
            <w:r w:rsidR="003917FD" w:rsidRPr="000E24E2">
              <w:rPr>
                <w:rFonts w:cs="Bookman Old Style"/>
                <w:lang w:val="id-ID" w:eastAsia="id-ID"/>
              </w:rPr>
              <w:t>Otoritas Jasa Keuangan</w:t>
            </w:r>
            <w:r w:rsidRPr="000E24E2">
              <w:rPr>
                <w:rFonts w:cs="Bookman Old Style"/>
                <w:lang w:val="id-ID" w:eastAsia="id-ID"/>
              </w:rPr>
              <w:t>, pe</w:t>
            </w:r>
            <w:r w:rsidR="007169BD" w:rsidRPr="000E24E2">
              <w:rPr>
                <w:rFonts w:cs="Bookman Old Style"/>
                <w:lang w:val="id-ID" w:eastAsia="id-ID"/>
              </w:rPr>
              <w:t>ng</w:t>
            </w:r>
            <w:r w:rsidRPr="000E24E2">
              <w:rPr>
                <w:rFonts w:cs="Bookman Old Style"/>
                <w:lang w:val="id-ID" w:eastAsia="id-ID"/>
              </w:rPr>
              <w:t>hitungan total aset menggunakan rata-rata aset per posisi akhir bulan untuk jumlah bulan yang telah dijalankan.</w:t>
            </w:r>
          </w:p>
        </w:tc>
      </w:tr>
      <w:tr w:rsidR="000E24E2" w:rsidRPr="000E24E2" w14:paraId="2C40A07C" w14:textId="77777777" w:rsidTr="004F352D">
        <w:tc>
          <w:tcPr>
            <w:tcW w:w="2972" w:type="dxa"/>
          </w:tcPr>
          <w:p w14:paraId="4A0183B4" w14:textId="073A1ABB" w:rsidR="00CD732A" w:rsidRPr="000E24E2" w:rsidRDefault="00EF5236" w:rsidP="00A27E36">
            <w:pPr>
              <w:pStyle w:val="Style3"/>
              <w:widowControl/>
              <w:numPr>
                <w:ilvl w:val="0"/>
                <w:numId w:val="18"/>
              </w:numPr>
              <w:snapToGrid w:val="0"/>
              <w:ind w:left="357" w:hanging="357"/>
              <w:jc w:val="left"/>
              <w:rPr>
                <w:rStyle w:val="FontStyle33"/>
                <w:sz w:val="24"/>
                <w:szCs w:val="24"/>
                <w:lang w:val="pt-BR" w:eastAsia="id-ID"/>
              </w:rPr>
            </w:pPr>
            <w:proofErr w:type="spellStart"/>
            <w:r w:rsidRPr="000E24E2">
              <w:rPr>
                <w:rFonts w:cs="Bookman Old Style"/>
                <w:i/>
                <w:lang w:val="id-ID" w:eastAsia="id-ID"/>
              </w:rPr>
              <w:t>Return</w:t>
            </w:r>
            <w:proofErr w:type="spellEnd"/>
            <w:r w:rsidRPr="000E24E2">
              <w:rPr>
                <w:rFonts w:cs="Bookman Old Style"/>
                <w:i/>
                <w:lang w:val="id-ID" w:eastAsia="id-ID"/>
              </w:rPr>
              <w:t xml:space="preserve"> </w:t>
            </w:r>
            <w:proofErr w:type="spellStart"/>
            <w:r w:rsidRPr="000E24E2">
              <w:rPr>
                <w:rFonts w:cs="Bookman Old Style"/>
                <w:i/>
                <w:lang w:val="id-ID" w:eastAsia="id-ID"/>
              </w:rPr>
              <w:t>on</w:t>
            </w:r>
            <w:proofErr w:type="spellEnd"/>
            <w:r w:rsidRPr="000E24E2">
              <w:rPr>
                <w:rFonts w:cs="Bookman Old Style"/>
                <w:i/>
                <w:lang w:val="id-ID" w:eastAsia="id-ID"/>
              </w:rPr>
              <w:t xml:space="preserve"> </w:t>
            </w:r>
            <w:proofErr w:type="spellStart"/>
            <w:r w:rsidRPr="000E24E2">
              <w:rPr>
                <w:rFonts w:cs="Bookman Old Style"/>
                <w:i/>
                <w:lang w:val="id-ID" w:eastAsia="id-ID"/>
              </w:rPr>
              <w:t>equity</w:t>
            </w:r>
            <w:proofErr w:type="spellEnd"/>
            <w:r w:rsidRPr="000E24E2">
              <w:rPr>
                <w:rFonts w:cs="Bookman Old Style"/>
                <w:lang w:val="id-ID" w:eastAsia="id-ID"/>
              </w:rPr>
              <w:t xml:space="preserve"> (</w:t>
            </w:r>
            <w:proofErr w:type="spellStart"/>
            <w:r w:rsidRPr="000E24E2">
              <w:rPr>
                <w:rFonts w:cs="Bookman Old Style"/>
                <w:lang w:val="id-ID" w:eastAsia="id-ID"/>
              </w:rPr>
              <w:t>RoE</w:t>
            </w:r>
            <w:proofErr w:type="spellEnd"/>
            <w:r w:rsidRPr="000E24E2">
              <w:rPr>
                <w:rFonts w:cs="Bookman Old Style"/>
                <w:lang w:val="id-ID" w:eastAsia="id-ID"/>
              </w:rPr>
              <w:t>)</w:t>
            </w:r>
            <w:r w:rsidR="00CD732A" w:rsidRPr="000E24E2">
              <w:rPr>
                <w:rStyle w:val="FontStyle33"/>
                <w:sz w:val="24"/>
                <w:szCs w:val="24"/>
                <w:lang w:val="pt-BR" w:eastAsia="id-ID"/>
              </w:rPr>
              <w:t xml:space="preserve"> </w:t>
            </w:r>
          </w:p>
        </w:tc>
        <w:tc>
          <w:tcPr>
            <w:tcW w:w="12474" w:type="dxa"/>
          </w:tcPr>
          <w:p w14:paraId="73200152" w14:textId="0EEF30EC" w:rsidR="00CD732A" w:rsidRPr="000E24E2" w:rsidRDefault="00000000" w:rsidP="00A27E36">
            <w:pPr>
              <w:pStyle w:val="Style3"/>
              <w:widowControl/>
              <w:snapToGrid w:val="0"/>
              <w:jc w:val="left"/>
              <w:rPr>
                <w:rStyle w:val="FontStyle33"/>
                <w:sz w:val="24"/>
                <w:szCs w:val="24"/>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eastAsia="Calibri" w:hAnsi="Cambria Math"/>
                      <w:sz w:val="28"/>
                      <w:szCs w:val="28"/>
                      <w:lang w:val="id-ID" w:eastAsia="id-ID"/>
                    </w:rPr>
                    <m:t>l</m:t>
                  </m:r>
                  <m:r>
                    <m:rPr>
                      <m:sty m:val="p"/>
                    </m:rPr>
                    <w:rPr>
                      <w:rStyle w:val="FontStyle33"/>
                      <w:rFonts w:ascii="Cambria Math" w:eastAsia="Calibri" w:hAnsi="Cambria Math"/>
                      <w:sz w:val="28"/>
                      <w:szCs w:val="28"/>
                      <w:lang w:val="id-ID"/>
                    </w:rPr>
                    <m:t>aba at</m:t>
                  </m:r>
                  <m:r>
                    <m:rPr>
                      <m:sty m:val="p"/>
                    </m:rPr>
                    <w:rPr>
                      <w:rStyle w:val="FontStyle33"/>
                      <w:rFonts w:ascii="Cambria Math" w:eastAsia="Calibri" w:hAnsi="Cambria Math"/>
                      <w:sz w:val="28"/>
                      <w:szCs w:val="28"/>
                      <w:lang w:val="pt-BR"/>
                    </w:rPr>
                    <m:t>au rugi</m:t>
                  </m:r>
                  <m:r>
                    <m:rPr>
                      <m:sty m:val="p"/>
                    </m:rPr>
                    <w:rPr>
                      <w:rStyle w:val="FontStyle33"/>
                      <w:rFonts w:ascii="Cambria Math" w:eastAsia="Calibri" w:hAnsi="Cambria Math"/>
                      <w:sz w:val="28"/>
                      <w:szCs w:val="28"/>
                      <w:lang w:val="id-ID"/>
                    </w:rPr>
                    <m:t xml:space="preserve"> b</m:t>
                  </m:r>
                  <m:r>
                    <m:rPr>
                      <m:sty m:val="p"/>
                    </m:rPr>
                    <w:rPr>
                      <w:rStyle w:val="FontStyle33"/>
                      <w:rFonts w:ascii="Cambria Math" w:eastAsia="Calibri" w:hAnsi="Cambria Math"/>
                      <w:sz w:val="28"/>
                      <w:szCs w:val="28"/>
                      <w:lang w:val="pt-BR"/>
                    </w:rPr>
                    <m:t>ersih setelah</m:t>
                  </m:r>
                  <m:r>
                    <m:rPr>
                      <m:sty m:val="p"/>
                    </m:rPr>
                    <w:rPr>
                      <w:rStyle w:val="FontStyle33"/>
                      <w:rFonts w:ascii="Cambria Math" w:eastAsia="Calibri" w:hAnsi="Cambria Math"/>
                      <w:sz w:val="28"/>
                      <w:szCs w:val="28"/>
                      <w:lang w:val="id-ID"/>
                    </w:rPr>
                    <m:t xml:space="preserve"> pajak</m:t>
                  </m:r>
                </m:num>
                <m:den>
                  <m:r>
                    <m:rPr>
                      <m:sty m:val="p"/>
                    </m:rPr>
                    <w:rPr>
                      <w:rStyle w:val="FontStyle33"/>
                      <w:rFonts w:ascii="Cambria Math" w:eastAsia="Calibri" w:hAnsi="Cambria Math"/>
                      <w:sz w:val="28"/>
                      <w:szCs w:val="28"/>
                      <w:lang w:val="id-ID" w:eastAsia="id-ID"/>
                    </w:rPr>
                    <m:t>rata-rata total E</m:t>
                  </m:r>
                  <m:r>
                    <m:rPr>
                      <m:sty m:val="p"/>
                    </m:rPr>
                    <w:rPr>
                      <w:rStyle w:val="FontStyle33"/>
                      <w:rFonts w:ascii="Cambria Math" w:eastAsia="Calibri" w:hAnsi="Cambria Math"/>
                      <w:sz w:val="28"/>
                      <w:szCs w:val="28"/>
                      <w:lang w:val="pt-BR"/>
                    </w:rPr>
                    <m:t>kuitas</m:t>
                  </m:r>
                </m:den>
              </m:f>
            </m:oMath>
            <w:r w:rsidR="00EF5236" w:rsidRPr="000E24E2">
              <w:rPr>
                <w:rStyle w:val="FontStyle33"/>
                <w:sz w:val="24"/>
                <w:szCs w:val="24"/>
                <w:lang w:val="id-ID" w:eastAsia="id-ID"/>
              </w:rPr>
              <w:t xml:space="preserve"> </w:t>
            </w:r>
          </w:p>
          <w:p w14:paraId="7541D09B" w14:textId="77777777" w:rsidR="00EF5236" w:rsidRPr="000E24E2" w:rsidRDefault="00EF5236" w:rsidP="00A27E36">
            <w:pPr>
              <w:pStyle w:val="Style3"/>
              <w:widowControl/>
              <w:snapToGrid w:val="0"/>
              <w:jc w:val="left"/>
              <w:rPr>
                <w:rStyle w:val="FontStyle33"/>
                <w:sz w:val="24"/>
                <w:szCs w:val="24"/>
                <w:lang w:val="pt-BR"/>
              </w:rPr>
            </w:pPr>
          </w:p>
          <w:p w14:paraId="3573820B" w14:textId="77777777" w:rsidR="00072B80" w:rsidRPr="000E24E2" w:rsidRDefault="00072B80" w:rsidP="00A27E36">
            <w:pPr>
              <w:pStyle w:val="ListParagraph"/>
              <w:numPr>
                <w:ilvl w:val="0"/>
                <w:numId w:val="11"/>
              </w:numPr>
              <w:adjustRightInd w:val="0"/>
              <w:snapToGrid w:val="0"/>
              <w:spacing w:after="0" w:line="240" w:lineRule="auto"/>
              <w:ind w:left="357" w:hanging="357"/>
              <w:contextualSpacing w:val="0"/>
              <w:jc w:val="both"/>
              <w:rPr>
                <w:rFonts w:ascii="Bookman Old Style" w:hAnsi="Bookman Old Style" w:cs="Bookman Old Style"/>
                <w:sz w:val="24"/>
                <w:szCs w:val="24"/>
                <w:lang w:val="id-ID" w:eastAsia="id-ID"/>
              </w:rPr>
            </w:pPr>
            <w:r w:rsidRPr="000E24E2">
              <w:rPr>
                <w:rFonts w:ascii="Bookman Old Style" w:hAnsi="Bookman Old Style"/>
                <w:sz w:val="24"/>
                <w:szCs w:val="24"/>
                <w:lang w:val="id-ID"/>
              </w:rPr>
              <w:t xml:space="preserve">Laba atau rugi bersih dihitung berdasarkan jumlah pendapatan dikurangi jumlah beban setelah dikurangi taksiran pajak penghasilan. </w:t>
            </w:r>
          </w:p>
          <w:p w14:paraId="2B50AA54" w14:textId="5D1EFBFB" w:rsidR="00072B80" w:rsidRPr="000E258F" w:rsidRDefault="00072B80" w:rsidP="00A27E36">
            <w:pPr>
              <w:pStyle w:val="ListParagraph"/>
              <w:numPr>
                <w:ilvl w:val="0"/>
                <w:numId w:val="11"/>
              </w:numPr>
              <w:adjustRightInd w:val="0"/>
              <w:snapToGrid w:val="0"/>
              <w:spacing w:after="0" w:line="240" w:lineRule="auto"/>
              <w:ind w:left="357" w:hanging="357"/>
              <w:contextualSpacing w:val="0"/>
              <w:jc w:val="both"/>
              <w:rPr>
                <w:rFonts w:ascii="Bookman Old Style" w:hAnsi="Bookman Old Style" w:cs="Bookman Old Style"/>
                <w:sz w:val="24"/>
                <w:szCs w:val="24"/>
                <w:lang w:val="id-ID" w:eastAsia="id-ID"/>
              </w:rPr>
            </w:pPr>
            <w:proofErr w:type="spellStart"/>
            <w:r w:rsidRPr="000E24E2">
              <w:rPr>
                <w:rFonts w:ascii="Bookman Old Style" w:hAnsi="Bookman Old Style"/>
                <w:sz w:val="24"/>
                <w:szCs w:val="24"/>
              </w:rPr>
              <w:t>Untuk</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pe</w:t>
            </w:r>
            <w:r w:rsidR="009E6B45" w:rsidRPr="000E24E2">
              <w:rPr>
                <w:rFonts w:ascii="Bookman Old Style" w:hAnsi="Bookman Old Style"/>
                <w:sz w:val="24"/>
                <w:szCs w:val="24"/>
              </w:rPr>
              <w:t>ng</w:t>
            </w:r>
            <w:r w:rsidRPr="000E24E2">
              <w:rPr>
                <w:rFonts w:ascii="Bookman Old Style" w:hAnsi="Bookman Old Style"/>
                <w:sz w:val="24"/>
                <w:szCs w:val="24"/>
              </w:rPr>
              <w:t>hitungan</w:t>
            </w:r>
            <w:proofErr w:type="spellEnd"/>
            <w:r w:rsidRPr="000E24E2">
              <w:rPr>
                <w:rFonts w:ascii="Bookman Old Style" w:hAnsi="Bookman Old Style"/>
                <w:sz w:val="24"/>
                <w:szCs w:val="24"/>
              </w:rPr>
              <w:t xml:space="preserve"> total </w:t>
            </w:r>
            <w:proofErr w:type="spellStart"/>
            <w:r w:rsidR="009E6B45" w:rsidRPr="000E24E2">
              <w:rPr>
                <w:rFonts w:ascii="Bookman Old Style" w:hAnsi="Bookman Old Style"/>
                <w:sz w:val="24"/>
                <w:szCs w:val="24"/>
              </w:rPr>
              <w:t>E</w:t>
            </w:r>
            <w:r w:rsidRPr="000E24E2">
              <w:rPr>
                <w:rFonts w:ascii="Bookman Old Style" w:hAnsi="Bookman Old Style"/>
                <w:sz w:val="24"/>
                <w:szCs w:val="24"/>
              </w:rPr>
              <w:t>kuitas</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menggunakan</w:t>
            </w:r>
            <w:proofErr w:type="spellEnd"/>
            <w:r w:rsidRPr="000E24E2">
              <w:rPr>
                <w:rFonts w:ascii="Bookman Old Style" w:hAnsi="Bookman Old Style"/>
                <w:sz w:val="24"/>
                <w:szCs w:val="24"/>
              </w:rPr>
              <w:t xml:space="preserve"> rata-rata </w:t>
            </w:r>
            <w:proofErr w:type="spellStart"/>
            <w:r w:rsidR="009E6B45" w:rsidRPr="000E24E2">
              <w:rPr>
                <w:rFonts w:ascii="Bookman Old Style" w:hAnsi="Bookman Old Style"/>
                <w:sz w:val="24"/>
                <w:szCs w:val="24"/>
              </w:rPr>
              <w:t>E</w:t>
            </w:r>
            <w:r w:rsidRPr="000E24E2">
              <w:rPr>
                <w:rFonts w:ascii="Bookman Old Style" w:hAnsi="Bookman Old Style"/>
                <w:sz w:val="24"/>
                <w:szCs w:val="24"/>
              </w:rPr>
              <w:t>kuitas</w:t>
            </w:r>
            <w:proofErr w:type="spellEnd"/>
            <w:r w:rsidRPr="000E24E2">
              <w:rPr>
                <w:rFonts w:ascii="Bookman Old Style" w:hAnsi="Bookman Old Style"/>
                <w:sz w:val="24"/>
                <w:szCs w:val="24"/>
              </w:rPr>
              <w:t xml:space="preserve"> </w:t>
            </w:r>
            <w:r w:rsidRPr="000E24E2">
              <w:rPr>
                <w:rFonts w:ascii="Bookman Old Style" w:hAnsi="Bookman Old Style" w:cs="Bookman Old Style"/>
                <w:sz w:val="24"/>
                <w:szCs w:val="24"/>
                <w:lang w:val="id-ID" w:eastAsia="id-ID"/>
              </w:rPr>
              <w:t>per posisi akhir bulan untuk 12 (dua belas) bulan terakhir</w:t>
            </w:r>
            <w:r w:rsidRPr="000E24E2">
              <w:rPr>
                <w:rFonts w:ascii="Bookman Old Style" w:hAnsi="Bookman Old Style"/>
                <w:sz w:val="24"/>
                <w:szCs w:val="24"/>
              </w:rPr>
              <w:t xml:space="preserve">. </w:t>
            </w:r>
            <w:proofErr w:type="spellStart"/>
            <w:r w:rsidRPr="000E24E2">
              <w:rPr>
                <w:rFonts w:ascii="Bookman Old Style" w:hAnsi="Bookman Old Style"/>
                <w:sz w:val="24"/>
                <w:szCs w:val="24"/>
              </w:rPr>
              <w:t>Sebagai</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contoh</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untuk</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posisi</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laporan</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bulan</w:t>
            </w:r>
            <w:proofErr w:type="spellEnd"/>
            <w:r w:rsidRPr="000E24E2">
              <w:rPr>
                <w:rFonts w:ascii="Bookman Old Style" w:hAnsi="Bookman Old Style"/>
                <w:sz w:val="24"/>
                <w:szCs w:val="24"/>
              </w:rPr>
              <w:t xml:space="preserve"> Maret </w:t>
            </w:r>
            <w:r w:rsidRPr="000E24E2">
              <w:rPr>
                <w:rFonts w:ascii="Bookman Old Style" w:hAnsi="Bookman Old Style"/>
                <w:sz w:val="24"/>
                <w:szCs w:val="24"/>
                <w:lang w:val="id-ID"/>
              </w:rPr>
              <w:t>202</w:t>
            </w:r>
            <w:r w:rsidR="009E6B45" w:rsidRPr="000E24E2">
              <w:rPr>
                <w:rFonts w:ascii="Bookman Old Style" w:hAnsi="Bookman Old Style"/>
                <w:sz w:val="24"/>
                <w:szCs w:val="24"/>
                <w:lang w:val="id-ID"/>
              </w:rPr>
              <w:t>6</w:t>
            </w:r>
            <w:r w:rsidRPr="000E24E2">
              <w:rPr>
                <w:rFonts w:ascii="Bookman Old Style" w:hAnsi="Bookman Old Style"/>
                <w:sz w:val="24"/>
                <w:szCs w:val="24"/>
                <w:lang w:val="id-ID"/>
              </w:rPr>
              <w:t xml:space="preserve"> </w:t>
            </w:r>
            <w:proofErr w:type="spellStart"/>
            <w:r w:rsidRPr="000E24E2">
              <w:rPr>
                <w:rFonts w:ascii="Bookman Old Style" w:hAnsi="Bookman Old Style"/>
                <w:sz w:val="24"/>
                <w:szCs w:val="24"/>
              </w:rPr>
              <w:t>maka</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cara</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pe</w:t>
            </w:r>
            <w:r w:rsidR="009E6B45" w:rsidRPr="000E24E2">
              <w:rPr>
                <w:rFonts w:ascii="Bookman Old Style" w:hAnsi="Bookman Old Style"/>
                <w:sz w:val="24"/>
                <w:szCs w:val="24"/>
              </w:rPr>
              <w:t>ng</w:t>
            </w:r>
            <w:r w:rsidRPr="000E24E2">
              <w:rPr>
                <w:rFonts w:ascii="Bookman Old Style" w:hAnsi="Bookman Old Style"/>
                <w:sz w:val="24"/>
                <w:szCs w:val="24"/>
              </w:rPr>
              <w:t>hitungannya</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adalah</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sebagai</w:t>
            </w:r>
            <w:proofErr w:type="spellEnd"/>
            <w:r w:rsidRPr="000E24E2">
              <w:rPr>
                <w:rFonts w:ascii="Bookman Old Style" w:hAnsi="Bookman Old Style"/>
                <w:sz w:val="24"/>
                <w:szCs w:val="24"/>
              </w:rPr>
              <w:t xml:space="preserve"> </w:t>
            </w:r>
            <w:proofErr w:type="spellStart"/>
            <w:r w:rsidRPr="000E24E2">
              <w:rPr>
                <w:rFonts w:ascii="Bookman Old Style" w:hAnsi="Bookman Old Style"/>
                <w:sz w:val="24"/>
                <w:szCs w:val="24"/>
              </w:rPr>
              <w:t>berikut</w:t>
            </w:r>
            <w:proofErr w:type="spellEnd"/>
            <w:r w:rsidRPr="000E24E2">
              <w:rPr>
                <w:rFonts w:ascii="Bookman Old Style" w:hAnsi="Bookman Old Style"/>
                <w:sz w:val="24"/>
                <w:szCs w:val="24"/>
              </w:rPr>
              <w:t>:</w:t>
            </w:r>
          </w:p>
          <w:p w14:paraId="6351458A" w14:textId="77777777" w:rsidR="000E258F" w:rsidRPr="000E24E2" w:rsidRDefault="000E258F" w:rsidP="000E258F">
            <w:pPr>
              <w:pStyle w:val="ListParagraph"/>
              <w:adjustRightInd w:val="0"/>
              <w:snapToGrid w:val="0"/>
              <w:spacing w:after="0" w:line="240" w:lineRule="auto"/>
              <w:ind w:left="357"/>
              <w:contextualSpacing w:val="0"/>
              <w:jc w:val="both"/>
              <w:rPr>
                <w:rFonts w:ascii="Bookman Old Style" w:hAnsi="Bookman Old Style" w:cs="Bookman Old Style"/>
                <w:sz w:val="24"/>
                <w:szCs w:val="24"/>
                <w:lang w:val="id-ID" w:eastAsia="id-ID"/>
              </w:rPr>
            </w:pPr>
          </w:p>
          <w:p w14:paraId="353E3CE0" w14:textId="002D160F" w:rsidR="00445AF7" w:rsidRPr="000E24E2" w:rsidRDefault="00000000" w:rsidP="00A27E36">
            <w:pPr>
              <w:pStyle w:val="ListParagraph"/>
              <w:adjustRightInd w:val="0"/>
              <w:snapToGrid w:val="0"/>
              <w:spacing w:after="0" w:line="240" w:lineRule="auto"/>
              <w:ind w:left="357"/>
              <w:contextualSpacing w:val="0"/>
              <w:jc w:val="both"/>
              <w:rPr>
                <w:rFonts w:ascii="Bookman Old Style" w:hAnsi="Bookman Old Style" w:cs="Bookman Old Style"/>
                <w:sz w:val="24"/>
                <w:szCs w:val="24"/>
                <w:lang w:val="id-ID" w:eastAsia="id-ID"/>
              </w:rPr>
            </w:pPr>
            <m:oMath>
              <m:f>
                <m:fPr>
                  <m:ctrlPr>
                    <w:rPr>
                      <w:rStyle w:val="FontStyle33"/>
                      <w:rFonts w:ascii="Cambria Math" w:hAnsi="Cambria Math"/>
                      <w:iCs/>
                      <w:sz w:val="28"/>
                      <w:szCs w:val="28"/>
                      <w:lang w:val="id-ID" w:eastAsia="id-ID"/>
                    </w:rPr>
                  </m:ctrlPr>
                </m:fPr>
                <m:num>
                  <m:nary>
                    <m:naryPr>
                      <m:chr m:val="∑"/>
                      <m:limLoc m:val="undOvr"/>
                      <m:subHide m:val="1"/>
                      <m:supHide m:val="1"/>
                      <m:ctrlPr>
                        <w:rPr>
                          <w:rStyle w:val="FontStyle33"/>
                          <w:rFonts w:ascii="Cambria Math" w:hAnsi="Cambria Math"/>
                          <w:i/>
                          <w:iCs/>
                          <w:sz w:val="28"/>
                          <w:szCs w:val="28"/>
                          <w:lang w:val="id-ID" w:eastAsia="id-ID"/>
                        </w:rPr>
                      </m:ctrlPr>
                    </m:naryPr>
                    <m:sub/>
                    <m:sup/>
                    <m:e>
                      <m:r>
                        <m:rPr>
                          <m:sty m:val="p"/>
                        </m:rPr>
                        <w:rPr>
                          <w:rStyle w:val="FontStyle33"/>
                          <w:rFonts w:ascii="Cambria Math" w:hAnsi="Cambria Math"/>
                          <w:sz w:val="28"/>
                          <w:szCs w:val="28"/>
                          <w:lang w:val="id-ID" w:eastAsia="id-ID"/>
                        </w:rPr>
                        <m:t>E</m:t>
                      </m:r>
                      <m:r>
                        <m:rPr>
                          <m:sty m:val="p"/>
                        </m:rPr>
                        <w:rPr>
                          <w:rStyle w:val="FontStyle33"/>
                          <w:rFonts w:ascii="Cambria Math" w:hAnsi="Cambria Math"/>
                          <w:sz w:val="28"/>
                          <w:szCs w:val="28"/>
                          <w:lang w:val="id-ID"/>
                        </w:rPr>
                        <m:t>kuitas</m:t>
                      </m:r>
                      <m:r>
                        <m:rPr>
                          <m:sty m:val="p"/>
                        </m:rPr>
                        <w:rPr>
                          <w:rStyle w:val="FontStyle33"/>
                          <w:rFonts w:ascii="Cambria Math" w:hAnsi="Cambria Math"/>
                          <w:sz w:val="28"/>
                          <w:szCs w:val="28"/>
                          <w:lang w:val="id-ID" w:eastAsia="id-ID"/>
                        </w:rPr>
                        <m:t xml:space="preserve"> April 2025 s.d. Maret 2026</m:t>
                      </m:r>
                    </m:e>
                  </m:nary>
                </m:num>
                <m:den>
                  <m:r>
                    <m:rPr>
                      <m:sty m:val="p"/>
                    </m:rPr>
                    <w:rPr>
                      <w:rStyle w:val="FontStyle33"/>
                      <w:rFonts w:ascii="Cambria Math" w:hAnsi="Cambria Math"/>
                      <w:sz w:val="28"/>
                      <w:szCs w:val="28"/>
                      <w:lang w:val="id-ID" w:eastAsia="id-ID"/>
                    </w:rPr>
                    <m:t>12</m:t>
                  </m:r>
                </m:den>
              </m:f>
            </m:oMath>
            <w:r w:rsidR="00FE03AC" w:rsidRPr="000E24E2">
              <w:rPr>
                <w:rFonts w:ascii="Bookman Old Style" w:hAnsi="Bookman Old Style" w:cs="Bookman Old Style"/>
                <w:sz w:val="24"/>
                <w:szCs w:val="24"/>
                <w:lang w:val="id-ID" w:eastAsia="id-ID"/>
              </w:rPr>
              <w:t xml:space="preserve"> </w:t>
            </w:r>
          </w:p>
          <w:p w14:paraId="6AA82665" w14:textId="77777777" w:rsidR="000E258F" w:rsidRDefault="000E258F" w:rsidP="00A27E36">
            <w:pPr>
              <w:pStyle w:val="Style3"/>
              <w:widowControl/>
              <w:snapToGrid w:val="0"/>
              <w:ind w:left="357"/>
              <w:jc w:val="both"/>
              <w:rPr>
                <w:rFonts w:cs="Bookman Old Style"/>
                <w:lang w:val="id-ID" w:eastAsia="id-ID"/>
              </w:rPr>
            </w:pPr>
          </w:p>
          <w:p w14:paraId="14D78CC8" w14:textId="3FE5B6F2" w:rsidR="00EF5236" w:rsidRPr="000E24E2" w:rsidRDefault="00072B80" w:rsidP="00A27E36">
            <w:pPr>
              <w:pStyle w:val="Style3"/>
              <w:widowControl/>
              <w:snapToGrid w:val="0"/>
              <w:ind w:left="357"/>
              <w:jc w:val="both"/>
              <w:rPr>
                <w:rStyle w:val="FontStyle33"/>
                <w:sz w:val="24"/>
                <w:szCs w:val="24"/>
                <w:lang w:val="id-ID" w:eastAsia="id-ID"/>
              </w:rPr>
            </w:pPr>
            <w:r w:rsidRPr="000E24E2">
              <w:rPr>
                <w:rFonts w:cs="Bookman Old Style"/>
                <w:lang w:val="id-ID" w:eastAsia="id-ID"/>
              </w:rPr>
              <w:t xml:space="preserve">Dalam hal terdapat </w:t>
            </w:r>
            <w:r w:rsidR="007169BD" w:rsidRPr="000E24E2">
              <w:rPr>
                <w:rFonts w:cs="Bookman Old Style"/>
                <w:lang w:val="id-ID" w:eastAsia="id-ID"/>
              </w:rPr>
              <w:t xml:space="preserve">Perusahaan </w:t>
            </w:r>
            <w:r w:rsidRPr="000E24E2">
              <w:rPr>
                <w:rFonts w:cs="Bookman Old Style"/>
                <w:lang w:val="id-ID" w:eastAsia="id-ID"/>
              </w:rPr>
              <w:t xml:space="preserve">yang beroperasi kurang dari 12 (dua belas bulan) sejak izin usaha diberikan oleh </w:t>
            </w:r>
            <w:r w:rsidR="007169BD" w:rsidRPr="000E24E2">
              <w:rPr>
                <w:rFonts w:cs="Bookman Old Style"/>
                <w:lang w:val="id-ID" w:eastAsia="id-ID"/>
              </w:rPr>
              <w:t>Otoritas Jasa Keuangan</w:t>
            </w:r>
            <w:r w:rsidRPr="000E24E2">
              <w:rPr>
                <w:rFonts w:cs="Bookman Old Style"/>
                <w:lang w:val="id-ID" w:eastAsia="id-ID"/>
              </w:rPr>
              <w:t>, pe</w:t>
            </w:r>
            <w:r w:rsidR="007169BD" w:rsidRPr="000E24E2">
              <w:rPr>
                <w:rFonts w:cs="Bookman Old Style"/>
                <w:lang w:val="id-ID" w:eastAsia="id-ID"/>
              </w:rPr>
              <w:t>ng</w:t>
            </w:r>
            <w:r w:rsidRPr="000E24E2">
              <w:rPr>
                <w:rFonts w:cs="Bookman Old Style"/>
                <w:lang w:val="id-ID" w:eastAsia="id-ID"/>
              </w:rPr>
              <w:t xml:space="preserve">hitungan total </w:t>
            </w:r>
            <w:r w:rsidR="007169BD" w:rsidRPr="000E24E2">
              <w:rPr>
                <w:rFonts w:cs="Bookman Old Style"/>
                <w:lang w:val="id-ID" w:eastAsia="id-ID"/>
              </w:rPr>
              <w:t>E</w:t>
            </w:r>
            <w:r w:rsidRPr="000E24E2">
              <w:rPr>
                <w:rFonts w:cs="Bookman Old Style"/>
                <w:lang w:val="id-ID" w:eastAsia="id-ID"/>
              </w:rPr>
              <w:t xml:space="preserve">kuitas menggunakan rata-rata </w:t>
            </w:r>
            <w:r w:rsidR="007169BD" w:rsidRPr="000E24E2">
              <w:rPr>
                <w:rFonts w:cs="Bookman Old Style"/>
                <w:lang w:val="id-ID" w:eastAsia="id-ID"/>
              </w:rPr>
              <w:t>E</w:t>
            </w:r>
            <w:r w:rsidRPr="000E24E2">
              <w:rPr>
                <w:rFonts w:cs="Bookman Old Style"/>
                <w:lang w:val="id-ID" w:eastAsia="id-ID"/>
              </w:rPr>
              <w:t xml:space="preserve">kuitas per posisi akhir bulan untuk jumlah bulan yang telah dijalankan.  </w:t>
            </w:r>
          </w:p>
        </w:tc>
      </w:tr>
      <w:tr w:rsidR="000E24E2" w:rsidRPr="005B2D8E" w14:paraId="79B473BA" w14:textId="77777777" w:rsidTr="004F352D">
        <w:tc>
          <w:tcPr>
            <w:tcW w:w="15446" w:type="dxa"/>
            <w:gridSpan w:val="2"/>
          </w:tcPr>
          <w:p w14:paraId="796D85D7" w14:textId="0A069547" w:rsidR="00ED2B00" w:rsidRPr="005B2D8E" w:rsidRDefault="009E1906" w:rsidP="007A2089">
            <w:pPr>
              <w:pStyle w:val="Style5"/>
              <w:snapToGrid w:val="0"/>
              <w:jc w:val="both"/>
              <w:rPr>
                <w:b/>
                <w:bCs/>
                <w:lang w:val="en-ID"/>
              </w:rPr>
            </w:pPr>
            <w:r w:rsidRPr="005B2D8E">
              <w:rPr>
                <w:rFonts w:cs="Bookman Old Style"/>
                <w:b/>
                <w:bCs/>
                <w:lang w:val="en-GB" w:eastAsia="id-ID"/>
              </w:rPr>
              <w:lastRenderedPageBreak/>
              <w:t>T</w:t>
            </w:r>
            <w:r w:rsidRPr="005B2D8E">
              <w:rPr>
                <w:b/>
                <w:bCs/>
                <w:lang w:val="en-GB"/>
              </w:rPr>
              <w:t xml:space="preserve">ingkat </w:t>
            </w:r>
            <w:proofErr w:type="spellStart"/>
            <w:r w:rsidRPr="005B2D8E">
              <w:rPr>
                <w:b/>
                <w:bCs/>
                <w:lang w:val="en-GB"/>
              </w:rPr>
              <w:t>Efisiensi</w:t>
            </w:r>
            <w:proofErr w:type="spellEnd"/>
            <w:r w:rsidRPr="005B2D8E">
              <w:rPr>
                <w:b/>
                <w:bCs/>
                <w:lang w:val="en-GB"/>
              </w:rPr>
              <w:t xml:space="preserve"> </w:t>
            </w:r>
            <w:proofErr w:type="spellStart"/>
            <w:r w:rsidRPr="005B2D8E">
              <w:rPr>
                <w:b/>
                <w:bCs/>
                <w:lang w:val="en-GB"/>
              </w:rPr>
              <w:t>Operasional</w:t>
            </w:r>
            <w:proofErr w:type="spellEnd"/>
          </w:p>
        </w:tc>
      </w:tr>
      <w:tr w:rsidR="000E24E2" w:rsidRPr="000E24E2" w14:paraId="5A85B182" w14:textId="77777777" w:rsidTr="004F352D">
        <w:tc>
          <w:tcPr>
            <w:tcW w:w="2972" w:type="dxa"/>
          </w:tcPr>
          <w:p w14:paraId="1AC892B2" w14:textId="089D76FD" w:rsidR="00BF5BC2" w:rsidRPr="000E24E2" w:rsidRDefault="00BF5BC2" w:rsidP="00003041">
            <w:pPr>
              <w:pStyle w:val="Style3"/>
              <w:widowControl/>
              <w:snapToGrid w:val="0"/>
              <w:ind w:left="357"/>
              <w:jc w:val="left"/>
              <w:rPr>
                <w:rFonts w:cs="Calibri"/>
                <w:i/>
                <w:lang w:val="pt-BR"/>
              </w:rPr>
            </w:pPr>
            <w:r w:rsidRPr="000E24E2">
              <w:rPr>
                <w:rFonts w:cs="Bookman Old Style"/>
                <w:lang w:val="id-ID" w:eastAsia="id-ID"/>
              </w:rPr>
              <w:t>Beban operasional terhadap pendapatan operasional (BOPO)</w:t>
            </w:r>
          </w:p>
        </w:tc>
        <w:tc>
          <w:tcPr>
            <w:tcW w:w="12474" w:type="dxa"/>
          </w:tcPr>
          <w:p w14:paraId="373E9456" w14:textId="77777777" w:rsidR="00BF5BC2" w:rsidRPr="000E24E2" w:rsidRDefault="00000000" w:rsidP="00BF5BC2">
            <w:pPr>
              <w:pStyle w:val="Style3"/>
              <w:widowControl/>
              <w:snapToGrid w:val="0"/>
              <w:jc w:val="left"/>
              <w:rPr>
                <w:rStyle w:val="FontStyle33"/>
                <w:iCs/>
                <w:sz w:val="28"/>
                <w:szCs w:val="28"/>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hAnsi="Cambria Math"/>
                      <w:sz w:val="28"/>
                      <w:szCs w:val="28"/>
                      <w:lang w:val="id-ID" w:eastAsia="id-ID"/>
                    </w:rPr>
                    <m:t xml:space="preserve">beban operasional </m:t>
                  </m:r>
                </m:num>
                <m:den>
                  <m:r>
                    <m:rPr>
                      <m:sty m:val="p"/>
                    </m:rPr>
                    <w:rPr>
                      <w:rStyle w:val="FontStyle33"/>
                      <w:rFonts w:ascii="Cambria Math" w:hAnsi="Cambria Math"/>
                      <w:sz w:val="28"/>
                      <w:szCs w:val="28"/>
                      <w:lang w:val="id-ID" w:eastAsia="id-ID"/>
                    </w:rPr>
                    <m:t>pendapatan operasional Perusahaan</m:t>
                  </m:r>
                </m:den>
              </m:f>
            </m:oMath>
            <w:r w:rsidR="00BF5BC2" w:rsidRPr="000E24E2">
              <w:rPr>
                <w:rStyle w:val="FontStyle33"/>
                <w:iCs/>
                <w:sz w:val="28"/>
                <w:szCs w:val="28"/>
                <w:lang w:val="id-ID" w:eastAsia="id-ID"/>
              </w:rPr>
              <w:t xml:space="preserve"> </w:t>
            </w:r>
          </w:p>
          <w:p w14:paraId="76CD66DA" w14:textId="77777777" w:rsidR="00BF5BC2" w:rsidRPr="000E24E2" w:rsidRDefault="00BF5BC2" w:rsidP="00BF5BC2">
            <w:pPr>
              <w:pStyle w:val="Style3"/>
              <w:widowControl/>
              <w:snapToGrid w:val="0"/>
              <w:jc w:val="left"/>
              <w:rPr>
                <w:rStyle w:val="FontStyle33"/>
                <w:iCs/>
                <w:sz w:val="28"/>
                <w:szCs w:val="28"/>
                <w:lang w:val="id-ID" w:eastAsia="id-ID"/>
              </w:rPr>
            </w:pPr>
          </w:p>
          <w:p w14:paraId="1BB06E57" w14:textId="40EFC191" w:rsidR="00BF5BC2" w:rsidRPr="000E24E2" w:rsidRDefault="00BF5BC2" w:rsidP="00BA1986">
            <w:pPr>
              <w:pStyle w:val="Style3"/>
              <w:widowControl/>
              <w:snapToGrid w:val="0"/>
              <w:jc w:val="both"/>
              <w:rPr>
                <w:rStyle w:val="FontStyle33"/>
                <w:sz w:val="24"/>
                <w:szCs w:val="24"/>
                <w:lang w:val="id-ID"/>
              </w:rPr>
            </w:pPr>
            <w:proofErr w:type="spellStart"/>
            <w:r w:rsidRPr="00BA1986">
              <w:rPr>
                <w:rFonts w:cs="Bookman Old Style"/>
                <w:lang w:val="id-ID" w:eastAsia="id-ID"/>
              </w:rPr>
              <w:t>Rincian</w:t>
            </w:r>
            <w:proofErr w:type="spellEnd"/>
            <w:r w:rsidRPr="00BA1986">
              <w:rPr>
                <w:rFonts w:cs="Bookman Old Style"/>
                <w:lang w:val="id-ID" w:eastAsia="id-ID"/>
              </w:rPr>
              <w:t xml:space="preserve"> akun pendapatan operasional dan beban operasional dalam perhitungan rasio beban operasional terhadap pendapatan operasional mengacu kepada Surat Edaran Otoritas Jasa Keuangan mengenai bentuk, susunan, dan tata cara penyampaian laporan berkala bagi pelaku usaha pergadaian dan perusahaan pergadaian</w:t>
            </w:r>
            <w:r w:rsidRPr="000E24E2">
              <w:rPr>
                <w:rFonts w:cs="Bookman Old Style"/>
                <w:lang w:val="id-ID" w:eastAsia="id-ID"/>
              </w:rPr>
              <w:t>.</w:t>
            </w:r>
          </w:p>
        </w:tc>
      </w:tr>
    </w:tbl>
    <w:p w14:paraId="77886489" w14:textId="77777777" w:rsidR="00712320" w:rsidRPr="0070111C" w:rsidRDefault="00712320" w:rsidP="002F4A41">
      <w:pPr>
        <w:rPr>
          <w:rStyle w:val="FontStyle29"/>
          <w:rFonts w:eastAsiaTheme="minorEastAsia"/>
          <w:sz w:val="24"/>
          <w:szCs w:val="24"/>
          <w:lang w:val="id-ID" w:eastAsia="id-ID"/>
        </w:rPr>
      </w:pPr>
    </w:p>
    <w:p w14:paraId="4791578D" w14:textId="19601F0D" w:rsidR="00132D54" w:rsidRPr="0070111C" w:rsidRDefault="00B153FD" w:rsidP="0004266D">
      <w:pPr>
        <w:spacing w:after="160" w:line="259" w:lineRule="auto"/>
        <w:rPr>
          <w:rStyle w:val="FontStyle29"/>
          <w:sz w:val="24"/>
          <w:szCs w:val="24"/>
          <w:lang w:eastAsia="id-ID"/>
        </w:rPr>
      </w:pPr>
      <w:r w:rsidRPr="004400A4">
        <w:rPr>
          <w:rStyle w:val="FontStyle29"/>
          <w:rFonts w:eastAsiaTheme="minorEastAsia"/>
          <w:strike/>
          <w:sz w:val="24"/>
          <w:szCs w:val="24"/>
          <w:lang w:val="id-ID" w:eastAsia="id-ID"/>
        </w:rPr>
        <w:br w:type="page"/>
      </w:r>
      <w:r w:rsidR="00132D54" w:rsidRPr="0070111C">
        <w:rPr>
          <w:rFonts w:ascii="Bookman Old Style" w:hAnsi="Bookman Old Style"/>
          <w:lang w:val="id-ID"/>
        </w:rPr>
        <w:lastRenderedPageBreak/>
        <w:t xml:space="preserve">Tabel </w:t>
      </w:r>
      <w:r w:rsidR="00E74C59">
        <w:rPr>
          <w:rFonts w:ascii="Bookman Old Style" w:hAnsi="Bookman Old Style"/>
          <w:lang w:val="en-GB"/>
        </w:rPr>
        <w:t>V</w:t>
      </w:r>
      <w:r w:rsidR="00132D54" w:rsidRPr="0070111C">
        <w:rPr>
          <w:rFonts w:ascii="Bookman Old Style" w:hAnsi="Bookman Old Style"/>
          <w:lang w:val="id-ID"/>
        </w:rPr>
        <w:t>.</w:t>
      </w:r>
      <w:r w:rsidR="00132D54" w:rsidRPr="0070111C">
        <w:rPr>
          <w:rFonts w:ascii="Bookman Old Style" w:hAnsi="Bookman Old Style"/>
          <w:lang w:val="en-GB"/>
        </w:rPr>
        <w:t>B</w:t>
      </w:r>
      <w:r w:rsidR="00132D54" w:rsidRPr="0070111C">
        <w:rPr>
          <w:rFonts w:ascii="Bookman Old Style" w:hAnsi="Bookman Old Style"/>
          <w:lang w:val="id-ID"/>
        </w:rPr>
        <w:t xml:space="preserve">: </w:t>
      </w:r>
      <w:proofErr w:type="spellStart"/>
      <w:r w:rsidR="00132D54" w:rsidRPr="0070111C">
        <w:rPr>
          <w:rStyle w:val="FontStyle29"/>
          <w:sz w:val="24"/>
          <w:szCs w:val="24"/>
          <w:lang w:eastAsia="id-ID"/>
        </w:rPr>
        <w:t>Kertas</w:t>
      </w:r>
      <w:proofErr w:type="spellEnd"/>
      <w:r w:rsidR="00132D54" w:rsidRPr="0070111C">
        <w:rPr>
          <w:rStyle w:val="FontStyle29"/>
          <w:sz w:val="24"/>
          <w:szCs w:val="24"/>
          <w:lang w:eastAsia="id-ID"/>
        </w:rPr>
        <w:t xml:space="preserve"> </w:t>
      </w:r>
      <w:proofErr w:type="spellStart"/>
      <w:r w:rsidR="00132D54" w:rsidRPr="0070111C">
        <w:rPr>
          <w:rStyle w:val="FontStyle29"/>
          <w:sz w:val="24"/>
          <w:szCs w:val="24"/>
          <w:lang w:eastAsia="id-ID"/>
        </w:rPr>
        <w:t>Kerja</w:t>
      </w:r>
      <w:proofErr w:type="spellEnd"/>
      <w:r w:rsidR="00132D54" w:rsidRPr="0070111C">
        <w:rPr>
          <w:rStyle w:val="FontStyle29"/>
          <w:sz w:val="24"/>
          <w:szCs w:val="24"/>
          <w:lang w:eastAsia="id-ID"/>
        </w:rPr>
        <w:t xml:space="preserve"> </w:t>
      </w:r>
      <w:proofErr w:type="spellStart"/>
      <w:r w:rsidR="00132D54" w:rsidRPr="0070111C">
        <w:rPr>
          <w:rStyle w:val="FontStyle29"/>
          <w:sz w:val="24"/>
          <w:szCs w:val="24"/>
          <w:lang w:eastAsia="id-ID"/>
        </w:rPr>
        <w:t>Penilaian</w:t>
      </w:r>
      <w:proofErr w:type="spellEnd"/>
      <w:r w:rsidR="00132D54" w:rsidRPr="0070111C">
        <w:rPr>
          <w:rStyle w:val="FontStyle29"/>
          <w:sz w:val="24"/>
          <w:szCs w:val="24"/>
          <w:lang w:eastAsia="id-ID"/>
        </w:rPr>
        <w:t xml:space="preserve"> Faktor </w:t>
      </w:r>
      <w:proofErr w:type="spellStart"/>
      <w:r w:rsidR="00132D54" w:rsidRPr="0070111C">
        <w:rPr>
          <w:rStyle w:val="FontStyle29"/>
          <w:sz w:val="24"/>
          <w:szCs w:val="24"/>
          <w:lang w:eastAsia="id-ID"/>
        </w:rPr>
        <w:t>Rentabilitas</w:t>
      </w:r>
      <w:proofErr w:type="spellEnd"/>
    </w:p>
    <w:tbl>
      <w:tblPr>
        <w:tblStyle w:val="TableGrid"/>
        <w:tblW w:w="15219" w:type="dxa"/>
        <w:tblInd w:w="85" w:type="dxa"/>
        <w:tblLook w:val="04A0" w:firstRow="1" w:lastRow="0" w:firstColumn="1" w:lastColumn="0" w:noHBand="0" w:noVBand="1"/>
      </w:tblPr>
      <w:tblGrid>
        <w:gridCol w:w="2644"/>
        <w:gridCol w:w="5524"/>
        <w:gridCol w:w="2145"/>
        <w:gridCol w:w="4906"/>
      </w:tblGrid>
      <w:tr w:rsidR="0070111C" w:rsidRPr="004400A4" w14:paraId="356A93FF" w14:textId="405AC3E3" w:rsidTr="0070111C">
        <w:tc>
          <w:tcPr>
            <w:tcW w:w="2644" w:type="dxa"/>
            <w:shd w:val="clear" w:color="auto" w:fill="FFC000"/>
          </w:tcPr>
          <w:p w14:paraId="2DD88BD6" w14:textId="77777777" w:rsidR="0070111C" w:rsidRPr="004400A4" w:rsidRDefault="0070111C" w:rsidP="006A15BC">
            <w:pPr>
              <w:pStyle w:val="ListParagraph"/>
              <w:spacing w:line="320" w:lineRule="exact"/>
              <w:ind w:left="0"/>
              <w:contextualSpacing w:val="0"/>
              <w:jc w:val="center"/>
              <w:rPr>
                <w:rFonts w:ascii="Bookman Old Style" w:hAnsi="Bookman Old Style"/>
                <w:sz w:val="24"/>
                <w:szCs w:val="24"/>
              </w:rPr>
            </w:pPr>
            <w:r w:rsidRPr="004400A4">
              <w:rPr>
                <w:rFonts w:ascii="Bookman Old Style" w:hAnsi="Bookman Old Style"/>
                <w:sz w:val="24"/>
                <w:szCs w:val="24"/>
              </w:rPr>
              <w:t>PARAMETER ATAU INDIKATOR</w:t>
            </w:r>
          </w:p>
        </w:tc>
        <w:tc>
          <w:tcPr>
            <w:tcW w:w="5524" w:type="dxa"/>
            <w:shd w:val="clear" w:color="auto" w:fill="FFC000"/>
          </w:tcPr>
          <w:p w14:paraId="6779572C" w14:textId="77777777" w:rsidR="0070111C" w:rsidRPr="004400A4" w:rsidRDefault="0070111C" w:rsidP="006A15BC">
            <w:pPr>
              <w:pStyle w:val="ListParagraph"/>
              <w:spacing w:line="320" w:lineRule="exact"/>
              <w:ind w:left="0"/>
              <w:contextualSpacing w:val="0"/>
              <w:jc w:val="center"/>
              <w:rPr>
                <w:rFonts w:ascii="Bookman Old Style" w:hAnsi="Bookman Old Style"/>
                <w:sz w:val="24"/>
                <w:szCs w:val="24"/>
              </w:rPr>
            </w:pPr>
            <w:r w:rsidRPr="004400A4">
              <w:rPr>
                <w:rFonts w:ascii="Bookman Old Style" w:hAnsi="Bookman Old Style"/>
                <w:sz w:val="24"/>
                <w:szCs w:val="24"/>
              </w:rPr>
              <w:t>KOMPONEN PENILAIAN</w:t>
            </w:r>
          </w:p>
        </w:tc>
        <w:tc>
          <w:tcPr>
            <w:tcW w:w="2145" w:type="dxa"/>
            <w:shd w:val="clear" w:color="auto" w:fill="FFC000"/>
          </w:tcPr>
          <w:p w14:paraId="14C71B2F" w14:textId="344B556F"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rPr>
              <w:t>PERINGKAT</w:t>
            </w:r>
          </w:p>
        </w:tc>
        <w:tc>
          <w:tcPr>
            <w:tcW w:w="4906" w:type="dxa"/>
            <w:shd w:val="clear" w:color="auto" w:fill="FFC000"/>
          </w:tcPr>
          <w:p w14:paraId="7519B959" w14:textId="335C8634"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rPr>
              <w:t>KETERANGAN</w:t>
            </w:r>
          </w:p>
        </w:tc>
      </w:tr>
      <w:tr w:rsidR="0070111C" w:rsidRPr="004400A4" w14:paraId="6625067E" w14:textId="7EB5A125" w:rsidTr="0070111C">
        <w:tc>
          <w:tcPr>
            <w:tcW w:w="2644" w:type="dxa"/>
            <w:shd w:val="clear" w:color="auto" w:fill="FFC000"/>
          </w:tcPr>
          <w:p w14:paraId="54BC60C6" w14:textId="77777777" w:rsidR="0070111C" w:rsidRPr="004400A4" w:rsidRDefault="0070111C" w:rsidP="006A15BC">
            <w:pPr>
              <w:pStyle w:val="ListParagraph"/>
              <w:spacing w:line="320" w:lineRule="exact"/>
              <w:ind w:left="0"/>
              <w:contextualSpacing w:val="0"/>
              <w:jc w:val="center"/>
              <w:rPr>
                <w:rFonts w:ascii="Bookman Old Style" w:hAnsi="Bookman Old Style"/>
                <w:sz w:val="24"/>
                <w:szCs w:val="24"/>
              </w:rPr>
            </w:pPr>
            <w:r w:rsidRPr="004400A4">
              <w:rPr>
                <w:rFonts w:ascii="Bookman Old Style" w:hAnsi="Bookman Old Style"/>
                <w:sz w:val="24"/>
                <w:szCs w:val="24"/>
              </w:rPr>
              <w:t>(a)</w:t>
            </w:r>
          </w:p>
        </w:tc>
        <w:tc>
          <w:tcPr>
            <w:tcW w:w="5524" w:type="dxa"/>
            <w:shd w:val="clear" w:color="auto" w:fill="FFC000"/>
          </w:tcPr>
          <w:p w14:paraId="59D95C2D" w14:textId="77777777" w:rsidR="0070111C" w:rsidRPr="004400A4" w:rsidRDefault="0070111C" w:rsidP="006A15BC">
            <w:pPr>
              <w:pStyle w:val="ListParagraph"/>
              <w:spacing w:line="320" w:lineRule="exact"/>
              <w:ind w:left="0"/>
              <w:contextualSpacing w:val="0"/>
              <w:jc w:val="center"/>
              <w:rPr>
                <w:rFonts w:ascii="Bookman Old Style" w:hAnsi="Bookman Old Style"/>
                <w:sz w:val="24"/>
                <w:szCs w:val="24"/>
              </w:rPr>
            </w:pPr>
            <w:r w:rsidRPr="004400A4">
              <w:rPr>
                <w:rFonts w:ascii="Bookman Old Style" w:hAnsi="Bookman Old Style"/>
                <w:sz w:val="24"/>
                <w:szCs w:val="24"/>
              </w:rPr>
              <w:t>(</w:t>
            </w:r>
            <w:r w:rsidRPr="004400A4">
              <w:rPr>
                <w:rFonts w:ascii="Bookman Old Style" w:hAnsi="Bookman Old Style"/>
                <w:sz w:val="24"/>
                <w:szCs w:val="24"/>
                <w:lang w:val="en-GB"/>
              </w:rPr>
              <w:t>b</w:t>
            </w:r>
            <w:r w:rsidRPr="004400A4">
              <w:rPr>
                <w:rFonts w:ascii="Bookman Old Style" w:hAnsi="Bookman Old Style"/>
                <w:sz w:val="24"/>
                <w:szCs w:val="24"/>
              </w:rPr>
              <w:t>)</w:t>
            </w:r>
          </w:p>
        </w:tc>
        <w:tc>
          <w:tcPr>
            <w:tcW w:w="2145" w:type="dxa"/>
            <w:shd w:val="clear" w:color="auto" w:fill="FFC000"/>
          </w:tcPr>
          <w:p w14:paraId="056DF38C" w14:textId="478C20C0"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rPr>
              <w:t>(</w:t>
            </w:r>
            <w:r w:rsidRPr="00E74C59">
              <w:rPr>
                <w:rFonts w:ascii="Bookman Old Style" w:hAnsi="Bookman Old Style"/>
                <w:sz w:val="24"/>
                <w:szCs w:val="24"/>
                <w:lang w:val="en-GB"/>
              </w:rPr>
              <w:t>c</w:t>
            </w:r>
            <w:r w:rsidRPr="00E74C59">
              <w:rPr>
                <w:rFonts w:ascii="Bookman Old Style" w:hAnsi="Bookman Old Style"/>
                <w:sz w:val="24"/>
                <w:szCs w:val="24"/>
              </w:rPr>
              <w:t>)</w:t>
            </w:r>
          </w:p>
        </w:tc>
        <w:tc>
          <w:tcPr>
            <w:tcW w:w="4906" w:type="dxa"/>
            <w:shd w:val="clear" w:color="auto" w:fill="FFC000"/>
          </w:tcPr>
          <w:p w14:paraId="18F4032D" w14:textId="7F953E92"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rPr>
              <w:t>(d)</w:t>
            </w:r>
          </w:p>
        </w:tc>
      </w:tr>
      <w:tr w:rsidR="0070111C" w:rsidRPr="004400A4" w14:paraId="56DE16EA" w14:textId="64EE7005" w:rsidTr="0070111C">
        <w:tc>
          <w:tcPr>
            <w:tcW w:w="8168" w:type="dxa"/>
            <w:gridSpan w:val="2"/>
            <w:shd w:val="clear" w:color="auto" w:fill="FFC000"/>
          </w:tcPr>
          <w:p w14:paraId="77B81DFE" w14:textId="49641BE1" w:rsidR="0070111C" w:rsidRPr="00E74C59" w:rsidRDefault="0070111C" w:rsidP="006A15BC">
            <w:pPr>
              <w:spacing w:line="320" w:lineRule="exact"/>
              <w:jc w:val="both"/>
              <w:rPr>
                <w:rFonts w:ascii="Bookman Old Style" w:hAnsi="Bookman Old Style"/>
                <w:b/>
                <w:bCs/>
                <w:lang w:val="en-GB"/>
              </w:rPr>
            </w:pPr>
            <w:r w:rsidRPr="00E74C59">
              <w:rPr>
                <w:rFonts w:ascii="Bookman Old Style" w:hAnsi="Bookman Old Style"/>
                <w:b/>
                <w:bCs/>
                <w:lang w:val="en-GB"/>
              </w:rPr>
              <w:t>3. FAKTOR RENTABILITAS</w:t>
            </w:r>
          </w:p>
        </w:tc>
        <w:tc>
          <w:tcPr>
            <w:tcW w:w="2145" w:type="dxa"/>
            <w:shd w:val="clear" w:color="auto" w:fill="FFC000"/>
          </w:tcPr>
          <w:p w14:paraId="1F71412D" w14:textId="309DD4B9" w:rsidR="0070111C" w:rsidRPr="00E74C59" w:rsidRDefault="00945F0E" w:rsidP="006A15BC">
            <w:pPr>
              <w:pStyle w:val="ListParagraph"/>
              <w:spacing w:line="320" w:lineRule="exact"/>
              <w:ind w:left="0"/>
              <w:contextualSpacing w:val="0"/>
              <w:jc w:val="center"/>
              <w:rPr>
                <w:rFonts w:ascii="Bookman Old Style" w:hAnsi="Bookman Old Style"/>
                <w:sz w:val="24"/>
                <w:szCs w:val="24"/>
                <w:lang w:val="en-GB"/>
              </w:rPr>
            </w:pPr>
            <w:r w:rsidRPr="00E74C59">
              <w:rPr>
                <w:rFonts w:ascii="Bookman Old Style" w:hAnsi="Bookman Old Style"/>
                <w:sz w:val="24"/>
                <w:szCs w:val="24"/>
                <w:lang w:val="en-GB"/>
              </w:rPr>
              <w:t>...</w:t>
            </w:r>
          </w:p>
        </w:tc>
        <w:tc>
          <w:tcPr>
            <w:tcW w:w="4906" w:type="dxa"/>
            <w:shd w:val="clear" w:color="auto" w:fill="FFC000"/>
          </w:tcPr>
          <w:p w14:paraId="2A4C5678" w14:textId="0DEE97D8" w:rsidR="0070111C" w:rsidRPr="00E74C59" w:rsidRDefault="0070111C" w:rsidP="006A15BC">
            <w:pPr>
              <w:pStyle w:val="ListParagraph"/>
              <w:spacing w:line="320" w:lineRule="exact"/>
              <w:ind w:left="0"/>
              <w:contextualSpacing w:val="0"/>
              <w:jc w:val="center"/>
              <w:rPr>
                <w:rFonts w:ascii="Bookman Old Style" w:hAnsi="Bookman Old Style"/>
                <w:sz w:val="24"/>
                <w:szCs w:val="24"/>
                <w:lang w:val="en-GB"/>
              </w:rPr>
            </w:pPr>
            <w:r w:rsidRPr="00E74C59">
              <w:rPr>
                <w:rFonts w:ascii="Bookman Old Style" w:hAnsi="Bookman Old Style"/>
                <w:sz w:val="24"/>
                <w:szCs w:val="24"/>
                <w:lang w:val="en-GB"/>
              </w:rPr>
              <w:t>...</w:t>
            </w:r>
          </w:p>
        </w:tc>
      </w:tr>
      <w:tr w:rsidR="00BB0EFB" w:rsidRPr="000E24E2" w14:paraId="319717ED" w14:textId="0CA77E8F" w:rsidTr="006121AC">
        <w:tc>
          <w:tcPr>
            <w:tcW w:w="15219" w:type="dxa"/>
            <w:gridSpan w:val="4"/>
            <w:shd w:val="clear" w:color="auto" w:fill="FFC000"/>
          </w:tcPr>
          <w:p w14:paraId="10AEE4F5" w14:textId="2518A773" w:rsidR="00BB0EFB" w:rsidRPr="00E74C59" w:rsidRDefault="00BB0EFB" w:rsidP="006A15BC">
            <w:pPr>
              <w:pStyle w:val="ListParagraph"/>
              <w:spacing w:line="320" w:lineRule="exact"/>
              <w:ind w:left="0"/>
              <w:contextualSpacing w:val="0"/>
              <w:rPr>
                <w:rFonts w:ascii="Bookman Old Style" w:hAnsi="Bookman Old Style"/>
                <w:b/>
                <w:bCs/>
                <w:lang w:val="en-GB"/>
              </w:rPr>
            </w:pPr>
            <w:proofErr w:type="spellStart"/>
            <w:r w:rsidRPr="00E74C59">
              <w:rPr>
                <w:rFonts w:ascii="Bookman Old Style" w:hAnsi="Bookman Old Style"/>
                <w:b/>
                <w:bCs/>
                <w:lang w:val="en-GB"/>
              </w:rPr>
              <w:t>Kemampuan</w:t>
            </w:r>
            <w:proofErr w:type="spellEnd"/>
            <w:r w:rsidRPr="00E74C59">
              <w:rPr>
                <w:rFonts w:ascii="Bookman Old Style" w:hAnsi="Bookman Old Style"/>
                <w:b/>
                <w:bCs/>
                <w:lang w:val="en-GB"/>
              </w:rPr>
              <w:t xml:space="preserve"> Aset </w:t>
            </w:r>
            <w:proofErr w:type="spellStart"/>
            <w:r w:rsidRPr="00E74C59">
              <w:rPr>
                <w:rFonts w:ascii="Bookman Old Style" w:hAnsi="Bookman Old Style"/>
                <w:b/>
                <w:bCs/>
                <w:lang w:val="en-GB"/>
              </w:rPr>
              <w:t>Produktif</w:t>
            </w:r>
            <w:proofErr w:type="spellEnd"/>
            <w:r w:rsidRPr="00E74C59">
              <w:rPr>
                <w:rFonts w:ascii="Bookman Old Style" w:hAnsi="Bookman Old Style"/>
                <w:b/>
                <w:bCs/>
                <w:lang w:val="en-GB"/>
              </w:rPr>
              <w:t xml:space="preserve"> </w:t>
            </w:r>
            <w:proofErr w:type="spellStart"/>
            <w:r w:rsidRPr="00E74C59">
              <w:rPr>
                <w:rFonts w:ascii="Bookman Old Style" w:hAnsi="Bookman Old Style"/>
                <w:b/>
                <w:bCs/>
                <w:lang w:val="en-GB"/>
              </w:rPr>
              <w:t>dalam</w:t>
            </w:r>
            <w:proofErr w:type="spellEnd"/>
            <w:r w:rsidRPr="00E74C59">
              <w:rPr>
                <w:rFonts w:ascii="Bookman Old Style" w:hAnsi="Bookman Old Style"/>
                <w:b/>
                <w:bCs/>
                <w:lang w:val="en-GB"/>
              </w:rPr>
              <w:t xml:space="preserve"> </w:t>
            </w:r>
            <w:proofErr w:type="spellStart"/>
            <w:r w:rsidRPr="00E74C59">
              <w:rPr>
                <w:rFonts w:ascii="Bookman Old Style" w:hAnsi="Bookman Old Style"/>
                <w:b/>
                <w:bCs/>
                <w:lang w:val="en-GB"/>
              </w:rPr>
              <w:t>Menghasilkan</w:t>
            </w:r>
            <w:proofErr w:type="spellEnd"/>
            <w:r w:rsidRPr="00E74C59">
              <w:rPr>
                <w:rFonts w:ascii="Bookman Old Style" w:hAnsi="Bookman Old Style"/>
                <w:b/>
                <w:bCs/>
                <w:lang w:val="en-GB"/>
              </w:rPr>
              <w:t xml:space="preserve"> Laba</w:t>
            </w:r>
          </w:p>
        </w:tc>
      </w:tr>
      <w:tr w:rsidR="0070111C" w:rsidRPr="000E24E2" w14:paraId="56C91304" w14:textId="3C65920A" w:rsidTr="0070111C">
        <w:tc>
          <w:tcPr>
            <w:tcW w:w="2644" w:type="dxa"/>
            <w:vMerge w:val="restart"/>
          </w:tcPr>
          <w:p w14:paraId="0C7DA47C" w14:textId="2955BED1" w:rsidR="0070111C" w:rsidRPr="00E74C59" w:rsidRDefault="0070111C" w:rsidP="006A15BC">
            <w:pPr>
              <w:spacing w:line="320" w:lineRule="exact"/>
              <w:jc w:val="both"/>
              <w:rPr>
                <w:rFonts w:ascii="Bookman Old Style" w:hAnsi="Bookman Old Style"/>
              </w:rPr>
            </w:pPr>
          </w:p>
        </w:tc>
        <w:tc>
          <w:tcPr>
            <w:tcW w:w="5524" w:type="dxa"/>
          </w:tcPr>
          <w:p w14:paraId="1DF1ED56" w14:textId="61A532CC" w:rsidR="0070111C" w:rsidRPr="00E74C59" w:rsidRDefault="0070111C" w:rsidP="006A15BC">
            <w:pPr>
              <w:pStyle w:val="ListParagraph"/>
              <w:numPr>
                <w:ilvl w:val="0"/>
                <w:numId w:val="29"/>
              </w:numPr>
              <w:adjustRightInd w:val="0"/>
              <w:snapToGrid w:val="0"/>
              <w:spacing w:line="320" w:lineRule="exact"/>
              <w:ind w:left="357" w:hanging="357"/>
              <w:contextualSpacing w:val="0"/>
              <w:jc w:val="both"/>
              <w:rPr>
                <w:rFonts w:ascii="Bookman Old Style" w:hAnsi="Bookman Old Style"/>
                <w:sz w:val="24"/>
                <w:szCs w:val="24"/>
              </w:rPr>
            </w:pPr>
            <w:proofErr w:type="spellStart"/>
            <w:r w:rsidRPr="00E74C59">
              <w:rPr>
                <w:rFonts w:ascii="Bookman Old Style" w:hAnsi="Bookman Old Style" w:cs="Bookman Old Style"/>
                <w:i/>
                <w:sz w:val="24"/>
                <w:szCs w:val="24"/>
                <w:lang w:val="id-ID" w:eastAsia="id-ID"/>
              </w:rPr>
              <w:t>Return</w:t>
            </w:r>
            <w:proofErr w:type="spellEnd"/>
            <w:r w:rsidRPr="00E74C59">
              <w:rPr>
                <w:rFonts w:ascii="Bookman Old Style" w:hAnsi="Bookman Old Style" w:cs="Bookman Old Style"/>
                <w:i/>
                <w:iCs/>
                <w:sz w:val="24"/>
                <w:szCs w:val="24"/>
                <w:lang w:val="id-ID" w:eastAsia="id-ID"/>
              </w:rPr>
              <w:t xml:space="preserve"> </w:t>
            </w:r>
            <w:proofErr w:type="spellStart"/>
            <w:r w:rsidRPr="00E74C59">
              <w:rPr>
                <w:rFonts w:ascii="Bookman Old Style" w:hAnsi="Bookman Old Style" w:cs="Bookman Old Style"/>
                <w:i/>
                <w:iCs/>
                <w:sz w:val="24"/>
                <w:szCs w:val="24"/>
                <w:lang w:val="id-ID" w:eastAsia="id-ID"/>
              </w:rPr>
              <w:t>on</w:t>
            </w:r>
            <w:proofErr w:type="spellEnd"/>
            <w:r w:rsidRPr="00E74C59">
              <w:rPr>
                <w:rFonts w:ascii="Bookman Old Style" w:hAnsi="Bookman Old Style" w:cs="Bookman Old Style"/>
                <w:i/>
                <w:iCs/>
                <w:sz w:val="24"/>
                <w:szCs w:val="24"/>
                <w:lang w:val="id-ID" w:eastAsia="id-ID"/>
              </w:rPr>
              <w:t xml:space="preserve"> </w:t>
            </w:r>
            <w:proofErr w:type="spellStart"/>
            <w:r w:rsidRPr="00E74C59">
              <w:rPr>
                <w:rFonts w:ascii="Bookman Old Style" w:hAnsi="Bookman Old Style" w:cs="Bookman Old Style"/>
                <w:i/>
                <w:iCs/>
                <w:sz w:val="24"/>
                <w:szCs w:val="24"/>
                <w:lang w:val="id-ID" w:eastAsia="id-ID"/>
              </w:rPr>
              <w:t>asset</w:t>
            </w:r>
            <w:proofErr w:type="spellEnd"/>
            <w:r w:rsidRPr="00E74C59">
              <w:rPr>
                <w:rFonts w:ascii="Bookman Old Style" w:hAnsi="Bookman Old Style" w:cs="Bookman Old Style"/>
                <w:i/>
                <w:iCs/>
                <w:sz w:val="24"/>
                <w:szCs w:val="24"/>
                <w:lang w:val="id-ID" w:eastAsia="id-ID"/>
              </w:rPr>
              <w:t xml:space="preserve"> </w:t>
            </w:r>
            <w:r w:rsidRPr="00E74C59">
              <w:rPr>
                <w:rFonts w:ascii="Bookman Old Style" w:hAnsi="Bookman Old Style" w:cs="Bookman Old Style"/>
                <w:sz w:val="24"/>
                <w:szCs w:val="24"/>
                <w:lang w:val="id-ID" w:eastAsia="id-ID"/>
              </w:rPr>
              <w:t>(</w:t>
            </w:r>
            <w:proofErr w:type="spellStart"/>
            <w:r w:rsidRPr="00E74C59">
              <w:rPr>
                <w:rFonts w:ascii="Bookman Old Style" w:hAnsi="Bookman Old Style" w:cs="Bookman Old Style"/>
                <w:sz w:val="24"/>
                <w:szCs w:val="24"/>
                <w:lang w:val="id-ID" w:eastAsia="id-ID"/>
              </w:rPr>
              <w:t>RoA</w:t>
            </w:r>
            <w:proofErr w:type="spellEnd"/>
            <w:r w:rsidRPr="00E74C59">
              <w:rPr>
                <w:rFonts w:ascii="Bookman Old Style" w:hAnsi="Bookman Old Style" w:cs="Bookman Old Style"/>
                <w:sz w:val="24"/>
                <w:szCs w:val="24"/>
                <w:lang w:val="id-ID" w:eastAsia="id-ID"/>
              </w:rPr>
              <w:t>)</w:t>
            </w:r>
          </w:p>
        </w:tc>
        <w:tc>
          <w:tcPr>
            <w:tcW w:w="2145" w:type="dxa"/>
          </w:tcPr>
          <w:p w14:paraId="32648EDA" w14:textId="7025DC9A"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rPr>
              <w:t>…</w:t>
            </w:r>
          </w:p>
        </w:tc>
        <w:tc>
          <w:tcPr>
            <w:tcW w:w="4906" w:type="dxa"/>
          </w:tcPr>
          <w:p w14:paraId="1FA05683" w14:textId="7CE6D812"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lang w:val="en-GB"/>
              </w:rPr>
              <w:t>...</w:t>
            </w:r>
          </w:p>
        </w:tc>
      </w:tr>
      <w:tr w:rsidR="0070111C" w:rsidRPr="000E24E2" w14:paraId="580D0BBE" w14:textId="302E81E3" w:rsidTr="0070111C">
        <w:tc>
          <w:tcPr>
            <w:tcW w:w="2644" w:type="dxa"/>
            <w:vMerge/>
          </w:tcPr>
          <w:p w14:paraId="7AEB67C7" w14:textId="77777777"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p>
        </w:tc>
        <w:tc>
          <w:tcPr>
            <w:tcW w:w="5524" w:type="dxa"/>
          </w:tcPr>
          <w:p w14:paraId="78BF453A" w14:textId="4496DBF1" w:rsidR="0070111C" w:rsidRPr="00E74C59" w:rsidRDefault="0070111C" w:rsidP="006A15BC">
            <w:pPr>
              <w:pStyle w:val="ListParagraph"/>
              <w:numPr>
                <w:ilvl w:val="0"/>
                <w:numId w:val="29"/>
              </w:numPr>
              <w:adjustRightInd w:val="0"/>
              <w:snapToGrid w:val="0"/>
              <w:spacing w:line="320" w:lineRule="exact"/>
              <w:ind w:left="357" w:hanging="357"/>
              <w:contextualSpacing w:val="0"/>
              <w:jc w:val="both"/>
              <w:rPr>
                <w:rFonts w:ascii="Bookman Old Style" w:hAnsi="Bookman Old Style"/>
                <w:sz w:val="24"/>
                <w:szCs w:val="24"/>
              </w:rPr>
            </w:pPr>
            <w:proofErr w:type="spellStart"/>
            <w:r w:rsidRPr="00E74C59">
              <w:rPr>
                <w:rFonts w:ascii="Bookman Old Style" w:hAnsi="Bookman Old Style" w:cs="Bookman Old Style"/>
                <w:i/>
                <w:sz w:val="24"/>
                <w:szCs w:val="24"/>
                <w:lang w:val="id-ID" w:eastAsia="id-ID"/>
              </w:rPr>
              <w:t>Return</w:t>
            </w:r>
            <w:proofErr w:type="spellEnd"/>
            <w:r w:rsidRPr="00E74C59">
              <w:rPr>
                <w:rFonts w:ascii="Bookman Old Style" w:hAnsi="Bookman Old Style" w:cs="Bookman Old Style"/>
                <w:i/>
                <w:sz w:val="24"/>
                <w:szCs w:val="24"/>
                <w:lang w:val="id-ID" w:eastAsia="id-ID"/>
              </w:rPr>
              <w:t xml:space="preserve"> </w:t>
            </w:r>
            <w:proofErr w:type="spellStart"/>
            <w:r w:rsidRPr="00E74C59">
              <w:rPr>
                <w:rFonts w:ascii="Bookman Old Style" w:hAnsi="Bookman Old Style" w:cs="Bookman Old Style"/>
                <w:i/>
                <w:sz w:val="24"/>
                <w:szCs w:val="24"/>
                <w:lang w:val="id-ID" w:eastAsia="id-ID"/>
              </w:rPr>
              <w:t>on</w:t>
            </w:r>
            <w:proofErr w:type="spellEnd"/>
            <w:r w:rsidRPr="00E74C59">
              <w:rPr>
                <w:rFonts w:ascii="Bookman Old Style" w:hAnsi="Bookman Old Style" w:cs="Bookman Old Style"/>
                <w:i/>
                <w:sz w:val="24"/>
                <w:szCs w:val="24"/>
                <w:lang w:val="id-ID" w:eastAsia="id-ID"/>
              </w:rPr>
              <w:t xml:space="preserve"> </w:t>
            </w:r>
            <w:proofErr w:type="spellStart"/>
            <w:r w:rsidRPr="00E74C59">
              <w:rPr>
                <w:rFonts w:ascii="Bookman Old Style" w:hAnsi="Bookman Old Style" w:cs="Bookman Old Style"/>
                <w:i/>
                <w:sz w:val="24"/>
                <w:szCs w:val="24"/>
                <w:lang w:val="id-ID" w:eastAsia="id-ID"/>
              </w:rPr>
              <w:t>equity</w:t>
            </w:r>
            <w:proofErr w:type="spellEnd"/>
            <w:r w:rsidRPr="00E74C59">
              <w:rPr>
                <w:rFonts w:ascii="Bookman Old Style" w:hAnsi="Bookman Old Style" w:cs="Bookman Old Style"/>
                <w:sz w:val="24"/>
                <w:szCs w:val="24"/>
                <w:lang w:val="id-ID" w:eastAsia="id-ID"/>
              </w:rPr>
              <w:t xml:space="preserve"> (</w:t>
            </w:r>
            <w:proofErr w:type="spellStart"/>
            <w:r w:rsidRPr="00E74C59">
              <w:rPr>
                <w:rFonts w:ascii="Bookman Old Style" w:hAnsi="Bookman Old Style" w:cs="Bookman Old Style"/>
                <w:sz w:val="24"/>
                <w:szCs w:val="24"/>
                <w:lang w:val="id-ID" w:eastAsia="id-ID"/>
              </w:rPr>
              <w:t>RoE</w:t>
            </w:r>
            <w:proofErr w:type="spellEnd"/>
            <w:r w:rsidRPr="00E74C59">
              <w:rPr>
                <w:rFonts w:ascii="Bookman Old Style" w:hAnsi="Bookman Old Style" w:cs="Bookman Old Style"/>
                <w:sz w:val="24"/>
                <w:szCs w:val="24"/>
                <w:lang w:val="id-ID" w:eastAsia="id-ID"/>
              </w:rPr>
              <w:t>)</w:t>
            </w:r>
          </w:p>
        </w:tc>
        <w:tc>
          <w:tcPr>
            <w:tcW w:w="2145" w:type="dxa"/>
          </w:tcPr>
          <w:p w14:paraId="28517548" w14:textId="728FC6AD"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rPr>
              <w:t>…</w:t>
            </w:r>
          </w:p>
        </w:tc>
        <w:tc>
          <w:tcPr>
            <w:tcW w:w="4906" w:type="dxa"/>
          </w:tcPr>
          <w:p w14:paraId="0339A8A7" w14:textId="3EFC1C5B"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lang w:val="en-GB"/>
              </w:rPr>
              <w:t>...</w:t>
            </w:r>
          </w:p>
        </w:tc>
      </w:tr>
      <w:tr w:rsidR="0070111C" w:rsidRPr="000E24E2" w14:paraId="595AA0D6" w14:textId="503E36CC" w:rsidTr="0070111C">
        <w:tc>
          <w:tcPr>
            <w:tcW w:w="2644" w:type="dxa"/>
          </w:tcPr>
          <w:p w14:paraId="078867E5" w14:textId="77777777"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p>
        </w:tc>
        <w:tc>
          <w:tcPr>
            <w:tcW w:w="5524" w:type="dxa"/>
          </w:tcPr>
          <w:p w14:paraId="6E0D983F" w14:textId="6944678C" w:rsidR="0070111C" w:rsidRPr="00E74C59" w:rsidRDefault="0070111C" w:rsidP="006A15BC">
            <w:pPr>
              <w:pStyle w:val="ListParagraph"/>
              <w:spacing w:line="320" w:lineRule="exact"/>
              <w:ind w:left="0"/>
              <w:contextualSpacing w:val="0"/>
              <w:jc w:val="right"/>
              <w:rPr>
                <w:rFonts w:ascii="Bookman Old Style" w:hAnsi="Bookman Old Style"/>
                <w:sz w:val="24"/>
                <w:szCs w:val="24"/>
              </w:rPr>
            </w:pPr>
            <w:r w:rsidRPr="00E74C59">
              <w:rPr>
                <w:rStyle w:val="FontStyle18"/>
                <w:sz w:val="24"/>
                <w:szCs w:val="24"/>
                <w:lang w:eastAsia="id-ID"/>
              </w:rPr>
              <w:t>Rata-rata</w:t>
            </w:r>
          </w:p>
        </w:tc>
        <w:tc>
          <w:tcPr>
            <w:tcW w:w="2145" w:type="dxa"/>
          </w:tcPr>
          <w:p w14:paraId="1E6665C3" w14:textId="689FCB68"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rPr>
              <w:t>…</w:t>
            </w:r>
          </w:p>
        </w:tc>
        <w:tc>
          <w:tcPr>
            <w:tcW w:w="4906" w:type="dxa"/>
          </w:tcPr>
          <w:p w14:paraId="7DC916FC" w14:textId="77777777"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p>
        </w:tc>
      </w:tr>
      <w:tr w:rsidR="00BB0EFB" w:rsidRPr="000E24E2" w14:paraId="2AC1DF2C" w14:textId="3007C8A1" w:rsidTr="0099296D">
        <w:tc>
          <w:tcPr>
            <w:tcW w:w="15219" w:type="dxa"/>
            <w:gridSpan w:val="4"/>
            <w:shd w:val="clear" w:color="auto" w:fill="FFC000"/>
          </w:tcPr>
          <w:p w14:paraId="35A8954A" w14:textId="27365BDA" w:rsidR="00BB0EFB" w:rsidRPr="00E74C59" w:rsidRDefault="00BB0EFB" w:rsidP="006A15BC">
            <w:pPr>
              <w:pStyle w:val="ListParagraph"/>
              <w:spacing w:line="320" w:lineRule="exact"/>
              <w:ind w:left="0"/>
              <w:contextualSpacing w:val="0"/>
              <w:rPr>
                <w:rFonts w:ascii="Bookman Old Style" w:hAnsi="Bookman Old Style"/>
                <w:b/>
                <w:bCs/>
              </w:rPr>
            </w:pPr>
            <w:r w:rsidRPr="00E74C59">
              <w:rPr>
                <w:rFonts w:ascii="Bookman Old Style" w:hAnsi="Bookman Old Style"/>
                <w:b/>
                <w:bCs/>
              </w:rPr>
              <w:t xml:space="preserve">Tingkat </w:t>
            </w:r>
            <w:proofErr w:type="spellStart"/>
            <w:r w:rsidRPr="00E74C59">
              <w:rPr>
                <w:rFonts w:ascii="Bookman Old Style" w:hAnsi="Bookman Old Style"/>
                <w:b/>
                <w:bCs/>
              </w:rPr>
              <w:t>Efisiensi</w:t>
            </w:r>
            <w:proofErr w:type="spellEnd"/>
            <w:r w:rsidRPr="00E74C59">
              <w:rPr>
                <w:rFonts w:ascii="Bookman Old Style" w:hAnsi="Bookman Old Style"/>
                <w:b/>
                <w:bCs/>
              </w:rPr>
              <w:t xml:space="preserve"> </w:t>
            </w:r>
            <w:proofErr w:type="spellStart"/>
            <w:r w:rsidRPr="00E74C59">
              <w:rPr>
                <w:rFonts w:ascii="Bookman Old Style" w:hAnsi="Bookman Old Style"/>
                <w:b/>
                <w:bCs/>
              </w:rPr>
              <w:t>Operasional</w:t>
            </w:r>
            <w:proofErr w:type="spellEnd"/>
          </w:p>
        </w:tc>
      </w:tr>
      <w:tr w:rsidR="0070111C" w:rsidRPr="000E24E2" w14:paraId="1873912A" w14:textId="1EA783F6" w:rsidTr="0070111C">
        <w:tc>
          <w:tcPr>
            <w:tcW w:w="2644" w:type="dxa"/>
          </w:tcPr>
          <w:p w14:paraId="6A9B5DBE" w14:textId="77777777" w:rsidR="0070111C" w:rsidRPr="00E74C59" w:rsidRDefault="0070111C" w:rsidP="006A15BC">
            <w:pPr>
              <w:spacing w:line="320" w:lineRule="exact"/>
              <w:jc w:val="both"/>
              <w:rPr>
                <w:rFonts w:ascii="Bookman Old Style" w:hAnsi="Bookman Old Style"/>
              </w:rPr>
            </w:pPr>
          </w:p>
        </w:tc>
        <w:tc>
          <w:tcPr>
            <w:tcW w:w="5524" w:type="dxa"/>
          </w:tcPr>
          <w:p w14:paraId="6AD8A737" w14:textId="34969FFC" w:rsidR="0070111C" w:rsidRPr="00E74C59" w:rsidRDefault="0070111C" w:rsidP="00811A22">
            <w:pPr>
              <w:spacing w:line="320" w:lineRule="exact"/>
              <w:jc w:val="both"/>
              <w:rPr>
                <w:rFonts w:ascii="Bookman Old Style" w:hAnsi="Bookman Old Style"/>
              </w:rPr>
            </w:pPr>
            <w:r w:rsidRPr="00E74C59">
              <w:rPr>
                <w:rFonts w:ascii="Bookman Old Style" w:hAnsi="Bookman Old Style"/>
              </w:rPr>
              <w:t xml:space="preserve">Beban </w:t>
            </w:r>
            <w:proofErr w:type="spellStart"/>
            <w:r w:rsidRPr="00E74C59">
              <w:rPr>
                <w:rFonts w:ascii="Bookman Old Style" w:hAnsi="Bookman Old Style"/>
              </w:rPr>
              <w:t>operasional</w:t>
            </w:r>
            <w:proofErr w:type="spellEnd"/>
            <w:r w:rsidRPr="00E74C59">
              <w:rPr>
                <w:rFonts w:ascii="Bookman Old Style" w:hAnsi="Bookman Old Style"/>
              </w:rPr>
              <w:t xml:space="preserve"> </w:t>
            </w:r>
            <w:proofErr w:type="spellStart"/>
            <w:r w:rsidRPr="00E74C59">
              <w:rPr>
                <w:rFonts w:ascii="Bookman Old Style" w:hAnsi="Bookman Old Style"/>
              </w:rPr>
              <w:t>terhadap</w:t>
            </w:r>
            <w:proofErr w:type="spellEnd"/>
            <w:r w:rsidRPr="00E74C59">
              <w:rPr>
                <w:rFonts w:ascii="Bookman Old Style" w:hAnsi="Bookman Old Style"/>
              </w:rPr>
              <w:t xml:space="preserve"> </w:t>
            </w:r>
            <w:proofErr w:type="spellStart"/>
            <w:r w:rsidRPr="00E74C59">
              <w:rPr>
                <w:rFonts w:ascii="Bookman Old Style" w:hAnsi="Bookman Old Style"/>
              </w:rPr>
              <w:t>pendapatan</w:t>
            </w:r>
            <w:proofErr w:type="spellEnd"/>
            <w:r w:rsidRPr="00E74C59">
              <w:rPr>
                <w:rFonts w:ascii="Bookman Old Style" w:hAnsi="Bookman Old Style"/>
              </w:rPr>
              <w:t xml:space="preserve"> </w:t>
            </w:r>
            <w:proofErr w:type="spellStart"/>
            <w:r w:rsidRPr="00E74C59">
              <w:rPr>
                <w:rFonts w:ascii="Bookman Old Style" w:hAnsi="Bookman Old Style"/>
              </w:rPr>
              <w:t>operasional</w:t>
            </w:r>
            <w:proofErr w:type="spellEnd"/>
            <w:r w:rsidRPr="00E74C59">
              <w:rPr>
                <w:rFonts w:ascii="Bookman Old Style" w:hAnsi="Bookman Old Style"/>
              </w:rPr>
              <w:t xml:space="preserve"> (BOPO)</w:t>
            </w:r>
          </w:p>
        </w:tc>
        <w:tc>
          <w:tcPr>
            <w:tcW w:w="2145" w:type="dxa"/>
          </w:tcPr>
          <w:p w14:paraId="079C7650" w14:textId="37E549E7"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rPr>
              <w:t>…</w:t>
            </w:r>
          </w:p>
        </w:tc>
        <w:tc>
          <w:tcPr>
            <w:tcW w:w="4906" w:type="dxa"/>
          </w:tcPr>
          <w:p w14:paraId="1B7E3F13" w14:textId="5652251E"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lang w:val="en-GB"/>
              </w:rPr>
              <w:t>...</w:t>
            </w:r>
          </w:p>
        </w:tc>
      </w:tr>
      <w:tr w:rsidR="0070111C" w:rsidRPr="000E24E2" w14:paraId="1B3CEA56" w14:textId="383B5FBC" w:rsidTr="0070111C">
        <w:tc>
          <w:tcPr>
            <w:tcW w:w="8168" w:type="dxa"/>
            <w:gridSpan w:val="2"/>
          </w:tcPr>
          <w:p w14:paraId="3DBAEEE2" w14:textId="50F243D0" w:rsidR="0070111C" w:rsidRPr="00E74C59" w:rsidRDefault="0070111C" w:rsidP="006A15BC">
            <w:pPr>
              <w:pStyle w:val="ListParagraph"/>
              <w:spacing w:line="320" w:lineRule="exact"/>
              <w:ind w:left="0"/>
              <w:contextualSpacing w:val="0"/>
              <w:jc w:val="right"/>
              <w:rPr>
                <w:rFonts w:ascii="Bookman Old Style" w:hAnsi="Bookman Old Style"/>
                <w:sz w:val="24"/>
                <w:szCs w:val="24"/>
              </w:rPr>
            </w:pPr>
            <w:r w:rsidRPr="00E74C59">
              <w:rPr>
                <w:rFonts w:ascii="Bookman Old Style" w:hAnsi="Bookman Old Style"/>
                <w:sz w:val="24"/>
                <w:szCs w:val="24"/>
              </w:rPr>
              <w:t xml:space="preserve">Rata-rata </w:t>
            </w:r>
            <w:proofErr w:type="spellStart"/>
            <w:r w:rsidRPr="00E74C59">
              <w:rPr>
                <w:rFonts w:ascii="Bookman Old Style" w:hAnsi="Bookman Old Style"/>
                <w:sz w:val="24"/>
                <w:szCs w:val="24"/>
              </w:rPr>
              <w:t>Peringkat</w:t>
            </w:r>
            <w:proofErr w:type="spellEnd"/>
            <w:r w:rsidRPr="00E74C59">
              <w:rPr>
                <w:rFonts w:ascii="Bookman Old Style" w:hAnsi="Bookman Old Style"/>
                <w:sz w:val="24"/>
                <w:szCs w:val="24"/>
              </w:rPr>
              <w:t xml:space="preserve"> Faktor </w:t>
            </w:r>
            <w:proofErr w:type="spellStart"/>
            <w:r w:rsidRPr="00E74C59">
              <w:rPr>
                <w:rFonts w:ascii="Bookman Old Style" w:hAnsi="Bookman Old Style"/>
                <w:sz w:val="24"/>
                <w:szCs w:val="24"/>
              </w:rPr>
              <w:t>Rentabilitas</w:t>
            </w:r>
            <w:proofErr w:type="spellEnd"/>
          </w:p>
        </w:tc>
        <w:tc>
          <w:tcPr>
            <w:tcW w:w="2145" w:type="dxa"/>
          </w:tcPr>
          <w:p w14:paraId="769A5F0A" w14:textId="2C65DB49"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r w:rsidRPr="00E74C59">
              <w:rPr>
                <w:rFonts w:ascii="Bookman Old Style" w:hAnsi="Bookman Old Style"/>
                <w:sz w:val="24"/>
                <w:szCs w:val="24"/>
              </w:rPr>
              <w:t>…</w:t>
            </w:r>
          </w:p>
        </w:tc>
        <w:tc>
          <w:tcPr>
            <w:tcW w:w="4906" w:type="dxa"/>
          </w:tcPr>
          <w:p w14:paraId="58D483F8" w14:textId="504CD515" w:rsidR="0070111C" w:rsidRPr="00E74C59" w:rsidRDefault="0070111C" w:rsidP="006A15BC">
            <w:pPr>
              <w:pStyle w:val="ListParagraph"/>
              <w:spacing w:line="320" w:lineRule="exact"/>
              <w:ind w:left="0"/>
              <w:contextualSpacing w:val="0"/>
              <w:jc w:val="center"/>
              <w:rPr>
                <w:rFonts w:ascii="Bookman Old Style" w:hAnsi="Bookman Old Style"/>
                <w:sz w:val="24"/>
                <w:szCs w:val="24"/>
              </w:rPr>
            </w:pPr>
          </w:p>
        </w:tc>
      </w:tr>
    </w:tbl>
    <w:p w14:paraId="12E178BF" w14:textId="4F09A0AA" w:rsidR="00132D54" w:rsidRPr="000E24E2" w:rsidRDefault="006B313E" w:rsidP="00132D54">
      <w:pPr>
        <w:pStyle w:val="Default"/>
        <w:snapToGrid w:val="0"/>
        <w:jc w:val="both"/>
        <w:rPr>
          <w:color w:val="auto"/>
        </w:rPr>
      </w:pPr>
      <w:r w:rsidRPr="000E24E2">
        <w:rPr>
          <w:noProof/>
          <w:color w:val="auto"/>
        </w:rPr>
        <mc:AlternateContent>
          <mc:Choice Requires="wps">
            <w:drawing>
              <wp:anchor distT="45720" distB="45720" distL="114300" distR="114300" simplePos="0" relativeHeight="251660288" behindDoc="0" locked="0" layoutInCell="1" allowOverlap="1" wp14:anchorId="6E071A6B" wp14:editId="5A11008E">
                <wp:simplePos x="0" y="0"/>
                <wp:positionH relativeFrom="column">
                  <wp:posOffset>93345</wp:posOffset>
                </wp:positionH>
                <wp:positionV relativeFrom="paragraph">
                  <wp:posOffset>364490</wp:posOffset>
                </wp:positionV>
                <wp:extent cx="9634220" cy="1404620"/>
                <wp:effectExtent l="0" t="0" r="1778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4220" cy="1404620"/>
                        </a:xfrm>
                        <a:prstGeom prst="rect">
                          <a:avLst/>
                        </a:prstGeom>
                        <a:solidFill>
                          <a:srgbClr val="FFFFFF"/>
                        </a:solidFill>
                        <a:ln w="9525">
                          <a:solidFill>
                            <a:srgbClr val="000000"/>
                          </a:solidFill>
                          <a:miter lim="800000"/>
                          <a:headEnd/>
                          <a:tailEnd/>
                        </a:ln>
                      </wps:spPr>
                      <wps:txbx>
                        <w:txbxContent>
                          <w:p w14:paraId="41261D7D" w14:textId="77777777" w:rsidR="00132D54" w:rsidRPr="00271EEE" w:rsidRDefault="00132D54" w:rsidP="00261E29">
                            <w:pPr>
                              <w:jc w:val="both"/>
                              <w:rPr>
                                <w:rFonts w:ascii="Bookman Old Style" w:hAnsi="Bookman Old Style"/>
                              </w:rPr>
                            </w:pPr>
                            <w:r w:rsidRPr="00271EEE">
                              <w:rPr>
                                <w:rFonts w:ascii="Bookman Old Style" w:hAnsi="Bookman Old Style"/>
                              </w:rPr>
                              <w:t>Kesimpulan</w:t>
                            </w:r>
                          </w:p>
                          <w:p w14:paraId="6E46139B" w14:textId="77777777" w:rsidR="00132D54" w:rsidRPr="00271EEE" w:rsidRDefault="00132D54" w:rsidP="00261E29">
                            <w:pPr>
                              <w:jc w:val="both"/>
                              <w:rPr>
                                <w:rFonts w:ascii="Bookman Old Style" w:hAnsi="Bookman Old Style"/>
                              </w:rPr>
                            </w:pPr>
                            <w:proofErr w:type="spellStart"/>
                            <w:r w:rsidRPr="00271EEE">
                              <w:rPr>
                                <w:rFonts w:ascii="Bookman Old Style" w:hAnsi="Bookman Old Style"/>
                              </w:rPr>
                              <w:t>Berdasarkan</w:t>
                            </w:r>
                            <w:proofErr w:type="spellEnd"/>
                            <w:r w:rsidRPr="00271EEE">
                              <w:rPr>
                                <w:rFonts w:ascii="Bookman Old Style" w:hAnsi="Bookman Old Style"/>
                              </w:rPr>
                              <w:t xml:space="preserve"> </w:t>
                            </w:r>
                            <w:proofErr w:type="spellStart"/>
                            <w:r w:rsidRPr="00271EEE">
                              <w:rPr>
                                <w:rFonts w:ascii="Bookman Old Style" w:hAnsi="Bookman Old Style"/>
                              </w:rPr>
                              <w:t>analisis</w:t>
                            </w:r>
                            <w:proofErr w:type="spellEnd"/>
                            <w:r w:rsidRPr="00271EEE">
                              <w:rPr>
                                <w:rFonts w:ascii="Bookman Old Style" w:hAnsi="Bookman Old Style"/>
                              </w:rPr>
                              <w:t xml:space="preserve"> </w:t>
                            </w:r>
                            <w:proofErr w:type="spellStart"/>
                            <w:r w:rsidRPr="00271EEE">
                              <w:rPr>
                                <w:rFonts w:ascii="Bookman Old Style" w:hAnsi="Bookman Old Style"/>
                              </w:rPr>
                              <w:t>terhadap</w:t>
                            </w:r>
                            <w:proofErr w:type="spellEnd"/>
                            <w:r w:rsidRPr="00271EEE">
                              <w:rPr>
                                <w:rFonts w:ascii="Bookman Old Style" w:hAnsi="Bookman Old Style"/>
                              </w:rPr>
                              <w:t xml:space="preserve"> </w:t>
                            </w:r>
                            <w:proofErr w:type="spellStart"/>
                            <w:r w:rsidRPr="00271EEE">
                              <w:rPr>
                                <w:rFonts w:ascii="Bookman Old Style" w:hAnsi="Bookman Old Style"/>
                              </w:rPr>
                              <w:t>seluruh</w:t>
                            </w:r>
                            <w:proofErr w:type="spellEnd"/>
                            <w:r w:rsidRPr="00271EEE">
                              <w:rPr>
                                <w:rFonts w:ascii="Bookman Old Style" w:hAnsi="Bookman Old Style"/>
                              </w:rPr>
                              <w:t xml:space="preserve"> </w:t>
                            </w:r>
                            <w:proofErr w:type="spellStart"/>
                            <w:r w:rsidRPr="00271EEE">
                              <w:rPr>
                                <w:rFonts w:ascii="Bookman Old Style" w:hAnsi="Bookman Old Style"/>
                              </w:rPr>
                              <w:t>kriteria</w:t>
                            </w:r>
                            <w:proofErr w:type="spellEnd"/>
                            <w:r w:rsidRPr="00271EEE">
                              <w:rPr>
                                <w:rFonts w:ascii="Bookman Old Style" w:hAnsi="Bookman Old Style"/>
                              </w:rPr>
                              <w:t xml:space="preserve"> </w:t>
                            </w:r>
                            <w:proofErr w:type="spellStart"/>
                            <w:r w:rsidRPr="00271EEE">
                              <w:rPr>
                                <w:rFonts w:ascii="Bookman Old Style" w:hAnsi="Bookman Old Style"/>
                              </w:rPr>
                              <w:t>atau</w:t>
                            </w:r>
                            <w:proofErr w:type="spellEnd"/>
                            <w:r w:rsidRPr="00271EEE">
                              <w:rPr>
                                <w:rFonts w:ascii="Bookman Old Style" w:hAnsi="Bookman Old Style"/>
                              </w:rPr>
                              <w:t xml:space="preserve"> </w:t>
                            </w:r>
                            <w:proofErr w:type="spellStart"/>
                            <w:r w:rsidRPr="00271EEE">
                              <w:rPr>
                                <w:rFonts w:ascii="Bookman Old Style" w:hAnsi="Bookman Old Style"/>
                              </w:rPr>
                              <w:t>indikator</w:t>
                            </w:r>
                            <w:proofErr w:type="spellEnd"/>
                            <w:r w:rsidRPr="00271EEE">
                              <w:rPr>
                                <w:rFonts w:ascii="Bookman Old Style" w:hAnsi="Bookman Old Style"/>
                              </w:rPr>
                              <w:t xml:space="preserve"> </w:t>
                            </w:r>
                            <w:proofErr w:type="spellStart"/>
                            <w:r w:rsidRPr="00271EEE">
                              <w:rPr>
                                <w:rFonts w:ascii="Bookman Old Style" w:hAnsi="Bookman Old Style"/>
                              </w:rPr>
                              <w:t>penilaian</w:t>
                            </w:r>
                            <w:proofErr w:type="spellEnd"/>
                            <w:r w:rsidRPr="00271EEE">
                              <w:rPr>
                                <w:rFonts w:ascii="Bookman Old Style" w:hAnsi="Bookman Old Style"/>
                              </w:rPr>
                              <w:t xml:space="preserve"> </w:t>
                            </w:r>
                            <w:proofErr w:type="spellStart"/>
                            <w:r w:rsidRPr="00271EEE">
                              <w:rPr>
                                <w:rFonts w:ascii="Bookman Old Style" w:hAnsi="Bookman Old Style"/>
                              </w:rPr>
                              <w:t>tersebut</w:t>
                            </w:r>
                            <w:proofErr w:type="spellEnd"/>
                            <w:r w:rsidRPr="00271EEE">
                              <w:rPr>
                                <w:rFonts w:ascii="Bookman Old Style" w:hAnsi="Bookman Old Style"/>
                              </w:rPr>
                              <w:t xml:space="preserve"> di </w:t>
                            </w:r>
                            <w:proofErr w:type="spellStart"/>
                            <w:r w:rsidRPr="00271EEE">
                              <w:rPr>
                                <w:rFonts w:ascii="Bookman Old Style" w:hAnsi="Bookman Old Style"/>
                              </w:rPr>
                              <w:t>atas</w:t>
                            </w:r>
                            <w:proofErr w:type="spellEnd"/>
                            <w:r w:rsidRPr="00271EEE">
                              <w:rPr>
                                <w:rFonts w:ascii="Bookman Old Style" w:hAnsi="Bookman Old Style"/>
                              </w:rPr>
                              <w:t xml:space="preserve">, </w:t>
                            </w:r>
                            <w:proofErr w:type="spellStart"/>
                            <w:r w:rsidRPr="00271EEE">
                              <w:rPr>
                                <w:rFonts w:ascii="Bookman Old Style" w:hAnsi="Bookman Old Style"/>
                              </w:rPr>
                              <w:t>disimpulkan</w:t>
                            </w:r>
                            <w:proofErr w:type="spellEnd"/>
                            <w:r w:rsidRPr="00271EEE">
                              <w:rPr>
                                <w:rFonts w:ascii="Bookman Old Style" w:hAnsi="Bookman Old Style"/>
                              </w:rPr>
                              <w:t xml:space="preserve"> </w:t>
                            </w:r>
                            <w:proofErr w:type="spellStart"/>
                            <w:r w:rsidRPr="00271EEE">
                              <w:rPr>
                                <w:rFonts w:ascii="Bookman Old Style" w:hAnsi="Bookman Old Style"/>
                              </w:rPr>
                              <w:t>bahwa</w:t>
                            </w:r>
                            <w:proofErr w:type="spellEnd"/>
                            <w:r w:rsidRPr="00271EEE">
                              <w:rPr>
                                <w:rFonts w:ascii="Bookman Old Style" w:hAnsi="Bookman Old Style"/>
                              </w:rPr>
                              <w:t>:</w:t>
                            </w:r>
                          </w:p>
                          <w:p w14:paraId="116B214A" w14:textId="6D800457" w:rsidR="00132D54" w:rsidRPr="005857CF" w:rsidRDefault="004A0689" w:rsidP="00261E29">
                            <w:pPr>
                              <w:pStyle w:val="ListParagraph"/>
                              <w:numPr>
                                <w:ilvl w:val="0"/>
                                <w:numId w:val="28"/>
                              </w:numPr>
                              <w:ind w:left="426" w:hanging="426"/>
                              <w:jc w:val="both"/>
                              <w:rPr>
                                <w:rFonts w:ascii="Bookman Old Style" w:hAnsi="Bookman Old Style"/>
                                <w:sz w:val="24"/>
                                <w:szCs w:val="24"/>
                              </w:rPr>
                            </w:pPr>
                            <w:proofErr w:type="spellStart"/>
                            <w:r w:rsidRPr="004A0689">
                              <w:rPr>
                                <w:rFonts w:ascii="Bookman Old Style" w:hAnsi="Bookman Old Style"/>
                                <w:sz w:val="24"/>
                                <w:szCs w:val="24"/>
                                <w:lang w:val="en-GB"/>
                              </w:rPr>
                              <w:t>Kemampuan</w:t>
                            </w:r>
                            <w:proofErr w:type="spellEnd"/>
                            <w:r w:rsidRPr="004A0689">
                              <w:rPr>
                                <w:rFonts w:ascii="Bookman Old Style" w:hAnsi="Bookman Old Style"/>
                                <w:sz w:val="24"/>
                                <w:szCs w:val="24"/>
                                <w:lang w:val="en-GB"/>
                              </w:rPr>
                              <w:t xml:space="preserve"> Aset </w:t>
                            </w:r>
                            <w:proofErr w:type="spellStart"/>
                            <w:r w:rsidRPr="004A0689">
                              <w:rPr>
                                <w:rFonts w:ascii="Bookman Old Style" w:hAnsi="Bookman Old Style"/>
                                <w:sz w:val="24"/>
                                <w:szCs w:val="24"/>
                                <w:lang w:val="en-GB"/>
                              </w:rPr>
                              <w:t>Produktif</w:t>
                            </w:r>
                            <w:proofErr w:type="spellEnd"/>
                            <w:r w:rsidRPr="004A0689">
                              <w:rPr>
                                <w:rFonts w:ascii="Bookman Old Style" w:hAnsi="Bookman Old Style"/>
                                <w:sz w:val="24"/>
                                <w:szCs w:val="24"/>
                                <w:lang w:val="en-GB"/>
                              </w:rPr>
                              <w:t xml:space="preserve"> </w:t>
                            </w:r>
                            <w:proofErr w:type="spellStart"/>
                            <w:r w:rsidR="008D1F6C">
                              <w:rPr>
                                <w:rFonts w:ascii="Bookman Old Style" w:hAnsi="Bookman Old Style"/>
                                <w:sz w:val="24"/>
                                <w:szCs w:val="24"/>
                                <w:lang w:val="en-GB"/>
                              </w:rPr>
                              <w:t>d</w:t>
                            </w:r>
                            <w:r w:rsidRPr="004A0689">
                              <w:rPr>
                                <w:rFonts w:ascii="Bookman Old Style" w:hAnsi="Bookman Old Style"/>
                                <w:sz w:val="24"/>
                                <w:szCs w:val="24"/>
                                <w:lang w:val="en-GB"/>
                              </w:rPr>
                              <w:t>alam</w:t>
                            </w:r>
                            <w:proofErr w:type="spellEnd"/>
                            <w:r w:rsidRPr="004A0689">
                              <w:rPr>
                                <w:rFonts w:ascii="Bookman Old Style" w:hAnsi="Bookman Old Style"/>
                                <w:sz w:val="24"/>
                                <w:szCs w:val="24"/>
                                <w:lang w:val="en-GB"/>
                              </w:rPr>
                              <w:t xml:space="preserve"> </w:t>
                            </w:r>
                            <w:proofErr w:type="spellStart"/>
                            <w:r w:rsidRPr="004A0689">
                              <w:rPr>
                                <w:rFonts w:ascii="Bookman Old Style" w:hAnsi="Bookman Old Style"/>
                                <w:sz w:val="24"/>
                                <w:szCs w:val="24"/>
                                <w:lang w:val="en-GB"/>
                              </w:rPr>
                              <w:t>Menghasilkan</w:t>
                            </w:r>
                            <w:proofErr w:type="spellEnd"/>
                            <w:r w:rsidRPr="004A0689">
                              <w:rPr>
                                <w:rFonts w:ascii="Bookman Old Style" w:hAnsi="Bookman Old Style"/>
                                <w:sz w:val="24"/>
                                <w:szCs w:val="24"/>
                                <w:lang w:val="en-GB"/>
                              </w:rPr>
                              <w:t xml:space="preserve"> Laba</w:t>
                            </w:r>
                          </w:p>
                          <w:p w14:paraId="55E8D0A6" w14:textId="0D3DE5B0" w:rsidR="00132D54" w:rsidRPr="00EC111B" w:rsidRDefault="00132D54" w:rsidP="00261E29">
                            <w:pPr>
                              <w:pStyle w:val="ListParagraph"/>
                              <w:numPr>
                                <w:ilvl w:val="1"/>
                                <w:numId w:val="28"/>
                              </w:numPr>
                              <w:ind w:left="851"/>
                              <w:jc w:val="both"/>
                              <w:rPr>
                                <w:rFonts w:ascii="Bookman Old Style" w:hAnsi="Bookman Old Style"/>
                                <w:sz w:val="24"/>
                                <w:szCs w:val="24"/>
                              </w:rPr>
                            </w:pPr>
                            <w:proofErr w:type="spellStart"/>
                            <w:r>
                              <w:rPr>
                                <w:rFonts w:ascii="Bookman Old Style" w:hAnsi="Bookman Old Style"/>
                                <w:sz w:val="24"/>
                                <w:szCs w:val="24"/>
                                <w:lang w:val="en-GB"/>
                              </w:rPr>
                              <w:t>kekuatan</w:t>
                            </w:r>
                            <w:proofErr w:type="spellEnd"/>
                            <w:r>
                              <w:rPr>
                                <w:rFonts w:ascii="Bookman Old Style" w:hAnsi="Bookman Old Style"/>
                                <w:sz w:val="24"/>
                                <w:szCs w:val="24"/>
                                <w:lang w:val="en-GB"/>
                              </w:rPr>
                              <w:t xml:space="preserve"> </w:t>
                            </w:r>
                            <w:proofErr w:type="spellStart"/>
                            <w:r>
                              <w:rPr>
                                <w:rFonts w:ascii="Bookman Old Style" w:hAnsi="Bookman Old Style"/>
                                <w:sz w:val="24"/>
                                <w:szCs w:val="24"/>
                                <w:lang w:val="en-GB"/>
                              </w:rPr>
                              <w:t>aspek</w:t>
                            </w:r>
                            <w:proofErr w:type="spellEnd"/>
                            <w:r>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kemampuan</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aset</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produktif</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dalam</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menghasilkan</w:t>
                            </w:r>
                            <w:proofErr w:type="spellEnd"/>
                            <w:r w:rsidR="004A0689" w:rsidRPr="004A0689">
                              <w:rPr>
                                <w:rFonts w:ascii="Bookman Old Style" w:hAnsi="Bookman Old Style"/>
                                <w:sz w:val="24"/>
                                <w:szCs w:val="24"/>
                                <w:lang w:val="en-GB"/>
                              </w:rPr>
                              <w:t xml:space="preserve"> </w:t>
                            </w:r>
                            <w:proofErr w:type="spellStart"/>
                            <w:proofErr w:type="gramStart"/>
                            <w:r w:rsidR="004A0689" w:rsidRPr="004A0689">
                              <w:rPr>
                                <w:rFonts w:ascii="Bookman Old Style" w:hAnsi="Bookman Old Style"/>
                                <w:sz w:val="24"/>
                                <w:szCs w:val="24"/>
                                <w:lang w:val="en-GB"/>
                              </w:rPr>
                              <w:t>laba</w:t>
                            </w:r>
                            <w:proofErr w:type="spellEnd"/>
                            <w:r>
                              <w:rPr>
                                <w:rFonts w:ascii="Bookman Old Style" w:hAnsi="Bookman Old Style"/>
                                <w:sz w:val="24"/>
                                <w:szCs w:val="24"/>
                                <w:lang w:val="en-GB"/>
                              </w:rPr>
                              <w:t>:…</w:t>
                            </w:r>
                            <w:proofErr w:type="gramEnd"/>
                            <w:r>
                              <w:rPr>
                                <w:rFonts w:ascii="Bookman Old Style" w:hAnsi="Bookman Old Style"/>
                                <w:sz w:val="24"/>
                                <w:szCs w:val="24"/>
                                <w:lang w:val="en-GB"/>
                              </w:rPr>
                              <w:t>…</w:t>
                            </w:r>
                          </w:p>
                          <w:p w14:paraId="5F99560E" w14:textId="663C9C68" w:rsidR="00132D54" w:rsidRPr="00271EEE" w:rsidRDefault="00132D54" w:rsidP="00261E29">
                            <w:pPr>
                              <w:pStyle w:val="ListParagraph"/>
                              <w:numPr>
                                <w:ilvl w:val="1"/>
                                <w:numId w:val="28"/>
                              </w:numPr>
                              <w:ind w:left="851"/>
                              <w:jc w:val="both"/>
                              <w:rPr>
                                <w:rFonts w:ascii="Bookman Old Style" w:hAnsi="Bookman Old Style"/>
                                <w:sz w:val="24"/>
                                <w:szCs w:val="24"/>
                              </w:rPr>
                            </w:pPr>
                            <w:proofErr w:type="spellStart"/>
                            <w:r>
                              <w:rPr>
                                <w:rFonts w:ascii="Bookman Old Style" w:hAnsi="Bookman Old Style"/>
                                <w:sz w:val="24"/>
                                <w:szCs w:val="24"/>
                                <w:lang w:val="en-GB"/>
                              </w:rPr>
                              <w:t>kelemahan</w:t>
                            </w:r>
                            <w:proofErr w:type="spellEnd"/>
                            <w:r>
                              <w:rPr>
                                <w:rFonts w:ascii="Bookman Old Style" w:hAnsi="Bookman Old Style"/>
                                <w:sz w:val="24"/>
                                <w:szCs w:val="24"/>
                                <w:lang w:val="en-GB"/>
                              </w:rPr>
                              <w:t xml:space="preserve"> </w:t>
                            </w:r>
                            <w:proofErr w:type="spellStart"/>
                            <w:r w:rsidR="004A0689">
                              <w:rPr>
                                <w:rFonts w:ascii="Bookman Old Style" w:hAnsi="Bookman Old Style"/>
                                <w:sz w:val="24"/>
                                <w:szCs w:val="24"/>
                                <w:lang w:val="en-GB"/>
                              </w:rPr>
                              <w:t>aspek</w:t>
                            </w:r>
                            <w:proofErr w:type="spellEnd"/>
                            <w:r w:rsid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kemampuan</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aset</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produktif</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dalam</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menghasilkan</w:t>
                            </w:r>
                            <w:proofErr w:type="spellEnd"/>
                            <w:r w:rsidR="004A0689" w:rsidRPr="004A0689">
                              <w:rPr>
                                <w:rFonts w:ascii="Bookman Old Style" w:hAnsi="Bookman Old Style"/>
                                <w:sz w:val="24"/>
                                <w:szCs w:val="24"/>
                                <w:lang w:val="en-GB"/>
                              </w:rPr>
                              <w:t xml:space="preserve"> </w:t>
                            </w:r>
                            <w:proofErr w:type="spellStart"/>
                            <w:proofErr w:type="gramStart"/>
                            <w:r w:rsidR="004A0689" w:rsidRPr="004A0689">
                              <w:rPr>
                                <w:rFonts w:ascii="Bookman Old Style" w:hAnsi="Bookman Old Style"/>
                                <w:sz w:val="24"/>
                                <w:szCs w:val="24"/>
                                <w:lang w:val="en-GB"/>
                              </w:rPr>
                              <w:t>laba</w:t>
                            </w:r>
                            <w:proofErr w:type="spellEnd"/>
                            <w:r>
                              <w:rPr>
                                <w:rFonts w:ascii="Bookman Old Style" w:hAnsi="Bookman Old Style"/>
                                <w:sz w:val="24"/>
                                <w:szCs w:val="24"/>
                                <w:lang w:val="en-GB"/>
                              </w:rPr>
                              <w:t>:…</w:t>
                            </w:r>
                            <w:proofErr w:type="gramEnd"/>
                            <w:r>
                              <w:rPr>
                                <w:rFonts w:ascii="Bookman Old Style" w:hAnsi="Bookman Old Style"/>
                                <w:sz w:val="24"/>
                                <w:szCs w:val="24"/>
                                <w:lang w:val="en-GB"/>
                              </w:rPr>
                              <w:t>..</w:t>
                            </w:r>
                          </w:p>
                          <w:p w14:paraId="18874A8E" w14:textId="4CB8D887" w:rsidR="00132D54" w:rsidRPr="00EC111B" w:rsidRDefault="00151C7E" w:rsidP="00261E29">
                            <w:pPr>
                              <w:pStyle w:val="ListParagraph"/>
                              <w:numPr>
                                <w:ilvl w:val="0"/>
                                <w:numId w:val="28"/>
                              </w:numPr>
                              <w:ind w:left="426" w:hanging="426"/>
                              <w:jc w:val="both"/>
                              <w:rPr>
                                <w:rFonts w:ascii="Bookman Old Style" w:hAnsi="Bookman Old Style"/>
                                <w:sz w:val="24"/>
                                <w:szCs w:val="24"/>
                              </w:rPr>
                            </w:pPr>
                            <w:r>
                              <w:rPr>
                                <w:rFonts w:ascii="Bookman Old Style" w:hAnsi="Bookman Old Style"/>
                                <w:sz w:val="24"/>
                                <w:szCs w:val="24"/>
                                <w:lang w:val="en-GB"/>
                              </w:rPr>
                              <w:t xml:space="preserve">Tingkat </w:t>
                            </w:r>
                            <w:proofErr w:type="spellStart"/>
                            <w:r>
                              <w:rPr>
                                <w:rFonts w:ascii="Bookman Old Style" w:hAnsi="Bookman Old Style"/>
                                <w:sz w:val="24"/>
                                <w:szCs w:val="24"/>
                                <w:lang w:val="en-GB"/>
                              </w:rPr>
                              <w:t>Efisiensi</w:t>
                            </w:r>
                            <w:proofErr w:type="spellEnd"/>
                            <w:r>
                              <w:rPr>
                                <w:rFonts w:ascii="Bookman Old Style" w:hAnsi="Bookman Old Style"/>
                                <w:sz w:val="24"/>
                                <w:szCs w:val="24"/>
                                <w:lang w:val="en-GB"/>
                              </w:rPr>
                              <w:t xml:space="preserve"> </w:t>
                            </w:r>
                            <w:proofErr w:type="spellStart"/>
                            <w:r>
                              <w:rPr>
                                <w:rFonts w:ascii="Bookman Old Style" w:hAnsi="Bookman Old Style"/>
                                <w:sz w:val="24"/>
                                <w:szCs w:val="24"/>
                                <w:lang w:val="en-GB"/>
                              </w:rPr>
                              <w:t>Operasional</w:t>
                            </w:r>
                            <w:proofErr w:type="spellEnd"/>
                          </w:p>
                          <w:p w14:paraId="1943D98B" w14:textId="05236794" w:rsidR="00132D54" w:rsidRPr="00A908EC" w:rsidRDefault="00132D54" w:rsidP="00261E29">
                            <w:pPr>
                              <w:pStyle w:val="ListParagraph"/>
                              <w:numPr>
                                <w:ilvl w:val="1"/>
                                <w:numId w:val="28"/>
                              </w:numPr>
                              <w:ind w:left="851"/>
                              <w:jc w:val="both"/>
                              <w:rPr>
                                <w:rFonts w:ascii="Bookman Old Style" w:hAnsi="Bookman Old Style"/>
                                <w:sz w:val="24"/>
                                <w:szCs w:val="24"/>
                              </w:rPr>
                            </w:pPr>
                            <w:proofErr w:type="spellStart"/>
                            <w:r>
                              <w:rPr>
                                <w:rFonts w:ascii="Bookman Old Style" w:hAnsi="Bookman Old Style"/>
                                <w:sz w:val="24"/>
                                <w:szCs w:val="24"/>
                                <w:lang w:val="en-GB"/>
                              </w:rPr>
                              <w:t>kekuatan</w:t>
                            </w:r>
                            <w:proofErr w:type="spellEnd"/>
                            <w:r>
                              <w:rPr>
                                <w:rFonts w:ascii="Bookman Old Style" w:hAnsi="Bookman Old Style"/>
                                <w:sz w:val="24"/>
                                <w:szCs w:val="24"/>
                                <w:lang w:val="en-GB"/>
                              </w:rPr>
                              <w:t xml:space="preserve"> </w:t>
                            </w:r>
                            <w:proofErr w:type="spellStart"/>
                            <w:r>
                              <w:rPr>
                                <w:rFonts w:ascii="Bookman Old Style" w:hAnsi="Bookman Old Style"/>
                                <w:sz w:val="24"/>
                                <w:szCs w:val="24"/>
                                <w:lang w:val="en-GB"/>
                              </w:rPr>
                              <w:t>aspek</w:t>
                            </w:r>
                            <w:proofErr w:type="spellEnd"/>
                            <w:r>
                              <w:rPr>
                                <w:rFonts w:ascii="Bookman Old Style" w:hAnsi="Bookman Old Style"/>
                                <w:sz w:val="24"/>
                                <w:szCs w:val="24"/>
                                <w:lang w:val="en-GB"/>
                              </w:rPr>
                              <w:t xml:space="preserve"> </w:t>
                            </w:r>
                            <w:proofErr w:type="spellStart"/>
                            <w:r w:rsidR="00151C7E">
                              <w:rPr>
                                <w:rFonts w:ascii="Bookman Old Style" w:hAnsi="Bookman Old Style"/>
                                <w:sz w:val="24"/>
                                <w:szCs w:val="24"/>
                                <w:lang w:val="en-GB"/>
                              </w:rPr>
                              <w:t>tingkat</w:t>
                            </w:r>
                            <w:proofErr w:type="spellEnd"/>
                            <w:r w:rsidR="00151C7E">
                              <w:rPr>
                                <w:rFonts w:ascii="Bookman Old Style" w:hAnsi="Bookman Old Style"/>
                                <w:sz w:val="24"/>
                                <w:szCs w:val="24"/>
                                <w:lang w:val="en-GB"/>
                              </w:rPr>
                              <w:t xml:space="preserve"> </w:t>
                            </w:r>
                            <w:proofErr w:type="spellStart"/>
                            <w:r w:rsidR="00151C7E">
                              <w:rPr>
                                <w:rFonts w:ascii="Bookman Old Style" w:hAnsi="Bookman Old Style"/>
                                <w:sz w:val="24"/>
                                <w:szCs w:val="24"/>
                                <w:lang w:val="en-GB"/>
                              </w:rPr>
                              <w:t>efisiensi</w:t>
                            </w:r>
                            <w:proofErr w:type="spellEnd"/>
                            <w:r w:rsidR="00151C7E">
                              <w:rPr>
                                <w:rFonts w:ascii="Bookman Old Style" w:hAnsi="Bookman Old Style"/>
                                <w:sz w:val="24"/>
                                <w:szCs w:val="24"/>
                                <w:lang w:val="en-GB"/>
                              </w:rPr>
                              <w:t xml:space="preserve"> </w:t>
                            </w:r>
                            <w:proofErr w:type="spellStart"/>
                            <w:proofErr w:type="gramStart"/>
                            <w:r w:rsidR="00151C7E">
                              <w:rPr>
                                <w:rFonts w:ascii="Bookman Old Style" w:hAnsi="Bookman Old Style"/>
                                <w:sz w:val="24"/>
                                <w:szCs w:val="24"/>
                                <w:lang w:val="en-GB"/>
                              </w:rPr>
                              <w:t>operasional</w:t>
                            </w:r>
                            <w:proofErr w:type="spellEnd"/>
                            <w:r>
                              <w:rPr>
                                <w:rFonts w:ascii="Bookman Old Style" w:hAnsi="Bookman Old Style"/>
                                <w:sz w:val="24"/>
                                <w:szCs w:val="24"/>
                                <w:lang w:val="en-GB"/>
                              </w:rPr>
                              <w:t>:…</w:t>
                            </w:r>
                            <w:proofErr w:type="gramEnd"/>
                            <w:r>
                              <w:rPr>
                                <w:rFonts w:ascii="Bookman Old Style" w:hAnsi="Bookman Old Style"/>
                                <w:sz w:val="24"/>
                                <w:szCs w:val="24"/>
                                <w:lang w:val="en-GB"/>
                              </w:rPr>
                              <w:t>…</w:t>
                            </w:r>
                          </w:p>
                          <w:p w14:paraId="5AFD6690" w14:textId="4434D55D" w:rsidR="00132D54" w:rsidRPr="00271EEE" w:rsidRDefault="00132D54" w:rsidP="00261E29">
                            <w:pPr>
                              <w:pStyle w:val="ListParagraph"/>
                              <w:numPr>
                                <w:ilvl w:val="1"/>
                                <w:numId w:val="28"/>
                              </w:numPr>
                              <w:ind w:left="851"/>
                              <w:jc w:val="both"/>
                              <w:rPr>
                                <w:rFonts w:ascii="Bookman Old Style" w:hAnsi="Bookman Old Style"/>
                                <w:sz w:val="24"/>
                                <w:szCs w:val="24"/>
                              </w:rPr>
                            </w:pPr>
                            <w:proofErr w:type="spellStart"/>
                            <w:r>
                              <w:rPr>
                                <w:rFonts w:ascii="Bookman Old Style" w:hAnsi="Bookman Old Style"/>
                                <w:sz w:val="24"/>
                                <w:szCs w:val="24"/>
                                <w:lang w:val="en-GB"/>
                              </w:rPr>
                              <w:t>kelemahan</w:t>
                            </w:r>
                            <w:proofErr w:type="spellEnd"/>
                            <w:r>
                              <w:rPr>
                                <w:rFonts w:ascii="Bookman Old Style" w:hAnsi="Bookman Old Style"/>
                                <w:sz w:val="24"/>
                                <w:szCs w:val="24"/>
                                <w:lang w:val="en-GB"/>
                              </w:rPr>
                              <w:t xml:space="preserve"> </w:t>
                            </w:r>
                            <w:proofErr w:type="spellStart"/>
                            <w:r>
                              <w:rPr>
                                <w:rFonts w:ascii="Bookman Old Style" w:hAnsi="Bookman Old Style"/>
                                <w:sz w:val="24"/>
                                <w:szCs w:val="24"/>
                                <w:lang w:val="en-GB"/>
                              </w:rPr>
                              <w:t>aspek</w:t>
                            </w:r>
                            <w:proofErr w:type="spellEnd"/>
                            <w:r>
                              <w:rPr>
                                <w:rFonts w:ascii="Bookman Old Style" w:hAnsi="Bookman Old Style"/>
                                <w:sz w:val="24"/>
                                <w:szCs w:val="24"/>
                                <w:lang w:val="en-GB"/>
                              </w:rPr>
                              <w:t xml:space="preserve"> </w:t>
                            </w:r>
                            <w:proofErr w:type="spellStart"/>
                            <w:r w:rsidR="00151C7E">
                              <w:rPr>
                                <w:rFonts w:ascii="Bookman Old Style" w:hAnsi="Bookman Old Style"/>
                                <w:sz w:val="24"/>
                                <w:szCs w:val="24"/>
                                <w:lang w:val="en-GB"/>
                              </w:rPr>
                              <w:t>tingkat</w:t>
                            </w:r>
                            <w:proofErr w:type="spellEnd"/>
                            <w:r w:rsidR="00151C7E">
                              <w:rPr>
                                <w:rFonts w:ascii="Bookman Old Style" w:hAnsi="Bookman Old Style"/>
                                <w:sz w:val="24"/>
                                <w:szCs w:val="24"/>
                                <w:lang w:val="en-GB"/>
                              </w:rPr>
                              <w:t xml:space="preserve"> </w:t>
                            </w:r>
                            <w:proofErr w:type="spellStart"/>
                            <w:r w:rsidR="00151C7E">
                              <w:rPr>
                                <w:rFonts w:ascii="Bookman Old Style" w:hAnsi="Bookman Old Style"/>
                                <w:sz w:val="24"/>
                                <w:szCs w:val="24"/>
                                <w:lang w:val="en-GB"/>
                              </w:rPr>
                              <w:t>efisiensi</w:t>
                            </w:r>
                            <w:proofErr w:type="spellEnd"/>
                            <w:r w:rsidR="00151C7E">
                              <w:rPr>
                                <w:rFonts w:ascii="Bookman Old Style" w:hAnsi="Bookman Old Style"/>
                                <w:sz w:val="24"/>
                                <w:szCs w:val="24"/>
                                <w:lang w:val="en-GB"/>
                              </w:rPr>
                              <w:t xml:space="preserve"> </w:t>
                            </w:r>
                            <w:proofErr w:type="spellStart"/>
                            <w:proofErr w:type="gramStart"/>
                            <w:r w:rsidR="00151C7E">
                              <w:rPr>
                                <w:rFonts w:ascii="Bookman Old Style" w:hAnsi="Bookman Old Style"/>
                                <w:sz w:val="24"/>
                                <w:szCs w:val="24"/>
                                <w:lang w:val="en-GB"/>
                              </w:rPr>
                              <w:t>operasional</w:t>
                            </w:r>
                            <w:proofErr w:type="spellEnd"/>
                            <w:r>
                              <w:rPr>
                                <w:rFonts w:ascii="Bookman Old Style" w:hAnsi="Bookman Old Style"/>
                                <w:sz w:val="24"/>
                                <w:szCs w:val="24"/>
                                <w:lang w:val="en-GB"/>
                              </w:rPr>
                              <w:t>:…</w:t>
                            </w:r>
                            <w:proofErr w:type="gramEnd"/>
                            <w:r>
                              <w:rPr>
                                <w:rFonts w:ascii="Bookman Old Style" w:hAnsi="Bookman Old Style"/>
                                <w:sz w:val="24"/>
                                <w:szCs w:val="24"/>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71A6B" id="_x0000_t202" coordsize="21600,21600" o:spt="202" path="m,l,21600r21600,l21600,xe">
                <v:stroke joinstyle="miter"/>
                <v:path gradientshapeok="t" o:connecttype="rect"/>
              </v:shapetype>
              <v:shape id="Text Box 2" o:spid="_x0000_s1026" type="#_x0000_t202" style="position:absolute;left:0;text-align:left;margin-left:7.35pt;margin-top:28.7pt;width:758.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">
                <v:textbox style="mso-fit-shape-to-text:t">
                  <w:txbxContent>
                    <w:p w14:paraId="41261D7D" w14:textId="77777777" w:rsidR="00132D54" w:rsidRPr="00271EEE" w:rsidRDefault="00132D54" w:rsidP="00261E29">
                      <w:pPr>
                        <w:jc w:val="both"/>
                        <w:rPr>
                          <w:rFonts w:ascii="Bookman Old Style" w:hAnsi="Bookman Old Style"/>
                        </w:rPr>
                      </w:pPr>
                      <w:r w:rsidRPr="00271EEE">
                        <w:rPr>
                          <w:rFonts w:ascii="Bookman Old Style" w:hAnsi="Bookman Old Style"/>
                        </w:rPr>
                        <w:t>Kesimpulan</w:t>
                      </w:r>
                    </w:p>
                    <w:p w14:paraId="6E46139B" w14:textId="77777777" w:rsidR="00132D54" w:rsidRPr="00271EEE" w:rsidRDefault="00132D54" w:rsidP="00261E29">
                      <w:pPr>
                        <w:jc w:val="both"/>
                        <w:rPr>
                          <w:rFonts w:ascii="Bookman Old Style" w:hAnsi="Bookman Old Style"/>
                        </w:rPr>
                      </w:pPr>
                      <w:proofErr w:type="spellStart"/>
                      <w:r w:rsidRPr="00271EEE">
                        <w:rPr>
                          <w:rFonts w:ascii="Bookman Old Style" w:hAnsi="Bookman Old Style"/>
                        </w:rPr>
                        <w:t>Berdasarkan</w:t>
                      </w:r>
                      <w:proofErr w:type="spellEnd"/>
                      <w:r w:rsidRPr="00271EEE">
                        <w:rPr>
                          <w:rFonts w:ascii="Bookman Old Style" w:hAnsi="Bookman Old Style"/>
                        </w:rPr>
                        <w:t xml:space="preserve"> </w:t>
                      </w:r>
                      <w:proofErr w:type="spellStart"/>
                      <w:r w:rsidRPr="00271EEE">
                        <w:rPr>
                          <w:rFonts w:ascii="Bookman Old Style" w:hAnsi="Bookman Old Style"/>
                        </w:rPr>
                        <w:t>analisis</w:t>
                      </w:r>
                      <w:proofErr w:type="spellEnd"/>
                      <w:r w:rsidRPr="00271EEE">
                        <w:rPr>
                          <w:rFonts w:ascii="Bookman Old Style" w:hAnsi="Bookman Old Style"/>
                        </w:rPr>
                        <w:t xml:space="preserve"> </w:t>
                      </w:r>
                      <w:proofErr w:type="spellStart"/>
                      <w:r w:rsidRPr="00271EEE">
                        <w:rPr>
                          <w:rFonts w:ascii="Bookman Old Style" w:hAnsi="Bookman Old Style"/>
                        </w:rPr>
                        <w:t>terhadap</w:t>
                      </w:r>
                      <w:proofErr w:type="spellEnd"/>
                      <w:r w:rsidRPr="00271EEE">
                        <w:rPr>
                          <w:rFonts w:ascii="Bookman Old Style" w:hAnsi="Bookman Old Style"/>
                        </w:rPr>
                        <w:t xml:space="preserve"> </w:t>
                      </w:r>
                      <w:proofErr w:type="spellStart"/>
                      <w:r w:rsidRPr="00271EEE">
                        <w:rPr>
                          <w:rFonts w:ascii="Bookman Old Style" w:hAnsi="Bookman Old Style"/>
                        </w:rPr>
                        <w:t>seluruh</w:t>
                      </w:r>
                      <w:proofErr w:type="spellEnd"/>
                      <w:r w:rsidRPr="00271EEE">
                        <w:rPr>
                          <w:rFonts w:ascii="Bookman Old Style" w:hAnsi="Bookman Old Style"/>
                        </w:rPr>
                        <w:t xml:space="preserve"> </w:t>
                      </w:r>
                      <w:proofErr w:type="spellStart"/>
                      <w:r w:rsidRPr="00271EEE">
                        <w:rPr>
                          <w:rFonts w:ascii="Bookman Old Style" w:hAnsi="Bookman Old Style"/>
                        </w:rPr>
                        <w:t>kriteria</w:t>
                      </w:r>
                      <w:proofErr w:type="spellEnd"/>
                      <w:r w:rsidRPr="00271EEE">
                        <w:rPr>
                          <w:rFonts w:ascii="Bookman Old Style" w:hAnsi="Bookman Old Style"/>
                        </w:rPr>
                        <w:t xml:space="preserve"> </w:t>
                      </w:r>
                      <w:proofErr w:type="spellStart"/>
                      <w:r w:rsidRPr="00271EEE">
                        <w:rPr>
                          <w:rFonts w:ascii="Bookman Old Style" w:hAnsi="Bookman Old Style"/>
                        </w:rPr>
                        <w:t>atau</w:t>
                      </w:r>
                      <w:proofErr w:type="spellEnd"/>
                      <w:r w:rsidRPr="00271EEE">
                        <w:rPr>
                          <w:rFonts w:ascii="Bookman Old Style" w:hAnsi="Bookman Old Style"/>
                        </w:rPr>
                        <w:t xml:space="preserve"> </w:t>
                      </w:r>
                      <w:proofErr w:type="spellStart"/>
                      <w:r w:rsidRPr="00271EEE">
                        <w:rPr>
                          <w:rFonts w:ascii="Bookman Old Style" w:hAnsi="Bookman Old Style"/>
                        </w:rPr>
                        <w:t>indikator</w:t>
                      </w:r>
                      <w:proofErr w:type="spellEnd"/>
                      <w:r w:rsidRPr="00271EEE">
                        <w:rPr>
                          <w:rFonts w:ascii="Bookman Old Style" w:hAnsi="Bookman Old Style"/>
                        </w:rPr>
                        <w:t xml:space="preserve"> </w:t>
                      </w:r>
                      <w:proofErr w:type="spellStart"/>
                      <w:r w:rsidRPr="00271EEE">
                        <w:rPr>
                          <w:rFonts w:ascii="Bookman Old Style" w:hAnsi="Bookman Old Style"/>
                        </w:rPr>
                        <w:t>penilaian</w:t>
                      </w:r>
                      <w:proofErr w:type="spellEnd"/>
                      <w:r w:rsidRPr="00271EEE">
                        <w:rPr>
                          <w:rFonts w:ascii="Bookman Old Style" w:hAnsi="Bookman Old Style"/>
                        </w:rPr>
                        <w:t xml:space="preserve"> </w:t>
                      </w:r>
                      <w:proofErr w:type="spellStart"/>
                      <w:r w:rsidRPr="00271EEE">
                        <w:rPr>
                          <w:rFonts w:ascii="Bookman Old Style" w:hAnsi="Bookman Old Style"/>
                        </w:rPr>
                        <w:t>tersebut</w:t>
                      </w:r>
                      <w:proofErr w:type="spellEnd"/>
                      <w:r w:rsidRPr="00271EEE">
                        <w:rPr>
                          <w:rFonts w:ascii="Bookman Old Style" w:hAnsi="Bookman Old Style"/>
                        </w:rPr>
                        <w:t xml:space="preserve"> di </w:t>
                      </w:r>
                      <w:proofErr w:type="spellStart"/>
                      <w:r w:rsidRPr="00271EEE">
                        <w:rPr>
                          <w:rFonts w:ascii="Bookman Old Style" w:hAnsi="Bookman Old Style"/>
                        </w:rPr>
                        <w:t>atas</w:t>
                      </w:r>
                      <w:proofErr w:type="spellEnd"/>
                      <w:r w:rsidRPr="00271EEE">
                        <w:rPr>
                          <w:rFonts w:ascii="Bookman Old Style" w:hAnsi="Bookman Old Style"/>
                        </w:rPr>
                        <w:t xml:space="preserve">, </w:t>
                      </w:r>
                      <w:proofErr w:type="spellStart"/>
                      <w:r w:rsidRPr="00271EEE">
                        <w:rPr>
                          <w:rFonts w:ascii="Bookman Old Style" w:hAnsi="Bookman Old Style"/>
                        </w:rPr>
                        <w:t>disimpulkan</w:t>
                      </w:r>
                      <w:proofErr w:type="spellEnd"/>
                      <w:r w:rsidRPr="00271EEE">
                        <w:rPr>
                          <w:rFonts w:ascii="Bookman Old Style" w:hAnsi="Bookman Old Style"/>
                        </w:rPr>
                        <w:t xml:space="preserve"> </w:t>
                      </w:r>
                      <w:proofErr w:type="spellStart"/>
                      <w:r w:rsidRPr="00271EEE">
                        <w:rPr>
                          <w:rFonts w:ascii="Bookman Old Style" w:hAnsi="Bookman Old Style"/>
                        </w:rPr>
                        <w:t>bahwa</w:t>
                      </w:r>
                      <w:proofErr w:type="spellEnd"/>
                      <w:r w:rsidRPr="00271EEE">
                        <w:rPr>
                          <w:rFonts w:ascii="Bookman Old Style" w:hAnsi="Bookman Old Style"/>
                        </w:rPr>
                        <w:t>:</w:t>
                      </w:r>
                    </w:p>
                    <w:p w14:paraId="116B214A" w14:textId="6D800457" w:rsidR="00132D54" w:rsidRPr="005857CF" w:rsidRDefault="004A0689" w:rsidP="00261E29">
                      <w:pPr>
                        <w:pStyle w:val="ListParagraph"/>
                        <w:numPr>
                          <w:ilvl w:val="0"/>
                          <w:numId w:val="28"/>
                        </w:numPr>
                        <w:ind w:left="426" w:hanging="426"/>
                        <w:jc w:val="both"/>
                        <w:rPr>
                          <w:rFonts w:ascii="Bookman Old Style" w:hAnsi="Bookman Old Style"/>
                          <w:sz w:val="24"/>
                          <w:szCs w:val="24"/>
                        </w:rPr>
                      </w:pPr>
                      <w:proofErr w:type="spellStart"/>
                      <w:r w:rsidRPr="004A0689">
                        <w:rPr>
                          <w:rFonts w:ascii="Bookman Old Style" w:hAnsi="Bookman Old Style"/>
                          <w:sz w:val="24"/>
                          <w:szCs w:val="24"/>
                          <w:lang w:val="en-GB"/>
                        </w:rPr>
                        <w:t>Kemampuan</w:t>
                      </w:r>
                      <w:proofErr w:type="spellEnd"/>
                      <w:r w:rsidRPr="004A0689">
                        <w:rPr>
                          <w:rFonts w:ascii="Bookman Old Style" w:hAnsi="Bookman Old Style"/>
                          <w:sz w:val="24"/>
                          <w:szCs w:val="24"/>
                          <w:lang w:val="en-GB"/>
                        </w:rPr>
                        <w:t xml:space="preserve"> Aset </w:t>
                      </w:r>
                      <w:proofErr w:type="spellStart"/>
                      <w:r w:rsidRPr="004A0689">
                        <w:rPr>
                          <w:rFonts w:ascii="Bookman Old Style" w:hAnsi="Bookman Old Style"/>
                          <w:sz w:val="24"/>
                          <w:szCs w:val="24"/>
                          <w:lang w:val="en-GB"/>
                        </w:rPr>
                        <w:t>Produktif</w:t>
                      </w:r>
                      <w:proofErr w:type="spellEnd"/>
                      <w:r w:rsidRPr="004A0689">
                        <w:rPr>
                          <w:rFonts w:ascii="Bookman Old Style" w:hAnsi="Bookman Old Style"/>
                          <w:sz w:val="24"/>
                          <w:szCs w:val="24"/>
                          <w:lang w:val="en-GB"/>
                        </w:rPr>
                        <w:t xml:space="preserve"> </w:t>
                      </w:r>
                      <w:proofErr w:type="spellStart"/>
                      <w:r w:rsidR="008D1F6C">
                        <w:rPr>
                          <w:rFonts w:ascii="Bookman Old Style" w:hAnsi="Bookman Old Style"/>
                          <w:sz w:val="24"/>
                          <w:szCs w:val="24"/>
                          <w:lang w:val="en-GB"/>
                        </w:rPr>
                        <w:t>d</w:t>
                      </w:r>
                      <w:r w:rsidRPr="004A0689">
                        <w:rPr>
                          <w:rFonts w:ascii="Bookman Old Style" w:hAnsi="Bookman Old Style"/>
                          <w:sz w:val="24"/>
                          <w:szCs w:val="24"/>
                          <w:lang w:val="en-GB"/>
                        </w:rPr>
                        <w:t>alam</w:t>
                      </w:r>
                      <w:proofErr w:type="spellEnd"/>
                      <w:r w:rsidRPr="004A0689">
                        <w:rPr>
                          <w:rFonts w:ascii="Bookman Old Style" w:hAnsi="Bookman Old Style"/>
                          <w:sz w:val="24"/>
                          <w:szCs w:val="24"/>
                          <w:lang w:val="en-GB"/>
                        </w:rPr>
                        <w:t xml:space="preserve"> </w:t>
                      </w:r>
                      <w:proofErr w:type="spellStart"/>
                      <w:r w:rsidRPr="004A0689">
                        <w:rPr>
                          <w:rFonts w:ascii="Bookman Old Style" w:hAnsi="Bookman Old Style"/>
                          <w:sz w:val="24"/>
                          <w:szCs w:val="24"/>
                          <w:lang w:val="en-GB"/>
                        </w:rPr>
                        <w:t>Menghasilkan</w:t>
                      </w:r>
                      <w:proofErr w:type="spellEnd"/>
                      <w:r w:rsidRPr="004A0689">
                        <w:rPr>
                          <w:rFonts w:ascii="Bookman Old Style" w:hAnsi="Bookman Old Style"/>
                          <w:sz w:val="24"/>
                          <w:szCs w:val="24"/>
                          <w:lang w:val="en-GB"/>
                        </w:rPr>
                        <w:t xml:space="preserve"> Laba</w:t>
                      </w:r>
                    </w:p>
                    <w:p w14:paraId="55E8D0A6" w14:textId="0D3DE5B0" w:rsidR="00132D54" w:rsidRPr="00EC111B" w:rsidRDefault="00132D54" w:rsidP="00261E29">
                      <w:pPr>
                        <w:pStyle w:val="ListParagraph"/>
                        <w:numPr>
                          <w:ilvl w:val="1"/>
                          <w:numId w:val="28"/>
                        </w:numPr>
                        <w:ind w:left="851"/>
                        <w:jc w:val="both"/>
                        <w:rPr>
                          <w:rFonts w:ascii="Bookman Old Style" w:hAnsi="Bookman Old Style"/>
                          <w:sz w:val="24"/>
                          <w:szCs w:val="24"/>
                        </w:rPr>
                      </w:pPr>
                      <w:proofErr w:type="spellStart"/>
                      <w:r>
                        <w:rPr>
                          <w:rFonts w:ascii="Bookman Old Style" w:hAnsi="Bookman Old Style"/>
                          <w:sz w:val="24"/>
                          <w:szCs w:val="24"/>
                          <w:lang w:val="en-GB"/>
                        </w:rPr>
                        <w:t>kekuatan</w:t>
                      </w:r>
                      <w:proofErr w:type="spellEnd"/>
                      <w:r>
                        <w:rPr>
                          <w:rFonts w:ascii="Bookman Old Style" w:hAnsi="Bookman Old Style"/>
                          <w:sz w:val="24"/>
                          <w:szCs w:val="24"/>
                          <w:lang w:val="en-GB"/>
                        </w:rPr>
                        <w:t xml:space="preserve"> </w:t>
                      </w:r>
                      <w:proofErr w:type="spellStart"/>
                      <w:r>
                        <w:rPr>
                          <w:rFonts w:ascii="Bookman Old Style" w:hAnsi="Bookman Old Style"/>
                          <w:sz w:val="24"/>
                          <w:szCs w:val="24"/>
                          <w:lang w:val="en-GB"/>
                        </w:rPr>
                        <w:t>aspek</w:t>
                      </w:r>
                      <w:proofErr w:type="spellEnd"/>
                      <w:r>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kemampuan</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aset</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produktif</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dalam</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menghasilkan</w:t>
                      </w:r>
                      <w:proofErr w:type="spellEnd"/>
                      <w:r w:rsidR="004A0689" w:rsidRPr="004A0689">
                        <w:rPr>
                          <w:rFonts w:ascii="Bookman Old Style" w:hAnsi="Bookman Old Style"/>
                          <w:sz w:val="24"/>
                          <w:szCs w:val="24"/>
                          <w:lang w:val="en-GB"/>
                        </w:rPr>
                        <w:t xml:space="preserve"> </w:t>
                      </w:r>
                      <w:proofErr w:type="spellStart"/>
                      <w:proofErr w:type="gramStart"/>
                      <w:r w:rsidR="004A0689" w:rsidRPr="004A0689">
                        <w:rPr>
                          <w:rFonts w:ascii="Bookman Old Style" w:hAnsi="Bookman Old Style"/>
                          <w:sz w:val="24"/>
                          <w:szCs w:val="24"/>
                          <w:lang w:val="en-GB"/>
                        </w:rPr>
                        <w:t>laba</w:t>
                      </w:r>
                      <w:proofErr w:type="spellEnd"/>
                      <w:r>
                        <w:rPr>
                          <w:rFonts w:ascii="Bookman Old Style" w:hAnsi="Bookman Old Style"/>
                          <w:sz w:val="24"/>
                          <w:szCs w:val="24"/>
                          <w:lang w:val="en-GB"/>
                        </w:rPr>
                        <w:t>:…</w:t>
                      </w:r>
                      <w:proofErr w:type="gramEnd"/>
                      <w:r>
                        <w:rPr>
                          <w:rFonts w:ascii="Bookman Old Style" w:hAnsi="Bookman Old Style"/>
                          <w:sz w:val="24"/>
                          <w:szCs w:val="24"/>
                          <w:lang w:val="en-GB"/>
                        </w:rPr>
                        <w:t>…</w:t>
                      </w:r>
                    </w:p>
                    <w:p w14:paraId="5F99560E" w14:textId="663C9C68" w:rsidR="00132D54" w:rsidRPr="00271EEE" w:rsidRDefault="00132D54" w:rsidP="00261E29">
                      <w:pPr>
                        <w:pStyle w:val="ListParagraph"/>
                        <w:numPr>
                          <w:ilvl w:val="1"/>
                          <w:numId w:val="28"/>
                        </w:numPr>
                        <w:ind w:left="851"/>
                        <w:jc w:val="both"/>
                        <w:rPr>
                          <w:rFonts w:ascii="Bookman Old Style" w:hAnsi="Bookman Old Style"/>
                          <w:sz w:val="24"/>
                          <w:szCs w:val="24"/>
                        </w:rPr>
                      </w:pPr>
                      <w:proofErr w:type="spellStart"/>
                      <w:r>
                        <w:rPr>
                          <w:rFonts w:ascii="Bookman Old Style" w:hAnsi="Bookman Old Style"/>
                          <w:sz w:val="24"/>
                          <w:szCs w:val="24"/>
                          <w:lang w:val="en-GB"/>
                        </w:rPr>
                        <w:t>kelemahan</w:t>
                      </w:r>
                      <w:proofErr w:type="spellEnd"/>
                      <w:r>
                        <w:rPr>
                          <w:rFonts w:ascii="Bookman Old Style" w:hAnsi="Bookman Old Style"/>
                          <w:sz w:val="24"/>
                          <w:szCs w:val="24"/>
                          <w:lang w:val="en-GB"/>
                        </w:rPr>
                        <w:t xml:space="preserve"> </w:t>
                      </w:r>
                      <w:proofErr w:type="spellStart"/>
                      <w:r w:rsidR="004A0689">
                        <w:rPr>
                          <w:rFonts w:ascii="Bookman Old Style" w:hAnsi="Bookman Old Style"/>
                          <w:sz w:val="24"/>
                          <w:szCs w:val="24"/>
                          <w:lang w:val="en-GB"/>
                        </w:rPr>
                        <w:t>aspek</w:t>
                      </w:r>
                      <w:proofErr w:type="spellEnd"/>
                      <w:r w:rsid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kemampuan</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aset</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produktif</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dalam</w:t>
                      </w:r>
                      <w:proofErr w:type="spellEnd"/>
                      <w:r w:rsidR="004A0689" w:rsidRPr="004A0689">
                        <w:rPr>
                          <w:rFonts w:ascii="Bookman Old Style" w:hAnsi="Bookman Old Style"/>
                          <w:sz w:val="24"/>
                          <w:szCs w:val="24"/>
                          <w:lang w:val="en-GB"/>
                        </w:rPr>
                        <w:t xml:space="preserve"> </w:t>
                      </w:r>
                      <w:proofErr w:type="spellStart"/>
                      <w:r w:rsidR="004A0689" w:rsidRPr="004A0689">
                        <w:rPr>
                          <w:rFonts w:ascii="Bookman Old Style" w:hAnsi="Bookman Old Style"/>
                          <w:sz w:val="24"/>
                          <w:szCs w:val="24"/>
                          <w:lang w:val="en-GB"/>
                        </w:rPr>
                        <w:t>menghasilkan</w:t>
                      </w:r>
                      <w:proofErr w:type="spellEnd"/>
                      <w:r w:rsidR="004A0689" w:rsidRPr="004A0689">
                        <w:rPr>
                          <w:rFonts w:ascii="Bookman Old Style" w:hAnsi="Bookman Old Style"/>
                          <w:sz w:val="24"/>
                          <w:szCs w:val="24"/>
                          <w:lang w:val="en-GB"/>
                        </w:rPr>
                        <w:t xml:space="preserve"> </w:t>
                      </w:r>
                      <w:proofErr w:type="spellStart"/>
                      <w:proofErr w:type="gramStart"/>
                      <w:r w:rsidR="004A0689" w:rsidRPr="004A0689">
                        <w:rPr>
                          <w:rFonts w:ascii="Bookman Old Style" w:hAnsi="Bookman Old Style"/>
                          <w:sz w:val="24"/>
                          <w:szCs w:val="24"/>
                          <w:lang w:val="en-GB"/>
                        </w:rPr>
                        <w:t>laba</w:t>
                      </w:r>
                      <w:proofErr w:type="spellEnd"/>
                      <w:r>
                        <w:rPr>
                          <w:rFonts w:ascii="Bookman Old Style" w:hAnsi="Bookman Old Style"/>
                          <w:sz w:val="24"/>
                          <w:szCs w:val="24"/>
                          <w:lang w:val="en-GB"/>
                        </w:rPr>
                        <w:t>:…</w:t>
                      </w:r>
                      <w:proofErr w:type="gramEnd"/>
                      <w:r>
                        <w:rPr>
                          <w:rFonts w:ascii="Bookman Old Style" w:hAnsi="Bookman Old Style"/>
                          <w:sz w:val="24"/>
                          <w:szCs w:val="24"/>
                          <w:lang w:val="en-GB"/>
                        </w:rPr>
                        <w:t>..</w:t>
                      </w:r>
                    </w:p>
                    <w:p w14:paraId="18874A8E" w14:textId="4CB8D887" w:rsidR="00132D54" w:rsidRPr="00EC111B" w:rsidRDefault="00151C7E" w:rsidP="00261E29">
                      <w:pPr>
                        <w:pStyle w:val="ListParagraph"/>
                        <w:numPr>
                          <w:ilvl w:val="0"/>
                          <w:numId w:val="28"/>
                        </w:numPr>
                        <w:ind w:left="426" w:hanging="426"/>
                        <w:jc w:val="both"/>
                        <w:rPr>
                          <w:rFonts w:ascii="Bookman Old Style" w:hAnsi="Bookman Old Style"/>
                          <w:sz w:val="24"/>
                          <w:szCs w:val="24"/>
                        </w:rPr>
                      </w:pPr>
                      <w:r>
                        <w:rPr>
                          <w:rFonts w:ascii="Bookman Old Style" w:hAnsi="Bookman Old Style"/>
                          <w:sz w:val="24"/>
                          <w:szCs w:val="24"/>
                          <w:lang w:val="en-GB"/>
                        </w:rPr>
                        <w:t xml:space="preserve">Tingkat </w:t>
                      </w:r>
                      <w:proofErr w:type="spellStart"/>
                      <w:r>
                        <w:rPr>
                          <w:rFonts w:ascii="Bookman Old Style" w:hAnsi="Bookman Old Style"/>
                          <w:sz w:val="24"/>
                          <w:szCs w:val="24"/>
                          <w:lang w:val="en-GB"/>
                        </w:rPr>
                        <w:t>Efisiensi</w:t>
                      </w:r>
                      <w:proofErr w:type="spellEnd"/>
                      <w:r>
                        <w:rPr>
                          <w:rFonts w:ascii="Bookman Old Style" w:hAnsi="Bookman Old Style"/>
                          <w:sz w:val="24"/>
                          <w:szCs w:val="24"/>
                          <w:lang w:val="en-GB"/>
                        </w:rPr>
                        <w:t xml:space="preserve"> </w:t>
                      </w:r>
                      <w:proofErr w:type="spellStart"/>
                      <w:r>
                        <w:rPr>
                          <w:rFonts w:ascii="Bookman Old Style" w:hAnsi="Bookman Old Style"/>
                          <w:sz w:val="24"/>
                          <w:szCs w:val="24"/>
                          <w:lang w:val="en-GB"/>
                        </w:rPr>
                        <w:t>Operasional</w:t>
                      </w:r>
                      <w:proofErr w:type="spellEnd"/>
                    </w:p>
                    <w:p w14:paraId="1943D98B" w14:textId="05236794" w:rsidR="00132D54" w:rsidRPr="00A908EC" w:rsidRDefault="00132D54" w:rsidP="00261E29">
                      <w:pPr>
                        <w:pStyle w:val="ListParagraph"/>
                        <w:numPr>
                          <w:ilvl w:val="1"/>
                          <w:numId w:val="28"/>
                        </w:numPr>
                        <w:ind w:left="851"/>
                        <w:jc w:val="both"/>
                        <w:rPr>
                          <w:rFonts w:ascii="Bookman Old Style" w:hAnsi="Bookman Old Style"/>
                          <w:sz w:val="24"/>
                          <w:szCs w:val="24"/>
                        </w:rPr>
                      </w:pPr>
                      <w:proofErr w:type="spellStart"/>
                      <w:r>
                        <w:rPr>
                          <w:rFonts w:ascii="Bookman Old Style" w:hAnsi="Bookman Old Style"/>
                          <w:sz w:val="24"/>
                          <w:szCs w:val="24"/>
                          <w:lang w:val="en-GB"/>
                        </w:rPr>
                        <w:t>kekuatan</w:t>
                      </w:r>
                      <w:proofErr w:type="spellEnd"/>
                      <w:r>
                        <w:rPr>
                          <w:rFonts w:ascii="Bookman Old Style" w:hAnsi="Bookman Old Style"/>
                          <w:sz w:val="24"/>
                          <w:szCs w:val="24"/>
                          <w:lang w:val="en-GB"/>
                        </w:rPr>
                        <w:t xml:space="preserve"> </w:t>
                      </w:r>
                      <w:proofErr w:type="spellStart"/>
                      <w:r>
                        <w:rPr>
                          <w:rFonts w:ascii="Bookman Old Style" w:hAnsi="Bookman Old Style"/>
                          <w:sz w:val="24"/>
                          <w:szCs w:val="24"/>
                          <w:lang w:val="en-GB"/>
                        </w:rPr>
                        <w:t>aspek</w:t>
                      </w:r>
                      <w:proofErr w:type="spellEnd"/>
                      <w:r>
                        <w:rPr>
                          <w:rFonts w:ascii="Bookman Old Style" w:hAnsi="Bookman Old Style"/>
                          <w:sz w:val="24"/>
                          <w:szCs w:val="24"/>
                          <w:lang w:val="en-GB"/>
                        </w:rPr>
                        <w:t xml:space="preserve"> </w:t>
                      </w:r>
                      <w:proofErr w:type="spellStart"/>
                      <w:r w:rsidR="00151C7E">
                        <w:rPr>
                          <w:rFonts w:ascii="Bookman Old Style" w:hAnsi="Bookman Old Style"/>
                          <w:sz w:val="24"/>
                          <w:szCs w:val="24"/>
                          <w:lang w:val="en-GB"/>
                        </w:rPr>
                        <w:t>tingkat</w:t>
                      </w:r>
                      <w:proofErr w:type="spellEnd"/>
                      <w:r w:rsidR="00151C7E">
                        <w:rPr>
                          <w:rFonts w:ascii="Bookman Old Style" w:hAnsi="Bookman Old Style"/>
                          <w:sz w:val="24"/>
                          <w:szCs w:val="24"/>
                          <w:lang w:val="en-GB"/>
                        </w:rPr>
                        <w:t xml:space="preserve"> </w:t>
                      </w:r>
                      <w:proofErr w:type="spellStart"/>
                      <w:r w:rsidR="00151C7E">
                        <w:rPr>
                          <w:rFonts w:ascii="Bookman Old Style" w:hAnsi="Bookman Old Style"/>
                          <w:sz w:val="24"/>
                          <w:szCs w:val="24"/>
                          <w:lang w:val="en-GB"/>
                        </w:rPr>
                        <w:t>efisiensi</w:t>
                      </w:r>
                      <w:proofErr w:type="spellEnd"/>
                      <w:r w:rsidR="00151C7E">
                        <w:rPr>
                          <w:rFonts w:ascii="Bookman Old Style" w:hAnsi="Bookman Old Style"/>
                          <w:sz w:val="24"/>
                          <w:szCs w:val="24"/>
                          <w:lang w:val="en-GB"/>
                        </w:rPr>
                        <w:t xml:space="preserve"> </w:t>
                      </w:r>
                      <w:proofErr w:type="spellStart"/>
                      <w:proofErr w:type="gramStart"/>
                      <w:r w:rsidR="00151C7E">
                        <w:rPr>
                          <w:rFonts w:ascii="Bookman Old Style" w:hAnsi="Bookman Old Style"/>
                          <w:sz w:val="24"/>
                          <w:szCs w:val="24"/>
                          <w:lang w:val="en-GB"/>
                        </w:rPr>
                        <w:t>operasional</w:t>
                      </w:r>
                      <w:proofErr w:type="spellEnd"/>
                      <w:r>
                        <w:rPr>
                          <w:rFonts w:ascii="Bookman Old Style" w:hAnsi="Bookman Old Style"/>
                          <w:sz w:val="24"/>
                          <w:szCs w:val="24"/>
                          <w:lang w:val="en-GB"/>
                        </w:rPr>
                        <w:t>:…</w:t>
                      </w:r>
                      <w:proofErr w:type="gramEnd"/>
                      <w:r>
                        <w:rPr>
                          <w:rFonts w:ascii="Bookman Old Style" w:hAnsi="Bookman Old Style"/>
                          <w:sz w:val="24"/>
                          <w:szCs w:val="24"/>
                          <w:lang w:val="en-GB"/>
                        </w:rPr>
                        <w:t>…</w:t>
                      </w:r>
                    </w:p>
                    <w:p w14:paraId="5AFD6690" w14:textId="4434D55D" w:rsidR="00132D54" w:rsidRPr="00271EEE" w:rsidRDefault="00132D54" w:rsidP="00261E29">
                      <w:pPr>
                        <w:pStyle w:val="ListParagraph"/>
                        <w:numPr>
                          <w:ilvl w:val="1"/>
                          <w:numId w:val="28"/>
                        </w:numPr>
                        <w:ind w:left="851"/>
                        <w:jc w:val="both"/>
                        <w:rPr>
                          <w:rFonts w:ascii="Bookman Old Style" w:hAnsi="Bookman Old Style"/>
                          <w:sz w:val="24"/>
                          <w:szCs w:val="24"/>
                        </w:rPr>
                      </w:pPr>
                      <w:proofErr w:type="spellStart"/>
                      <w:r>
                        <w:rPr>
                          <w:rFonts w:ascii="Bookman Old Style" w:hAnsi="Bookman Old Style"/>
                          <w:sz w:val="24"/>
                          <w:szCs w:val="24"/>
                          <w:lang w:val="en-GB"/>
                        </w:rPr>
                        <w:t>kelemahan</w:t>
                      </w:r>
                      <w:proofErr w:type="spellEnd"/>
                      <w:r>
                        <w:rPr>
                          <w:rFonts w:ascii="Bookman Old Style" w:hAnsi="Bookman Old Style"/>
                          <w:sz w:val="24"/>
                          <w:szCs w:val="24"/>
                          <w:lang w:val="en-GB"/>
                        </w:rPr>
                        <w:t xml:space="preserve"> </w:t>
                      </w:r>
                      <w:proofErr w:type="spellStart"/>
                      <w:r>
                        <w:rPr>
                          <w:rFonts w:ascii="Bookman Old Style" w:hAnsi="Bookman Old Style"/>
                          <w:sz w:val="24"/>
                          <w:szCs w:val="24"/>
                          <w:lang w:val="en-GB"/>
                        </w:rPr>
                        <w:t>aspek</w:t>
                      </w:r>
                      <w:proofErr w:type="spellEnd"/>
                      <w:r>
                        <w:rPr>
                          <w:rFonts w:ascii="Bookman Old Style" w:hAnsi="Bookman Old Style"/>
                          <w:sz w:val="24"/>
                          <w:szCs w:val="24"/>
                          <w:lang w:val="en-GB"/>
                        </w:rPr>
                        <w:t xml:space="preserve"> </w:t>
                      </w:r>
                      <w:proofErr w:type="spellStart"/>
                      <w:r w:rsidR="00151C7E">
                        <w:rPr>
                          <w:rFonts w:ascii="Bookman Old Style" w:hAnsi="Bookman Old Style"/>
                          <w:sz w:val="24"/>
                          <w:szCs w:val="24"/>
                          <w:lang w:val="en-GB"/>
                        </w:rPr>
                        <w:t>tingkat</w:t>
                      </w:r>
                      <w:proofErr w:type="spellEnd"/>
                      <w:r w:rsidR="00151C7E">
                        <w:rPr>
                          <w:rFonts w:ascii="Bookman Old Style" w:hAnsi="Bookman Old Style"/>
                          <w:sz w:val="24"/>
                          <w:szCs w:val="24"/>
                          <w:lang w:val="en-GB"/>
                        </w:rPr>
                        <w:t xml:space="preserve"> </w:t>
                      </w:r>
                      <w:proofErr w:type="spellStart"/>
                      <w:r w:rsidR="00151C7E">
                        <w:rPr>
                          <w:rFonts w:ascii="Bookman Old Style" w:hAnsi="Bookman Old Style"/>
                          <w:sz w:val="24"/>
                          <w:szCs w:val="24"/>
                          <w:lang w:val="en-GB"/>
                        </w:rPr>
                        <w:t>efisiensi</w:t>
                      </w:r>
                      <w:proofErr w:type="spellEnd"/>
                      <w:r w:rsidR="00151C7E">
                        <w:rPr>
                          <w:rFonts w:ascii="Bookman Old Style" w:hAnsi="Bookman Old Style"/>
                          <w:sz w:val="24"/>
                          <w:szCs w:val="24"/>
                          <w:lang w:val="en-GB"/>
                        </w:rPr>
                        <w:t xml:space="preserve"> </w:t>
                      </w:r>
                      <w:proofErr w:type="spellStart"/>
                      <w:proofErr w:type="gramStart"/>
                      <w:r w:rsidR="00151C7E">
                        <w:rPr>
                          <w:rFonts w:ascii="Bookman Old Style" w:hAnsi="Bookman Old Style"/>
                          <w:sz w:val="24"/>
                          <w:szCs w:val="24"/>
                          <w:lang w:val="en-GB"/>
                        </w:rPr>
                        <w:t>operasional</w:t>
                      </w:r>
                      <w:proofErr w:type="spellEnd"/>
                      <w:r>
                        <w:rPr>
                          <w:rFonts w:ascii="Bookman Old Style" w:hAnsi="Bookman Old Style"/>
                          <w:sz w:val="24"/>
                          <w:szCs w:val="24"/>
                          <w:lang w:val="en-GB"/>
                        </w:rPr>
                        <w:t>:…</w:t>
                      </w:r>
                      <w:proofErr w:type="gramEnd"/>
                      <w:r>
                        <w:rPr>
                          <w:rFonts w:ascii="Bookman Old Style" w:hAnsi="Bookman Old Style"/>
                          <w:sz w:val="24"/>
                          <w:szCs w:val="24"/>
                          <w:lang w:val="en-GB"/>
                        </w:rPr>
                        <w:t>..</w:t>
                      </w:r>
                    </w:p>
                  </w:txbxContent>
                </v:textbox>
                <w10:wrap type="square"/>
              </v:shape>
            </w:pict>
          </mc:Fallback>
        </mc:AlternateContent>
      </w:r>
    </w:p>
    <w:p w14:paraId="520B72F1" w14:textId="77777777" w:rsidR="002C77BE" w:rsidRPr="000E24E2" w:rsidRDefault="002C77BE" w:rsidP="002C77BE">
      <w:pPr>
        <w:rPr>
          <w:rStyle w:val="FontStyle29"/>
          <w:rFonts w:eastAsiaTheme="minorEastAsia"/>
          <w:sz w:val="24"/>
          <w:szCs w:val="24"/>
          <w:lang w:val="id-ID" w:eastAsia="id-ID"/>
        </w:rPr>
        <w:sectPr w:rsidR="002C77BE" w:rsidRPr="000E24E2" w:rsidSect="00163D5B">
          <w:pgSz w:w="18722" w:h="12242" w:orient="landscape"/>
          <w:pgMar w:top="1418" w:right="1701" w:bottom="1418" w:left="1418" w:header="709" w:footer="709" w:gutter="0"/>
          <w:pgNumType w:fmt="numberInDash"/>
          <w:cols w:space="720"/>
          <w:docGrid w:linePitch="326"/>
        </w:sectPr>
      </w:pPr>
    </w:p>
    <w:p w14:paraId="7E696D04" w14:textId="23BEB4AA" w:rsidR="007770B5" w:rsidRPr="000E24E2" w:rsidRDefault="007770B5" w:rsidP="007770B5">
      <w:pPr>
        <w:pStyle w:val="Style3"/>
        <w:widowControl/>
        <w:snapToGrid w:val="0"/>
        <w:jc w:val="left"/>
      </w:pPr>
      <w:r w:rsidRPr="000E24E2">
        <w:rPr>
          <w:lang w:val="id-ID"/>
        </w:rPr>
        <w:lastRenderedPageBreak/>
        <w:t xml:space="preserve">Tabel </w:t>
      </w:r>
      <w:r w:rsidR="00E74C59">
        <w:rPr>
          <w:lang w:val="en-GB"/>
        </w:rPr>
        <w:t>V</w:t>
      </w:r>
      <w:r w:rsidRPr="000E24E2">
        <w:rPr>
          <w:lang w:val="id-ID"/>
        </w:rPr>
        <w:t>.</w:t>
      </w:r>
      <w:r w:rsidR="006B313E">
        <w:rPr>
          <w:lang w:val="en-GB"/>
        </w:rPr>
        <w:t>C</w:t>
      </w:r>
      <w:r w:rsidRPr="000E24E2">
        <w:rPr>
          <w:lang w:val="id-ID"/>
        </w:rPr>
        <w:t xml:space="preserve">: </w:t>
      </w:r>
      <w:proofErr w:type="spellStart"/>
      <w:r w:rsidRPr="000E24E2">
        <w:rPr>
          <w:rStyle w:val="FontStyle29"/>
          <w:sz w:val="24"/>
          <w:szCs w:val="24"/>
          <w:lang w:eastAsia="id-ID"/>
        </w:rPr>
        <w:t>Pedoman</w:t>
      </w:r>
      <w:proofErr w:type="spellEnd"/>
      <w:r w:rsidRPr="000E24E2">
        <w:rPr>
          <w:rStyle w:val="FontStyle29"/>
          <w:sz w:val="24"/>
          <w:szCs w:val="24"/>
          <w:lang w:eastAsia="id-ID"/>
        </w:rPr>
        <w:t xml:space="preserve"> </w:t>
      </w:r>
      <w:proofErr w:type="spellStart"/>
      <w:r w:rsidRPr="000E24E2">
        <w:rPr>
          <w:rStyle w:val="FontStyle29"/>
          <w:sz w:val="24"/>
          <w:szCs w:val="24"/>
          <w:lang w:eastAsia="id-ID"/>
        </w:rPr>
        <w:t>Penetapan</w:t>
      </w:r>
      <w:proofErr w:type="spellEnd"/>
      <w:r w:rsidRPr="000E24E2">
        <w:rPr>
          <w:rStyle w:val="FontStyle29"/>
          <w:sz w:val="24"/>
          <w:szCs w:val="24"/>
          <w:lang w:eastAsia="id-ID"/>
        </w:rPr>
        <w:t xml:space="preserve"> </w:t>
      </w:r>
      <w:proofErr w:type="spellStart"/>
      <w:r w:rsidRPr="000E24E2">
        <w:t>Peringkat</w:t>
      </w:r>
      <w:proofErr w:type="spellEnd"/>
      <w:r w:rsidRPr="000E24E2">
        <w:t xml:space="preserve"> Faktor </w:t>
      </w:r>
      <w:proofErr w:type="spellStart"/>
      <w:r w:rsidRPr="000E24E2">
        <w:t>Rentabilitas</w:t>
      </w:r>
      <w:proofErr w:type="spellEnd"/>
    </w:p>
    <w:tbl>
      <w:tblPr>
        <w:tblStyle w:val="TableGrid"/>
        <w:tblW w:w="0" w:type="auto"/>
        <w:tblInd w:w="0" w:type="dxa"/>
        <w:tblLook w:val="04A0" w:firstRow="1" w:lastRow="0" w:firstColumn="1" w:lastColumn="0" w:noHBand="0" w:noVBand="1"/>
      </w:tblPr>
      <w:tblGrid>
        <w:gridCol w:w="1838"/>
        <w:gridCol w:w="7558"/>
      </w:tblGrid>
      <w:tr w:rsidR="000E24E2" w:rsidRPr="000E24E2" w14:paraId="428D0470" w14:textId="77777777" w:rsidTr="331E8004">
        <w:tc>
          <w:tcPr>
            <w:tcW w:w="1838" w:type="dxa"/>
            <w:shd w:val="clear" w:color="auto" w:fill="D9D9D9" w:themeFill="background1" w:themeFillShade="D9"/>
          </w:tcPr>
          <w:p w14:paraId="2D882A7D" w14:textId="77777777" w:rsidR="007770B5" w:rsidRPr="000E24E2" w:rsidRDefault="007770B5" w:rsidP="004F352D">
            <w:pPr>
              <w:pStyle w:val="Style3"/>
              <w:widowControl/>
              <w:snapToGrid w:val="0"/>
            </w:pPr>
            <w:r w:rsidRPr="000E24E2">
              <w:rPr>
                <w:rFonts w:cs="Bookman Old Style"/>
                <w:lang w:val="id-ID" w:eastAsia="id-ID"/>
              </w:rPr>
              <w:t>Peringkat</w:t>
            </w:r>
          </w:p>
        </w:tc>
        <w:tc>
          <w:tcPr>
            <w:tcW w:w="7558" w:type="dxa"/>
            <w:shd w:val="clear" w:color="auto" w:fill="D9D9D9" w:themeFill="background1" w:themeFillShade="D9"/>
          </w:tcPr>
          <w:p w14:paraId="5BD2D6F3" w14:textId="77777777" w:rsidR="007770B5" w:rsidRPr="000E24E2" w:rsidRDefault="007770B5" w:rsidP="004F352D">
            <w:pPr>
              <w:pStyle w:val="Style3"/>
              <w:widowControl/>
              <w:snapToGrid w:val="0"/>
            </w:pPr>
            <w:r w:rsidRPr="000E24E2">
              <w:rPr>
                <w:rFonts w:cs="Bookman Old Style"/>
                <w:lang w:val="id-ID" w:eastAsia="id-ID"/>
              </w:rPr>
              <w:t>Definisi</w:t>
            </w:r>
          </w:p>
        </w:tc>
      </w:tr>
      <w:tr w:rsidR="000E24E2" w:rsidRPr="000E24E2" w14:paraId="19A1F011" w14:textId="77777777" w:rsidTr="331E8004">
        <w:tc>
          <w:tcPr>
            <w:tcW w:w="1838" w:type="dxa"/>
          </w:tcPr>
          <w:p w14:paraId="36F02690" w14:textId="77777777" w:rsidR="007770B5" w:rsidRPr="000E24E2" w:rsidRDefault="007770B5" w:rsidP="004F352D">
            <w:pPr>
              <w:pStyle w:val="Style3"/>
              <w:widowControl/>
              <w:snapToGrid w:val="0"/>
              <w:jc w:val="left"/>
            </w:pPr>
            <w:r w:rsidRPr="000E24E2">
              <w:rPr>
                <w:rFonts w:cs="Bookman Old Style"/>
                <w:lang w:val="id-ID" w:eastAsia="id-ID"/>
              </w:rPr>
              <w:t>Peringkat 1</w:t>
            </w:r>
          </w:p>
        </w:tc>
        <w:tc>
          <w:tcPr>
            <w:tcW w:w="7558" w:type="dxa"/>
          </w:tcPr>
          <w:p w14:paraId="36042F0A" w14:textId="03822C71" w:rsidR="007770B5" w:rsidRPr="000E24E2" w:rsidRDefault="002D0E00"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w:t>
            </w:r>
            <w:proofErr w:type="spellStart"/>
            <w:r w:rsidRPr="000E24E2">
              <w:rPr>
                <w:rFonts w:ascii="Bookman Old Style" w:hAnsi="Bookman Old Style" w:cs="Bookman Old Style"/>
                <w:lang w:eastAsia="id-ID"/>
              </w:rPr>
              <w:t>memiliki</w:t>
            </w:r>
            <w:proofErr w:type="spellEnd"/>
            <w:r w:rsidRPr="000E24E2">
              <w:rPr>
                <w:rFonts w:ascii="Bookman Old Style" w:hAnsi="Bookman Old Style" w:cs="Bookman Old Style"/>
                <w:lang w:eastAsia="id-ID"/>
              </w:rPr>
              <w:t xml:space="preserve"> r</w:t>
            </w:r>
            <w:proofErr w:type="spellStart"/>
            <w:r w:rsidR="00781168" w:rsidRPr="000E24E2">
              <w:rPr>
                <w:rStyle w:val="FontStyle29"/>
                <w:sz w:val="24"/>
                <w:szCs w:val="24"/>
                <w:lang w:val="id-ID" w:eastAsia="id-ID"/>
              </w:rPr>
              <w:t>entabilitas</w:t>
            </w:r>
            <w:proofErr w:type="spellEnd"/>
            <w:r w:rsidR="00781168" w:rsidRPr="000E24E2">
              <w:rPr>
                <w:rStyle w:val="FontStyle29"/>
                <w:sz w:val="24"/>
                <w:szCs w:val="24"/>
                <w:lang w:val="id-ID" w:eastAsia="id-ID"/>
              </w:rPr>
              <w:t xml:space="preserve"> sangat memadai, laba melebihi target, dan mendukung pertumbuhan permodalan</w:t>
            </w:r>
            <w:r w:rsidR="007770B5" w:rsidRPr="000E24E2">
              <w:rPr>
                <w:rFonts w:ascii="Bookman Old Style" w:hAnsi="Bookman Old Style" w:cs="Bookman Old Style"/>
                <w:lang w:eastAsia="id-ID"/>
              </w:rPr>
              <w:t xml:space="preserve">.   </w:t>
            </w:r>
          </w:p>
          <w:p w14:paraId="598D6C78" w14:textId="77777777" w:rsidR="007770B5" w:rsidRPr="000E24E2" w:rsidRDefault="007770B5"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yang </w:t>
            </w:r>
            <w:proofErr w:type="spellStart"/>
            <w:r w:rsidRPr="000E24E2">
              <w:rPr>
                <w:rFonts w:ascii="Bookman Old Style" w:hAnsi="Bookman Old Style" w:cs="Bookman Old Style"/>
                <w:lang w:eastAsia="id-ID"/>
              </w:rPr>
              <w:t>termasuk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dalam</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peringkat</w:t>
            </w:r>
            <w:proofErr w:type="spellEnd"/>
            <w:r w:rsidRPr="000E24E2">
              <w:rPr>
                <w:rFonts w:ascii="Bookman Old Style" w:hAnsi="Bookman Old Style" w:cs="Bookman Old Style"/>
                <w:lang w:eastAsia="id-ID"/>
              </w:rPr>
              <w:t xml:space="preserve"> 1 </w:t>
            </w:r>
            <w:proofErr w:type="spellStart"/>
            <w:r w:rsidRPr="000E24E2">
              <w:rPr>
                <w:rFonts w:ascii="Bookman Old Style" w:hAnsi="Bookman Old Style" w:cs="Bookman Old Style"/>
                <w:lang w:eastAsia="id-ID"/>
              </w:rPr>
              <w:t>memenuhi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seluruh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atau</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sebagian</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besar</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dari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contoh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karakteristik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sebagai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berikut</w:t>
            </w:r>
            <w:proofErr w:type="spellEnd"/>
            <w:r w:rsidRPr="000E24E2">
              <w:rPr>
                <w:rFonts w:ascii="Bookman Old Style" w:hAnsi="Bookman Old Style" w:cs="Bookman Old Style"/>
                <w:lang w:eastAsia="id-ID"/>
              </w:rPr>
              <w:t>:</w:t>
            </w:r>
          </w:p>
          <w:p w14:paraId="394F52A8" w14:textId="62DBDCB2" w:rsidR="00DA4A9A" w:rsidRPr="000E24E2" w:rsidRDefault="00DA4A9A" w:rsidP="00DA4A9A">
            <w:pPr>
              <w:pStyle w:val="Style20"/>
              <w:widowControl/>
              <w:numPr>
                <w:ilvl w:val="0"/>
                <w:numId w:val="22"/>
              </w:numPr>
              <w:spacing w:line="240" w:lineRule="auto"/>
              <w:ind w:left="357" w:hanging="357"/>
              <w:jc w:val="both"/>
              <w:rPr>
                <w:rStyle w:val="FontStyle29"/>
                <w:sz w:val="24"/>
                <w:szCs w:val="24"/>
                <w:lang w:val="id-ID" w:eastAsia="id-ID"/>
              </w:rPr>
            </w:pPr>
            <w:proofErr w:type="spellStart"/>
            <w:r w:rsidRPr="000E24E2">
              <w:rPr>
                <w:rStyle w:val="FontStyle29"/>
                <w:sz w:val="24"/>
                <w:szCs w:val="24"/>
                <w:lang w:val="pt-BR" w:eastAsia="id-ID"/>
              </w:rPr>
              <w:t>Perusahaan</w:t>
            </w:r>
            <w:proofErr w:type="spellEnd"/>
            <w:r w:rsidRPr="000E24E2">
              <w:rPr>
                <w:lang w:val="pt-BR"/>
              </w:rPr>
              <w:t xml:space="preserve"> </w:t>
            </w:r>
            <w:proofErr w:type="spellStart"/>
            <w:r w:rsidRPr="000E24E2">
              <w:rPr>
                <w:rStyle w:val="FontStyle29"/>
                <w:sz w:val="24"/>
                <w:szCs w:val="24"/>
                <w:lang w:val="pt-BR" w:eastAsia="id-ID"/>
              </w:rPr>
              <w:t>memiliki</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rasio</w:t>
            </w:r>
            <w:proofErr w:type="spellEnd"/>
            <w:r w:rsidRPr="000E24E2">
              <w:rPr>
                <w:rStyle w:val="FontStyle29"/>
                <w:sz w:val="24"/>
                <w:szCs w:val="24"/>
                <w:lang w:val="pt-BR" w:eastAsia="id-ID"/>
              </w:rPr>
              <w:t xml:space="preserve"> ROA 2% </w:t>
            </w:r>
            <w:proofErr w:type="spellStart"/>
            <w:r w:rsidRPr="000E24E2">
              <w:rPr>
                <w:rStyle w:val="FontStyle29"/>
                <w:sz w:val="24"/>
                <w:szCs w:val="24"/>
                <w:lang w:val="pt-BR" w:eastAsia="id-ID"/>
              </w:rPr>
              <w:t>atau</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lebih</w:t>
            </w:r>
            <w:proofErr w:type="spellEnd"/>
            <w:r w:rsidRPr="000E24E2">
              <w:rPr>
                <w:rStyle w:val="FontStyle29"/>
                <w:sz w:val="24"/>
                <w:szCs w:val="24"/>
                <w:lang w:val="pt-BR" w:eastAsia="id-ID"/>
              </w:rPr>
              <w:t xml:space="preserve">; </w:t>
            </w:r>
          </w:p>
          <w:p w14:paraId="3322BB38" w14:textId="6B65A548" w:rsidR="00DA4A9A" w:rsidRPr="000E24E2" w:rsidRDefault="00DA4A9A" w:rsidP="00DA4A9A">
            <w:pPr>
              <w:pStyle w:val="Style20"/>
              <w:widowControl/>
              <w:numPr>
                <w:ilvl w:val="0"/>
                <w:numId w:val="22"/>
              </w:numPr>
              <w:spacing w:line="240" w:lineRule="auto"/>
              <w:ind w:left="357" w:hanging="357"/>
              <w:jc w:val="both"/>
              <w:rPr>
                <w:rStyle w:val="FontStyle29"/>
                <w:sz w:val="24"/>
                <w:szCs w:val="24"/>
                <w:lang w:val="id-ID" w:eastAsia="id-ID"/>
              </w:rPr>
            </w:pPr>
            <w:r w:rsidRPr="000E24E2">
              <w:rPr>
                <w:rStyle w:val="FontStyle29"/>
                <w:sz w:val="24"/>
                <w:szCs w:val="24"/>
                <w:lang w:eastAsia="id-ID"/>
              </w:rPr>
              <w:t>Perusahaan</w:t>
            </w:r>
            <w:r w:rsidRPr="000E24E2">
              <w:t xml:space="preserve"> </w:t>
            </w:r>
            <w:proofErr w:type="spellStart"/>
            <w:r w:rsidRPr="000E24E2">
              <w:rPr>
                <w:rStyle w:val="FontStyle29"/>
                <w:sz w:val="24"/>
                <w:szCs w:val="24"/>
                <w:lang w:eastAsia="id-ID"/>
              </w:rPr>
              <w:t>memiliki</w:t>
            </w:r>
            <w:proofErr w:type="spellEnd"/>
            <w:r w:rsidRPr="000E24E2">
              <w:rPr>
                <w:rStyle w:val="FontStyle29"/>
                <w:sz w:val="24"/>
                <w:szCs w:val="24"/>
                <w:lang w:eastAsia="id-ID"/>
              </w:rPr>
              <w:t xml:space="preserve"> </w:t>
            </w:r>
            <w:proofErr w:type="spellStart"/>
            <w:r w:rsidRPr="000E24E2">
              <w:rPr>
                <w:rStyle w:val="FontStyle29"/>
                <w:sz w:val="24"/>
                <w:szCs w:val="24"/>
                <w:lang w:eastAsia="id-ID"/>
              </w:rPr>
              <w:t>rasio</w:t>
            </w:r>
            <w:proofErr w:type="spellEnd"/>
            <w:r w:rsidRPr="000E24E2">
              <w:rPr>
                <w:rStyle w:val="FontStyle29"/>
                <w:sz w:val="24"/>
                <w:szCs w:val="24"/>
                <w:lang w:eastAsia="id-ID"/>
              </w:rPr>
              <w:t xml:space="preserve"> ROE 4% </w:t>
            </w:r>
            <w:proofErr w:type="spellStart"/>
            <w:r w:rsidRPr="000E24E2">
              <w:rPr>
                <w:rStyle w:val="FontStyle29"/>
                <w:sz w:val="24"/>
                <w:szCs w:val="24"/>
                <w:lang w:eastAsia="id-ID"/>
              </w:rPr>
              <w:t>atau</w:t>
            </w:r>
            <w:proofErr w:type="spellEnd"/>
            <w:r w:rsidRPr="000E24E2">
              <w:rPr>
                <w:rStyle w:val="FontStyle29"/>
                <w:sz w:val="24"/>
                <w:szCs w:val="24"/>
                <w:lang w:eastAsia="id-ID"/>
              </w:rPr>
              <w:t xml:space="preserve"> </w:t>
            </w:r>
            <w:proofErr w:type="spellStart"/>
            <w:r w:rsidRPr="000E24E2">
              <w:rPr>
                <w:rStyle w:val="FontStyle29"/>
                <w:sz w:val="24"/>
                <w:szCs w:val="24"/>
                <w:lang w:eastAsia="id-ID"/>
              </w:rPr>
              <w:t>lebih</w:t>
            </w:r>
            <w:proofErr w:type="spellEnd"/>
            <w:r w:rsidRPr="000E24E2">
              <w:rPr>
                <w:rStyle w:val="FontStyle29"/>
                <w:sz w:val="24"/>
                <w:szCs w:val="24"/>
                <w:lang w:eastAsia="id-ID"/>
              </w:rPr>
              <w:t>; dan</w:t>
            </w:r>
          </w:p>
          <w:p w14:paraId="14303D07" w14:textId="714C81C2" w:rsidR="007770B5" w:rsidRPr="000E24E2" w:rsidRDefault="00DA4A9A" w:rsidP="00DA4A9A">
            <w:pPr>
              <w:numPr>
                <w:ilvl w:val="0"/>
                <w:numId w:val="22"/>
              </w:numPr>
              <w:adjustRightInd w:val="0"/>
              <w:snapToGrid w:val="0"/>
              <w:ind w:left="357" w:hanging="357"/>
              <w:jc w:val="both"/>
              <w:rPr>
                <w:rFonts w:ascii="Bookman Old Style" w:hAnsi="Bookman Old Style" w:cs="Bookman Old Style"/>
                <w:lang w:eastAsia="id-ID"/>
              </w:rPr>
            </w:pPr>
            <w:r w:rsidRPr="000E24E2">
              <w:rPr>
                <w:rStyle w:val="FontStyle29"/>
                <w:sz w:val="24"/>
                <w:szCs w:val="24"/>
                <w:lang w:val="en-US" w:eastAsia="id-ID"/>
              </w:rPr>
              <w:t>Perusahaan</w:t>
            </w:r>
            <w:r w:rsidRPr="000E24E2">
              <w:rPr>
                <w:lang w:val="en-US"/>
              </w:rPr>
              <w:t xml:space="preserve"> </w:t>
            </w:r>
            <w:proofErr w:type="spellStart"/>
            <w:r w:rsidRPr="000E24E2">
              <w:rPr>
                <w:rStyle w:val="FontStyle29"/>
                <w:sz w:val="24"/>
                <w:szCs w:val="24"/>
                <w:lang w:eastAsia="id-ID"/>
              </w:rPr>
              <w:t>memiliki</w:t>
            </w:r>
            <w:proofErr w:type="spellEnd"/>
            <w:r w:rsidRPr="000E24E2">
              <w:rPr>
                <w:rStyle w:val="FontStyle29"/>
                <w:sz w:val="24"/>
                <w:szCs w:val="24"/>
                <w:lang w:eastAsia="id-ID"/>
              </w:rPr>
              <w:t xml:space="preserve"> BOPO </w:t>
            </w:r>
            <w:proofErr w:type="spellStart"/>
            <w:r w:rsidRPr="000E24E2">
              <w:rPr>
                <w:rStyle w:val="FontStyle29"/>
                <w:sz w:val="24"/>
                <w:szCs w:val="24"/>
                <w:lang w:eastAsia="id-ID"/>
              </w:rPr>
              <w:t>kurang</w:t>
            </w:r>
            <w:proofErr w:type="spellEnd"/>
            <w:r w:rsidRPr="000E24E2">
              <w:rPr>
                <w:rStyle w:val="FontStyle29"/>
                <w:sz w:val="24"/>
                <w:szCs w:val="24"/>
                <w:lang w:eastAsia="id-ID"/>
              </w:rPr>
              <w:t xml:space="preserve"> </w:t>
            </w:r>
            <w:proofErr w:type="spellStart"/>
            <w:r w:rsidRPr="000E24E2">
              <w:rPr>
                <w:rStyle w:val="FontStyle29"/>
                <w:sz w:val="24"/>
                <w:szCs w:val="24"/>
                <w:lang w:eastAsia="id-ID"/>
              </w:rPr>
              <w:t>dari</w:t>
            </w:r>
            <w:proofErr w:type="spellEnd"/>
            <w:r w:rsidRPr="000E24E2">
              <w:rPr>
                <w:rStyle w:val="FontStyle29"/>
                <w:sz w:val="24"/>
                <w:szCs w:val="24"/>
                <w:lang w:eastAsia="id-ID"/>
              </w:rPr>
              <w:t xml:space="preserve"> 80%.</w:t>
            </w:r>
          </w:p>
        </w:tc>
      </w:tr>
      <w:tr w:rsidR="000E24E2" w:rsidRPr="000E24E2" w14:paraId="26AF2BDE" w14:textId="77777777" w:rsidTr="331E8004">
        <w:tc>
          <w:tcPr>
            <w:tcW w:w="1838" w:type="dxa"/>
          </w:tcPr>
          <w:p w14:paraId="74836A54" w14:textId="77777777" w:rsidR="007770B5" w:rsidRPr="000E24E2" w:rsidRDefault="007770B5" w:rsidP="004F352D">
            <w:pPr>
              <w:pStyle w:val="Style3"/>
              <w:widowControl/>
              <w:snapToGrid w:val="0"/>
              <w:jc w:val="left"/>
            </w:pPr>
            <w:r w:rsidRPr="000E24E2">
              <w:rPr>
                <w:rFonts w:cs="Bookman Old Style"/>
                <w:lang w:val="id-ID" w:eastAsia="id-ID"/>
              </w:rPr>
              <w:t>Peringkat 2</w:t>
            </w:r>
          </w:p>
        </w:tc>
        <w:tc>
          <w:tcPr>
            <w:tcW w:w="7558" w:type="dxa"/>
          </w:tcPr>
          <w:p w14:paraId="70931485" w14:textId="2C2026EE" w:rsidR="007770B5" w:rsidRPr="000E24E2" w:rsidRDefault="002D0E00"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w:t>
            </w:r>
            <w:proofErr w:type="spellStart"/>
            <w:r w:rsidRPr="000E24E2">
              <w:rPr>
                <w:rFonts w:ascii="Bookman Old Style" w:hAnsi="Bookman Old Style" w:cs="Bookman Old Style"/>
                <w:lang w:eastAsia="id-ID"/>
              </w:rPr>
              <w:t>memiliki</w:t>
            </w:r>
            <w:proofErr w:type="spellEnd"/>
            <w:r w:rsidRPr="000E24E2">
              <w:rPr>
                <w:rFonts w:ascii="Bookman Old Style" w:hAnsi="Bookman Old Style" w:cs="Bookman Old Style"/>
                <w:lang w:eastAsia="id-ID"/>
              </w:rPr>
              <w:t xml:space="preserve"> r</w:t>
            </w:r>
            <w:proofErr w:type="spellStart"/>
            <w:r w:rsidRPr="000E24E2">
              <w:rPr>
                <w:rStyle w:val="FontStyle29"/>
                <w:sz w:val="24"/>
                <w:szCs w:val="24"/>
                <w:lang w:val="id-ID" w:eastAsia="id-ID"/>
              </w:rPr>
              <w:t>entabilitas</w:t>
            </w:r>
            <w:proofErr w:type="spellEnd"/>
            <w:r w:rsidRPr="000E24E2">
              <w:rPr>
                <w:rStyle w:val="FontStyle29"/>
                <w:sz w:val="24"/>
                <w:szCs w:val="24"/>
                <w:lang w:val="id-ID" w:eastAsia="id-ID"/>
              </w:rPr>
              <w:t xml:space="preserve"> </w:t>
            </w:r>
            <w:r w:rsidR="002E5CBF" w:rsidRPr="000E24E2">
              <w:rPr>
                <w:rStyle w:val="FontStyle29"/>
                <w:sz w:val="24"/>
                <w:szCs w:val="24"/>
                <w:lang w:val="id-ID" w:eastAsia="id-ID"/>
              </w:rPr>
              <w:t>memadai, laba melebihi target, dan mendukung pertumbuhan permodalan.</w:t>
            </w:r>
            <w:r w:rsidR="007770B5" w:rsidRPr="000E24E2">
              <w:rPr>
                <w:rFonts w:ascii="Bookman Old Style" w:hAnsi="Bookman Old Style" w:cs="Bookman Old Style"/>
                <w:lang w:eastAsia="id-ID"/>
              </w:rPr>
              <w:t xml:space="preserve">   </w:t>
            </w:r>
          </w:p>
          <w:p w14:paraId="558723D5" w14:textId="77777777" w:rsidR="007770B5" w:rsidRPr="000E24E2" w:rsidRDefault="007770B5"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yang </w:t>
            </w:r>
            <w:proofErr w:type="spellStart"/>
            <w:r w:rsidRPr="000E24E2">
              <w:rPr>
                <w:rFonts w:ascii="Bookman Old Style" w:hAnsi="Bookman Old Style" w:cs="Bookman Old Style"/>
                <w:lang w:eastAsia="id-ID"/>
              </w:rPr>
              <w:t>termasuk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dalam</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peringkat</w:t>
            </w:r>
            <w:proofErr w:type="spellEnd"/>
            <w:r w:rsidRPr="000E24E2">
              <w:rPr>
                <w:rFonts w:ascii="Bookman Old Style" w:hAnsi="Bookman Old Style" w:cs="Bookman Old Style"/>
                <w:lang w:eastAsia="id-ID"/>
              </w:rPr>
              <w:t xml:space="preserve"> 2 </w:t>
            </w:r>
            <w:proofErr w:type="spellStart"/>
            <w:r w:rsidRPr="000E24E2">
              <w:rPr>
                <w:rFonts w:ascii="Bookman Old Style" w:hAnsi="Bookman Old Style" w:cs="Bookman Old Style"/>
                <w:lang w:eastAsia="id-ID"/>
              </w:rPr>
              <w:t>memenuhi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seluruh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atau</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sebagian</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besar</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dari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contoh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karakteristik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sebagai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berikut</w:t>
            </w:r>
            <w:proofErr w:type="spellEnd"/>
            <w:r w:rsidRPr="000E24E2">
              <w:rPr>
                <w:rFonts w:ascii="Bookman Old Style" w:hAnsi="Bookman Old Style" w:cs="Bookman Old Style"/>
                <w:lang w:eastAsia="id-ID"/>
              </w:rPr>
              <w:t>:</w:t>
            </w:r>
          </w:p>
          <w:p w14:paraId="7B06A202" w14:textId="5F291A2C" w:rsidR="002D0E00" w:rsidRPr="000E24E2" w:rsidRDefault="002D0E00" w:rsidP="002D0E00">
            <w:pPr>
              <w:pStyle w:val="Style20"/>
              <w:widowControl/>
              <w:numPr>
                <w:ilvl w:val="0"/>
                <w:numId w:val="23"/>
              </w:numPr>
              <w:spacing w:line="240" w:lineRule="auto"/>
              <w:ind w:left="357" w:hanging="357"/>
              <w:jc w:val="both"/>
              <w:rPr>
                <w:rStyle w:val="FontStyle29"/>
                <w:sz w:val="24"/>
                <w:szCs w:val="24"/>
                <w:lang w:val="id-ID" w:eastAsia="id-ID"/>
              </w:rPr>
            </w:pPr>
            <w:r w:rsidRPr="000E24E2">
              <w:rPr>
                <w:rFonts w:cs="Bookman Old Style"/>
                <w:lang w:eastAsia="id-ID"/>
              </w:rPr>
              <w:t xml:space="preserve">Perusahaan </w:t>
            </w:r>
            <w:proofErr w:type="spellStart"/>
            <w:r w:rsidRPr="000E24E2">
              <w:rPr>
                <w:rStyle w:val="FontStyle29"/>
                <w:sz w:val="24"/>
                <w:szCs w:val="24"/>
                <w:lang w:val="pt-BR" w:eastAsia="id-ID"/>
              </w:rPr>
              <w:t>memiliki</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rasio</w:t>
            </w:r>
            <w:proofErr w:type="spellEnd"/>
            <w:r w:rsidRPr="000E24E2">
              <w:rPr>
                <w:rStyle w:val="FontStyle29"/>
                <w:sz w:val="24"/>
                <w:szCs w:val="24"/>
                <w:lang w:val="pt-BR" w:eastAsia="id-ID"/>
              </w:rPr>
              <w:t xml:space="preserve"> ROA 1,5% sampai </w:t>
            </w:r>
            <w:proofErr w:type="spellStart"/>
            <w:r w:rsidRPr="000E24E2">
              <w:rPr>
                <w:rStyle w:val="FontStyle29"/>
                <w:sz w:val="24"/>
                <w:szCs w:val="24"/>
                <w:lang w:val="pt-BR" w:eastAsia="id-ID"/>
              </w:rPr>
              <w:t>dengan</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kurang</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dari</w:t>
            </w:r>
            <w:proofErr w:type="spellEnd"/>
            <w:r w:rsidRPr="000E24E2">
              <w:rPr>
                <w:rStyle w:val="FontStyle29"/>
                <w:sz w:val="24"/>
                <w:szCs w:val="24"/>
                <w:lang w:val="pt-BR" w:eastAsia="id-ID"/>
              </w:rPr>
              <w:t xml:space="preserve"> </w:t>
            </w:r>
            <w:proofErr w:type="gramStart"/>
            <w:r w:rsidRPr="000E24E2">
              <w:rPr>
                <w:rStyle w:val="FontStyle29"/>
                <w:sz w:val="24"/>
                <w:szCs w:val="24"/>
                <w:lang w:val="pt-BR" w:eastAsia="id-ID"/>
              </w:rPr>
              <w:t>2%;</w:t>
            </w:r>
            <w:proofErr w:type="gramEnd"/>
          </w:p>
          <w:p w14:paraId="48822069" w14:textId="4E2B7144" w:rsidR="002D0E00" w:rsidRPr="000E24E2" w:rsidRDefault="002D0E00" w:rsidP="002D0E00">
            <w:pPr>
              <w:pStyle w:val="Style20"/>
              <w:widowControl/>
              <w:numPr>
                <w:ilvl w:val="0"/>
                <w:numId w:val="23"/>
              </w:numPr>
              <w:spacing w:line="240" w:lineRule="auto"/>
              <w:ind w:left="357" w:hanging="357"/>
              <w:jc w:val="both"/>
              <w:rPr>
                <w:rStyle w:val="FontStyle29"/>
                <w:sz w:val="24"/>
                <w:szCs w:val="24"/>
                <w:lang w:val="id-ID" w:eastAsia="id-ID"/>
              </w:rPr>
            </w:pPr>
            <w:r w:rsidRPr="000E24E2">
              <w:rPr>
                <w:rFonts w:cs="Bookman Old Style"/>
                <w:lang w:eastAsia="id-ID"/>
              </w:rPr>
              <w:t xml:space="preserve">Perusahaan </w:t>
            </w:r>
            <w:proofErr w:type="spellStart"/>
            <w:r w:rsidRPr="000E24E2">
              <w:rPr>
                <w:rStyle w:val="FontStyle29"/>
                <w:sz w:val="24"/>
                <w:szCs w:val="24"/>
                <w:lang w:val="pt-BR" w:eastAsia="id-ID"/>
              </w:rPr>
              <w:t>memiliki</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rasio</w:t>
            </w:r>
            <w:proofErr w:type="spellEnd"/>
            <w:r w:rsidRPr="000E24E2">
              <w:rPr>
                <w:rStyle w:val="FontStyle29"/>
                <w:sz w:val="24"/>
                <w:szCs w:val="24"/>
                <w:lang w:val="pt-BR" w:eastAsia="id-ID"/>
              </w:rPr>
              <w:t xml:space="preserve"> ROE 3% sampai </w:t>
            </w:r>
            <w:proofErr w:type="spellStart"/>
            <w:r w:rsidRPr="000E24E2">
              <w:rPr>
                <w:rStyle w:val="FontStyle29"/>
                <w:sz w:val="24"/>
                <w:szCs w:val="24"/>
                <w:lang w:val="pt-BR" w:eastAsia="id-ID"/>
              </w:rPr>
              <w:t>dengan</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kurang</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dari</w:t>
            </w:r>
            <w:proofErr w:type="spellEnd"/>
            <w:r w:rsidRPr="000E24E2">
              <w:rPr>
                <w:rStyle w:val="FontStyle29"/>
                <w:sz w:val="24"/>
                <w:szCs w:val="24"/>
                <w:lang w:val="pt-BR" w:eastAsia="id-ID"/>
              </w:rPr>
              <w:t xml:space="preserve"> 4%; </w:t>
            </w:r>
            <w:proofErr w:type="spellStart"/>
            <w:r w:rsidRPr="000E24E2">
              <w:rPr>
                <w:rStyle w:val="FontStyle29"/>
                <w:sz w:val="24"/>
                <w:szCs w:val="24"/>
                <w:lang w:val="pt-BR" w:eastAsia="id-ID"/>
              </w:rPr>
              <w:t>dan</w:t>
            </w:r>
            <w:proofErr w:type="spellEnd"/>
            <w:r w:rsidRPr="000E24E2">
              <w:rPr>
                <w:rStyle w:val="FontStyle29"/>
                <w:sz w:val="24"/>
                <w:szCs w:val="24"/>
                <w:lang w:val="pt-BR" w:eastAsia="id-ID"/>
              </w:rPr>
              <w:t xml:space="preserve">  </w:t>
            </w:r>
          </w:p>
          <w:p w14:paraId="085B03D8" w14:textId="20037B7B" w:rsidR="007770B5" w:rsidRPr="000E24E2" w:rsidRDefault="002D0E00" w:rsidP="002D0E00">
            <w:pPr>
              <w:numPr>
                <w:ilvl w:val="0"/>
                <w:numId w:val="23"/>
              </w:numPr>
              <w:adjustRightInd w:val="0"/>
              <w:snapToGrid w:val="0"/>
              <w:ind w:left="357" w:hanging="357"/>
              <w:jc w:val="both"/>
              <w:rPr>
                <w:rFonts w:cs="Bookman Old Style"/>
                <w:lang w:val="pt-BR" w:eastAsia="id-ID"/>
              </w:rPr>
            </w:pPr>
            <w:r w:rsidRPr="000E24E2">
              <w:rPr>
                <w:rFonts w:ascii="Bookman Old Style" w:hAnsi="Bookman Old Style" w:cs="Bookman Old Style"/>
                <w:lang w:eastAsia="id-ID"/>
              </w:rPr>
              <w:t xml:space="preserve">Perusahaan </w:t>
            </w:r>
            <w:proofErr w:type="spellStart"/>
            <w:r w:rsidRPr="000E24E2">
              <w:rPr>
                <w:rStyle w:val="FontStyle29"/>
                <w:sz w:val="24"/>
                <w:szCs w:val="24"/>
                <w:lang w:val="pt-BR" w:eastAsia="id-ID"/>
              </w:rPr>
              <w:t>memiliki</w:t>
            </w:r>
            <w:proofErr w:type="spellEnd"/>
            <w:r w:rsidRPr="000E24E2">
              <w:rPr>
                <w:rStyle w:val="FontStyle29"/>
                <w:sz w:val="24"/>
                <w:szCs w:val="24"/>
                <w:lang w:val="pt-BR" w:eastAsia="id-ID"/>
              </w:rPr>
              <w:t xml:space="preserve"> BOPO 80% sampai </w:t>
            </w:r>
            <w:proofErr w:type="spellStart"/>
            <w:r w:rsidRPr="000E24E2">
              <w:rPr>
                <w:rStyle w:val="FontStyle29"/>
                <w:sz w:val="24"/>
                <w:szCs w:val="24"/>
                <w:lang w:val="pt-BR" w:eastAsia="id-ID"/>
              </w:rPr>
              <w:t>dengan</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kurang</w:t>
            </w:r>
            <w:proofErr w:type="spellEnd"/>
            <w:r w:rsidRPr="000E24E2">
              <w:rPr>
                <w:rStyle w:val="FontStyle29"/>
                <w:sz w:val="24"/>
                <w:szCs w:val="24"/>
                <w:lang w:val="pt-BR" w:eastAsia="id-ID"/>
              </w:rPr>
              <w:t xml:space="preserve"> </w:t>
            </w:r>
            <w:proofErr w:type="spellStart"/>
            <w:r w:rsidRPr="000E24E2">
              <w:rPr>
                <w:rStyle w:val="FontStyle29"/>
                <w:sz w:val="24"/>
                <w:szCs w:val="24"/>
                <w:lang w:val="pt-BR" w:eastAsia="id-ID"/>
              </w:rPr>
              <w:t>dari</w:t>
            </w:r>
            <w:proofErr w:type="spellEnd"/>
            <w:r w:rsidRPr="000E24E2">
              <w:rPr>
                <w:rStyle w:val="FontStyle29"/>
                <w:sz w:val="24"/>
                <w:szCs w:val="24"/>
                <w:lang w:val="pt-BR" w:eastAsia="id-ID"/>
              </w:rPr>
              <w:t xml:space="preserve"> 90%.</w:t>
            </w:r>
          </w:p>
        </w:tc>
      </w:tr>
      <w:tr w:rsidR="000E24E2" w:rsidRPr="000E24E2" w14:paraId="65A37995" w14:textId="77777777" w:rsidTr="331E8004">
        <w:tc>
          <w:tcPr>
            <w:tcW w:w="1838" w:type="dxa"/>
          </w:tcPr>
          <w:p w14:paraId="2932B88B" w14:textId="77777777" w:rsidR="007770B5" w:rsidRPr="000E24E2" w:rsidRDefault="007770B5" w:rsidP="004F352D">
            <w:pPr>
              <w:pStyle w:val="Style3"/>
              <w:widowControl/>
              <w:snapToGrid w:val="0"/>
              <w:jc w:val="left"/>
            </w:pPr>
            <w:r w:rsidRPr="000E24E2">
              <w:rPr>
                <w:rFonts w:cs="Bookman Old Style"/>
                <w:lang w:val="id-ID" w:eastAsia="id-ID"/>
              </w:rPr>
              <w:t>Peringkat 3</w:t>
            </w:r>
          </w:p>
        </w:tc>
        <w:tc>
          <w:tcPr>
            <w:tcW w:w="7558" w:type="dxa"/>
          </w:tcPr>
          <w:p w14:paraId="19DE7E9F" w14:textId="12CAE7FD" w:rsidR="007770B5" w:rsidRPr="000E24E2" w:rsidRDefault="007770B5"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w:t>
            </w:r>
            <w:proofErr w:type="spellStart"/>
            <w:r w:rsidRPr="000E24E2">
              <w:rPr>
                <w:rFonts w:ascii="Bookman Old Style" w:hAnsi="Bookman Old Style" w:cs="Bookman Old Style"/>
                <w:lang w:eastAsia="id-ID"/>
              </w:rPr>
              <w:t>memiliki</w:t>
            </w:r>
            <w:proofErr w:type="spellEnd"/>
            <w:r w:rsidRPr="000E24E2">
              <w:rPr>
                <w:rFonts w:ascii="Bookman Old Style" w:hAnsi="Bookman Old Style" w:cs="Bookman Old Style"/>
                <w:lang w:eastAsia="id-ID"/>
              </w:rPr>
              <w:t xml:space="preserve"> </w:t>
            </w:r>
            <w:r w:rsidR="002D0E00" w:rsidRPr="000E24E2">
              <w:rPr>
                <w:rFonts w:ascii="Bookman Old Style" w:hAnsi="Bookman Old Style" w:cs="Bookman Old Style"/>
                <w:lang w:eastAsia="id-ID"/>
              </w:rPr>
              <w:t>r</w:t>
            </w:r>
            <w:proofErr w:type="spellStart"/>
            <w:r w:rsidR="002D0E00" w:rsidRPr="000E24E2">
              <w:rPr>
                <w:rStyle w:val="FontStyle29"/>
                <w:sz w:val="24"/>
                <w:szCs w:val="24"/>
                <w:lang w:val="id-ID" w:eastAsia="id-ID"/>
              </w:rPr>
              <w:t>entabilitas</w:t>
            </w:r>
            <w:proofErr w:type="spellEnd"/>
            <w:r w:rsidR="002D0E00" w:rsidRPr="000E24E2">
              <w:rPr>
                <w:rStyle w:val="FontStyle29"/>
                <w:sz w:val="24"/>
                <w:szCs w:val="24"/>
                <w:lang w:val="id-ID" w:eastAsia="id-ID"/>
              </w:rPr>
              <w:t xml:space="preserve"> </w:t>
            </w:r>
            <w:r w:rsidR="002D0E00" w:rsidRPr="000E24E2">
              <w:rPr>
                <w:rFonts w:ascii="Bookman Old Style" w:hAnsi="Bookman Old Style" w:cs="Bookman Old Style"/>
                <w:lang w:val="id-ID" w:eastAsia="id-ID"/>
              </w:rPr>
              <w:t xml:space="preserve">cukup memadai, laba memenuhi target, meskipun terdapat tekanan terhadap kinerja laba yang dapat menyebabkan penurunan laba namun cukup mendukung pertumbuhan permodalan </w:t>
            </w:r>
            <w:r w:rsidRPr="000E24E2">
              <w:rPr>
                <w:rFonts w:ascii="Bookman Old Style" w:hAnsi="Bookman Old Style" w:cs="Bookman Old Style"/>
                <w:lang w:eastAsia="id-ID"/>
              </w:rPr>
              <w:t xml:space="preserve">Perusahaan.   </w:t>
            </w:r>
          </w:p>
          <w:p w14:paraId="07AC503D" w14:textId="77777777" w:rsidR="007770B5" w:rsidRPr="000E24E2" w:rsidRDefault="007770B5"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yang </w:t>
            </w:r>
            <w:proofErr w:type="spellStart"/>
            <w:r w:rsidRPr="000E24E2">
              <w:rPr>
                <w:rFonts w:ascii="Bookman Old Style" w:hAnsi="Bookman Old Style" w:cs="Bookman Old Style"/>
                <w:lang w:eastAsia="id-ID"/>
              </w:rPr>
              <w:t>termasuk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dalam</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peringkat</w:t>
            </w:r>
            <w:proofErr w:type="spellEnd"/>
            <w:r w:rsidRPr="000E24E2">
              <w:rPr>
                <w:rFonts w:ascii="Bookman Old Style" w:hAnsi="Bookman Old Style" w:cs="Bookman Old Style"/>
                <w:lang w:eastAsia="id-ID"/>
              </w:rPr>
              <w:t xml:space="preserve"> 3 </w:t>
            </w:r>
            <w:proofErr w:type="spellStart"/>
            <w:r w:rsidRPr="000E24E2">
              <w:rPr>
                <w:rFonts w:ascii="Bookman Old Style" w:hAnsi="Bookman Old Style" w:cs="Bookman Old Style"/>
                <w:lang w:eastAsia="id-ID"/>
              </w:rPr>
              <w:t>memenuhi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seluruh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atau</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sebagian</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besar</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dari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contoh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karakteristik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sebagai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berikut</w:t>
            </w:r>
            <w:proofErr w:type="spellEnd"/>
            <w:r w:rsidRPr="000E24E2">
              <w:rPr>
                <w:rFonts w:ascii="Bookman Old Style" w:hAnsi="Bookman Old Style" w:cs="Bookman Old Style"/>
                <w:lang w:eastAsia="id-ID"/>
              </w:rPr>
              <w:t>:</w:t>
            </w:r>
          </w:p>
          <w:p w14:paraId="65AD9BC1" w14:textId="7C054C5C" w:rsidR="002D0E00" w:rsidRPr="000E24E2" w:rsidRDefault="00F1796D" w:rsidP="002D0E00">
            <w:pPr>
              <w:pStyle w:val="Style20"/>
              <w:widowControl/>
              <w:numPr>
                <w:ilvl w:val="0"/>
                <w:numId w:val="24"/>
              </w:numPr>
              <w:spacing w:line="240" w:lineRule="auto"/>
              <w:ind w:left="357" w:hanging="357"/>
              <w:jc w:val="both"/>
              <w:rPr>
                <w:rStyle w:val="FontStyle29"/>
                <w:sz w:val="24"/>
                <w:szCs w:val="24"/>
                <w:lang w:val="id-ID" w:eastAsia="id-ID"/>
              </w:rPr>
            </w:pPr>
            <w:r w:rsidRPr="000E24E2">
              <w:rPr>
                <w:rFonts w:cs="Bookman Old Style"/>
                <w:lang w:eastAsia="id-ID"/>
              </w:rPr>
              <w:t xml:space="preserve">Perusahaan </w:t>
            </w:r>
            <w:proofErr w:type="spellStart"/>
            <w:r w:rsidR="002D0E00" w:rsidRPr="000E24E2">
              <w:rPr>
                <w:rStyle w:val="FontStyle29"/>
                <w:sz w:val="24"/>
                <w:szCs w:val="24"/>
                <w:lang w:val="pt-BR" w:eastAsia="id-ID"/>
              </w:rPr>
              <w:t>memiliki</w:t>
            </w:r>
            <w:proofErr w:type="spellEnd"/>
            <w:r w:rsidR="002D0E00" w:rsidRPr="000E24E2">
              <w:rPr>
                <w:rStyle w:val="FontStyle29"/>
                <w:sz w:val="24"/>
                <w:szCs w:val="24"/>
                <w:lang w:val="pt-BR" w:eastAsia="id-ID"/>
              </w:rPr>
              <w:t xml:space="preserve"> </w:t>
            </w:r>
            <w:proofErr w:type="spellStart"/>
            <w:r w:rsidR="002D0E00" w:rsidRPr="000E24E2">
              <w:rPr>
                <w:rStyle w:val="FontStyle29"/>
                <w:sz w:val="24"/>
                <w:szCs w:val="24"/>
                <w:lang w:val="pt-BR" w:eastAsia="id-ID"/>
              </w:rPr>
              <w:t>rasio</w:t>
            </w:r>
            <w:proofErr w:type="spellEnd"/>
            <w:r w:rsidR="002D0E00" w:rsidRPr="000E24E2">
              <w:rPr>
                <w:rStyle w:val="FontStyle29"/>
                <w:sz w:val="24"/>
                <w:szCs w:val="24"/>
                <w:lang w:val="pt-BR" w:eastAsia="id-ID"/>
              </w:rPr>
              <w:t xml:space="preserve"> ROA 1% sampai </w:t>
            </w:r>
            <w:proofErr w:type="spellStart"/>
            <w:r w:rsidR="002D0E00" w:rsidRPr="000E24E2">
              <w:rPr>
                <w:rStyle w:val="FontStyle29"/>
                <w:sz w:val="24"/>
                <w:szCs w:val="24"/>
                <w:lang w:val="pt-BR" w:eastAsia="id-ID"/>
              </w:rPr>
              <w:t>dengan</w:t>
            </w:r>
            <w:proofErr w:type="spellEnd"/>
            <w:r w:rsidR="002D0E00" w:rsidRPr="000E24E2">
              <w:rPr>
                <w:rStyle w:val="FontStyle29"/>
                <w:sz w:val="24"/>
                <w:szCs w:val="24"/>
                <w:lang w:val="pt-BR" w:eastAsia="id-ID"/>
              </w:rPr>
              <w:t xml:space="preserve"> </w:t>
            </w:r>
            <w:proofErr w:type="spellStart"/>
            <w:r w:rsidR="002D0E00" w:rsidRPr="000E24E2">
              <w:rPr>
                <w:rStyle w:val="FontStyle29"/>
                <w:sz w:val="24"/>
                <w:szCs w:val="24"/>
                <w:lang w:val="pt-BR" w:eastAsia="id-ID"/>
              </w:rPr>
              <w:t>kurang</w:t>
            </w:r>
            <w:proofErr w:type="spellEnd"/>
            <w:r w:rsidR="002D0E00" w:rsidRPr="000E24E2">
              <w:rPr>
                <w:rStyle w:val="FontStyle29"/>
                <w:sz w:val="24"/>
                <w:szCs w:val="24"/>
                <w:lang w:val="pt-BR" w:eastAsia="id-ID"/>
              </w:rPr>
              <w:t xml:space="preserve"> </w:t>
            </w:r>
            <w:proofErr w:type="spellStart"/>
            <w:r w:rsidR="002D0E00" w:rsidRPr="000E24E2">
              <w:rPr>
                <w:rStyle w:val="FontStyle29"/>
                <w:sz w:val="24"/>
                <w:szCs w:val="24"/>
                <w:lang w:val="pt-BR" w:eastAsia="id-ID"/>
              </w:rPr>
              <w:t>dari</w:t>
            </w:r>
            <w:proofErr w:type="spellEnd"/>
            <w:r w:rsidR="002D0E00" w:rsidRPr="000E24E2">
              <w:rPr>
                <w:rStyle w:val="FontStyle29"/>
                <w:sz w:val="24"/>
                <w:szCs w:val="24"/>
                <w:lang w:val="pt-BR" w:eastAsia="id-ID"/>
              </w:rPr>
              <w:t xml:space="preserve"> 1,5</w:t>
            </w:r>
            <w:proofErr w:type="gramStart"/>
            <w:r w:rsidR="002D0E00" w:rsidRPr="000E24E2">
              <w:rPr>
                <w:rStyle w:val="FontStyle29"/>
                <w:sz w:val="24"/>
                <w:szCs w:val="24"/>
                <w:lang w:val="pt-BR" w:eastAsia="id-ID"/>
              </w:rPr>
              <w:t>%;</w:t>
            </w:r>
            <w:proofErr w:type="gramEnd"/>
          </w:p>
          <w:p w14:paraId="503D2A75" w14:textId="6B1FDB1D" w:rsidR="002D0E00" w:rsidRPr="000E24E2" w:rsidRDefault="00F1796D" w:rsidP="002D0E00">
            <w:pPr>
              <w:pStyle w:val="Style20"/>
              <w:widowControl/>
              <w:numPr>
                <w:ilvl w:val="0"/>
                <w:numId w:val="24"/>
              </w:numPr>
              <w:spacing w:line="240" w:lineRule="auto"/>
              <w:ind w:left="357" w:hanging="357"/>
              <w:jc w:val="both"/>
              <w:rPr>
                <w:rStyle w:val="FontStyle29"/>
                <w:sz w:val="24"/>
                <w:szCs w:val="24"/>
                <w:lang w:val="id-ID" w:eastAsia="id-ID"/>
              </w:rPr>
            </w:pPr>
            <w:r w:rsidRPr="000E24E2">
              <w:rPr>
                <w:rFonts w:cs="Bookman Old Style"/>
                <w:lang w:eastAsia="id-ID"/>
              </w:rPr>
              <w:t xml:space="preserve">Perusahaan </w:t>
            </w:r>
            <w:proofErr w:type="spellStart"/>
            <w:r w:rsidR="002D0E00" w:rsidRPr="000E24E2">
              <w:rPr>
                <w:rStyle w:val="FontStyle29"/>
                <w:sz w:val="24"/>
                <w:szCs w:val="24"/>
                <w:lang w:val="pt-BR" w:eastAsia="id-ID"/>
              </w:rPr>
              <w:t>memiliki</w:t>
            </w:r>
            <w:proofErr w:type="spellEnd"/>
            <w:r w:rsidR="002D0E00" w:rsidRPr="000E24E2">
              <w:rPr>
                <w:rStyle w:val="FontStyle29"/>
                <w:sz w:val="24"/>
                <w:szCs w:val="24"/>
                <w:lang w:val="pt-BR" w:eastAsia="id-ID"/>
              </w:rPr>
              <w:t xml:space="preserve"> </w:t>
            </w:r>
            <w:proofErr w:type="spellStart"/>
            <w:r w:rsidR="002D0E00" w:rsidRPr="000E24E2">
              <w:rPr>
                <w:rStyle w:val="FontStyle29"/>
                <w:sz w:val="24"/>
                <w:szCs w:val="24"/>
                <w:lang w:val="pt-BR" w:eastAsia="id-ID"/>
              </w:rPr>
              <w:t>rasio</w:t>
            </w:r>
            <w:proofErr w:type="spellEnd"/>
            <w:r w:rsidR="002D0E00" w:rsidRPr="000E24E2">
              <w:rPr>
                <w:rStyle w:val="FontStyle29"/>
                <w:sz w:val="24"/>
                <w:szCs w:val="24"/>
                <w:lang w:val="pt-BR" w:eastAsia="id-ID"/>
              </w:rPr>
              <w:t xml:space="preserve"> ROE 2% sampai </w:t>
            </w:r>
            <w:proofErr w:type="spellStart"/>
            <w:r w:rsidR="002D0E00" w:rsidRPr="000E24E2">
              <w:rPr>
                <w:rStyle w:val="FontStyle29"/>
                <w:sz w:val="24"/>
                <w:szCs w:val="24"/>
                <w:lang w:val="pt-BR" w:eastAsia="id-ID"/>
              </w:rPr>
              <w:t>dengan</w:t>
            </w:r>
            <w:proofErr w:type="spellEnd"/>
            <w:r w:rsidR="002D0E00" w:rsidRPr="000E24E2">
              <w:rPr>
                <w:rStyle w:val="FontStyle29"/>
                <w:sz w:val="24"/>
                <w:szCs w:val="24"/>
                <w:lang w:val="pt-BR" w:eastAsia="id-ID"/>
              </w:rPr>
              <w:t xml:space="preserve"> </w:t>
            </w:r>
            <w:proofErr w:type="spellStart"/>
            <w:r w:rsidR="002D0E00" w:rsidRPr="000E24E2">
              <w:rPr>
                <w:rStyle w:val="FontStyle29"/>
                <w:sz w:val="24"/>
                <w:szCs w:val="24"/>
                <w:lang w:val="pt-BR" w:eastAsia="id-ID"/>
              </w:rPr>
              <w:t>kurang</w:t>
            </w:r>
            <w:proofErr w:type="spellEnd"/>
            <w:r w:rsidR="002D0E00" w:rsidRPr="000E24E2">
              <w:rPr>
                <w:rStyle w:val="FontStyle29"/>
                <w:sz w:val="24"/>
                <w:szCs w:val="24"/>
                <w:lang w:val="pt-BR" w:eastAsia="id-ID"/>
              </w:rPr>
              <w:t xml:space="preserve"> </w:t>
            </w:r>
            <w:proofErr w:type="spellStart"/>
            <w:r w:rsidR="002D0E00" w:rsidRPr="000E24E2">
              <w:rPr>
                <w:rStyle w:val="FontStyle29"/>
                <w:sz w:val="24"/>
                <w:szCs w:val="24"/>
                <w:lang w:val="pt-BR" w:eastAsia="id-ID"/>
              </w:rPr>
              <w:t>dari</w:t>
            </w:r>
            <w:proofErr w:type="spellEnd"/>
            <w:r w:rsidR="002D0E00" w:rsidRPr="000E24E2">
              <w:rPr>
                <w:rStyle w:val="FontStyle29"/>
                <w:sz w:val="24"/>
                <w:szCs w:val="24"/>
                <w:lang w:val="pt-BR" w:eastAsia="id-ID"/>
              </w:rPr>
              <w:t xml:space="preserve"> 3%; </w:t>
            </w:r>
            <w:proofErr w:type="spellStart"/>
            <w:r w:rsidR="002D0E00" w:rsidRPr="000E24E2">
              <w:rPr>
                <w:rStyle w:val="FontStyle29"/>
                <w:sz w:val="24"/>
                <w:szCs w:val="24"/>
                <w:lang w:val="pt-BR" w:eastAsia="id-ID"/>
              </w:rPr>
              <w:t>dan</w:t>
            </w:r>
            <w:proofErr w:type="spellEnd"/>
          </w:p>
          <w:p w14:paraId="3B4F20A0" w14:textId="06E22A4F" w:rsidR="007770B5" w:rsidRPr="000E24E2" w:rsidRDefault="00F1796D" w:rsidP="002D0E00">
            <w:pPr>
              <w:numPr>
                <w:ilvl w:val="0"/>
                <w:numId w:val="24"/>
              </w:numPr>
              <w:adjustRightInd w:val="0"/>
              <w:snapToGrid w:val="0"/>
              <w:ind w:left="357" w:hanging="357"/>
              <w:jc w:val="both"/>
              <w:rPr>
                <w:rFonts w:ascii="Bookman Old Style" w:hAnsi="Bookman Old Style" w:cs="Bookman Old Style"/>
                <w:lang w:val="pt-BR" w:eastAsia="id-ID"/>
              </w:rPr>
            </w:pPr>
            <w:r w:rsidRPr="000E24E2">
              <w:rPr>
                <w:rFonts w:ascii="Bookman Old Style" w:hAnsi="Bookman Old Style" w:cs="Bookman Old Style"/>
                <w:lang w:eastAsia="id-ID"/>
              </w:rPr>
              <w:t xml:space="preserve">Perusahaan </w:t>
            </w:r>
            <w:proofErr w:type="spellStart"/>
            <w:r w:rsidR="002D0E00" w:rsidRPr="000E24E2">
              <w:rPr>
                <w:rStyle w:val="FontStyle29"/>
                <w:sz w:val="24"/>
                <w:szCs w:val="24"/>
                <w:lang w:val="pt-BR" w:eastAsia="id-ID"/>
              </w:rPr>
              <w:t>memiliki</w:t>
            </w:r>
            <w:proofErr w:type="spellEnd"/>
            <w:r w:rsidR="002D0E00" w:rsidRPr="000E24E2">
              <w:rPr>
                <w:rStyle w:val="FontStyle29"/>
                <w:sz w:val="24"/>
                <w:szCs w:val="24"/>
                <w:lang w:val="pt-BR" w:eastAsia="id-ID"/>
              </w:rPr>
              <w:t xml:space="preserve"> BOPO 90% sampai </w:t>
            </w:r>
            <w:proofErr w:type="spellStart"/>
            <w:r w:rsidR="002D0E00" w:rsidRPr="000E24E2">
              <w:rPr>
                <w:rStyle w:val="FontStyle29"/>
                <w:sz w:val="24"/>
                <w:szCs w:val="24"/>
                <w:lang w:val="pt-BR" w:eastAsia="id-ID"/>
              </w:rPr>
              <w:t>dengan</w:t>
            </w:r>
            <w:proofErr w:type="spellEnd"/>
            <w:r w:rsidR="002D0E00" w:rsidRPr="000E24E2">
              <w:rPr>
                <w:rStyle w:val="FontStyle29"/>
                <w:sz w:val="24"/>
                <w:szCs w:val="24"/>
                <w:lang w:val="pt-BR" w:eastAsia="id-ID"/>
              </w:rPr>
              <w:t xml:space="preserve"> </w:t>
            </w:r>
            <w:proofErr w:type="spellStart"/>
            <w:r w:rsidR="002D0E00" w:rsidRPr="000E24E2">
              <w:rPr>
                <w:rStyle w:val="FontStyle29"/>
                <w:sz w:val="24"/>
                <w:szCs w:val="24"/>
                <w:lang w:val="pt-BR" w:eastAsia="id-ID"/>
              </w:rPr>
              <w:t>kurang</w:t>
            </w:r>
            <w:proofErr w:type="spellEnd"/>
            <w:r w:rsidR="002D0E00" w:rsidRPr="000E24E2">
              <w:rPr>
                <w:rStyle w:val="FontStyle29"/>
                <w:sz w:val="24"/>
                <w:szCs w:val="24"/>
                <w:lang w:val="pt-BR" w:eastAsia="id-ID"/>
              </w:rPr>
              <w:t xml:space="preserve"> </w:t>
            </w:r>
            <w:proofErr w:type="spellStart"/>
            <w:r w:rsidR="002D0E00" w:rsidRPr="000E24E2">
              <w:rPr>
                <w:rStyle w:val="FontStyle29"/>
                <w:sz w:val="24"/>
                <w:szCs w:val="24"/>
                <w:lang w:val="pt-BR" w:eastAsia="id-ID"/>
              </w:rPr>
              <w:t>dari</w:t>
            </w:r>
            <w:proofErr w:type="spellEnd"/>
            <w:r w:rsidR="002D0E00" w:rsidRPr="000E24E2">
              <w:rPr>
                <w:rStyle w:val="FontStyle29"/>
                <w:sz w:val="24"/>
                <w:szCs w:val="24"/>
                <w:lang w:val="pt-BR" w:eastAsia="id-ID"/>
              </w:rPr>
              <w:t xml:space="preserve"> 100%.</w:t>
            </w:r>
          </w:p>
        </w:tc>
      </w:tr>
      <w:tr w:rsidR="000E24E2" w:rsidRPr="000E24E2" w14:paraId="200F26FE" w14:textId="77777777" w:rsidTr="331E8004">
        <w:tc>
          <w:tcPr>
            <w:tcW w:w="1838" w:type="dxa"/>
          </w:tcPr>
          <w:p w14:paraId="4B7C32B4" w14:textId="77777777" w:rsidR="007770B5" w:rsidRPr="000E24E2" w:rsidRDefault="007770B5" w:rsidP="004F352D">
            <w:pPr>
              <w:pStyle w:val="Style3"/>
              <w:widowControl/>
              <w:snapToGrid w:val="0"/>
              <w:jc w:val="left"/>
            </w:pPr>
            <w:r w:rsidRPr="000E24E2">
              <w:rPr>
                <w:rFonts w:cs="Bookman Old Style"/>
                <w:lang w:val="id-ID" w:eastAsia="id-ID"/>
              </w:rPr>
              <w:t>Peringkat 4</w:t>
            </w:r>
          </w:p>
        </w:tc>
        <w:tc>
          <w:tcPr>
            <w:tcW w:w="7558" w:type="dxa"/>
          </w:tcPr>
          <w:p w14:paraId="76B1FA9B" w14:textId="65FD6087" w:rsidR="007770B5" w:rsidRPr="000E24E2" w:rsidRDefault="007770B5"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w:t>
            </w:r>
            <w:proofErr w:type="spellStart"/>
            <w:r w:rsidRPr="000E24E2">
              <w:rPr>
                <w:rFonts w:ascii="Bookman Old Style" w:hAnsi="Bookman Old Style" w:cs="Bookman Old Style"/>
                <w:lang w:eastAsia="id-ID"/>
              </w:rPr>
              <w:t>memiliki</w:t>
            </w:r>
            <w:proofErr w:type="spellEnd"/>
            <w:r w:rsidRPr="000E24E2">
              <w:rPr>
                <w:rFonts w:ascii="Bookman Old Style" w:hAnsi="Bookman Old Style" w:cs="Bookman Old Style"/>
                <w:lang w:eastAsia="id-ID"/>
              </w:rPr>
              <w:t xml:space="preserve"> </w:t>
            </w:r>
            <w:r w:rsidR="00782337" w:rsidRPr="000E24E2">
              <w:rPr>
                <w:rStyle w:val="FontStyle29"/>
                <w:lang w:val="id-ID"/>
              </w:rPr>
              <w:t>r</w:t>
            </w:r>
            <w:r w:rsidR="00782337" w:rsidRPr="000E24E2">
              <w:rPr>
                <w:rStyle w:val="FontStyle29"/>
                <w:sz w:val="24"/>
                <w:szCs w:val="24"/>
                <w:lang w:val="id-ID" w:eastAsia="id-ID"/>
              </w:rPr>
              <w:t xml:space="preserve">entabilitas kurang memadai, laba tidak memenuhi target, dan diperkirakan akan tetap seperti kondisi tersebut pada masa datang sehingga kurang mendukung   pertumbuhan permodalan dan kelangsungan usaha </w:t>
            </w:r>
            <w:r w:rsidRPr="000E24E2">
              <w:rPr>
                <w:rFonts w:ascii="Bookman Old Style" w:hAnsi="Bookman Old Style" w:cs="Bookman Old Style"/>
                <w:lang w:eastAsia="id-ID"/>
              </w:rPr>
              <w:t xml:space="preserve">Perusahaan.   </w:t>
            </w:r>
          </w:p>
          <w:p w14:paraId="24E7F6A2" w14:textId="77777777" w:rsidR="007770B5" w:rsidRPr="000E24E2" w:rsidRDefault="007770B5"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yang </w:t>
            </w:r>
            <w:proofErr w:type="spellStart"/>
            <w:r w:rsidRPr="000E24E2">
              <w:rPr>
                <w:rFonts w:ascii="Bookman Old Style" w:hAnsi="Bookman Old Style" w:cs="Bookman Old Style"/>
                <w:lang w:eastAsia="id-ID"/>
              </w:rPr>
              <w:t>termasuk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dalam</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peringkat</w:t>
            </w:r>
            <w:proofErr w:type="spellEnd"/>
            <w:r w:rsidRPr="000E24E2">
              <w:rPr>
                <w:rFonts w:ascii="Bookman Old Style" w:hAnsi="Bookman Old Style" w:cs="Bookman Old Style"/>
                <w:lang w:eastAsia="id-ID"/>
              </w:rPr>
              <w:t xml:space="preserve"> 4 </w:t>
            </w:r>
            <w:proofErr w:type="spellStart"/>
            <w:r w:rsidRPr="000E24E2">
              <w:rPr>
                <w:rFonts w:ascii="Bookman Old Style" w:hAnsi="Bookman Old Style" w:cs="Bookman Old Style"/>
                <w:lang w:eastAsia="id-ID"/>
              </w:rPr>
              <w:t>memenuhi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seluruh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atau</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sebagian</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besar</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dari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contoh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karakteristik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sebagai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berikut</w:t>
            </w:r>
            <w:proofErr w:type="spellEnd"/>
            <w:r w:rsidRPr="000E24E2">
              <w:rPr>
                <w:rFonts w:ascii="Bookman Old Style" w:hAnsi="Bookman Old Style" w:cs="Bookman Old Style"/>
                <w:lang w:eastAsia="id-ID"/>
              </w:rPr>
              <w:t>:</w:t>
            </w:r>
          </w:p>
          <w:p w14:paraId="6C5FF33E" w14:textId="41493026" w:rsidR="00B653B9" w:rsidRPr="000E24E2" w:rsidRDefault="001D7A3D" w:rsidP="00B653B9">
            <w:pPr>
              <w:pStyle w:val="Style20"/>
              <w:widowControl/>
              <w:numPr>
                <w:ilvl w:val="0"/>
                <w:numId w:val="25"/>
              </w:numPr>
              <w:spacing w:line="240" w:lineRule="auto"/>
              <w:ind w:left="357" w:hanging="357"/>
              <w:jc w:val="both"/>
              <w:rPr>
                <w:rStyle w:val="FontStyle29"/>
                <w:sz w:val="24"/>
                <w:szCs w:val="24"/>
                <w:lang w:val="id-ID" w:eastAsia="id-ID"/>
              </w:rPr>
            </w:pPr>
            <w:r w:rsidRPr="000E24E2">
              <w:rPr>
                <w:rFonts w:cs="Bookman Old Style"/>
                <w:lang w:eastAsia="id-ID"/>
              </w:rPr>
              <w:t xml:space="preserve">Perusahaan </w:t>
            </w:r>
            <w:proofErr w:type="spellStart"/>
            <w:r w:rsidR="00B653B9" w:rsidRPr="000E24E2">
              <w:rPr>
                <w:rStyle w:val="FontStyle29"/>
                <w:sz w:val="24"/>
                <w:szCs w:val="24"/>
                <w:lang w:val="pt-BR" w:eastAsia="id-ID"/>
              </w:rPr>
              <w:t>memiliki</w:t>
            </w:r>
            <w:proofErr w:type="spellEnd"/>
            <w:r w:rsidR="00B653B9" w:rsidRPr="000E24E2">
              <w:rPr>
                <w:rStyle w:val="FontStyle29"/>
                <w:sz w:val="24"/>
                <w:szCs w:val="24"/>
                <w:lang w:val="pt-BR" w:eastAsia="id-ID"/>
              </w:rPr>
              <w:t xml:space="preserve"> </w:t>
            </w:r>
            <w:proofErr w:type="spellStart"/>
            <w:r w:rsidR="00B653B9" w:rsidRPr="000E24E2">
              <w:rPr>
                <w:rStyle w:val="FontStyle29"/>
                <w:sz w:val="24"/>
                <w:szCs w:val="24"/>
                <w:lang w:val="pt-BR" w:eastAsia="id-ID"/>
              </w:rPr>
              <w:t>rasio</w:t>
            </w:r>
            <w:proofErr w:type="spellEnd"/>
            <w:r w:rsidR="00B653B9" w:rsidRPr="000E24E2">
              <w:rPr>
                <w:rStyle w:val="FontStyle29"/>
                <w:sz w:val="24"/>
                <w:szCs w:val="24"/>
                <w:lang w:val="pt-BR" w:eastAsia="id-ID"/>
              </w:rPr>
              <w:t xml:space="preserve"> ROA 0% sampai </w:t>
            </w:r>
            <w:proofErr w:type="spellStart"/>
            <w:r w:rsidR="00B653B9" w:rsidRPr="000E24E2">
              <w:rPr>
                <w:rStyle w:val="FontStyle29"/>
                <w:sz w:val="24"/>
                <w:szCs w:val="24"/>
                <w:lang w:val="pt-BR" w:eastAsia="id-ID"/>
              </w:rPr>
              <w:t>dengan</w:t>
            </w:r>
            <w:proofErr w:type="spellEnd"/>
            <w:r w:rsidR="00B653B9" w:rsidRPr="000E24E2">
              <w:rPr>
                <w:rStyle w:val="FontStyle29"/>
                <w:sz w:val="24"/>
                <w:szCs w:val="24"/>
                <w:lang w:val="pt-BR" w:eastAsia="id-ID"/>
              </w:rPr>
              <w:t xml:space="preserve"> </w:t>
            </w:r>
            <w:proofErr w:type="spellStart"/>
            <w:r w:rsidR="00B653B9" w:rsidRPr="000E24E2">
              <w:rPr>
                <w:rStyle w:val="FontStyle29"/>
                <w:sz w:val="24"/>
                <w:szCs w:val="24"/>
                <w:lang w:val="pt-BR" w:eastAsia="id-ID"/>
              </w:rPr>
              <w:t>kurang</w:t>
            </w:r>
            <w:proofErr w:type="spellEnd"/>
            <w:r w:rsidR="00B653B9" w:rsidRPr="000E24E2">
              <w:rPr>
                <w:rStyle w:val="FontStyle29"/>
                <w:sz w:val="24"/>
                <w:szCs w:val="24"/>
                <w:lang w:val="pt-BR" w:eastAsia="id-ID"/>
              </w:rPr>
              <w:t xml:space="preserve"> </w:t>
            </w:r>
            <w:proofErr w:type="spellStart"/>
            <w:r w:rsidR="00B653B9" w:rsidRPr="000E24E2">
              <w:rPr>
                <w:rStyle w:val="FontStyle29"/>
                <w:sz w:val="24"/>
                <w:szCs w:val="24"/>
                <w:lang w:val="pt-BR" w:eastAsia="id-ID"/>
              </w:rPr>
              <w:t>dari</w:t>
            </w:r>
            <w:proofErr w:type="spellEnd"/>
            <w:r w:rsidR="00B653B9" w:rsidRPr="000E24E2">
              <w:rPr>
                <w:rStyle w:val="FontStyle29"/>
                <w:sz w:val="24"/>
                <w:szCs w:val="24"/>
                <w:lang w:val="pt-BR" w:eastAsia="id-ID"/>
              </w:rPr>
              <w:t xml:space="preserve"> </w:t>
            </w:r>
            <w:proofErr w:type="gramStart"/>
            <w:r w:rsidR="00B653B9" w:rsidRPr="000E24E2">
              <w:rPr>
                <w:rStyle w:val="FontStyle29"/>
                <w:sz w:val="24"/>
                <w:szCs w:val="24"/>
                <w:lang w:val="pt-BR" w:eastAsia="id-ID"/>
              </w:rPr>
              <w:t>1%;</w:t>
            </w:r>
            <w:proofErr w:type="gramEnd"/>
          </w:p>
          <w:p w14:paraId="38037388" w14:textId="4E8CE20A" w:rsidR="00B653B9" w:rsidRPr="000E24E2" w:rsidRDefault="001D7A3D" w:rsidP="00B653B9">
            <w:pPr>
              <w:pStyle w:val="Style20"/>
              <w:widowControl/>
              <w:numPr>
                <w:ilvl w:val="0"/>
                <w:numId w:val="25"/>
              </w:numPr>
              <w:spacing w:line="240" w:lineRule="auto"/>
              <w:ind w:left="357" w:hanging="357"/>
              <w:jc w:val="both"/>
              <w:rPr>
                <w:rStyle w:val="FontStyle29"/>
                <w:sz w:val="24"/>
                <w:szCs w:val="24"/>
                <w:lang w:val="id-ID" w:eastAsia="id-ID"/>
              </w:rPr>
            </w:pPr>
            <w:r w:rsidRPr="000E24E2">
              <w:rPr>
                <w:rFonts w:cs="Bookman Old Style"/>
                <w:lang w:eastAsia="id-ID"/>
              </w:rPr>
              <w:t xml:space="preserve">Perusahaan </w:t>
            </w:r>
            <w:proofErr w:type="spellStart"/>
            <w:r w:rsidR="00B653B9" w:rsidRPr="000E24E2">
              <w:rPr>
                <w:rStyle w:val="FontStyle29"/>
                <w:sz w:val="24"/>
                <w:szCs w:val="24"/>
                <w:lang w:val="pt-BR" w:eastAsia="id-ID"/>
              </w:rPr>
              <w:t>memiliki</w:t>
            </w:r>
            <w:proofErr w:type="spellEnd"/>
            <w:r w:rsidR="00B653B9" w:rsidRPr="000E24E2">
              <w:rPr>
                <w:rStyle w:val="FontStyle29"/>
                <w:sz w:val="24"/>
                <w:szCs w:val="24"/>
                <w:lang w:val="pt-BR" w:eastAsia="id-ID"/>
              </w:rPr>
              <w:t xml:space="preserve"> </w:t>
            </w:r>
            <w:proofErr w:type="spellStart"/>
            <w:r w:rsidR="00B653B9" w:rsidRPr="000E24E2">
              <w:rPr>
                <w:rStyle w:val="FontStyle29"/>
                <w:sz w:val="24"/>
                <w:szCs w:val="24"/>
                <w:lang w:val="pt-BR" w:eastAsia="id-ID"/>
              </w:rPr>
              <w:t>rasio</w:t>
            </w:r>
            <w:proofErr w:type="spellEnd"/>
            <w:r w:rsidR="00B653B9" w:rsidRPr="000E24E2">
              <w:rPr>
                <w:rStyle w:val="FontStyle29"/>
                <w:sz w:val="24"/>
                <w:szCs w:val="24"/>
                <w:lang w:val="pt-BR" w:eastAsia="id-ID"/>
              </w:rPr>
              <w:t xml:space="preserve"> ROE 0% sampai </w:t>
            </w:r>
            <w:proofErr w:type="spellStart"/>
            <w:r w:rsidR="00B653B9" w:rsidRPr="000E24E2">
              <w:rPr>
                <w:rStyle w:val="FontStyle29"/>
                <w:sz w:val="24"/>
                <w:szCs w:val="24"/>
                <w:lang w:val="pt-BR" w:eastAsia="id-ID"/>
              </w:rPr>
              <w:t>dengan</w:t>
            </w:r>
            <w:proofErr w:type="spellEnd"/>
            <w:r w:rsidR="00B653B9" w:rsidRPr="000E24E2">
              <w:rPr>
                <w:rStyle w:val="FontStyle29"/>
                <w:sz w:val="24"/>
                <w:szCs w:val="24"/>
                <w:lang w:val="pt-BR" w:eastAsia="id-ID"/>
              </w:rPr>
              <w:t xml:space="preserve"> </w:t>
            </w:r>
            <w:proofErr w:type="spellStart"/>
            <w:r w:rsidR="00B653B9" w:rsidRPr="000E24E2">
              <w:rPr>
                <w:rStyle w:val="FontStyle29"/>
                <w:sz w:val="24"/>
                <w:szCs w:val="24"/>
                <w:lang w:val="pt-BR" w:eastAsia="id-ID"/>
              </w:rPr>
              <w:t>kurang</w:t>
            </w:r>
            <w:proofErr w:type="spellEnd"/>
            <w:r w:rsidR="00B653B9" w:rsidRPr="000E24E2">
              <w:rPr>
                <w:rStyle w:val="FontStyle29"/>
                <w:sz w:val="24"/>
                <w:szCs w:val="24"/>
                <w:lang w:val="pt-BR" w:eastAsia="id-ID"/>
              </w:rPr>
              <w:t xml:space="preserve"> </w:t>
            </w:r>
            <w:proofErr w:type="spellStart"/>
            <w:r w:rsidR="00B653B9" w:rsidRPr="000E24E2">
              <w:rPr>
                <w:rStyle w:val="FontStyle29"/>
                <w:sz w:val="24"/>
                <w:szCs w:val="24"/>
                <w:lang w:val="pt-BR" w:eastAsia="id-ID"/>
              </w:rPr>
              <w:t>dari</w:t>
            </w:r>
            <w:proofErr w:type="spellEnd"/>
            <w:r w:rsidR="00B653B9" w:rsidRPr="000E24E2">
              <w:rPr>
                <w:rStyle w:val="FontStyle29"/>
                <w:sz w:val="24"/>
                <w:szCs w:val="24"/>
                <w:lang w:val="pt-BR" w:eastAsia="id-ID"/>
              </w:rPr>
              <w:t xml:space="preserve"> 2%; </w:t>
            </w:r>
            <w:proofErr w:type="spellStart"/>
            <w:r w:rsidR="00B653B9" w:rsidRPr="000E24E2">
              <w:rPr>
                <w:rStyle w:val="FontStyle29"/>
                <w:sz w:val="24"/>
                <w:szCs w:val="24"/>
                <w:lang w:val="pt-BR" w:eastAsia="id-ID"/>
              </w:rPr>
              <w:t>dan</w:t>
            </w:r>
            <w:proofErr w:type="spellEnd"/>
          </w:p>
          <w:p w14:paraId="03F318E8" w14:textId="61559459" w:rsidR="007770B5" w:rsidRPr="000E24E2" w:rsidRDefault="001D7A3D" w:rsidP="00B653B9">
            <w:pPr>
              <w:numPr>
                <w:ilvl w:val="0"/>
                <w:numId w:val="25"/>
              </w:numPr>
              <w:adjustRightInd w:val="0"/>
              <w:snapToGrid w:val="0"/>
              <w:ind w:left="357" w:hanging="357"/>
              <w:jc w:val="both"/>
              <w:rPr>
                <w:rFonts w:ascii="Bookman Old Style" w:hAnsi="Bookman Old Style" w:cs="Bookman Old Style"/>
                <w:lang w:val="pt-BR" w:eastAsia="id-ID"/>
              </w:rPr>
            </w:pPr>
            <w:r w:rsidRPr="000E24E2">
              <w:rPr>
                <w:rFonts w:ascii="Bookman Old Style" w:hAnsi="Bookman Old Style" w:cs="Bookman Old Style"/>
                <w:lang w:eastAsia="id-ID"/>
              </w:rPr>
              <w:t xml:space="preserve">Perusahaan </w:t>
            </w:r>
            <w:proofErr w:type="spellStart"/>
            <w:r w:rsidR="00B653B9" w:rsidRPr="000E24E2">
              <w:rPr>
                <w:rStyle w:val="FontStyle29"/>
                <w:sz w:val="24"/>
                <w:szCs w:val="24"/>
                <w:lang w:val="pt-BR" w:eastAsia="id-ID"/>
              </w:rPr>
              <w:t>memiliki</w:t>
            </w:r>
            <w:proofErr w:type="spellEnd"/>
            <w:r w:rsidR="00B653B9" w:rsidRPr="000E24E2">
              <w:rPr>
                <w:rStyle w:val="FontStyle29"/>
                <w:sz w:val="24"/>
                <w:szCs w:val="24"/>
                <w:lang w:val="pt-BR" w:eastAsia="id-ID"/>
              </w:rPr>
              <w:t xml:space="preserve"> BOPO 100% sampai </w:t>
            </w:r>
            <w:proofErr w:type="spellStart"/>
            <w:r w:rsidR="00B653B9" w:rsidRPr="000E24E2">
              <w:rPr>
                <w:rStyle w:val="FontStyle29"/>
                <w:sz w:val="24"/>
                <w:szCs w:val="24"/>
                <w:lang w:val="pt-BR" w:eastAsia="id-ID"/>
              </w:rPr>
              <w:t>dengan</w:t>
            </w:r>
            <w:proofErr w:type="spellEnd"/>
            <w:r w:rsidR="00B653B9" w:rsidRPr="000E24E2">
              <w:rPr>
                <w:rStyle w:val="FontStyle29"/>
                <w:sz w:val="24"/>
                <w:szCs w:val="24"/>
                <w:lang w:val="pt-BR" w:eastAsia="id-ID"/>
              </w:rPr>
              <w:t xml:space="preserve"> </w:t>
            </w:r>
            <w:proofErr w:type="spellStart"/>
            <w:r w:rsidR="00B653B9" w:rsidRPr="000E24E2">
              <w:rPr>
                <w:rStyle w:val="FontStyle29"/>
                <w:sz w:val="24"/>
                <w:szCs w:val="24"/>
                <w:lang w:val="pt-BR" w:eastAsia="id-ID"/>
              </w:rPr>
              <w:t>kurang</w:t>
            </w:r>
            <w:proofErr w:type="spellEnd"/>
            <w:r w:rsidR="00B653B9" w:rsidRPr="000E24E2">
              <w:rPr>
                <w:rStyle w:val="FontStyle29"/>
                <w:sz w:val="24"/>
                <w:szCs w:val="24"/>
                <w:lang w:val="pt-BR" w:eastAsia="id-ID"/>
              </w:rPr>
              <w:t xml:space="preserve"> </w:t>
            </w:r>
            <w:proofErr w:type="spellStart"/>
            <w:r w:rsidR="00B653B9" w:rsidRPr="000E24E2">
              <w:rPr>
                <w:rStyle w:val="FontStyle29"/>
                <w:sz w:val="24"/>
                <w:szCs w:val="24"/>
                <w:lang w:val="pt-BR" w:eastAsia="id-ID"/>
              </w:rPr>
              <w:t>dari</w:t>
            </w:r>
            <w:proofErr w:type="spellEnd"/>
            <w:r w:rsidR="00B653B9" w:rsidRPr="000E24E2">
              <w:rPr>
                <w:rStyle w:val="FontStyle29"/>
                <w:sz w:val="24"/>
                <w:szCs w:val="24"/>
                <w:lang w:val="pt-BR" w:eastAsia="id-ID"/>
              </w:rPr>
              <w:t xml:space="preserve"> 120%.</w:t>
            </w:r>
          </w:p>
        </w:tc>
      </w:tr>
      <w:tr w:rsidR="007770B5" w:rsidRPr="000E24E2" w14:paraId="5681FDEF" w14:textId="77777777" w:rsidTr="331E8004">
        <w:tc>
          <w:tcPr>
            <w:tcW w:w="1838" w:type="dxa"/>
          </w:tcPr>
          <w:p w14:paraId="0057A649" w14:textId="77777777" w:rsidR="007770B5" w:rsidRPr="000E24E2" w:rsidRDefault="007770B5" w:rsidP="004F352D">
            <w:pPr>
              <w:pStyle w:val="Style3"/>
              <w:widowControl/>
              <w:snapToGrid w:val="0"/>
              <w:jc w:val="left"/>
            </w:pPr>
            <w:r w:rsidRPr="000E24E2">
              <w:rPr>
                <w:rFonts w:cs="Bookman Old Style"/>
                <w:lang w:val="id-ID" w:eastAsia="id-ID"/>
              </w:rPr>
              <w:t>Peringkat 5</w:t>
            </w:r>
          </w:p>
        </w:tc>
        <w:tc>
          <w:tcPr>
            <w:tcW w:w="7558" w:type="dxa"/>
          </w:tcPr>
          <w:p w14:paraId="3D92E0FD" w14:textId="3EA3EE92" w:rsidR="007770B5" w:rsidRPr="000E24E2" w:rsidRDefault="007770B5"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w:t>
            </w:r>
            <w:proofErr w:type="spellStart"/>
            <w:r w:rsidRPr="000E24E2">
              <w:rPr>
                <w:rFonts w:ascii="Bookman Old Style" w:hAnsi="Bookman Old Style" w:cs="Bookman Old Style"/>
                <w:lang w:eastAsia="id-ID"/>
              </w:rPr>
              <w:t>memiliki</w:t>
            </w:r>
            <w:proofErr w:type="spellEnd"/>
            <w:r w:rsidRPr="000E24E2">
              <w:rPr>
                <w:rFonts w:ascii="Bookman Old Style" w:hAnsi="Bookman Old Style" w:cs="Bookman Old Style"/>
                <w:lang w:eastAsia="id-ID"/>
              </w:rPr>
              <w:t xml:space="preserve"> </w:t>
            </w:r>
            <w:r w:rsidR="001D7A3D" w:rsidRPr="000E24E2">
              <w:rPr>
                <w:rFonts w:ascii="Bookman Old Style" w:hAnsi="Bookman Old Style" w:cs="Bookman Old Style"/>
                <w:lang w:eastAsia="id-ID"/>
              </w:rPr>
              <w:t>r</w:t>
            </w:r>
            <w:proofErr w:type="spellStart"/>
            <w:r w:rsidR="001D7A3D" w:rsidRPr="000E24E2">
              <w:rPr>
                <w:rStyle w:val="FontStyle29"/>
                <w:sz w:val="24"/>
                <w:szCs w:val="24"/>
                <w:lang w:val="id-ID" w:eastAsia="id-ID"/>
              </w:rPr>
              <w:t>entabilitas</w:t>
            </w:r>
            <w:proofErr w:type="spellEnd"/>
            <w:r w:rsidR="001D7A3D" w:rsidRPr="000E24E2">
              <w:rPr>
                <w:rStyle w:val="FontStyle29"/>
                <w:sz w:val="24"/>
                <w:szCs w:val="24"/>
                <w:lang w:val="id-ID" w:eastAsia="id-ID"/>
              </w:rPr>
              <w:t xml:space="preserve"> tidak memadai, laba tidak memenuhi target dan tidak dapat diandalkan serta segera memerlukan peningkatan kinerja laba untuk memastikan kelangsungan usaha </w:t>
            </w:r>
            <w:r w:rsidRPr="000E24E2">
              <w:rPr>
                <w:rFonts w:ascii="Bookman Old Style" w:hAnsi="Bookman Old Style" w:cs="Bookman Old Style"/>
                <w:lang w:eastAsia="id-ID"/>
              </w:rPr>
              <w:t xml:space="preserve">Perusahaan.   </w:t>
            </w:r>
          </w:p>
          <w:p w14:paraId="46CE12AB" w14:textId="77777777" w:rsidR="007770B5" w:rsidRPr="000E24E2" w:rsidRDefault="007770B5" w:rsidP="004F352D">
            <w:pPr>
              <w:adjustRightInd w:val="0"/>
              <w:snapToGrid w:val="0"/>
              <w:jc w:val="both"/>
              <w:rPr>
                <w:rFonts w:ascii="Bookman Old Style" w:hAnsi="Bookman Old Style" w:cs="Bookman Old Style"/>
                <w:lang w:eastAsia="id-ID"/>
              </w:rPr>
            </w:pPr>
            <w:r w:rsidRPr="000E24E2">
              <w:rPr>
                <w:rFonts w:ascii="Bookman Old Style" w:hAnsi="Bookman Old Style" w:cs="Bookman Old Style"/>
                <w:lang w:eastAsia="id-ID"/>
              </w:rPr>
              <w:t xml:space="preserve">Perusahaan yang </w:t>
            </w:r>
            <w:proofErr w:type="spellStart"/>
            <w:r w:rsidRPr="000E24E2">
              <w:rPr>
                <w:rFonts w:ascii="Bookman Old Style" w:hAnsi="Bookman Old Style" w:cs="Bookman Old Style"/>
                <w:lang w:eastAsia="id-ID"/>
              </w:rPr>
              <w:t>termasuk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dalam</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peringkat</w:t>
            </w:r>
            <w:proofErr w:type="spellEnd"/>
            <w:r w:rsidRPr="000E24E2">
              <w:rPr>
                <w:rFonts w:ascii="Bookman Old Style" w:hAnsi="Bookman Old Style" w:cs="Bookman Old Style"/>
                <w:lang w:eastAsia="id-ID"/>
              </w:rPr>
              <w:t xml:space="preserve"> 5 </w:t>
            </w:r>
            <w:proofErr w:type="spellStart"/>
            <w:r w:rsidRPr="000E24E2">
              <w:rPr>
                <w:rFonts w:ascii="Bookman Old Style" w:hAnsi="Bookman Old Style" w:cs="Bookman Old Style"/>
                <w:lang w:eastAsia="id-ID"/>
              </w:rPr>
              <w:t>memenuhi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seluruh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atau</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sebagian</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besar</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dari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contoh</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karakteristik</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sebagai</w:t>
            </w:r>
            <w:proofErr w:type="spellEnd"/>
            <w:r w:rsidRPr="000E24E2">
              <w:rPr>
                <w:rFonts w:ascii="Bookman Old Style" w:hAnsi="Bookman Old Style" w:cs="Bookman Old Style"/>
                <w:lang w:eastAsia="id-ID"/>
              </w:rPr>
              <w:t xml:space="preserve"> </w:t>
            </w:r>
            <w:proofErr w:type="spellStart"/>
            <w:r w:rsidRPr="000E24E2">
              <w:rPr>
                <w:rFonts w:ascii="Bookman Old Style" w:hAnsi="Bookman Old Style" w:cs="Bookman Old Style"/>
                <w:lang w:eastAsia="id-ID"/>
              </w:rPr>
              <w:t>berikut</w:t>
            </w:r>
            <w:proofErr w:type="spellEnd"/>
            <w:r w:rsidRPr="000E24E2">
              <w:rPr>
                <w:rFonts w:ascii="Bookman Old Style" w:hAnsi="Bookman Old Style" w:cs="Bookman Old Style"/>
                <w:lang w:eastAsia="id-ID"/>
              </w:rPr>
              <w:t>:</w:t>
            </w:r>
          </w:p>
          <w:p w14:paraId="377C6429" w14:textId="3853F6C0" w:rsidR="001D7A3D" w:rsidRPr="000E24E2" w:rsidRDefault="00337968" w:rsidP="001D7A3D">
            <w:pPr>
              <w:pStyle w:val="Style20"/>
              <w:widowControl/>
              <w:numPr>
                <w:ilvl w:val="0"/>
                <w:numId w:val="26"/>
              </w:numPr>
              <w:spacing w:line="240" w:lineRule="auto"/>
              <w:ind w:left="357" w:hanging="357"/>
              <w:jc w:val="both"/>
              <w:rPr>
                <w:rStyle w:val="FontStyle29"/>
                <w:sz w:val="24"/>
                <w:szCs w:val="24"/>
                <w:lang w:val="id-ID" w:eastAsia="id-ID"/>
              </w:rPr>
            </w:pPr>
            <w:r w:rsidRPr="000E24E2">
              <w:rPr>
                <w:rFonts w:cs="Bookman Old Style"/>
                <w:lang w:eastAsia="id-ID"/>
              </w:rPr>
              <w:lastRenderedPageBreak/>
              <w:t xml:space="preserve">Perusahaan </w:t>
            </w:r>
            <w:proofErr w:type="spellStart"/>
            <w:r w:rsidR="001D7A3D" w:rsidRPr="000E24E2">
              <w:rPr>
                <w:rStyle w:val="FontStyle29"/>
                <w:sz w:val="24"/>
                <w:szCs w:val="24"/>
                <w:lang w:eastAsia="id-ID"/>
              </w:rPr>
              <w:t>memiliki</w:t>
            </w:r>
            <w:proofErr w:type="spellEnd"/>
            <w:r w:rsidR="001D7A3D" w:rsidRPr="000E24E2">
              <w:rPr>
                <w:rStyle w:val="FontStyle29"/>
                <w:sz w:val="24"/>
                <w:szCs w:val="24"/>
                <w:lang w:eastAsia="id-ID"/>
              </w:rPr>
              <w:t xml:space="preserve"> </w:t>
            </w:r>
            <w:proofErr w:type="spellStart"/>
            <w:r w:rsidR="001D7A3D" w:rsidRPr="000E24E2">
              <w:rPr>
                <w:rStyle w:val="FontStyle29"/>
                <w:sz w:val="24"/>
                <w:szCs w:val="24"/>
                <w:lang w:eastAsia="id-ID"/>
              </w:rPr>
              <w:t>rasio</w:t>
            </w:r>
            <w:proofErr w:type="spellEnd"/>
            <w:r w:rsidR="001D7A3D" w:rsidRPr="000E24E2">
              <w:rPr>
                <w:rStyle w:val="FontStyle29"/>
                <w:sz w:val="24"/>
                <w:szCs w:val="24"/>
                <w:lang w:eastAsia="id-ID"/>
              </w:rPr>
              <w:t xml:space="preserve"> ROA </w:t>
            </w:r>
            <w:proofErr w:type="spellStart"/>
            <w:r w:rsidR="001D7A3D" w:rsidRPr="000E24E2">
              <w:rPr>
                <w:rStyle w:val="FontStyle29"/>
                <w:sz w:val="24"/>
                <w:szCs w:val="24"/>
                <w:lang w:eastAsia="id-ID"/>
              </w:rPr>
              <w:t>kurang</w:t>
            </w:r>
            <w:proofErr w:type="spellEnd"/>
            <w:r w:rsidR="001D7A3D" w:rsidRPr="000E24E2">
              <w:rPr>
                <w:rStyle w:val="FontStyle29"/>
                <w:sz w:val="24"/>
                <w:szCs w:val="24"/>
                <w:lang w:eastAsia="id-ID"/>
              </w:rPr>
              <w:t xml:space="preserve"> </w:t>
            </w:r>
            <w:proofErr w:type="spellStart"/>
            <w:r w:rsidR="001D7A3D" w:rsidRPr="000E24E2">
              <w:rPr>
                <w:rStyle w:val="FontStyle29"/>
                <w:sz w:val="24"/>
                <w:szCs w:val="24"/>
                <w:lang w:eastAsia="id-ID"/>
              </w:rPr>
              <w:t>dari</w:t>
            </w:r>
            <w:proofErr w:type="spellEnd"/>
            <w:r w:rsidR="001D7A3D" w:rsidRPr="000E24E2">
              <w:rPr>
                <w:rStyle w:val="FontStyle29"/>
                <w:sz w:val="24"/>
                <w:szCs w:val="24"/>
                <w:lang w:eastAsia="id-ID"/>
              </w:rPr>
              <w:t xml:space="preserve"> </w:t>
            </w:r>
            <w:proofErr w:type="gramStart"/>
            <w:r w:rsidR="001D7A3D" w:rsidRPr="000E24E2">
              <w:rPr>
                <w:rStyle w:val="FontStyle29"/>
                <w:sz w:val="24"/>
                <w:szCs w:val="24"/>
                <w:lang w:eastAsia="id-ID"/>
              </w:rPr>
              <w:t>0%;</w:t>
            </w:r>
            <w:proofErr w:type="gramEnd"/>
          </w:p>
          <w:p w14:paraId="3A1B5C40" w14:textId="6746BCF3" w:rsidR="001D7A3D" w:rsidRPr="000E24E2" w:rsidRDefault="00337968" w:rsidP="001D7A3D">
            <w:pPr>
              <w:pStyle w:val="Style20"/>
              <w:widowControl/>
              <w:numPr>
                <w:ilvl w:val="0"/>
                <w:numId w:val="26"/>
              </w:numPr>
              <w:spacing w:line="240" w:lineRule="auto"/>
              <w:ind w:left="357" w:hanging="357"/>
              <w:jc w:val="both"/>
              <w:rPr>
                <w:rStyle w:val="FontStyle29"/>
                <w:sz w:val="24"/>
                <w:szCs w:val="24"/>
                <w:lang w:val="id-ID" w:eastAsia="id-ID"/>
              </w:rPr>
            </w:pPr>
            <w:r w:rsidRPr="000E24E2">
              <w:rPr>
                <w:rFonts w:cs="Bookman Old Style"/>
                <w:lang w:eastAsia="id-ID"/>
              </w:rPr>
              <w:t xml:space="preserve">Perusahaan </w:t>
            </w:r>
            <w:proofErr w:type="spellStart"/>
            <w:r w:rsidR="001D7A3D" w:rsidRPr="000E24E2">
              <w:rPr>
                <w:rStyle w:val="FontStyle29"/>
                <w:sz w:val="24"/>
                <w:szCs w:val="24"/>
                <w:lang w:eastAsia="id-ID"/>
              </w:rPr>
              <w:t>memiliki</w:t>
            </w:r>
            <w:proofErr w:type="spellEnd"/>
            <w:r w:rsidR="001D7A3D" w:rsidRPr="000E24E2">
              <w:rPr>
                <w:rStyle w:val="FontStyle29"/>
                <w:sz w:val="24"/>
                <w:szCs w:val="24"/>
                <w:lang w:eastAsia="id-ID"/>
              </w:rPr>
              <w:t xml:space="preserve"> </w:t>
            </w:r>
            <w:proofErr w:type="spellStart"/>
            <w:r w:rsidR="001D7A3D" w:rsidRPr="000E24E2">
              <w:rPr>
                <w:rStyle w:val="FontStyle29"/>
                <w:sz w:val="24"/>
                <w:szCs w:val="24"/>
                <w:lang w:eastAsia="id-ID"/>
              </w:rPr>
              <w:t>rasio</w:t>
            </w:r>
            <w:proofErr w:type="spellEnd"/>
            <w:r w:rsidR="001D7A3D" w:rsidRPr="000E24E2">
              <w:rPr>
                <w:rStyle w:val="FontStyle29"/>
                <w:sz w:val="24"/>
                <w:szCs w:val="24"/>
                <w:lang w:eastAsia="id-ID"/>
              </w:rPr>
              <w:t xml:space="preserve"> ROE </w:t>
            </w:r>
            <w:proofErr w:type="spellStart"/>
            <w:r w:rsidR="001D7A3D" w:rsidRPr="000E24E2">
              <w:rPr>
                <w:rStyle w:val="FontStyle29"/>
                <w:sz w:val="24"/>
                <w:szCs w:val="24"/>
                <w:lang w:eastAsia="id-ID"/>
              </w:rPr>
              <w:t>kurang</w:t>
            </w:r>
            <w:proofErr w:type="spellEnd"/>
            <w:r w:rsidR="001D7A3D" w:rsidRPr="000E24E2">
              <w:rPr>
                <w:rStyle w:val="FontStyle29"/>
                <w:sz w:val="24"/>
                <w:szCs w:val="24"/>
                <w:lang w:eastAsia="id-ID"/>
              </w:rPr>
              <w:t xml:space="preserve"> </w:t>
            </w:r>
            <w:proofErr w:type="spellStart"/>
            <w:r w:rsidR="001D7A3D" w:rsidRPr="000E24E2">
              <w:rPr>
                <w:rStyle w:val="FontStyle29"/>
                <w:sz w:val="24"/>
                <w:szCs w:val="24"/>
                <w:lang w:eastAsia="id-ID"/>
              </w:rPr>
              <w:t>dari</w:t>
            </w:r>
            <w:proofErr w:type="spellEnd"/>
            <w:r w:rsidR="001D7A3D" w:rsidRPr="000E24E2">
              <w:rPr>
                <w:rStyle w:val="FontStyle29"/>
                <w:sz w:val="24"/>
                <w:szCs w:val="24"/>
                <w:lang w:eastAsia="id-ID"/>
              </w:rPr>
              <w:t xml:space="preserve"> 0%; dan</w:t>
            </w:r>
          </w:p>
          <w:p w14:paraId="48FE153F" w14:textId="4243E8E8" w:rsidR="007770B5" w:rsidRPr="000E24E2" w:rsidRDefault="00337968" w:rsidP="001D7A3D">
            <w:pPr>
              <w:numPr>
                <w:ilvl w:val="0"/>
                <w:numId w:val="26"/>
              </w:numPr>
              <w:adjustRightInd w:val="0"/>
              <w:snapToGrid w:val="0"/>
              <w:ind w:left="357" w:hanging="357"/>
              <w:jc w:val="both"/>
              <w:rPr>
                <w:rFonts w:ascii="Bookman Old Style" w:hAnsi="Bookman Old Style" w:cs="Bookman Old Style"/>
                <w:lang w:val="en-US" w:eastAsia="id-ID"/>
              </w:rPr>
            </w:pPr>
            <w:r w:rsidRPr="000E24E2">
              <w:rPr>
                <w:rFonts w:ascii="Bookman Old Style" w:hAnsi="Bookman Old Style" w:cs="Bookman Old Style"/>
                <w:lang w:eastAsia="id-ID"/>
              </w:rPr>
              <w:t xml:space="preserve">Perusahaan </w:t>
            </w:r>
            <w:proofErr w:type="spellStart"/>
            <w:r w:rsidR="001D7A3D" w:rsidRPr="000E24E2">
              <w:rPr>
                <w:rStyle w:val="FontStyle29"/>
                <w:sz w:val="24"/>
                <w:szCs w:val="24"/>
                <w:lang w:val="en-US" w:eastAsia="id-ID"/>
              </w:rPr>
              <w:t>memiliki</w:t>
            </w:r>
            <w:proofErr w:type="spellEnd"/>
            <w:r w:rsidR="001D7A3D" w:rsidRPr="000E24E2">
              <w:rPr>
                <w:rStyle w:val="FontStyle29"/>
                <w:sz w:val="24"/>
                <w:szCs w:val="24"/>
                <w:lang w:val="en-US" w:eastAsia="id-ID"/>
              </w:rPr>
              <w:t xml:space="preserve"> BOPO </w:t>
            </w:r>
            <w:r w:rsidR="00EA6139" w:rsidRPr="000E24E2">
              <w:rPr>
                <w:rStyle w:val="FontStyle29"/>
                <w:sz w:val="24"/>
                <w:szCs w:val="24"/>
                <w:lang w:val="en-US" w:eastAsia="id-ID"/>
              </w:rPr>
              <w:t xml:space="preserve">paling </w:t>
            </w:r>
            <w:proofErr w:type="spellStart"/>
            <w:r w:rsidR="00EA6139" w:rsidRPr="000E24E2">
              <w:rPr>
                <w:rStyle w:val="FontStyle29"/>
                <w:sz w:val="24"/>
                <w:szCs w:val="24"/>
                <w:lang w:val="en-US" w:eastAsia="id-ID"/>
              </w:rPr>
              <w:t>rendah</w:t>
            </w:r>
            <w:proofErr w:type="spellEnd"/>
            <w:r w:rsidR="001D7A3D" w:rsidRPr="000E24E2">
              <w:rPr>
                <w:rStyle w:val="FontStyle29"/>
                <w:sz w:val="24"/>
                <w:szCs w:val="24"/>
                <w:lang w:val="en-US" w:eastAsia="id-ID"/>
              </w:rPr>
              <w:t xml:space="preserve"> 120%.</w:t>
            </w:r>
            <w:r w:rsidR="007770B5" w:rsidRPr="000E24E2">
              <w:rPr>
                <w:rFonts w:ascii="Bookman Old Style" w:hAnsi="Bookman Old Style" w:cs="Bookman Old Style"/>
                <w:lang w:val="en-US" w:eastAsia="id-ID"/>
              </w:rPr>
              <w:t xml:space="preserve">       </w:t>
            </w:r>
          </w:p>
        </w:tc>
      </w:tr>
    </w:tbl>
    <w:p w14:paraId="15F06CD4" w14:textId="77777777" w:rsidR="002C77BE" w:rsidRPr="000E24E2" w:rsidRDefault="002C77BE" w:rsidP="002C77BE">
      <w:pPr>
        <w:rPr>
          <w:rStyle w:val="FontStyle29"/>
          <w:rFonts w:eastAsiaTheme="minorEastAsia"/>
          <w:sz w:val="24"/>
          <w:szCs w:val="24"/>
          <w:lang w:val="id-ID" w:eastAsia="id-ID"/>
        </w:rPr>
      </w:pPr>
    </w:p>
    <w:p w14:paraId="7DF923D0" w14:textId="77777777" w:rsidR="002C77BE" w:rsidRPr="000E24E2" w:rsidRDefault="002C77BE" w:rsidP="002C77BE">
      <w:pPr>
        <w:rPr>
          <w:rFonts w:ascii="Bookman Old Style" w:eastAsiaTheme="minorEastAsia" w:hAnsi="Bookman Old Style" w:cs="Bookman Old Style"/>
          <w:lang w:val="id-ID" w:eastAsia="id-ID"/>
        </w:rPr>
      </w:pPr>
    </w:p>
    <w:p w14:paraId="59DFD8DF" w14:textId="77777777" w:rsidR="003E7DCB" w:rsidRPr="000E24E2" w:rsidRDefault="003E7DCB" w:rsidP="003E7DCB">
      <w:pPr>
        <w:pStyle w:val="Default"/>
        <w:ind w:left="4820"/>
        <w:jc w:val="both"/>
        <w:rPr>
          <w:color w:val="auto"/>
        </w:rPr>
      </w:pPr>
      <w:r w:rsidRPr="000E24E2">
        <w:rPr>
          <w:color w:val="auto"/>
        </w:rPr>
        <w:t xml:space="preserve">Ditetapkan di Jakarta </w:t>
      </w:r>
    </w:p>
    <w:p w14:paraId="7B8FDC05" w14:textId="77777777" w:rsidR="003E7DCB" w:rsidRPr="000E24E2" w:rsidRDefault="003E7DCB" w:rsidP="003E7DCB">
      <w:pPr>
        <w:pStyle w:val="Default"/>
        <w:ind w:left="4820"/>
        <w:jc w:val="both"/>
        <w:rPr>
          <w:color w:val="auto"/>
        </w:rPr>
      </w:pPr>
      <w:r w:rsidRPr="000E24E2">
        <w:rPr>
          <w:color w:val="auto"/>
        </w:rPr>
        <w:t xml:space="preserve">pada tanggal      </w:t>
      </w:r>
    </w:p>
    <w:p w14:paraId="58F89311" w14:textId="77777777" w:rsidR="003E7DCB" w:rsidRPr="000E24E2" w:rsidRDefault="003E7DCB" w:rsidP="003E7DCB">
      <w:pPr>
        <w:pStyle w:val="ListParagraph"/>
        <w:snapToGrid w:val="0"/>
        <w:spacing w:after="0" w:line="240" w:lineRule="auto"/>
        <w:ind w:left="4820"/>
        <w:contextualSpacing w:val="0"/>
        <w:jc w:val="both"/>
        <w:rPr>
          <w:rFonts w:ascii="Bookman Old Style" w:hAnsi="Bookman Old Style"/>
          <w:sz w:val="24"/>
          <w:szCs w:val="24"/>
          <w:lang w:val="id-ID"/>
        </w:rPr>
      </w:pPr>
      <w:r w:rsidRPr="000E24E2">
        <w:rPr>
          <w:rFonts w:ascii="Bookman Old Style" w:hAnsi="Bookman Old Style"/>
          <w:sz w:val="24"/>
          <w:szCs w:val="24"/>
          <w:lang w:val="id-ID"/>
        </w:rPr>
        <w:t xml:space="preserve">KEPALA EKSEKUTIF PENGAWAS LEMBAGA PEMBIAYAAN, PERUSAHAAN MODAL VENTURA, LEMBAGA KEUANGAN MIKRO DAN LEMBAGA JASA KEUANGAN LAINNYA </w:t>
      </w:r>
    </w:p>
    <w:p w14:paraId="532ED8B4" w14:textId="77777777" w:rsidR="003E7DCB" w:rsidRPr="000E24E2" w:rsidRDefault="003E7DCB" w:rsidP="003E7DCB">
      <w:pPr>
        <w:pStyle w:val="ListParagraph"/>
        <w:snapToGrid w:val="0"/>
        <w:spacing w:after="0" w:line="240" w:lineRule="auto"/>
        <w:ind w:left="4820"/>
        <w:contextualSpacing w:val="0"/>
        <w:jc w:val="both"/>
        <w:rPr>
          <w:rFonts w:ascii="Bookman Old Style" w:hAnsi="Bookman Old Style"/>
          <w:sz w:val="24"/>
          <w:szCs w:val="24"/>
        </w:rPr>
      </w:pPr>
      <w:r w:rsidRPr="000E24E2">
        <w:rPr>
          <w:rFonts w:ascii="Bookman Old Style" w:hAnsi="Bookman Old Style"/>
          <w:sz w:val="24"/>
          <w:szCs w:val="24"/>
        </w:rPr>
        <w:t xml:space="preserve">OTORITAS JASA KEUANGAN REPUBLIK INDONESIA,   </w:t>
      </w:r>
    </w:p>
    <w:p w14:paraId="473C4FF3" w14:textId="77777777" w:rsidR="003E7DCB" w:rsidRPr="000E24E2" w:rsidRDefault="003E7DCB" w:rsidP="003E7DCB">
      <w:pPr>
        <w:pStyle w:val="ListParagraph"/>
        <w:snapToGrid w:val="0"/>
        <w:spacing w:after="0" w:line="240" w:lineRule="auto"/>
        <w:ind w:left="4820"/>
        <w:contextualSpacing w:val="0"/>
        <w:jc w:val="both"/>
        <w:rPr>
          <w:rFonts w:ascii="Bookman Old Style" w:hAnsi="Bookman Old Style"/>
          <w:sz w:val="24"/>
          <w:szCs w:val="24"/>
        </w:rPr>
      </w:pPr>
      <w:r w:rsidRPr="000E24E2">
        <w:rPr>
          <w:rFonts w:ascii="Bookman Old Style" w:hAnsi="Bookman Old Style"/>
          <w:sz w:val="24"/>
          <w:szCs w:val="24"/>
        </w:rPr>
        <w:t xml:space="preserve">   </w:t>
      </w:r>
    </w:p>
    <w:p w14:paraId="6FD3FFF5" w14:textId="77777777" w:rsidR="003E7DCB" w:rsidRPr="000E24E2" w:rsidRDefault="003E7DCB" w:rsidP="003E7DCB">
      <w:pPr>
        <w:pStyle w:val="ListParagraph"/>
        <w:snapToGrid w:val="0"/>
        <w:spacing w:after="0" w:line="240" w:lineRule="auto"/>
        <w:ind w:left="4820"/>
        <w:contextualSpacing w:val="0"/>
        <w:jc w:val="both"/>
        <w:rPr>
          <w:rFonts w:ascii="Bookman Old Style" w:hAnsi="Bookman Old Style"/>
          <w:sz w:val="24"/>
          <w:szCs w:val="24"/>
        </w:rPr>
      </w:pPr>
      <w:r w:rsidRPr="000E24E2">
        <w:rPr>
          <w:rFonts w:ascii="Bookman Old Style" w:hAnsi="Bookman Old Style"/>
          <w:sz w:val="24"/>
          <w:szCs w:val="24"/>
        </w:rPr>
        <w:t xml:space="preserve">         </w:t>
      </w:r>
    </w:p>
    <w:p w14:paraId="330F3C50" w14:textId="77777777" w:rsidR="003E7DCB" w:rsidRPr="000E24E2" w:rsidRDefault="003E7DCB" w:rsidP="003E7DCB">
      <w:pPr>
        <w:pStyle w:val="ListParagraph"/>
        <w:snapToGrid w:val="0"/>
        <w:spacing w:after="0" w:line="240" w:lineRule="auto"/>
        <w:ind w:left="4820"/>
        <w:contextualSpacing w:val="0"/>
        <w:jc w:val="center"/>
        <w:rPr>
          <w:rFonts w:ascii="Bookman Old Style" w:hAnsi="Bookman Old Style"/>
          <w:sz w:val="24"/>
          <w:szCs w:val="24"/>
        </w:rPr>
      </w:pPr>
      <w:r w:rsidRPr="000E24E2">
        <w:rPr>
          <w:rFonts w:ascii="Bookman Old Style" w:hAnsi="Bookman Old Style"/>
          <w:sz w:val="24"/>
          <w:szCs w:val="24"/>
        </w:rPr>
        <w:t xml:space="preserve">     </w:t>
      </w:r>
    </w:p>
    <w:p w14:paraId="6F25373F" w14:textId="1F59A83E" w:rsidR="00026674" w:rsidRPr="000E24E2" w:rsidRDefault="003E7DCB" w:rsidP="007750F2">
      <w:pPr>
        <w:pStyle w:val="ListParagraph"/>
        <w:snapToGrid w:val="0"/>
        <w:spacing w:after="0" w:line="240" w:lineRule="auto"/>
        <w:ind w:left="4820"/>
        <w:contextualSpacing w:val="0"/>
        <w:jc w:val="both"/>
        <w:rPr>
          <w:rFonts w:ascii="Bookman Old Style" w:hAnsi="Bookman Old Style"/>
        </w:rPr>
      </w:pPr>
      <w:r w:rsidRPr="000E24E2">
        <w:rPr>
          <w:rFonts w:ascii="Bookman Old Style" w:hAnsi="Bookman Old Style"/>
          <w:sz w:val="24"/>
          <w:szCs w:val="24"/>
          <w:lang w:val="id-ID"/>
        </w:rPr>
        <w:t>AGUSMAN</w:t>
      </w:r>
      <w:r w:rsidR="00566B8C" w:rsidRPr="000E24E2">
        <w:rPr>
          <w:rFonts w:ascii="Bookman Old Style" w:hAnsi="Bookman Old Style"/>
        </w:rPr>
        <w:t xml:space="preserve"> </w:t>
      </w:r>
    </w:p>
    <w:sectPr w:rsidR="00026674" w:rsidRPr="000E24E2" w:rsidSect="007750F2">
      <w:pgSz w:w="12242" w:h="18722"/>
      <w:pgMar w:top="1701" w:right="1418" w:bottom="1418" w:left="1418" w:header="709" w:footer="709"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77DF0" w14:textId="77777777" w:rsidR="00A94E27" w:rsidRDefault="00A94E27" w:rsidP="002330DD">
      <w:r>
        <w:separator/>
      </w:r>
    </w:p>
  </w:endnote>
  <w:endnote w:type="continuationSeparator" w:id="0">
    <w:p w14:paraId="7EBFF66B" w14:textId="77777777" w:rsidR="00A94E27" w:rsidRDefault="00A94E27" w:rsidP="002330DD">
      <w:r>
        <w:continuationSeparator/>
      </w:r>
    </w:p>
  </w:endnote>
  <w:endnote w:type="continuationNotice" w:id="1">
    <w:p w14:paraId="0C1CCC15" w14:textId="77777777" w:rsidR="00A94E27" w:rsidRDefault="00A94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F3A23" w14:textId="77777777" w:rsidR="00A94E27" w:rsidRDefault="00A94E27" w:rsidP="002330DD">
      <w:r>
        <w:separator/>
      </w:r>
    </w:p>
  </w:footnote>
  <w:footnote w:type="continuationSeparator" w:id="0">
    <w:p w14:paraId="143ECC51" w14:textId="77777777" w:rsidR="00A94E27" w:rsidRDefault="00A94E27" w:rsidP="002330DD">
      <w:r>
        <w:continuationSeparator/>
      </w:r>
    </w:p>
  </w:footnote>
  <w:footnote w:type="continuationNotice" w:id="1">
    <w:p w14:paraId="18DAD0FC" w14:textId="77777777" w:rsidR="00A94E27" w:rsidRDefault="00A94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075207"/>
      <w:docPartObj>
        <w:docPartGallery w:val="Page Numbers (Top of Page)"/>
        <w:docPartUnique/>
      </w:docPartObj>
    </w:sdtPr>
    <w:sdtEndPr>
      <w:rPr>
        <w:rFonts w:ascii="Bookman Old Style" w:hAnsi="Bookman Old Style"/>
        <w:noProof/>
      </w:rPr>
    </w:sdtEndPr>
    <w:sdtContent>
      <w:p w14:paraId="22A295A5" w14:textId="0C26A5AC" w:rsidR="00B33196" w:rsidRPr="00B33196" w:rsidRDefault="00B33196">
        <w:pPr>
          <w:pStyle w:val="Header"/>
          <w:jc w:val="center"/>
          <w:rPr>
            <w:rFonts w:ascii="Bookman Old Style" w:hAnsi="Bookman Old Style"/>
          </w:rPr>
        </w:pPr>
        <w:r w:rsidRPr="00B33196">
          <w:rPr>
            <w:rFonts w:ascii="Bookman Old Style" w:hAnsi="Bookman Old Style"/>
          </w:rPr>
          <w:fldChar w:fldCharType="begin"/>
        </w:r>
        <w:r w:rsidRPr="00B33196">
          <w:rPr>
            <w:rFonts w:ascii="Bookman Old Style" w:hAnsi="Bookman Old Style"/>
          </w:rPr>
          <w:instrText xml:space="preserve"> PAGE   \* MERGEFORMAT </w:instrText>
        </w:r>
        <w:r w:rsidRPr="00B33196">
          <w:rPr>
            <w:rFonts w:ascii="Bookman Old Style" w:hAnsi="Bookman Old Style"/>
          </w:rPr>
          <w:fldChar w:fldCharType="separate"/>
        </w:r>
        <w:r w:rsidRPr="00B33196">
          <w:rPr>
            <w:rFonts w:ascii="Bookman Old Style" w:hAnsi="Bookman Old Style"/>
            <w:noProof/>
          </w:rPr>
          <w:t>2</w:t>
        </w:r>
        <w:r w:rsidRPr="00B33196">
          <w:rPr>
            <w:rFonts w:ascii="Bookman Old Style" w:hAnsi="Bookman Old Style"/>
            <w:noProof/>
          </w:rPr>
          <w:fldChar w:fldCharType="end"/>
        </w:r>
      </w:p>
    </w:sdtContent>
  </w:sdt>
  <w:p w14:paraId="5748B568" w14:textId="77777777" w:rsidR="00B33196" w:rsidRDefault="00B33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94A"/>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05EBC"/>
    <w:multiLevelType w:val="hybridMultilevel"/>
    <w:tmpl w:val="24B460E0"/>
    <w:lvl w:ilvl="0" w:tplc="04090013">
      <w:start w:val="1"/>
      <w:numFmt w:val="upperRoman"/>
      <w:lvlText w:val="%1."/>
      <w:lvlJc w:val="righ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23547A3"/>
    <w:multiLevelType w:val="hybridMultilevel"/>
    <w:tmpl w:val="18D4FE14"/>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C240D3"/>
    <w:multiLevelType w:val="hybridMultilevel"/>
    <w:tmpl w:val="46BCE87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037D27"/>
    <w:multiLevelType w:val="hybridMultilevel"/>
    <w:tmpl w:val="842635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A835E9"/>
    <w:multiLevelType w:val="hybridMultilevel"/>
    <w:tmpl w:val="98A0C1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E1B81"/>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85576B"/>
    <w:multiLevelType w:val="hybridMultilevel"/>
    <w:tmpl w:val="6F94F4A8"/>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43312D"/>
    <w:multiLevelType w:val="hybridMultilevel"/>
    <w:tmpl w:val="6F94F4A8"/>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2D4700"/>
    <w:multiLevelType w:val="hybridMultilevel"/>
    <w:tmpl w:val="0E2AB042"/>
    <w:lvl w:ilvl="0" w:tplc="04210011">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D680F"/>
    <w:multiLevelType w:val="hybridMultilevel"/>
    <w:tmpl w:val="DF6271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349E4F58"/>
    <w:multiLevelType w:val="hybridMultilevel"/>
    <w:tmpl w:val="9392EA28"/>
    <w:lvl w:ilvl="0" w:tplc="C450AF3A">
      <w:start w:val="1"/>
      <w:numFmt w:val="lowerLetter"/>
      <w:lvlText w:val="%1."/>
      <w:lvlJc w:val="left"/>
      <w:pPr>
        <w:ind w:left="720" w:hanging="360"/>
      </w:pPr>
      <w:rPr>
        <w:strike/>
      </w:r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AB86D90"/>
    <w:multiLevelType w:val="hybridMultilevel"/>
    <w:tmpl w:val="E56057B2"/>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15:restartNumberingAfterBreak="0">
    <w:nsid w:val="3CE730C9"/>
    <w:multiLevelType w:val="hybridMultilevel"/>
    <w:tmpl w:val="9210D45A"/>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1AD4D83"/>
    <w:multiLevelType w:val="hybridMultilevel"/>
    <w:tmpl w:val="9FBEB0D6"/>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B10F0A"/>
    <w:multiLevelType w:val="hybridMultilevel"/>
    <w:tmpl w:val="0DA84B7C"/>
    <w:lvl w:ilvl="0" w:tplc="42204636">
      <w:start w:val="1"/>
      <w:numFmt w:val="lowerLetter"/>
      <w:lvlText w:val="%1."/>
      <w:lvlJc w:val="left"/>
      <w:pPr>
        <w:ind w:left="540" w:hanging="360"/>
      </w:pPr>
      <w:rPr>
        <w:rFonts w:ascii="Bookman Old Style" w:hAnsi="Bookman Old Style"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F6242"/>
    <w:multiLevelType w:val="hybridMultilevel"/>
    <w:tmpl w:val="841EDEE8"/>
    <w:lvl w:ilvl="0" w:tplc="38090015">
      <w:start w:val="1"/>
      <w:numFmt w:val="upperLetter"/>
      <w:lvlText w:val="%1."/>
      <w:lvlJc w:val="left"/>
      <w:pPr>
        <w:ind w:left="720" w:hanging="360"/>
      </w:p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9C06166"/>
    <w:multiLevelType w:val="hybridMultilevel"/>
    <w:tmpl w:val="157698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D4323B0"/>
    <w:multiLevelType w:val="hybridMultilevel"/>
    <w:tmpl w:val="A6BE670C"/>
    <w:lvl w:ilvl="0" w:tplc="510234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00914"/>
    <w:multiLevelType w:val="hybridMultilevel"/>
    <w:tmpl w:val="04DCE5A8"/>
    <w:lvl w:ilvl="0" w:tplc="0BFABB34">
      <w:start w:val="1"/>
      <w:numFmt w:val="decimal"/>
      <w:lvlText w:val="%1)"/>
      <w:lvlJc w:val="left"/>
      <w:pPr>
        <w:ind w:left="720" w:hanging="360"/>
      </w:pPr>
      <w:rPr>
        <w:rFonts w:ascii="Bookman Old Style" w:hAnsi="Bookman Old Style" w:cs="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F603E"/>
    <w:multiLevelType w:val="hybridMultilevel"/>
    <w:tmpl w:val="0F1AACCE"/>
    <w:lvl w:ilvl="0" w:tplc="DA94DCEE">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A0126"/>
    <w:multiLevelType w:val="hybridMultilevel"/>
    <w:tmpl w:val="9FBEB0D6"/>
    <w:lvl w:ilvl="0" w:tplc="953A5A76">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A57BE"/>
    <w:multiLevelType w:val="hybridMultilevel"/>
    <w:tmpl w:val="5EBA6210"/>
    <w:lvl w:ilvl="0" w:tplc="987C4B10">
      <w:start w:val="1"/>
      <w:numFmt w:val="decimal"/>
      <w:lvlText w:val="%1."/>
      <w:lvlJc w:val="left"/>
      <w:pPr>
        <w:ind w:left="720" w:hanging="360"/>
      </w:pPr>
      <w:rPr>
        <w:rFonts w:hint="default"/>
        <w:sz w:val="24"/>
        <w:szCs w:val="22"/>
      </w:rPr>
    </w:lvl>
    <w:lvl w:ilvl="1" w:tplc="87484D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04098"/>
    <w:multiLevelType w:val="hybridMultilevel"/>
    <w:tmpl w:val="98A0C1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0E72C62"/>
    <w:multiLevelType w:val="hybridMultilevel"/>
    <w:tmpl w:val="BAD4DB84"/>
    <w:lvl w:ilvl="0" w:tplc="F2B6CCDC">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671B8B"/>
    <w:multiLevelType w:val="hybridMultilevel"/>
    <w:tmpl w:val="0DA84B7C"/>
    <w:lvl w:ilvl="0" w:tplc="42204636">
      <w:start w:val="1"/>
      <w:numFmt w:val="lowerLetter"/>
      <w:lvlText w:val="%1."/>
      <w:lvlJc w:val="left"/>
      <w:pPr>
        <w:ind w:left="786" w:hanging="360"/>
      </w:pPr>
      <w:rPr>
        <w:rFonts w:ascii="Bookman Old Style" w:hAnsi="Bookman Old Style"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24FA4"/>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6E036F"/>
    <w:multiLevelType w:val="hybridMultilevel"/>
    <w:tmpl w:val="26B2C380"/>
    <w:lvl w:ilvl="0" w:tplc="BA18B3B6">
      <w:start w:val="1"/>
      <w:numFmt w:val="lowerLetter"/>
      <w:lvlText w:val="%1."/>
      <w:lvlJc w:val="left"/>
      <w:pPr>
        <w:ind w:left="720" w:hanging="360"/>
      </w:pPr>
      <w:rPr>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F040B07"/>
    <w:multiLevelType w:val="hybridMultilevel"/>
    <w:tmpl w:val="7390CAAA"/>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82616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25532">
    <w:abstractNumId w:val="8"/>
  </w:num>
  <w:num w:numId="3" w16cid:durableId="2127962410">
    <w:abstractNumId w:val="13"/>
  </w:num>
  <w:num w:numId="4" w16cid:durableId="2022706809">
    <w:abstractNumId w:val="2"/>
  </w:num>
  <w:num w:numId="5" w16cid:durableId="787964758">
    <w:abstractNumId w:val="28"/>
  </w:num>
  <w:num w:numId="6" w16cid:durableId="2058577955">
    <w:abstractNumId w:val="22"/>
  </w:num>
  <w:num w:numId="7" w16cid:durableId="993265335">
    <w:abstractNumId w:val="25"/>
  </w:num>
  <w:num w:numId="8" w16cid:durableId="1169249337">
    <w:abstractNumId w:val="15"/>
  </w:num>
  <w:num w:numId="9" w16cid:durableId="1649506698">
    <w:abstractNumId w:val="17"/>
  </w:num>
  <w:num w:numId="10" w16cid:durableId="1078092914">
    <w:abstractNumId w:val="4"/>
  </w:num>
  <w:num w:numId="11" w16cid:durableId="118106119">
    <w:abstractNumId w:val="23"/>
  </w:num>
  <w:num w:numId="12" w16cid:durableId="171455067">
    <w:abstractNumId w:val="7"/>
  </w:num>
  <w:num w:numId="13" w16cid:durableId="2136898361">
    <w:abstractNumId w:val="20"/>
  </w:num>
  <w:num w:numId="14" w16cid:durableId="614094281">
    <w:abstractNumId w:val="9"/>
  </w:num>
  <w:num w:numId="15" w16cid:durableId="1677346447">
    <w:abstractNumId w:val="19"/>
  </w:num>
  <w:num w:numId="16" w16cid:durableId="974065208">
    <w:abstractNumId w:val="1"/>
  </w:num>
  <w:num w:numId="17" w16cid:durableId="832837827">
    <w:abstractNumId w:val="12"/>
  </w:num>
  <w:num w:numId="18" w16cid:durableId="230897345">
    <w:abstractNumId w:val="21"/>
  </w:num>
  <w:num w:numId="19" w16cid:durableId="1785809373">
    <w:abstractNumId w:val="5"/>
  </w:num>
  <w:num w:numId="20" w16cid:durableId="1585797288">
    <w:abstractNumId w:val="18"/>
  </w:num>
  <w:num w:numId="21" w16cid:durableId="52772569">
    <w:abstractNumId w:val="14"/>
  </w:num>
  <w:num w:numId="22" w16cid:durableId="1144280018">
    <w:abstractNumId w:val="3"/>
  </w:num>
  <w:num w:numId="23" w16cid:durableId="235167959">
    <w:abstractNumId w:val="24"/>
  </w:num>
  <w:num w:numId="24" w16cid:durableId="668599804">
    <w:abstractNumId w:val="6"/>
  </w:num>
  <w:num w:numId="25" w16cid:durableId="611667346">
    <w:abstractNumId w:val="0"/>
  </w:num>
  <w:num w:numId="26" w16cid:durableId="1978796140">
    <w:abstractNumId w:val="26"/>
  </w:num>
  <w:num w:numId="27" w16cid:durableId="1227689154">
    <w:abstractNumId w:val="11"/>
  </w:num>
  <w:num w:numId="28" w16cid:durableId="1825512631">
    <w:abstractNumId w:val="16"/>
  </w:num>
  <w:num w:numId="29" w16cid:durableId="14660057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D2"/>
    <w:rsid w:val="00003041"/>
    <w:rsid w:val="00022165"/>
    <w:rsid w:val="000260E9"/>
    <w:rsid w:val="00026674"/>
    <w:rsid w:val="00030973"/>
    <w:rsid w:val="0004266D"/>
    <w:rsid w:val="0005096E"/>
    <w:rsid w:val="00071FB4"/>
    <w:rsid w:val="00072B80"/>
    <w:rsid w:val="000B7EE9"/>
    <w:rsid w:val="000D72FC"/>
    <w:rsid w:val="000E24E2"/>
    <w:rsid w:val="000E258F"/>
    <w:rsid w:val="000E659E"/>
    <w:rsid w:val="000F6D7E"/>
    <w:rsid w:val="001163F3"/>
    <w:rsid w:val="00132D54"/>
    <w:rsid w:val="001423A1"/>
    <w:rsid w:val="00151C7E"/>
    <w:rsid w:val="001552CE"/>
    <w:rsid w:val="001578D6"/>
    <w:rsid w:val="00163D5B"/>
    <w:rsid w:val="0017519F"/>
    <w:rsid w:val="00183460"/>
    <w:rsid w:val="00190F18"/>
    <w:rsid w:val="001968FB"/>
    <w:rsid w:val="00197BBD"/>
    <w:rsid w:val="001A5172"/>
    <w:rsid w:val="001B0531"/>
    <w:rsid w:val="001B18A3"/>
    <w:rsid w:val="001C7145"/>
    <w:rsid w:val="001D7A3D"/>
    <w:rsid w:val="001E21CB"/>
    <w:rsid w:val="001F3CFF"/>
    <w:rsid w:val="001F4334"/>
    <w:rsid w:val="00217294"/>
    <w:rsid w:val="002330DD"/>
    <w:rsid w:val="00240ED4"/>
    <w:rsid w:val="0025507B"/>
    <w:rsid w:val="00261E29"/>
    <w:rsid w:val="002646D8"/>
    <w:rsid w:val="002A4368"/>
    <w:rsid w:val="002A5DC4"/>
    <w:rsid w:val="002B404D"/>
    <w:rsid w:val="002C77BE"/>
    <w:rsid w:val="002D0E00"/>
    <w:rsid w:val="002D6CCD"/>
    <w:rsid w:val="002E5CBF"/>
    <w:rsid w:val="002F4A41"/>
    <w:rsid w:val="00337968"/>
    <w:rsid w:val="00341BF3"/>
    <w:rsid w:val="003669AB"/>
    <w:rsid w:val="00367397"/>
    <w:rsid w:val="00384ECA"/>
    <w:rsid w:val="003917FD"/>
    <w:rsid w:val="003A1B09"/>
    <w:rsid w:val="003B3E5E"/>
    <w:rsid w:val="003B6666"/>
    <w:rsid w:val="003D6330"/>
    <w:rsid w:val="003E4615"/>
    <w:rsid w:val="003E7DCB"/>
    <w:rsid w:val="003F2603"/>
    <w:rsid w:val="0041677A"/>
    <w:rsid w:val="004400A4"/>
    <w:rsid w:val="00445AF7"/>
    <w:rsid w:val="00452208"/>
    <w:rsid w:val="00452786"/>
    <w:rsid w:val="0046148F"/>
    <w:rsid w:val="00472A37"/>
    <w:rsid w:val="00473DFE"/>
    <w:rsid w:val="00486F6E"/>
    <w:rsid w:val="004977B4"/>
    <w:rsid w:val="004A0689"/>
    <w:rsid w:val="004D1FA5"/>
    <w:rsid w:val="004F1987"/>
    <w:rsid w:val="004F352D"/>
    <w:rsid w:val="00503E0B"/>
    <w:rsid w:val="005139EB"/>
    <w:rsid w:val="00521B86"/>
    <w:rsid w:val="0052214E"/>
    <w:rsid w:val="005264EC"/>
    <w:rsid w:val="00566B8C"/>
    <w:rsid w:val="00584314"/>
    <w:rsid w:val="005B2D8E"/>
    <w:rsid w:val="005B2EE5"/>
    <w:rsid w:val="005C0CCB"/>
    <w:rsid w:val="005C16DA"/>
    <w:rsid w:val="005C59B3"/>
    <w:rsid w:val="005E6DCA"/>
    <w:rsid w:val="00627D26"/>
    <w:rsid w:val="006412C8"/>
    <w:rsid w:val="006526B2"/>
    <w:rsid w:val="006A15BC"/>
    <w:rsid w:val="006B11F4"/>
    <w:rsid w:val="006B313E"/>
    <w:rsid w:val="006B443E"/>
    <w:rsid w:val="006E4EAC"/>
    <w:rsid w:val="006F5067"/>
    <w:rsid w:val="0070111C"/>
    <w:rsid w:val="00701E03"/>
    <w:rsid w:val="00712320"/>
    <w:rsid w:val="007169BD"/>
    <w:rsid w:val="00756F8A"/>
    <w:rsid w:val="007750F2"/>
    <w:rsid w:val="007770B5"/>
    <w:rsid w:val="00781168"/>
    <w:rsid w:val="00782337"/>
    <w:rsid w:val="007978CC"/>
    <w:rsid w:val="007A2089"/>
    <w:rsid w:val="007A3FE3"/>
    <w:rsid w:val="007A40AD"/>
    <w:rsid w:val="007D76CF"/>
    <w:rsid w:val="007E1845"/>
    <w:rsid w:val="007E26C8"/>
    <w:rsid w:val="007F1F52"/>
    <w:rsid w:val="008040DD"/>
    <w:rsid w:val="00811A22"/>
    <w:rsid w:val="00823BDF"/>
    <w:rsid w:val="00831580"/>
    <w:rsid w:val="008614C9"/>
    <w:rsid w:val="00880B67"/>
    <w:rsid w:val="00890FB8"/>
    <w:rsid w:val="008D1F6C"/>
    <w:rsid w:val="008F051D"/>
    <w:rsid w:val="008F3759"/>
    <w:rsid w:val="0090663F"/>
    <w:rsid w:val="0092590A"/>
    <w:rsid w:val="00936B55"/>
    <w:rsid w:val="00945F0E"/>
    <w:rsid w:val="009504CF"/>
    <w:rsid w:val="00953151"/>
    <w:rsid w:val="0097360A"/>
    <w:rsid w:val="00982531"/>
    <w:rsid w:val="00997E06"/>
    <w:rsid w:val="009B3D58"/>
    <w:rsid w:val="009D1181"/>
    <w:rsid w:val="009D6C24"/>
    <w:rsid w:val="009E1906"/>
    <w:rsid w:val="009E50A6"/>
    <w:rsid w:val="009E6B45"/>
    <w:rsid w:val="009F0DBB"/>
    <w:rsid w:val="009F7701"/>
    <w:rsid w:val="00A27E36"/>
    <w:rsid w:val="00A55E18"/>
    <w:rsid w:val="00A56A56"/>
    <w:rsid w:val="00A57AE8"/>
    <w:rsid w:val="00A625D2"/>
    <w:rsid w:val="00A645A0"/>
    <w:rsid w:val="00A66D86"/>
    <w:rsid w:val="00A71547"/>
    <w:rsid w:val="00A80AA5"/>
    <w:rsid w:val="00A8455D"/>
    <w:rsid w:val="00A94E27"/>
    <w:rsid w:val="00A95FBB"/>
    <w:rsid w:val="00AA787D"/>
    <w:rsid w:val="00AB42D0"/>
    <w:rsid w:val="00AD01B5"/>
    <w:rsid w:val="00B153FD"/>
    <w:rsid w:val="00B33196"/>
    <w:rsid w:val="00B47092"/>
    <w:rsid w:val="00B6129D"/>
    <w:rsid w:val="00B653B9"/>
    <w:rsid w:val="00B76F69"/>
    <w:rsid w:val="00B7794C"/>
    <w:rsid w:val="00B80793"/>
    <w:rsid w:val="00BA0127"/>
    <w:rsid w:val="00BA06BC"/>
    <w:rsid w:val="00BA1986"/>
    <w:rsid w:val="00BA5B36"/>
    <w:rsid w:val="00BB0EFB"/>
    <w:rsid w:val="00BC5A0F"/>
    <w:rsid w:val="00BD144C"/>
    <w:rsid w:val="00BD1D5D"/>
    <w:rsid w:val="00BD5DD4"/>
    <w:rsid w:val="00BF5BC2"/>
    <w:rsid w:val="00BF7171"/>
    <w:rsid w:val="00C40C25"/>
    <w:rsid w:val="00C50B88"/>
    <w:rsid w:val="00C53273"/>
    <w:rsid w:val="00C649C1"/>
    <w:rsid w:val="00C717EA"/>
    <w:rsid w:val="00C72519"/>
    <w:rsid w:val="00C80E6B"/>
    <w:rsid w:val="00C9423E"/>
    <w:rsid w:val="00CA237D"/>
    <w:rsid w:val="00CC4019"/>
    <w:rsid w:val="00CD732A"/>
    <w:rsid w:val="00D041F1"/>
    <w:rsid w:val="00D04DB4"/>
    <w:rsid w:val="00D4270B"/>
    <w:rsid w:val="00D5790C"/>
    <w:rsid w:val="00D67F1E"/>
    <w:rsid w:val="00D71632"/>
    <w:rsid w:val="00D773F2"/>
    <w:rsid w:val="00D86D03"/>
    <w:rsid w:val="00DA4A9A"/>
    <w:rsid w:val="00DC1DE9"/>
    <w:rsid w:val="00DD2519"/>
    <w:rsid w:val="00DD34EC"/>
    <w:rsid w:val="00DD7CC2"/>
    <w:rsid w:val="00DF259E"/>
    <w:rsid w:val="00E21028"/>
    <w:rsid w:val="00E6555F"/>
    <w:rsid w:val="00E74C59"/>
    <w:rsid w:val="00E771B1"/>
    <w:rsid w:val="00E86962"/>
    <w:rsid w:val="00EA6139"/>
    <w:rsid w:val="00EC2155"/>
    <w:rsid w:val="00EC5CAC"/>
    <w:rsid w:val="00ED2B00"/>
    <w:rsid w:val="00EF5236"/>
    <w:rsid w:val="00F1796D"/>
    <w:rsid w:val="00F20E4A"/>
    <w:rsid w:val="00F430D0"/>
    <w:rsid w:val="00F4525A"/>
    <w:rsid w:val="00F7447C"/>
    <w:rsid w:val="00FA1DE6"/>
    <w:rsid w:val="00FB0B57"/>
    <w:rsid w:val="00FC4BF9"/>
    <w:rsid w:val="00FD2701"/>
    <w:rsid w:val="00FE03AC"/>
    <w:rsid w:val="00FE132C"/>
    <w:rsid w:val="331E8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9B25"/>
  <w15:chartTrackingRefBased/>
  <w15:docId w15:val="{F980549F-8A7F-4E0B-91A2-5C9B06FC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20"/>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2320"/>
    <w:pPr>
      <w:widowControl w:val="0"/>
      <w:autoSpaceDE w:val="0"/>
      <w:autoSpaceDN w:val="0"/>
      <w:adjustRightInd w:val="0"/>
      <w:spacing w:line="422" w:lineRule="exact"/>
      <w:jc w:val="both"/>
    </w:pPr>
    <w:rPr>
      <w:rFonts w:ascii="Bookman Old Style" w:eastAsiaTheme="minorEastAsia" w:hAnsi="Bookman Old Style" w:cstheme="minorBidi"/>
      <w:lang w:val="en-US"/>
    </w:rPr>
  </w:style>
  <w:style w:type="paragraph" w:customStyle="1" w:styleId="Style3">
    <w:name w:val="Style3"/>
    <w:basedOn w:val="Normal"/>
    <w:uiPriority w:val="99"/>
    <w:rsid w:val="00712320"/>
    <w:pPr>
      <w:widowControl w:val="0"/>
      <w:autoSpaceDE w:val="0"/>
      <w:autoSpaceDN w:val="0"/>
      <w:adjustRightInd w:val="0"/>
      <w:jc w:val="center"/>
    </w:pPr>
    <w:rPr>
      <w:rFonts w:ascii="Bookman Old Style" w:eastAsiaTheme="minorEastAsia" w:hAnsi="Bookman Old Style" w:cstheme="minorBidi"/>
      <w:lang w:val="en-US"/>
    </w:rPr>
  </w:style>
  <w:style w:type="paragraph" w:customStyle="1" w:styleId="Style4">
    <w:name w:val="Style4"/>
    <w:basedOn w:val="Normal"/>
    <w:uiPriority w:val="99"/>
    <w:rsid w:val="00712320"/>
    <w:pPr>
      <w:widowControl w:val="0"/>
      <w:autoSpaceDE w:val="0"/>
      <w:autoSpaceDN w:val="0"/>
      <w:adjustRightInd w:val="0"/>
      <w:spacing w:line="422" w:lineRule="exact"/>
    </w:pPr>
    <w:rPr>
      <w:rFonts w:ascii="Bookman Old Style" w:eastAsiaTheme="minorEastAsia" w:hAnsi="Bookman Old Style" w:cstheme="minorBidi"/>
      <w:lang w:val="en-US"/>
    </w:rPr>
  </w:style>
  <w:style w:type="character" w:customStyle="1" w:styleId="FontStyle29">
    <w:name w:val="Font Style29"/>
    <w:basedOn w:val="DefaultParagraphFont"/>
    <w:uiPriority w:val="99"/>
    <w:rsid w:val="00712320"/>
    <w:rPr>
      <w:rFonts w:ascii="Bookman Old Style" w:hAnsi="Bookman Old Style" w:cs="Bookman Old Style" w:hint="default"/>
      <w:sz w:val="22"/>
      <w:szCs w:val="22"/>
    </w:rPr>
  </w:style>
  <w:style w:type="character" w:customStyle="1" w:styleId="FontStyle33">
    <w:name w:val="Font Style33"/>
    <w:basedOn w:val="DefaultParagraphFont"/>
    <w:uiPriority w:val="99"/>
    <w:rsid w:val="00712320"/>
    <w:rPr>
      <w:rFonts w:ascii="Bookman Old Style" w:hAnsi="Bookman Old Style" w:cs="Bookman Old Style" w:hint="default"/>
      <w:sz w:val="22"/>
      <w:szCs w:val="22"/>
    </w:rPr>
  </w:style>
  <w:style w:type="character" w:customStyle="1" w:styleId="FontStyle18">
    <w:name w:val="Font Style18"/>
    <w:basedOn w:val="DefaultParagraphFont"/>
    <w:uiPriority w:val="99"/>
    <w:rsid w:val="00712320"/>
    <w:rPr>
      <w:rFonts w:ascii="Bookman Old Style" w:hAnsi="Bookman Old Style" w:cs="Bookman Old Style" w:hint="default"/>
      <w:sz w:val="22"/>
      <w:szCs w:val="22"/>
    </w:rPr>
  </w:style>
  <w:style w:type="table" w:styleId="TableGrid">
    <w:name w:val="Table Grid"/>
    <w:basedOn w:val="TableNormal"/>
    <w:uiPriority w:val="39"/>
    <w:rsid w:val="00712320"/>
    <w:pPr>
      <w:spacing w:after="0" w:line="240" w:lineRule="auto"/>
    </w:pPr>
    <w:rPr>
      <w:kern w:val="2"/>
      <w:lang w:val="id-ID"/>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E4A"/>
    <w:pPr>
      <w:autoSpaceDE w:val="0"/>
      <w:autoSpaceDN w:val="0"/>
      <w:adjustRightInd w:val="0"/>
      <w:spacing w:after="0" w:line="240" w:lineRule="auto"/>
    </w:pPr>
    <w:rPr>
      <w:rFonts w:ascii="Bookman Old Style" w:eastAsia="Calibri" w:hAnsi="Bookman Old Style" w:cs="Bookman Old Style"/>
      <w:color w:val="000000"/>
      <w:sz w:val="24"/>
      <w:szCs w:val="24"/>
      <w:lang w:val="id-ID"/>
    </w:rPr>
  </w:style>
  <w:style w:type="paragraph" w:customStyle="1" w:styleId="Style13">
    <w:name w:val="Style13"/>
    <w:basedOn w:val="Normal"/>
    <w:uiPriority w:val="99"/>
    <w:rsid w:val="00F20E4A"/>
    <w:pPr>
      <w:widowControl w:val="0"/>
      <w:autoSpaceDE w:val="0"/>
      <w:autoSpaceDN w:val="0"/>
      <w:adjustRightInd w:val="0"/>
      <w:spacing w:line="366" w:lineRule="exact"/>
      <w:jc w:val="both"/>
    </w:pPr>
    <w:rPr>
      <w:rFonts w:ascii="Bookman Old Style" w:hAnsi="Bookman Old Style"/>
      <w:lang w:val="en-US"/>
    </w:rPr>
  </w:style>
  <w:style w:type="character" w:customStyle="1" w:styleId="FontStyle28">
    <w:name w:val="Font Style28"/>
    <w:uiPriority w:val="99"/>
    <w:rsid w:val="00F20E4A"/>
    <w:rPr>
      <w:rFonts w:ascii="Bookman Old Style" w:hAnsi="Bookman Old Style" w:cs="Bookman Old Style"/>
      <w:i/>
      <w:iCs/>
      <w:sz w:val="22"/>
      <w:szCs w:val="22"/>
    </w:rPr>
  </w:style>
  <w:style w:type="paragraph" w:customStyle="1" w:styleId="Style20">
    <w:name w:val="Style20"/>
    <w:basedOn w:val="Normal"/>
    <w:uiPriority w:val="99"/>
    <w:rsid w:val="00F20E4A"/>
    <w:pPr>
      <w:widowControl w:val="0"/>
      <w:autoSpaceDE w:val="0"/>
      <w:autoSpaceDN w:val="0"/>
      <w:adjustRightInd w:val="0"/>
      <w:spacing w:line="370" w:lineRule="exact"/>
      <w:ind w:hanging="346"/>
    </w:pPr>
    <w:rPr>
      <w:rFonts w:ascii="Bookman Old Style" w:hAnsi="Bookman Old Style"/>
      <w:lang w:val="en-US"/>
    </w:rPr>
  </w:style>
  <w:style w:type="paragraph" w:styleId="ListParagraph">
    <w:name w:val="List Paragraph"/>
    <w:aliases w:val="Bab,Colorful List - Accent 11,Source,awal,List Paragraph2,Level 3,Table,List Deskripsi Aktivitas,Atan,NUMBERED PARAGRAPH,List Paragraph 1,References,ReferencesCxSpLast,lp1,List Paragraph (numbered (a)),Use Case List Paragraph,Bullets,SLIK"/>
    <w:basedOn w:val="Normal"/>
    <w:link w:val="ListParagraphChar"/>
    <w:uiPriority w:val="34"/>
    <w:qFormat/>
    <w:rsid w:val="00F20E4A"/>
    <w:pPr>
      <w:spacing w:after="160" w:line="259" w:lineRule="auto"/>
      <w:ind w:left="720"/>
      <w:contextualSpacing/>
    </w:pPr>
    <w:rPr>
      <w:rFonts w:ascii="Calibri" w:eastAsia="Calibri" w:hAnsi="Calibri"/>
      <w:sz w:val="22"/>
      <w:szCs w:val="22"/>
      <w:lang w:val="en-US"/>
    </w:rPr>
  </w:style>
  <w:style w:type="character" w:customStyle="1" w:styleId="fontstyle01">
    <w:name w:val="fontstyle01"/>
    <w:rsid w:val="00F20E4A"/>
    <w:rPr>
      <w:rFonts w:ascii="Bookman Old Style" w:hAnsi="Bookman Old Style" w:hint="default"/>
      <w:b w:val="0"/>
      <w:bCs w:val="0"/>
      <w:i/>
      <w:iCs/>
      <w:color w:val="000000"/>
      <w:sz w:val="24"/>
      <w:szCs w:val="24"/>
    </w:rPr>
  </w:style>
  <w:style w:type="character" w:customStyle="1" w:styleId="fontstyle21">
    <w:name w:val="fontstyle21"/>
    <w:rsid w:val="00F20E4A"/>
    <w:rPr>
      <w:rFonts w:ascii="Bookman Old Style" w:hAnsi="Bookman Old Style" w:hint="default"/>
      <w:b w:val="0"/>
      <w:bCs w:val="0"/>
      <w:i w:val="0"/>
      <w:iCs w:val="0"/>
      <w:color w:val="000000"/>
      <w:sz w:val="24"/>
      <w:szCs w:val="24"/>
    </w:rPr>
  </w:style>
  <w:style w:type="character" w:customStyle="1" w:styleId="ListParagraphChar">
    <w:name w:val="List Paragraph Char"/>
    <w:aliases w:val="Bab Char,Colorful List - Accent 11 Char,Source Char,awal Char,List Paragraph2 Char,Level 3 Char,Table Char,List Deskripsi Aktivitas Char,Atan Char,NUMBERED PARAGRAPH Char,List Paragraph 1 Char,References Char,ReferencesCxSpLast Char"/>
    <w:link w:val="ListParagraph"/>
    <w:uiPriority w:val="34"/>
    <w:qFormat/>
    <w:locked/>
    <w:rsid w:val="00503E0B"/>
    <w:rPr>
      <w:rFonts w:ascii="Calibri" w:eastAsia="Calibri" w:hAnsi="Calibri" w:cs="Times New Roman"/>
    </w:rPr>
  </w:style>
  <w:style w:type="paragraph" w:styleId="Header">
    <w:name w:val="header"/>
    <w:basedOn w:val="Normal"/>
    <w:link w:val="HeaderChar"/>
    <w:uiPriority w:val="99"/>
    <w:unhideWhenUsed/>
    <w:rsid w:val="002330DD"/>
    <w:pPr>
      <w:tabs>
        <w:tab w:val="center" w:pos="4680"/>
        <w:tab w:val="right" w:pos="9360"/>
      </w:tabs>
    </w:pPr>
  </w:style>
  <w:style w:type="character" w:customStyle="1" w:styleId="HeaderChar">
    <w:name w:val="Header Char"/>
    <w:basedOn w:val="DefaultParagraphFont"/>
    <w:link w:val="Header"/>
    <w:uiPriority w:val="99"/>
    <w:rsid w:val="002330DD"/>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2330DD"/>
    <w:pPr>
      <w:tabs>
        <w:tab w:val="center" w:pos="4680"/>
        <w:tab w:val="right" w:pos="9360"/>
      </w:tabs>
    </w:pPr>
  </w:style>
  <w:style w:type="character" w:customStyle="1" w:styleId="FooterChar">
    <w:name w:val="Footer Char"/>
    <w:basedOn w:val="DefaultParagraphFont"/>
    <w:link w:val="Footer"/>
    <w:uiPriority w:val="99"/>
    <w:rsid w:val="002330DD"/>
    <w:rPr>
      <w:rFonts w:ascii="Times New Roman" w:eastAsia="Times New Roman" w:hAnsi="Times New Roman" w:cs="Times New Roman"/>
      <w:sz w:val="24"/>
      <w:szCs w:val="24"/>
      <w:lang w:val="en-ID"/>
    </w:rPr>
  </w:style>
  <w:style w:type="paragraph" w:customStyle="1" w:styleId="Style16">
    <w:name w:val="Style16"/>
    <w:basedOn w:val="Normal"/>
    <w:uiPriority w:val="99"/>
    <w:rsid w:val="00CD732A"/>
    <w:pPr>
      <w:widowControl w:val="0"/>
      <w:autoSpaceDE w:val="0"/>
      <w:autoSpaceDN w:val="0"/>
      <w:adjustRightInd w:val="0"/>
      <w:jc w:val="both"/>
    </w:pPr>
    <w:rPr>
      <w:rFonts w:ascii="Bookman Old Style" w:eastAsiaTheme="minorEastAsia" w:hAnsi="Bookman Old Style" w:cstheme="minorBidi"/>
      <w:lang w:val="en-US"/>
    </w:rPr>
  </w:style>
  <w:style w:type="paragraph" w:customStyle="1" w:styleId="Style5">
    <w:name w:val="Style5"/>
    <w:basedOn w:val="Normal"/>
    <w:uiPriority w:val="99"/>
    <w:rsid w:val="00CD732A"/>
    <w:pPr>
      <w:widowControl w:val="0"/>
      <w:autoSpaceDE w:val="0"/>
      <w:autoSpaceDN w:val="0"/>
      <w:adjustRightInd w:val="0"/>
    </w:pPr>
    <w:rPr>
      <w:rFonts w:ascii="Bookman Old Style" w:hAnsi="Bookman Old Sty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71708">
      <w:bodyDiv w:val="1"/>
      <w:marLeft w:val="0"/>
      <w:marRight w:val="0"/>
      <w:marTop w:val="0"/>
      <w:marBottom w:val="0"/>
      <w:divBdr>
        <w:top w:val="none" w:sz="0" w:space="0" w:color="auto"/>
        <w:left w:val="none" w:sz="0" w:space="0" w:color="auto"/>
        <w:bottom w:val="none" w:sz="0" w:space="0" w:color="auto"/>
        <w:right w:val="none" w:sz="0" w:space="0" w:color="auto"/>
      </w:divBdr>
    </w:div>
    <w:div w:id="13213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089E71-AE23-48EB-9849-0EF0BB7B0B90}">
  <ds:schemaRefs>
    <ds:schemaRef ds:uri="http://schemas.openxmlformats.org/officeDocument/2006/bibliography"/>
  </ds:schemaRefs>
</ds:datastoreItem>
</file>

<file path=customXml/itemProps2.xml><?xml version="1.0" encoding="utf-8"?>
<ds:datastoreItem xmlns:ds="http://schemas.openxmlformats.org/officeDocument/2006/customXml" ds:itemID="{76F1457B-C5A4-43E6-A5AC-F0D79EC229F1}"/>
</file>

<file path=customXml/itemProps3.xml><?xml version="1.0" encoding="utf-8"?>
<ds:datastoreItem xmlns:ds="http://schemas.openxmlformats.org/officeDocument/2006/customXml" ds:itemID="{778CB054-893D-4840-9355-53C417041814}"/>
</file>

<file path=customXml/itemProps4.xml><?xml version="1.0" encoding="utf-8"?>
<ds:datastoreItem xmlns:ds="http://schemas.openxmlformats.org/officeDocument/2006/customXml" ds:itemID="{BB4D0563-C733-4324-B0AC-913981885E3E}"/>
</file>

<file path=docProps/app.xml><?xml version="1.0" encoding="utf-8"?>
<Properties xmlns="http://schemas.openxmlformats.org/officeDocument/2006/extended-properties" xmlns:vt="http://schemas.openxmlformats.org/officeDocument/2006/docPropsVTypes">
  <Template>Normal.dotm</Template>
  <TotalTime>6</TotalTime>
  <Pages>8</Pages>
  <Words>906</Words>
  <Characters>5166</Characters>
  <Application>Microsoft Office Word</Application>
  <DocSecurity>0</DocSecurity>
  <Lines>43</Lines>
  <Paragraphs>12</Paragraphs>
  <ScaleCrop>false</ScaleCrop>
  <Company>OJK</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Tito</dc:creator>
  <cp:keywords/>
  <dc:description/>
  <cp:lastModifiedBy>Pengaturan PVML</cp:lastModifiedBy>
  <cp:revision>19</cp:revision>
  <dcterms:created xsi:type="dcterms:W3CDTF">2025-08-04T03:16:00Z</dcterms:created>
  <dcterms:modified xsi:type="dcterms:W3CDTF">2025-08-05T07:11:00Z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