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50925" w14:textId="405F06D3" w:rsidR="002941C6" w:rsidRPr="007C6532" w:rsidRDefault="00451C43" w:rsidP="00451C43">
      <w:pPr>
        <w:spacing w:after="0" w:line="360" w:lineRule="auto"/>
        <w:rPr>
          <w:rFonts w:ascii="Bookman Old Style" w:hAnsi="Bookman Old Style"/>
          <w:sz w:val="24"/>
          <w:szCs w:val="24"/>
        </w:rPr>
      </w:pPr>
      <w:bookmarkStart w:id="0" w:name="_GoBack"/>
      <w:bookmarkEnd w:id="0"/>
      <w:r w:rsidRPr="007C6532">
        <w:rPr>
          <w:rFonts w:ascii="Bookman Old Style" w:hAnsi="Bookman Old Style"/>
          <w:noProof/>
          <w:sz w:val="24"/>
          <w:szCs w:val="24"/>
        </w:rPr>
        <w:drawing>
          <wp:anchor distT="0" distB="0" distL="114300" distR="114300" simplePos="0" relativeHeight="251658240" behindDoc="0" locked="0" layoutInCell="1" allowOverlap="1" wp14:anchorId="4C248061" wp14:editId="48BF2E85">
            <wp:simplePos x="0" y="0"/>
            <wp:positionH relativeFrom="column">
              <wp:posOffset>-2540</wp:posOffset>
            </wp:positionH>
            <wp:positionV relativeFrom="paragraph">
              <wp:posOffset>0</wp:posOffset>
            </wp:positionV>
            <wp:extent cx="1828800" cy="5619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561975"/>
                    </a:xfrm>
                    <a:prstGeom prst="rect">
                      <a:avLst/>
                    </a:prstGeom>
                    <a:noFill/>
                  </pic:spPr>
                </pic:pic>
              </a:graphicData>
            </a:graphic>
            <wp14:sizeRelH relativeFrom="page">
              <wp14:pctWidth>0</wp14:pctWidth>
            </wp14:sizeRelH>
            <wp14:sizeRelV relativeFrom="page">
              <wp14:pctHeight>0</wp14:pctHeight>
            </wp14:sizeRelV>
          </wp:anchor>
        </w:drawing>
      </w:r>
    </w:p>
    <w:p w14:paraId="1E2CB1A0" w14:textId="77777777" w:rsidR="002941C6" w:rsidRPr="007C6532" w:rsidRDefault="002941C6" w:rsidP="00451C43">
      <w:pPr>
        <w:spacing w:after="0" w:line="360" w:lineRule="auto"/>
        <w:jc w:val="both"/>
        <w:rPr>
          <w:rFonts w:ascii="Bookman Old Style" w:hAnsi="Bookman Old Style"/>
          <w:sz w:val="24"/>
          <w:szCs w:val="24"/>
        </w:rPr>
      </w:pPr>
    </w:p>
    <w:p w14:paraId="33C1F539" w14:textId="77777777" w:rsidR="00451C43" w:rsidRPr="007C6532" w:rsidRDefault="00451C43" w:rsidP="00451C43">
      <w:pPr>
        <w:spacing w:after="0" w:line="360" w:lineRule="auto"/>
        <w:ind w:left="567"/>
        <w:rPr>
          <w:rFonts w:ascii="Bookman Old Style" w:hAnsi="Bookman Old Style"/>
          <w:sz w:val="24"/>
          <w:szCs w:val="24"/>
        </w:rPr>
      </w:pPr>
    </w:p>
    <w:p w14:paraId="4711F62D" w14:textId="77777777" w:rsidR="00780F83" w:rsidRPr="007C6532" w:rsidRDefault="00780F83" w:rsidP="00780F83">
      <w:pPr>
        <w:pStyle w:val="ListParagraph"/>
        <w:spacing w:after="0" w:line="360" w:lineRule="auto"/>
        <w:ind w:left="567"/>
        <w:jc w:val="both"/>
        <w:rPr>
          <w:rFonts w:ascii="Bookman Old Style" w:hAnsi="Bookman Old Style"/>
          <w:sz w:val="24"/>
          <w:szCs w:val="24"/>
        </w:rPr>
      </w:pPr>
    </w:p>
    <w:p w14:paraId="0C7DB9FB" w14:textId="77777777" w:rsidR="00AD77A7" w:rsidRPr="007C6532" w:rsidRDefault="00AD77A7" w:rsidP="00780F83">
      <w:pPr>
        <w:pStyle w:val="ListParagraph"/>
        <w:spacing w:after="0" w:line="360" w:lineRule="auto"/>
        <w:ind w:left="567"/>
        <w:jc w:val="both"/>
        <w:rPr>
          <w:rFonts w:ascii="Bookman Old Style" w:hAnsi="Bookman Old Style"/>
          <w:sz w:val="24"/>
          <w:szCs w:val="24"/>
        </w:rPr>
      </w:pPr>
    </w:p>
    <w:p w14:paraId="04268FC8" w14:textId="5118E47B" w:rsidR="00696D8E" w:rsidRPr="007C6532" w:rsidRDefault="00780F83" w:rsidP="00780F83">
      <w:pPr>
        <w:pStyle w:val="ListParagraph"/>
        <w:spacing w:after="0" w:line="360" w:lineRule="auto"/>
        <w:ind w:left="567"/>
        <w:jc w:val="both"/>
        <w:rPr>
          <w:rFonts w:ascii="Bookman Old Style" w:hAnsi="Bookman Old Style"/>
          <w:sz w:val="24"/>
          <w:szCs w:val="24"/>
        </w:rPr>
      </w:pPr>
      <w:r w:rsidRPr="007C6532">
        <w:rPr>
          <w:rFonts w:ascii="Bookman Old Style" w:hAnsi="Bookman Old Style"/>
          <w:sz w:val="24"/>
          <w:szCs w:val="24"/>
        </w:rPr>
        <w:t>LAMPIRAN</w:t>
      </w:r>
    </w:p>
    <w:p w14:paraId="566693E4" w14:textId="77777777" w:rsidR="00F2483C" w:rsidRPr="007C6532" w:rsidRDefault="00F2483C" w:rsidP="007B197B">
      <w:pPr>
        <w:pStyle w:val="ListParagraph"/>
        <w:spacing w:after="0" w:line="360" w:lineRule="auto"/>
        <w:ind w:left="0"/>
        <w:jc w:val="center"/>
        <w:rPr>
          <w:rFonts w:ascii="Bookman Old Style" w:hAnsi="Bookman Old Style"/>
          <w:sz w:val="24"/>
          <w:szCs w:val="24"/>
        </w:rPr>
      </w:pPr>
    </w:p>
    <w:p w14:paraId="3844806C" w14:textId="77777777" w:rsidR="00F2483C" w:rsidRPr="007C6532" w:rsidRDefault="00F2483C" w:rsidP="00780F83">
      <w:pPr>
        <w:pStyle w:val="ListParagraph"/>
        <w:spacing w:after="0" w:line="360" w:lineRule="auto"/>
        <w:ind w:left="567"/>
        <w:jc w:val="both"/>
        <w:rPr>
          <w:rFonts w:ascii="Bookman Old Style" w:hAnsi="Bookman Old Style"/>
          <w:sz w:val="24"/>
          <w:szCs w:val="24"/>
          <w:lang w:val="id-ID"/>
        </w:rPr>
      </w:pPr>
      <w:r w:rsidRPr="007C6532">
        <w:rPr>
          <w:rFonts w:ascii="Bookman Old Style" w:hAnsi="Bookman Old Style"/>
          <w:sz w:val="24"/>
          <w:szCs w:val="24"/>
          <w:lang w:val="id-ID"/>
        </w:rPr>
        <w:t>SURAT EDARAN OTORITAS JASA KEUANGAN</w:t>
      </w:r>
    </w:p>
    <w:p w14:paraId="36FF8CF8" w14:textId="108CEB22" w:rsidR="00F2483C" w:rsidRPr="007C6532" w:rsidRDefault="00F2483C" w:rsidP="00780F83">
      <w:pPr>
        <w:pStyle w:val="ListParagraph"/>
        <w:spacing w:before="120" w:after="0" w:line="360" w:lineRule="auto"/>
        <w:ind w:left="567"/>
        <w:jc w:val="both"/>
        <w:rPr>
          <w:rFonts w:ascii="Bookman Old Style" w:hAnsi="Bookman Old Style"/>
          <w:sz w:val="24"/>
          <w:szCs w:val="24"/>
        </w:rPr>
      </w:pPr>
      <w:r w:rsidRPr="007C6532">
        <w:rPr>
          <w:rFonts w:ascii="Bookman Old Style" w:hAnsi="Bookman Old Style"/>
          <w:sz w:val="24"/>
          <w:szCs w:val="24"/>
          <w:lang w:val="id-ID"/>
        </w:rPr>
        <w:t>NOMOR</w:t>
      </w:r>
      <w:r w:rsidR="00451C43" w:rsidRPr="007C6532">
        <w:rPr>
          <w:rFonts w:ascii="Bookman Old Style" w:hAnsi="Bookman Old Style"/>
          <w:sz w:val="24"/>
          <w:szCs w:val="24"/>
        </w:rPr>
        <w:t xml:space="preserve"> </w:t>
      </w:r>
      <w:r w:rsidR="007C6532">
        <w:rPr>
          <w:rFonts w:ascii="Bookman Old Style" w:hAnsi="Bookman Old Style"/>
          <w:sz w:val="24"/>
          <w:szCs w:val="24"/>
        </w:rPr>
        <w:t xml:space="preserve">   </w:t>
      </w:r>
      <w:r w:rsidRPr="007C6532">
        <w:rPr>
          <w:rFonts w:ascii="Bookman Old Style" w:hAnsi="Bookman Old Style"/>
          <w:sz w:val="24"/>
          <w:szCs w:val="24"/>
          <w:lang w:val="id-ID"/>
        </w:rPr>
        <w:t>/SEOJK.03/</w:t>
      </w:r>
      <w:r w:rsidR="00251D41" w:rsidRPr="007C6532">
        <w:rPr>
          <w:rFonts w:ascii="Bookman Old Style" w:hAnsi="Bookman Old Style"/>
          <w:sz w:val="24"/>
          <w:szCs w:val="24"/>
          <w:lang w:val="id-ID"/>
        </w:rPr>
        <w:t>201</w:t>
      </w:r>
      <w:r w:rsidR="00451C43" w:rsidRPr="007C6532">
        <w:rPr>
          <w:rFonts w:ascii="Bookman Old Style" w:hAnsi="Bookman Old Style"/>
          <w:sz w:val="24"/>
          <w:szCs w:val="24"/>
        </w:rPr>
        <w:t>9</w:t>
      </w:r>
    </w:p>
    <w:p w14:paraId="3724B61B" w14:textId="77777777" w:rsidR="00F2483C" w:rsidRPr="007C6532" w:rsidRDefault="00F2483C" w:rsidP="00780F83">
      <w:pPr>
        <w:pStyle w:val="ListParagraph"/>
        <w:spacing w:after="0" w:line="360" w:lineRule="auto"/>
        <w:ind w:left="567"/>
        <w:jc w:val="both"/>
        <w:rPr>
          <w:rFonts w:ascii="Bookman Old Style" w:hAnsi="Bookman Old Style"/>
          <w:sz w:val="24"/>
          <w:szCs w:val="24"/>
        </w:rPr>
      </w:pPr>
      <w:r w:rsidRPr="007C6532">
        <w:rPr>
          <w:rFonts w:ascii="Bookman Old Style" w:hAnsi="Bookman Old Style"/>
          <w:sz w:val="24"/>
          <w:szCs w:val="24"/>
        </w:rPr>
        <w:t>TENTANG</w:t>
      </w:r>
    </w:p>
    <w:p w14:paraId="79303394" w14:textId="77777777" w:rsidR="00D24A6C" w:rsidRDefault="0017091D" w:rsidP="00780F83">
      <w:pPr>
        <w:pStyle w:val="ListParagraph"/>
        <w:spacing w:before="120" w:after="0" w:line="360" w:lineRule="auto"/>
        <w:ind w:left="567"/>
        <w:jc w:val="both"/>
        <w:rPr>
          <w:rFonts w:ascii="Bookman Old Style" w:hAnsi="Bookman Old Style"/>
          <w:sz w:val="24"/>
          <w:szCs w:val="24"/>
        </w:rPr>
      </w:pPr>
      <w:r w:rsidRPr="007C6532">
        <w:rPr>
          <w:rFonts w:ascii="Bookman Old Style" w:hAnsi="Bookman Old Style"/>
          <w:sz w:val="24"/>
          <w:szCs w:val="24"/>
        </w:rPr>
        <w:t xml:space="preserve">LAPORAN TAHUNAN DAN LAPORAN KEUANGAN PUBLIKASI </w:t>
      </w:r>
    </w:p>
    <w:p w14:paraId="166B0B85" w14:textId="4937B14C" w:rsidR="000B2E56" w:rsidRPr="007C6532" w:rsidRDefault="0017091D" w:rsidP="00780F83">
      <w:pPr>
        <w:pStyle w:val="ListParagraph"/>
        <w:spacing w:before="120" w:after="0" w:line="360" w:lineRule="auto"/>
        <w:ind w:left="567"/>
        <w:jc w:val="both"/>
        <w:rPr>
          <w:rFonts w:ascii="Bookman Old Style" w:hAnsi="Bookman Old Style"/>
          <w:sz w:val="24"/>
          <w:szCs w:val="24"/>
        </w:rPr>
      </w:pPr>
      <w:r w:rsidRPr="007C6532">
        <w:rPr>
          <w:rFonts w:ascii="Bookman Old Style" w:hAnsi="Bookman Old Style"/>
          <w:sz w:val="24"/>
          <w:szCs w:val="24"/>
        </w:rPr>
        <w:t xml:space="preserve">BANK PEMBIAYAAN RAKYAT SYARIAH </w:t>
      </w:r>
    </w:p>
    <w:p w14:paraId="1DE97CF7" w14:textId="77777777" w:rsidR="000B2E56" w:rsidRPr="007C6532" w:rsidRDefault="000B2E56">
      <w:pPr>
        <w:spacing w:after="0" w:line="240" w:lineRule="auto"/>
        <w:rPr>
          <w:rFonts w:ascii="Bookman Old Style" w:hAnsi="Bookman Old Style"/>
          <w:sz w:val="24"/>
          <w:szCs w:val="24"/>
        </w:rPr>
      </w:pPr>
      <w:r w:rsidRPr="007C6532">
        <w:rPr>
          <w:rFonts w:ascii="Bookman Old Style" w:hAnsi="Bookman Old Style"/>
          <w:sz w:val="24"/>
          <w:szCs w:val="24"/>
        </w:rPr>
        <w:br w:type="page"/>
      </w:r>
    </w:p>
    <w:p w14:paraId="01D0E043" w14:textId="14473354" w:rsidR="000B2E56" w:rsidRPr="007C6532" w:rsidRDefault="000B2E56" w:rsidP="000B2E56">
      <w:pPr>
        <w:spacing w:after="120" w:line="360" w:lineRule="auto"/>
        <w:jc w:val="center"/>
        <w:rPr>
          <w:rFonts w:ascii="Bookman Old Style" w:hAnsi="Bookman Old Style" w:cs="Calibri"/>
          <w:b/>
          <w:sz w:val="24"/>
          <w:szCs w:val="24"/>
        </w:rPr>
      </w:pPr>
      <w:r w:rsidRPr="007C6532">
        <w:rPr>
          <w:rFonts w:ascii="Bookman Old Style" w:hAnsi="Bookman Old Style" w:cs="Calibri"/>
          <w:b/>
          <w:sz w:val="24"/>
          <w:szCs w:val="24"/>
        </w:rPr>
        <w:lastRenderedPageBreak/>
        <w:t>BAB I</w:t>
      </w:r>
    </w:p>
    <w:p w14:paraId="453819EB" w14:textId="5788FA92" w:rsidR="000B2E56" w:rsidRPr="007C6532" w:rsidRDefault="000B2E56" w:rsidP="000B2E56">
      <w:pPr>
        <w:spacing w:line="360" w:lineRule="auto"/>
        <w:jc w:val="center"/>
        <w:rPr>
          <w:rFonts w:ascii="Bookman Old Style" w:hAnsi="Bookman Old Style" w:cs="Calibri"/>
          <w:b/>
          <w:sz w:val="24"/>
          <w:szCs w:val="24"/>
        </w:rPr>
      </w:pPr>
      <w:r w:rsidRPr="007C6532">
        <w:rPr>
          <w:rFonts w:ascii="Bookman Old Style" w:hAnsi="Bookman Old Style" w:cs="Calibri"/>
          <w:b/>
          <w:sz w:val="24"/>
          <w:szCs w:val="24"/>
        </w:rPr>
        <w:t>PENJELASAN UMUM</w:t>
      </w:r>
    </w:p>
    <w:p w14:paraId="249094B0" w14:textId="77777777" w:rsidR="000B2E56" w:rsidRPr="007C6532" w:rsidRDefault="000B2E56" w:rsidP="000B2E56">
      <w:pPr>
        <w:spacing w:after="0" w:line="360" w:lineRule="auto"/>
        <w:jc w:val="both"/>
        <w:rPr>
          <w:rFonts w:ascii="Bookman Old Style" w:hAnsi="Bookman Old Style" w:cs="Calibri"/>
          <w:b/>
          <w:sz w:val="24"/>
          <w:szCs w:val="24"/>
        </w:rPr>
      </w:pPr>
      <w:r w:rsidRPr="007C6532">
        <w:rPr>
          <w:rFonts w:ascii="Bookman Old Style" w:hAnsi="Bookman Old Style" w:cs="Calibri"/>
          <w:b/>
          <w:sz w:val="24"/>
          <w:szCs w:val="24"/>
        </w:rPr>
        <w:t>TUJUAN PENYUSUNAN LAPORAN KEUANGAN PUBLIKASI</w:t>
      </w:r>
    </w:p>
    <w:p w14:paraId="3EC64670" w14:textId="4CF8574D" w:rsidR="000B2E56" w:rsidRPr="007C6532" w:rsidRDefault="000B2E56" w:rsidP="000B2E56">
      <w:pPr>
        <w:spacing w:line="360" w:lineRule="auto"/>
        <w:jc w:val="both"/>
        <w:rPr>
          <w:rFonts w:ascii="Bookman Old Style" w:hAnsi="Bookman Old Style" w:cs="Calibri"/>
          <w:sz w:val="24"/>
          <w:szCs w:val="24"/>
        </w:rPr>
      </w:pPr>
      <w:r w:rsidRPr="007C6532">
        <w:rPr>
          <w:rFonts w:ascii="Bookman Old Style" w:hAnsi="Bookman Old Style" w:cs="Calibri"/>
          <w:sz w:val="24"/>
          <w:szCs w:val="24"/>
        </w:rPr>
        <w:t>Penyusunan Laporan Keuangan Publikasi bertujuan untuk meningkatkan transparansi kondisi keuangan dan kinerja BPR</w:t>
      </w:r>
      <w:r w:rsidR="00057065" w:rsidRPr="007C6532">
        <w:rPr>
          <w:rFonts w:ascii="Bookman Old Style" w:hAnsi="Bookman Old Style" w:cs="Calibri"/>
          <w:sz w:val="24"/>
          <w:szCs w:val="24"/>
        </w:rPr>
        <w:t>S</w:t>
      </w:r>
      <w:r w:rsidRPr="007C6532">
        <w:rPr>
          <w:rFonts w:ascii="Bookman Old Style" w:hAnsi="Bookman Old Style" w:cs="Calibri"/>
          <w:sz w:val="24"/>
          <w:szCs w:val="24"/>
        </w:rPr>
        <w:t xml:space="preserve"> melalui penyampaian informasi mengenai laporan keuangan, informasi l</w:t>
      </w:r>
      <w:r w:rsidR="00057065" w:rsidRPr="007C6532">
        <w:rPr>
          <w:rFonts w:ascii="Bookman Old Style" w:hAnsi="Bookman Old Style" w:cs="Calibri"/>
          <w:sz w:val="24"/>
          <w:szCs w:val="24"/>
        </w:rPr>
        <w:t xml:space="preserve">ainnya, susunan anggota Direksi, </w:t>
      </w:r>
      <w:r w:rsidRPr="007C6532">
        <w:rPr>
          <w:rFonts w:ascii="Bookman Old Style" w:hAnsi="Bookman Old Style" w:cs="Calibri"/>
          <w:sz w:val="24"/>
          <w:szCs w:val="24"/>
        </w:rPr>
        <w:t>anggota Dewan Komisaris</w:t>
      </w:r>
      <w:r w:rsidR="00057065" w:rsidRPr="007C6532">
        <w:rPr>
          <w:rFonts w:ascii="Bookman Old Style" w:hAnsi="Bookman Old Style" w:cs="Calibri"/>
          <w:sz w:val="24"/>
          <w:szCs w:val="24"/>
        </w:rPr>
        <w:t>, anggota Dewan Pengawas Syariah,</w:t>
      </w:r>
      <w:r w:rsidRPr="007C6532">
        <w:rPr>
          <w:rFonts w:ascii="Bookman Old Style" w:hAnsi="Bookman Old Style" w:cs="Calibri"/>
          <w:sz w:val="24"/>
          <w:szCs w:val="24"/>
        </w:rPr>
        <w:t xml:space="preserve"> dan komposisi pemegang saham termasuk </w:t>
      </w:r>
      <w:r w:rsidRPr="007C6532">
        <w:rPr>
          <w:rFonts w:ascii="Bookman Old Style" w:hAnsi="Bookman Old Style" w:cs="Calibri"/>
          <w:i/>
          <w:sz w:val="24"/>
          <w:szCs w:val="24"/>
        </w:rPr>
        <w:t>ultimate shareholders</w:t>
      </w:r>
      <w:r w:rsidRPr="007C6532">
        <w:rPr>
          <w:rFonts w:ascii="Bookman Old Style" w:hAnsi="Bookman Old Style" w:cs="Calibri"/>
          <w:sz w:val="24"/>
          <w:szCs w:val="24"/>
        </w:rPr>
        <w:t xml:space="preserve"> secara triwulanan kepada berbagai pihak yang berkepentingan dengan perkembangan usaha </w:t>
      </w:r>
      <w:r w:rsidR="00057065" w:rsidRPr="007C6532">
        <w:rPr>
          <w:rFonts w:ascii="Bookman Old Style" w:hAnsi="Bookman Old Style" w:cs="Calibri"/>
          <w:sz w:val="24"/>
          <w:szCs w:val="24"/>
        </w:rPr>
        <w:t>BPRS</w:t>
      </w:r>
      <w:r w:rsidRPr="007C6532">
        <w:rPr>
          <w:rFonts w:ascii="Bookman Old Style" w:hAnsi="Bookman Old Style" w:cs="Calibri"/>
          <w:sz w:val="24"/>
          <w:szCs w:val="24"/>
        </w:rPr>
        <w:t>.</w:t>
      </w:r>
    </w:p>
    <w:p w14:paraId="254F7742" w14:textId="77777777" w:rsidR="00780F83" w:rsidRPr="007C6532" w:rsidRDefault="00780F83" w:rsidP="00780F83">
      <w:pPr>
        <w:spacing w:line="360" w:lineRule="auto"/>
        <w:jc w:val="both"/>
        <w:rPr>
          <w:rFonts w:ascii="Bookman Old Style" w:hAnsi="Bookman Old Style" w:cs="Calibri"/>
          <w:sz w:val="24"/>
          <w:szCs w:val="24"/>
        </w:rPr>
      </w:pPr>
    </w:p>
    <w:p w14:paraId="749EEABA" w14:textId="77777777" w:rsidR="00780F83" w:rsidRPr="007C6532" w:rsidRDefault="00780F83" w:rsidP="00780F83">
      <w:pPr>
        <w:spacing w:line="360" w:lineRule="auto"/>
        <w:jc w:val="both"/>
        <w:rPr>
          <w:rFonts w:ascii="Bookman Old Style" w:hAnsi="Bookman Old Style" w:cs="Calibri"/>
          <w:sz w:val="24"/>
          <w:szCs w:val="24"/>
        </w:rPr>
      </w:pPr>
    </w:p>
    <w:p w14:paraId="0F9FD3EA" w14:textId="77777777" w:rsidR="00780F83" w:rsidRPr="007C6532" w:rsidRDefault="00780F83" w:rsidP="00780F83">
      <w:pPr>
        <w:spacing w:line="360" w:lineRule="auto"/>
        <w:jc w:val="both"/>
        <w:rPr>
          <w:rFonts w:ascii="Bookman Old Style" w:hAnsi="Bookman Old Style" w:cs="Calibri"/>
          <w:sz w:val="24"/>
          <w:szCs w:val="24"/>
        </w:rPr>
      </w:pPr>
    </w:p>
    <w:p w14:paraId="019172AE" w14:textId="77777777" w:rsidR="00780F83" w:rsidRPr="007C6532" w:rsidRDefault="00780F83" w:rsidP="00780F83">
      <w:pPr>
        <w:spacing w:line="360" w:lineRule="auto"/>
        <w:jc w:val="both"/>
        <w:rPr>
          <w:rFonts w:ascii="Bookman Old Style" w:hAnsi="Bookman Old Style" w:cs="Calibri"/>
          <w:sz w:val="24"/>
          <w:szCs w:val="24"/>
        </w:rPr>
      </w:pPr>
    </w:p>
    <w:p w14:paraId="43E9394E" w14:textId="77777777" w:rsidR="00780F83" w:rsidRPr="007C6532" w:rsidRDefault="00780F83" w:rsidP="00780F83">
      <w:pPr>
        <w:spacing w:line="360" w:lineRule="auto"/>
        <w:jc w:val="both"/>
        <w:rPr>
          <w:rFonts w:ascii="Bookman Old Style" w:hAnsi="Bookman Old Style" w:cs="Calibri"/>
          <w:sz w:val="24"/>
          <w:szCs w:val="24"/>
        </w:rPr>
      </w:pPr>
    </w:p>
    <w:p w14:paraId="654832BC" w14:textId="77777777" w:rsidR="00780F83" w:rsidRPr="007C6532" w:rsidRDefault="00780F83" w:rsidP="00780F83">
      <w:pPr>
        <w:spacing w:line="360" w:lineRule="auto"/>
        <w:jc w:val="both"/>
        <w:rPr>
          <w:rFonts w:ascii="Bookman Old Style" w:hAnsi="Bookman Old Style" w:cs="Calibri"/>
          <w:sz w:val="24"/>
          <w:szCs w:val="24"/>
        </w:rPr>
      </w:pPr>
    </w:p>
    <w:p w14:paraId="1DCF53F4" w14:textId="77777777" w:rsidR="00780F83" w:rsidRPr="007C6532" w:rsidRDefault="00780F83" w:rsidP="00780F83">
      <w:pPr>
        <w:spacing w:line="360" w:lineRule="auto"/>
        <w:jc w:val="both"/>
        <w:rPr>
          <w:rFonts w:ascii="Bookman Old Style" w:hAnsi="Bookman Old Style" w:cs="Calibri"/>
          <w:sz w:val="24"/>
          <w:szCs w:val="24"/>
        </w:rPr>
      </w:pPr>
    </w:p>
    <w:p w14:paraId="35D48292" w14:textId="77777777" w:rsidR="00780F83" w:rsidRPr="007C6532" w:rsidRDefault="00780F83" w:rsidP="00780F83">
      <w:pPr>
        <w:spacing w:line="360" w:lineRule="auto"/>
        <w:jc w:val="both"/>
        <w:rPr>
          <w:rFonts w:ascii="Bookman Old Style" w:hAnsi="Bookman Old Style" w:cs="Calibri"/>
          <w:sz w:val="24"/>
          <w:szCs w:val="24"/>
        </w:rPr>
      </w:pPr>
    </w:p>
    <w:p w14:paraId="34A1E718" w14:textId="77777777" w:rsidR="00780F83" w:rsidRPr="007C6532" w:rsidRDefault="00780F83" w:rsidP="00780F83">
      <w:pPr>
        <w:spacing w:line="360" w:lineRule="auto"/>
        <w:jc w:val="both"/>
        <w:rPr>
          <w:rFonts w:ascii="Bookman Old Style" w:hAnsi="Bookman Old Style" w:cs="Calibri"/>
          <w:sz w:val="24"/>
          <w:szCs w:val="24"/>
        </w:rPr>
      </w:pPr>
    </w:p>
    <w:p w14:paraId="422B4535" w14:textId="77777777" w:rsidR="00780F83" w:rsidRPr="007C6532" w:rsidRDefault="00780F83" w:rsidP="00780F83">
      <w:pPr>
        <w:spacing w:line="360" w:lineRule="auto"/>
        <w:jc w:val="both"/>
        <w:rPr>
          <w:rFonts w:ascii="Bookman Old Style" w:hAnsi="Bookman Old Style" w:cs="Calibri"/>
          <w:sz w:val="24"/>
          <w:szCs w:val="24"/>
        </w:rPr>
      </w:pPr>
    </w:p>
    <w:p w14:paraId="110AD2A8" w14:textId="77777777" w:rsidR="00780F83" w:rsidRPr="007C6532" w:rsidRDefault="00780F83" w:rsidP="00780F83">
      <w:pPr>
        <w:spacing w:line="360" w:lineRule="auto"/>
        <w:jc w:val="both"/>
        <w:rPr>
          <w:rFonts w:ascii="Bookman Old Style" w:hAnsi="Bookman Old Style" w:cs="Calibri"/>
          <w:sz w:val="24"/>
          <w:szCs w:val="24"/>
        </w:rPr>
      </w:pPr>
    </w:p>
    <w:p w14:paraId="674026AF" w14:textId="77777777" w:rsidR="00780F83" w:rsidRPr="007C6532" w:rsidRDefault="00780F83" w:rsidP="00780F83">
      <w:pPr>
        <w:spacing w:line="360" w:lineRule="auto"/>
        <w:jc w:val="both"/>
        <w:rPr>
          <w:rFonts w:ascii="Bookman Old Style" w:hAnsi="Bookman Old Style" w:cs="Calibri"/>
          <w:sz w:val="24"/>
          <w:szCs w:val="24"/>
        </w:rPr>
      </w:pPr>
    </w:p>
    <w:p w14:paraId="2318F57F" w14:textId="77777777" w:rsidR="00780F83" w:rsidRPr="007C6532" w:rsidRDefault="00780F83" w:rsidP="00780F83">
      <w:pPr>
        <w:spacing w:line="360" w:lineRule="auto"/>
        <w:jc w:val="both"/>
        <w:rPr>
          <w:rFonts w:ascii="Bookman Old Style" w:hAnsi="Bookman Old Style" w:cs="Calibri"/>
          <w:sz w:val="24"/>
          <w:szCs w:val="24"/>
        </w:rPr>
      </w:pPr>
    </w:p>
    <w:p w14:paraId="0F8ECE86" w14:textId="77777777" w:rsidR="00780F83" w:rsidRPr="007C6532" w:rsidRDefault="00780F83" w:rsidP="00780F83">
      <w:pPr>
        <w:spacing w:line="360" w:lineRule="auto"/>
        <w:jc w:val="both"/>
        <w:rPr>
          <w:rFonts w:ascii="Bookman Old Style" w:hAnsi="Bookman Old Style" w:cs="Calibri"/>
          <w:sz w:val="24"/>
          <w:szCs w:val="24"/>
        </w:rPr>
      </w:pPr>
    </w:p>
    <w:p w14:paraId="216BDC16" w14:textId="77777777" w:rsidR="000B2E56" w:rsidRPr="007C6532" w:rsidRDefault="000B2E56" w:rsidP="00780F83">
      <w:pPr>
        <w:spacing w:line="360" w:lineRule="auto"/>
        <w:jc w:val="both"/>
        <w:rPr>
          <w:rFonts w:ascii="Bookman Old Style" w:hAnsi="Bookman Old Style" w:cs="Calibri"/>
          <w:sz w:val="24"/>
          <w:szCs w:val="24"/>
        </w:rPr>
      </w:pPr>
    </w:p>
    <w:p w14:paraId="41E6EEFD" w14:textId="77777777" w:rsidR="000B2E56" w:rsidRPr="007C6532" w:rsidRDefault="000B2E56" w:rsidP="00780F83">
      <w:pPr>
        <w:spacing w:line="360" w:lineRule="auto"/>
        <w:jc w:val="both"/>
        <w:rPr>
          <w:rFonts w:ascii="Bookman Old Style" w:hAnsi="Bookman Old Style" w:cs="Calibri"/>
          <w:sz w:val="24"/>
          <w:szCs w:val="24"/>
        </w:rPr>
      </w:pPr>
    </w:p>
    <w:p w14:paraId="547A3233" w14:textId="77777777" w:rsidR="00E32301" w:rsidRPr="007C6532" w:rsidRDefault="00E32301">
      <w:pPr>
        <w:spacing w:after="0" w:line="240" w:lineRule="auto"/>
        <w:rPr>
          <w:rFonts w:ascii="Bookman Old Style" w:hAnsi="Bookman Old Style" w:cs="Calibri"/>
          <w:b/>
          <w:sz w:val="24"/>
          <w:szCs w:val="24"/>
        </w:rPr>
      </w:pPr>
      <w:r w:rsidRPr="007C6532">
        <w:rPr>
          <w:rFonts w:ascii="Bookman Old Style" w:hAnsi="Bookman Old Style" w:cs="Calibri"/>
          <w:b/>
          <w:sz w:val="24"/>
          <w:szCs w:val="24"/>
        </w:rPr>
        <w:br w:type="page"/>
      </w:r>
    </w:p>
    <w:p w14:paraId="007D68D2" w14:textId="615D545C" w:rsidR="000B2E56" w:rsidRPr="007C6532" w:rsidRDefault="000B2E56" w:rsidP="000B2E56">
      <w:pPr>
        <w:spacing w:after="120" w:line="360" w:lineRule="auto"/>
        <w:jc w:val="center"/>
        <w:rPr>
          <w:rFonts w:ascii="Bookman Old Style" w:hAnsi="Bookman Old Style" w:cs="Calibri"/>
          <w:b/>
          <w:sz w:val="24"/>
          <w:szCs w:val="24"/>
        </w:rPr>
      </w:pPr>
      <w:r w:rsidRPr="007C6532">
        <w:rPr>
          <w:rFonts w:ascii="Bookman Old Style" w:hAnsi="Bookman Old Style" w:cs="Calibri"/>
          <w:b/>
          <w:sz w:val="24"/>
          <w:szCs w:val="24"/>
        </w:rPr>
        <w:lastRenderedPageBreak/>
        <w:t>BAB II</w:t>
      </w:r>
    </w:p>
    <w:p w14:paraId="2D5AA5C0" w14:textId="23E35539" w:rsidR="000B2E56" w:rsidRPr="007C6532" w:rsidRDefault="000B2E56" w:rsidP="000B2E56">
      <w:pPr>
        <w:spacing w:line="360" w:lineRule="auto"/>
        <w:jc w:val="center"/>
        <w:rPr>
          <w:rFonts w:ascii="Bookman Old Style" w:hAnsi="Bookman Old Style" w:cs="Calibri"/>
          <w:b/>
          <w:sz w:val="24"/>
          <w:szCs w:val="24"/>
        </w:rPr>
      </w:pPr>
      <w:r w:rsidRPr="007C6532">
        <w:rPr>
          <w:rFonts w:ascii="Bookman Old Style" w:hAnsi="Bookman Old Style" w:cs="Calibri"/>
          <w:b/>
          <w:sz w:val="24"/>
          <w:szCs w:val="24"/>
        </w:rPr>
        <w:t>PEDOMAN PENYUSUNAN LAPORAN KEUANGAN PUBLIKASI</w:t>
      </w:r>
    </w:p>
    <w:p w14:paraId="1A1B9A0F" w14:textId="065F59AE" w:rsidR="0084271A" w:rsidRPr="007C6532" w:rsidRDefault="0084271A" w:rsidP="00EB7E50">
      <w:pPr>
        <w:pStyle w:val="ListParagraph"/>
        <w:numPr>
          <w:ilvl w:val="0"/>
          <w:numId w:val="12"/>
        </w:numPr>
        <w:spacing w:line="360" w:lineRule="auto"/>
        <w:ind w:left="567" w:hanging="567"/>
        <w:jc w:val="both"/>
        <w:rPr>
          <w:rFonts w:ascii="Bookman Old Style" w:hAnsi="Bookman Old Style" w:cs="Calibri"/>
          <w:sz w:val="24"/>
          <w:szCs w:val="24"/>
        </w:rPr>
      </w:pPr>
      <w:r w:rsidRPr="007C6532">
        <w:rPr>
          <w:rFonts w:ascii="Bookman Old Style" w:hAnsi="Bookman Old Style" w:cs="Calibri"/>
          <w:sz w:val="24"/>
          <w:szCs w:val="24"/>
        </w:rPr>
        <w:t>Laporan Posisi Keuangan</w:t>
      </w:r>
    </w:p>
    <w:p w14:paraId="130029E3" w14:textId="0358FA6F" w:rsidR="0084271A" w:rsidRPr="007C6532" w:rsidRDefault="00C410AA" w:rsidP="00EB7E50">
      <w:pPr>
        <w:pStyle w:val="ListParagraph"/>
        <w:numPr>
          <w:ilvl w:val="0"/>
          <w:numId w:val="13"/>
        </w:numPr>
        <w:ind w:left="1134" w:hanging="567"/>
        <w:jc w:val="both"/>
        <w:rPr>
          <w:rFonts w:ascii="Bookman Old Style" w:hAnsi="Bookman Old Style" w:cs="Calibri"/>
          <w:sz w:val="24"/>
          <w:szCs w:val="24"/>
        </w:rPr>
      </w:pPr>
      <w:r w:rsidRPr="007C6532">
        <w:rPr>
          <w:rFonts w:ascii="Bookman Old Style" w:hAnsi="Bookman Old Style" w:cs="Calibri"/>
          <w:sz w:val="24"/>
          <w:szCs w:val="24"/>
        </w:rPr>
        <w:t>Format Laporan Posisi Keuangan</w:t>
      </w:r>
    </w:p>
    <w:p w14:paraId="7495A5CC" w14:textId="4511238E" w:rsidR="00780F83" w:rsidRPr="007C6532" w:rsidRDefault="00780F83" w:rsidP="00EC0C68">
      <w:pPr>
        <w:jc w:val="center"/>
        <w:rPr>
          <w:rFonts w:ascii="Bookman Old Style" w:hAnsi="Bookman Old Style" w:cs="Calibri"/>
          <w:sz w:val="24"/>
          <w:szCs w:val="24"/>
        </w:rPr>
      </w:pPr>
      <w:r w:rsidRPr="007C6532">
        <w:rPr>
          <w:rFonts w:ascii="Bookman Old Style" w:hAnsi="Bookman Old Style" w:cs="Calibri"/>
          <w:sz w:val="24"/>
          <w:szCs w:val="24"/>
        </w:rPr>
        <w:t xml:space="preserve">Laporan Posisi Keuangan </w:t>
      </w:r>
    </w:p>
    <w:p w14:paraId="0C5FC6C7" w14:textId="6229F5E3" w:rsidR="00780F83" w:rsidRPr="007C6532" w:rsidRDefault="00915EC0" w:rsidP="00EC0C68">
      <w:pPr>
        <w:jc w:val="center"/>
        <w:rPr>
          <w:rFonts w:ascii="Bookman Old Style" w:hAnsi="Bookman Old Style" w:cs="Calibri"/>
          <w:sz w:val="24"/>
          <w:szCs w:val="24"/>
        </w:rPr>
      </w:pPr>
      <w:r w:rsidRPr="007C6532">
        <w:rPr>
          <w:rFonts w:ascii="Bookman Old Style" w:hAnsi="Bookman Old Style" w:cs="Calibri"/>
          <w:sz w:val="24"/>
          <w:szCs w:val="24"/>
        </w:rPr>
        <w:t>Bank Pembiayaan Rakyat Syar</w:t>
      </w:r>
      <w:r w:rsidR="00780F83" w:rsidRPr="007C6532">
        <w:rPr>
          <w:rFonts w:ascii="Bookman Old Style" w:hAnsi="Bookman Old Style" w:cs="Calibri"/>
          <w:sz w:val="24"/>
          <w:szCs w:val="24"/>
        </w:rPr>
        <w:t>i</w:t>
      </w:r>
      <w:r w:rsidRPr="007C6532">
        <w:rPr>
          <w:rFonts w:ascii="Bookman Old Style" w:hAnsi="Bookman Old Style" w:cs="Calibri"/>
          <w:sz w:val="24"/>
          <w:szCs w:val="24"/>
        </w:rPr>
        <w:t>a</w:t>
      </w:r>
      <w:r w:rsidR="00780F83" w:rsidRPr="007C6532">
        <w:rPr>
          <w:rFonts w:ascii="Bookman Old Style" w:hAnsi="Bookman Old Style" w:cs="Calibri"/>
          <w:sz w:val="24"/>
          <w:szCs w:val="24"/>
        </w:rPr>
        <w:t>h ….....</w:t>
      </w:r>
    </w:p>
    <w:p w14:paraId="65473682" w14:textId="70DB1644" w:rsidR="00780F83" w:rsidRPr="007C6532" w:rsidRDefault="00780F83" w:rsidP="00EC0C68">
      <w:pPr>
        <w:jc w:val="center"/>
        <w:rPr>
          <w:rFonts w:ascii="Bookman Old Style" w:hAnsi="Bookman Old Style" w:cs="Calibri"/>
          <w:sz w:val="24"/>
          <w:szCs w:val="24"/>
        </w:rPr>
      </w:pPr>
      <w:r w:rsidRPr="007C6532">
        <w:rPr>
          <w:rFonts w:ascii="Bookman Old Style" w:hAnsi="Bookman Old Style" w:cs="Calibri"/>
          <w:sz w:val="24"/>
          <w:szCs w:val="24"/>
        </w:rPr>
        <w:t>Tanggal …</w:t>
      </w:r>
    </w:p>
    <w:p w14:paraId="14186635" w14:textId="0715B488" w:rsidR="008E19C0" w:rsidRPr="007C6532" w:rsidRDefault="008E19C0" w:rsidP="008E19C0">
      <w:pPr>
        <w:spacing w:after="0"/>
        <w:ind w:right="142"/>
        <w:jc w:val="right"/>
        <w:rPr>
          <w:rFonts w:ascii="Bookman Old Style" w:hAnsi="Bookman Old Style" w:cs="Calibri"/>
          <w:sz w:val="24"/>
          <w:szCs w:val="24"/>
        </w:rPr>
      </w:pPr>
      <w:r w:rsidRPr="007C6532">
        <w:rPr>
          <w:rFonts w:ascii="Bookman Old Style" w:hAnsi="Bookman Old Style" w:cs="Calibri"/>
          <w:sz w:val="24"/>
          <w:szCs w:val="24"/>
        </w:rPr>
        <w:t>(Dalam ribuan rupiah)</w:t>
      </w:r>
    </w:p>
    <w:tbl>
      <w:tblPr>
        <w:tblW w:w="795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276"/>
        <w:gridCol w:w="1860"/>
      </w:tblGrid>
      <w:tr w:rsidR="00780F83" w:rsidRPr="007C6532" w14:paraId="5FCB2D4E" w14:textId="77777777" w:rsidTr="00B81E87">
        <w:trPr>
          <w:trHeight w:val="510"/>
        </w:trPr>
        <w:tc>
          <w:tcPr>
            <w:tcW w:w="709" w:type="dxa"/>
            <w:shd w:val="clear" w:color="000000" w:fill="D9D9D9"/>
            <w:vAlign w:val="center"/>
            <w:hideMark/>
          </w:tcPr>
          <w:p w14:paraId="227165CF" w14:textId="77777777" w:rsidR="00780F83" w:rsidRPr="007C6532" w:rsidRDefault="00780F83" w:rsidP="00780F83">
            <w:pPr>
              <w:spacing w:after="0" w:line="240" w:lineRule="auto"/>
              <w:jc w:val="center"/>
              <w:rPr>
                <w:rFonts w:ascii="Bookman Old Style" w:eastAsia="Times New Roman" w:hAnsi="Bookman Old Style" w:cs="Arial"/>
                <w:b/>
                <w:bCs/>
              </w:rPr>
            </w:pPr>
            <w:r w:rsidRPr="007C6532">
              <w:rPr>
                <w:rFonts w:ascii="Bookman Old Style" w:eastAsia="Times New Roman" w:hAnsi="Bookman Old Style" w:cs="Arial"/>
                <w:b/>
                <w:bCs/>
              </w:rPr>
              <w:t>NO.</w:t>
            </w:r>
          </w:p>
        </w:tc>
        <w:tc>
          <w:tcPr>
            <w:tcW w:w="4111" w:type="dxa"/>
            <w:shd w:val="clear" w:color="000000" w:fill="D9D9D9"/>
            <w:vAlign w:val="center"/>
            <w:hideMark/>
          </w:tcPr>
          <w:p w14:paraId="735B7EF4" w14:textId="77777777" w:rsidR="00780F83" w:rsidRPr="007C6532" w:rsidRDefault="00780F83" w:rsidP="00780F83">
            <w:pPr>
              <w:spacing w:after="0" w:line="240" w:lineRule="auto"/>
              <w:jc w:val="center"/>
              <w:rPr>
                <w:rFonts w:ascii="Bookman Old Style" w:eastAsia="Times New Roman" w:hAnsi="Bookman Old Style" w:cs="Arial"/>
                <w:b/>
                <w:bCs/>
              </w:rPr>
            </w:pPr>
            <w:r w:rsidRPr="007C6532">
              <w:rPr>
                <w:rFonts w:ascii="Bookman Old Style" w:eastAsia="Times New Roman" w:hAnsi="Bookman Old Style" w:cs="Arial"/>
                <w:b/>
                <w:bCs/>
              </w:rPr>
              <w:t>ASET</w:t>
            </w:r>
          </w:p>
        </w:tc>
        <w:tc>
          <w:tcPr>
            <w:tcW w:w="1276" w:type="dxa"/>
            <w:shd w:val="clear" w:color="000000" w:fill="D9D9D9"/>
            <w:vAlign w:val="center"/>
            <w:hideMark/>
          </w:tcPr>
          <w:p w14:paraId="18223ECB" w14:textId="77777777" w:rsidR="00780F83" w:rsidRPr="007C6532" w:rsidRDefault="00780F83" w:rsidP="00780F83">
            <w:pPr>
              <w:spacing w:after="0" w:line="240" w:lineRule="auto"/>
              <w:jc w:val="center"/>
              <w:rPr>
                <w:rFonts w:ascii="Bookman Old Style" w:eastAsia="Times New Roman" w:hAnsi="Bookman Old Style" w:cs="Arial"/>
                <w:b/>
                <w:bCs/>
              </w:rPr>
            </w:pPr>
            <w:r w:rsidRPr="007C6532">
              <w:rPr>
                <w:rFonts w:ascii="Bookman Old Style" w:eastAsia="Times New Roman" w:hAnsi="Bookman Old Style" w:cs="Arial"/>
                <w:b/>
                <w:bCs/>
              </w:rPr>
              <w:t>Posisi Tanggal Laporan</w:t>
            </w:r>
          </w:p>
        </w:tc>
        <w:tc>
          <w:tcPr>
            <w:tcW w:w="1860" w:type="dxa"/>
            <w:shd w:val="clear" w:color="000000" w:fill="D9D9D9"/>
            <w:vAlign w:val="center"/>
            <w:hideMark/>
          </w:tcPr>
          <w:p w14:paraId="74CFB7CD" w14:textId="77777777" w:rsidR="00780F83" w:rsidRPr="007C6532" w:rsidRDefault="00780F83" w:rsidP="00780F83">
            <w:pPr>
              <w:spacing w:after="0" w:line="240" w:lineRule="auto"/>
              <w:jc w:val="center"/>
              <w:rPr>
                <w:rFonts w:ascii="Bookman Old Style" w:eastAsia="Times New Roman" w:hAnsi="Bookman Old Style" w:cs="Arial"/>
                <w:b/>
                <w:bCs/>
              </w:rPr>
            </w:pPr>
            <w:r w:rsidRPr="007C6532">
              <w:rPr>
                <w:rFonts w:ascii="Bookman Old Style" w:eastAsia="Times New Roman" w:hAnsi="Bookman Old Style" w:cs="Arial"/>
                <w:b/>
                <w:bCs/>
              </w:rPr>
              <w:t>Posisi yang Sama Tahun Sebelumnya</w:t>
            </w:r>
          </w:p>
        </w:tc>
      </w:tr>
      <w:tr w:rsidR="00780F83" w:rsidRPr="007C6532" w14:paraId="56514FDB" w14:textId="77777777" w:rsidTr="00B81E87">
        <w:trPr>
          <w:trHeight w:val="315"/>
        </w:trPr>
        <w:tc>
          <w:tcPr>
            <w:tcW w:w="709" w:type="dxa"/>
            <w:shd w:val="clear" w:color="000000" w:fill="FFFFFF"/>
            <w:noWrap/>
            <w:hideMark/>
          </w:tcPr>
          <w:p w14:paraId="1095F0AA" w14:textId="77777777" w:rsidR="00780F83" w:rsidRPr="007C6532" w:rsidRDefault="00780F83"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1.</w:t>
            </w:r>
          </w:p>
        </w:tc>
        <w:tc>
          <w:tcPr>
            <w:tcW w:w="4111" w:type="dxa"/>
            <w:shd w:val="clear" w:color="000000" w:fill="FFFFFF"/>
            <w:noWrap/>
            <w:hideMark/>
          </w:tcPr>
          <w:p w14:paraId="633E6FBD" w14:textId="4B9CF787" w:rsidR="00780F83" w:rsidRPr="007C6532" w:rsidRDefault="00780F83" w:rsidP="008E558A">
            <w:pPr>
              <w:spacing w:after="0" w:line="240" w:lineRule="auto"/>
              <w:rPr>
                <w:rFonts w:ascii="Bookman Old Style" w:eastAsia="Times New Roman" w:hAnsi="Bookman Old Style" w:cs="Calibri"/>
              </w:rPr>
            </w:pPr>
            <w:r w:rsidRPr="007C6532">
              <w:rPr>
                <w:rFonts w:ascii="Bookman Old Style" w:eastAsia="Times New Roman" w:hAnsi="Bookman Old Style" w:cs="Calibri"/>
              </w:rPr>
              <w:t>Kas dalam Rupiah</w:t>
            </w:r>
          </w:p>
        </w:tc>
        <w:tc>
          <w:tcPr>
            <w:tcW w:w="1276" w:type="dxa"/>
            <w:shd w:val="clear" w:color="auto" w:fill="auto"/>
            <w:noWrap/>
            <w:hideMark/>
          </w:tcPr>
          <w:p w14:paraId="6D519886"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6E5537F9"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2D0CA488" w14:textId="77777777" w:rsidTr="00B81E87">
        <w:trPr>
          <w:trHeight w:val="300"/>
        </w:trPr>
        <w:tc>
          <w:tcPr>
            <w:tcW w:w="709" w:type="dxa"/>
            <w:shd w:val="clear" w:color="000000" w:fill="FFFFFF"/>
            <w:noWrap/>
            <w:hideMark/>
          </w:tcPr>
          <w:p w14:paraId="08715CE7" w14:textId="77777777" w:rsidR="00780F83" w:rsidRPr="007C6532" w:rsidRDefault="00780F83"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2.</w:t>
            </w:r>
          </w:p>
        </w:tc>
        <w:tc>
          <w:tcPr>
            <w:tcW w:w="4111" w:type="dxa"/>
            <w:shd w:val="clear" w:color="000000" w:fill="FFFFFF"/>
            <w:noWrap/>
            <w:hideMark/>
          </w:tcPr>
          <w:p w14:paraId="0005C351" w14:textId="5FD0DA25" w:rsidR="00780F83" w:rsidRPr="007C6532" w:rsidRDefault="00780F83" w:rsidP="008E558A">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Kas dalam </w:t>
            </w:r>
            <w:r w:rsidR="00014B66" w:rsidRPr="007C6532">
              <w:rPr>
                <w:rFonts w:ascii="Bookman Old Style" w:eastAsia="Times New Roman" w:hAnsi="Bookman Old Style" w:cs="Calibri"/>
              </w:rPr>
              <w:t xml:space="preserve">Valuta </w:t>
            </w:r>
            <w:r w:rsidRPr="007C6532">
              <w:rPr>
                <w:rFonts w:ascii="Bookman Old Style" w:eastAsia="Times New Roman" w:hAnsi="Bookman Old Style" w:cs="Calibri"/>
              </w:rPr>
              <w:t xml:space="preserve">Asing </w:t>
            </w:r>
          </w:p>
        </w:tc>
        <w:tc>
          <w:tcPr>
            <w:tcW w:w="1276" w:type="dxa"/>
            <w:shd w:val="clear" w:color="auto" w:fill="auto"/>
            <w:noWrap/>
            <w:hideMark/>
          </w:tcPr>
          <w:p w14:paraId="7822B325"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663F7F89"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1FEB5136" w14:textId="77777777" w:rsidTr="00B81E87">
        <w:trPr>
          <w:trHeight w:val="300"/>
        </w:trPr>
        <w:tc>
          <w:tcPr>
            <w:tcW w:w="709" w:type="dxa"/>
            <w:shd w:val="clear" w:color="000000" w:fill="FFFFFF"/>
            <w:noWrap/>
            <w:hideMark/>
          </w:tcPr>
          <w:p w14:paraId="5910AF40" w14:textId="77777777" w:rsidR="00780F83" w:rsidRPr="007C6532" w:rsidRDefault="00780F83"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3.</w:t>
            </w:r>
          </w:p>
        </w:tc>
        <w:tc>
          <w:tcPr>
            <w:tcW w:w="4111" w:type="dxa"/>
            <w:shd w:val="clear" w:color="000000" w:fill="FFFFFF"/>
            <w:noWrap/>
            <w:hideMark/>
          </w:tcPr>
          <w:p w14:paraId="18972907" w14:textId="3A0AE9A4" w:rsidR="00780F83" w:rsidRPr="007C6532" w:rsidRDefault="00780F83"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Penempatan pada Bank Indonesia</w:t>
            </w:r>
          </w:p>
        </w:tc>
        <w:tc>
          <w:tcPr>
            <w:tcW w:w="1276" w:type="dxa"/>
            <w:shd w:val="clear" w:color="auto" w:fill="auto"/>
            <w:noWrap/>
            <w:hideMark/>
          </w:tcPr>
          <w:p w14:paraId="7A0DB965"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7B8E5F4F"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4EDCB0CB" w14:textId="77777777" w:rsidTr="00B81E87">
        <w:trPr>
          <w:trHeight w:val="300"/>
        </w:trPr>
        <w:tc>
          <w:tcPr>
            <w:tcW w:w="709" w:type="dxa"/>
            <w:shd w:val="clear" w:color="000000" w:fill="FFFFFF"/>
            <w:noWrap/>
            <w:hideMark/>
          </w:tcPr>
          <w:p w14:paraId="219753AB" w14:textId="77777777" w:rsidR="00780F83" w:rsidRPr="007C6532" w:rsidRDefault="00780F83"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4.</w:t>
            </w:r>
          </w:p>
        </w:tc>
        <w:tc>
          <w:tcPr>
            <w:tcW w:w="4111" w:type="dxa"/>
            <w:shd w:val="clear" w:color="000000" w:fill="FFFFFF"/>
            <w:noWrap/>
            <w:hideMark/>
          </w:tcPr>
          <w:p w14:paraId="3119877C" w14:textId="406BEFA4" w:rsidR="00780F83" w:rsidRPr="007C6532" w:rsidRDefault="00780F83"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Penempatan pada Bank Lain </w:t>
            </w:r>
          </w:p>
        </w:tc>
        <w:tc>
          <w:tcPr>
            <w:tcW w:w="1276" w:type="dxa"/>
            <w:shd w:val="clear" w:color="auto" w:fill="auto"/>
            <w:noWrap/>
            <w:hideMark/>
          </w:tcPr>
          <w:p w14:paraId="3B6F5EB0"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3A905A15"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2F2F1B93" w14:textId="77777777" w:rsidTr="00B81E87">
        <w:trPr>
          <w:trHeight w:val="300"/>
        </w:trPr>
        <w:tc>
          <w:tcPr>
            <w:tcW w:w="709" w:type="dxa"/>
            <w:vMerge w:val="restart"/>
            <w:shd w:val="clear" w:color="000000" w:fill="FFFFFF"/>
            <w:noWrap/>
            <w:hideMark/>
          </w:tcPr>
          <w:p w14:paraId="03773B6F" w14:textId="77777777" w:rsidR="00780F83" w:rsidRPr="007C6532" w:rsidRDefault="00780F83"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5.</w:t>
            </w:r>
          </w:p>
        </w:tc>
        <w:tc>
          <w:tcPr>
            <w:tcW w:w="4111" w:type="dxa"/>
            <w:shd w:val="clear" w:color="000000" w:fill="FFFFFF"/>
            <w:noWrap/>
            <w:hideMark/>
          </w:tcPr>
          <w:p w14:paraId="135BA11F" w14:textId="70F69A6E" w:rsidR="00780F83" w:rsidRPr="007C6532" w:rsidRDefault="00780F83"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Piutang </w:t>
            </w:r>
          </w:p>
        </w:tc>
        <w:tc>
          <w:tcPr>
            <w:tcW w:w="1276" w:type="dxa"/>
            <w:shd w:val="clear" w:color="auto" w:fill="auto"/>
            <w:noWrap/>
            <w:hideMark/>
          </w:tcPr>
          <w:p w14:paraId="3D40E759"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7DF806F0"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37249ADA" w14:textId="77777777" w:rsidTr="00B81E87">
        <w:trPr>
          <w:trHeight w:val="300"/>
        </w:trPr>
        <w:tc>
          <w:tcPr>
            <w:tcW w:w="709" w:type="dxa"/>
            <w:vMerge/>
            <w:vAlign w:val="center"/>
            <w:hideMark/>
          </w:tcPr>
          <w:p w14:paraId="3D41AFF1" w14:textId="77777777" w:rsidR="00780F83" w:rsidRPr="007C6532" w:rsidRDefault="00780F83" w:rsidP="00780F83">
            <w:pPr>
              <w:spacing w:after="0" w:line="240" w:lineRule="auto"/>
              <w:rPr>
                <w:rFonts w:ascii="Bookman Old Style" w:eastAsia="Times New Roman" w:hAnsi="Bookman Old Style" w:cs="Calibri"/>
              </w:rPr>
            </w:pPr>
          </w:p>
        </w:tc>
        <w:tc>
          <w:tcPr>
            <w:tcW w:w="4111" w:type="dxa"/>
            <w:shd w:val="clear" w:color="000000" w:fill="FFFFFF"/>
            <w:noWrap/>
            <w:hideMark/>
          </w:tcPr>
          <w:p w14:paraId="68AE0BFD" w14:textId="591828B9" w:rsidR="00780F83" w:rsidRPr="007C6532" w:rsidRDefault="00780F83" w:rsidP="00EB7E50">
            <w:pPr>
              <w:pStyle w:val="ListParagraph"/>
              <w:numPr>
                <w:ilvl w:val="0"/>
                <w:numId w:val="1"/>
              </w:num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Piutang Murabahah </w:t>
            </w:r>
          </w:p>
        </w:tc>
        <w:tc>
          <w:tcPr>
            <w:tcW w:w="1276" w:type="dxa"/>
            <w:shd w:val="clear" w:color="auto" w:fill="auto"/>
            <w:noWrap/>
            <w:hideMark/>
          </w:tcPr>
          <w:p w14:paraId="780EDBFF"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6D1AC5D6"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1C712DFF" w14:textId="77777777" w:rsidTr="00B81E87">
        <w:trPr>
          <w:trHeight w:val="300"/>
        </w:trPr>
        <w:tc>
          <w:tcPr>
            <w:tcW w:w="709" w:type="dxa"/>
            <w:vMerge/>
            <w:vAlign w:val="center"/>
            <w:hideMark/>
          </w:tcPr>
          <w:p w14:paraId="12557DA2" w14:textId="77777777" w:rsidR="00780F83" w:rsidRPr="007C6532" w:rsidRDefault="00780F83" w:rsidP="00780F83">
            <w:pPr>
              <w:spacing w:after="0" w:line="240" w:lineRule="auto"/>
              <w:rPr>
                <w:rFonts w:ascii="Bookman Old Style" w:eastAsia="Times New Roman" w:hAnsi="Bookman Old Style" w:cs="Calibri"/>
              </w:rPr>
            </w:pPr>
          </w:p>
        </w:tc>
        <w:tc>
          <w:tcPr>
            <w:tcW w:w="4111" w:type="dxa"/>
            <w:shd w:val="clear" w:color="000000" w:fill="FFFFFF"/>
            <w:noWrap/>
            <w:hideMark/>
          </w:tcPr>
          <w:p w14:paraId="38BC0E52" w14:textId="5F8CC378" w:rsidR="00780F83" w:rsidRPr="007C6532" w:rsidRDefault="00780F83" w:rsidP="00EB7E50">
            <w:pPr>
              <w:pStyle w:val="ListParagraph"/>
              <w:numPr>
                <w:ilvl w:val="0"/>
                <w:numId w:val="1"/>
              </w:num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Piutang </w:t>
            </w:r>
            <w:r w:rsidRPr="007C6532">
              <w:rPr>
                <w:rFonts w:ascii="Bookman Old Style" w:eastAsia="Times New Roman" w:hAnsi="Bookman Old Style" w:cs="Calibri"/>
                <w:i/>
              </w:rPr>
              <w:t>Istishna</w:t>
            </w:r>
          </w:p>
        </w:tc>
        <w:tc>
          <w:tcPr>
            <w:tcW w:w="1276" w:type="dxa"/>
            <w:shd w:val="clear" w:color="auto" w:fill="auto"/>
            <w:noWrap/>
            <w:hideMark/>
          </w:tcPr>
          <w:p w14:paraId="217E28B2"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7FEC0462"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4D693F46" w14:textId="77777777" w:rsidTr="00B81E87">
        <w:trPr>
          <w:trHeight w:val="300"/>
        </w:trPr>
        <w:tc>
          <w:tcPr>
            <w:tcW w:w="709" w:type="dxa"/>
            <w:vMerge/>
            <w:vAlign w:val="center"/>
            <w:hideMark/>
          </w:tcPr>
          <w:p w14:paraId="3CFE55FF" w14:textId="77777777" w:rsidR="00780F83" w:rsidRPr="007C6532" w:rsidRDefault="00780F83" w:rsidP="00780F83">
            <w:pPr>
              <w:spacing w:after="0" w:line="240" w:lineRule="auto"/>
              <w:rPr>
                <w:rFonts w:ascii="Bookman Old Style" w:eastAsia="Times New Roman" w:hAnsi="Bookman Old Style" w:cs="Calibri"/>
              </w:rPr>
            </w:pPr>
          </w:p>
        </w:tc>
        <w:tc>
          <w:tcPr>
            <w:tcW w:w="4111" w:type="dxa"/>
            <w:shd w:val="clear" w:color="000000" w:fill="FFFFFF"/>
            <w:noWrap/>
            <w:hideMark/>
          </w:tcPr>
          <w:p w14:paraId="21F6E418" w14:textId="14E4DBF3" w:rsidR="00780F83" w:rsidRPr="007C6532" w:rsidRDefault="00780F83" w:rsidP="00EB7E50">
            <w:pPr>
              <w:pStyle w:val="ListParagraph"/>
              <w:numPr>
                <w:ilvl w:val="0"/>
                <w:numId w:val="1"/>
              </w:num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Piutang Multijasa </w:t>
            </w:r>
          </w:p>
        </w:tc>
        <w:tc>
          <w:tcPr>
            <w:tcW w:w="1276" w:type="dxa"/>
            <w:shd w:val="clear" w:color="auto" w:fill="auto"/>
            <w:noWrap/>
            <w:hideMark/>
          </w:tcPr>
          <w:p w14:paraId="17992644"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695DC55C"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6D48E97E" w14:textId="77777777" w:rsidTr="00B81E87">
        <w:trPr>
          <w:trHeight w:val="300"/>
        </w:trPr>
        <w:tc>
          <w:tcPr>
            <w:tcW w:w="709" w:type="dxa"/>
            <w:vMerge/>
            <w:vAlign w:val="center"/>
            <w:hideMark/>
          </w:tcPr>
          <w:p w14:paraId="59AD4D00" w14:textId="77777777" w:rsidR="00780F83" w:rsidRPr="007C6532" w:rsidRDefault="00780F83" w:rsidP="00780F83">
            <w:pPr>
              <w:spacing w:after="0" w:line="240" w:lineRule="auto"/>
              <w:rPr>
                <w:rFonts w:ascii="Bookman Old Style" w:eastAsia="Times New Roman" w:hAnsi="Bookman Old Style" w:cs="Calibri"/>
              </w:rPr>
            </w:pPr>
          </w:p>
        </w:tc>
        <w:tc>
          <w:tcPr>
            <w:tcW w:w="4111" w:type="dxa"/>
            <w:shd w:val="clear" w:color="000000" w:fill="FFFFFF"/>
            <w:noWrap/>
            <w:vAlign w:val="bottom"/>
            <w:hideMark/>
          </w:tcPr>
          <w:p w14:paraId="261AA6B8" w14:textId="37B87954" w:rsidR="00780F83" w:rsidRPr="007C6532" w:rsidRDefault="00780F83" w:rsidP="00EB7E50">
            <w:pPr>
              <w:pStyle w:val="ListParagraph"/>
              <w:numPr>
                <w:ilvl w:val="0"/>
                <w:numId w:val="1"/>
              </w:num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Piutang </w:t>
            </w:r>
            <w:r w:rsidRPr="007C6532">
              <w:rPr>
                <w:rFonts w:ascii="Bookman Old Style" w:eastAsia="Times New Roman" w:hAnsi="Bookman Old Style" w:cs="Calibri"/>
                <w:i/>
              </w:rPr>
              <w:t>Qardh</w:t>
            </w:r>
          </w:p>
        </w:tc>
        <w:tc>
          <w:tcPr>
            <w:tcW w:w="1276" w:type="dxa"/>
            <w:shd w:val="clear" w:color="auto" w:fill="auto"/>
            <w:noWrap/>
            <w:hideMark/>
          </w:tcPr>
          <w:p w14:paraId="677A99A3"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6564F647"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362DCF03" w14:textId="77777777" w:rsidTr="00B81E87">
        <w:trPr>
          <w:trHeight w:val="300"/>
        </w:trPr>
        <w:tc>
          <w:tcPr>
            <w:tcW w:w="709" w:type="dxa"/>
            <w:vMerge/>
            <w:vAlign w:val="center"/>
            <w:hideMark/>
          </w:tcPr>
          <w:p w14:paraId="21326F9A" w14:textId="77777777" w:rsidR="00780F83" w:rsidRPr="007C6532" w:rsidRDefault="00780F83" w:rsidP="00780F83">
            <w:pPr>
              <w:spacing w:after="0" w:line="240" w:lineRule="auto"/>
              <w:rPr>
                <w:rFonts w:ascii="Bookman Old Style" w:eastAsia="Times New Roman" w:hAnsi="Bookman Old Style" w:cs="Calibri"/>
              </w:rPr>
            </w:pPr>
          </w:p>
        </w:tc>
        <w:tc>
          <w:tcPr>
            <w:tcW w:w="4111" w:type="dxa"/>
            <w:shd w:val="clear" w:color="000000" w:fill="FFFFFF"/>
            <w:noWrap/>
            <w:vAlign w:val="bottom"/>
            <w:hideMark/>
          </w:tcPr>
          <w:p w14:paraId="64DEEB25" w14:textId="553C9496" w:rsidR="00780F83" w:rsidRPr="007C6532" w:rsidRDefault="00780F83" w:rsidP="00EB7E50">
            <w:pPr>
              <w:pStyle w:val="ListParagraph"/>
              <w:numPr>
                <w:ilvl w:val="0"/>
                <w:numId w:val="1"/>
              </w:num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Piutang Sewa </w:t>
            </w:r>
          </w:p>
        </w:tc>
        <w:tc>
          <w:tcPr>
            <w:tcW w:w="1276" w:type="dxa"/>
            <w:shd w:val="clear" w:color="000000" w:fill="FFFFFF"/>
            <w:noWrap/>
            <w:hideMark/>
          </w:tcPr>
          <w:p w14:paraId="56EFD91C"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4A68EBE0"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525B81A7" w14:textId="77777777" w:rsidTr="00B81E87">
        <w:trPr>
          <w:trHeight w:val="300"/>
        </w:trPr>
        <w:tc>
          <w:tcPr>
            <w:tcW w:w="709" w:type="dxa"/>
            <w:vMerge w:val="restart"/>
            <w:shd w:val="clear" w:color="000000" w:fill="FFFFFF"/>
            <w:noWrap/>
            <w:hideMark/>
          </w:tcPr>
          <w:p w14:paraId="166B6961" w14:textId="77777777" w:rsidR="00780F83" w:rsidRPr="007C6532" w:rsidRDefault="00780F83"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6.</w:t>
            </w:r>
          </w:p>
        </w:tc>
        <w:tc>
          <w:tcPr>
            <w:tcW w:w="4111" w:type="dxa"/>
            <w:shd w:val="clear" w:color="000000" w:fill="FFFFFF"/>
            <w:noWrap/>
            <w:hideMark/>
          </w:tcPr>
          <w:p w14:paraId="3D7633A7" w14:textId="7E0253B1" w:rsidR="00780F83" w:rsidRPr="007C6532" w:rsidRDefault="00780F83"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Pembiayaan Bagi Hasil </w:t>
            </w:r>
          </w:p>
        </w:tc>
        <w:tc>
          <w:tcPr>
            <w:tcW w:w="1276" w:type="dxa"/>
            <w:shd w:val="clear" w:color="000000" w:fill="FFFFFF"/>
            <w:noWrap/>
            <w:hideMark/>
          </w:tcPr>
          <w:p w14:paraId="7AA85E36"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283347F0"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0CA5BE90" w14:textId="77777777" w:rsidTr="00B81E87">
        <w:trPr>
          <w:trHeight w:val="300"/>
        </w:trPr>
        <w:tc>
          <w:tcPr>
            <w:tcW w:w="709" w:type="dxa"/>
            <w:vMerge/>
            <w:vAlign w:val="center"/>
            <w:hideMark/>
          </w:tcPr>
          <w:p w14:paraId="1B89B7BD" w14:textId="77777777" w:rsidR="00780F83" w:rsidRPr="007C6532" w:rsidRDefault="00780F83" w:rsidP="00780F83">
            <w:pPr>
              <w:spacing w:after="0" w:line="240" w:lineRule="auto"/>
              <w:rPr>
                <w:rFonts w:ascii="Bookman Old Style" w:eastAsia="Times New Roman" w:hAnsi="Bookman Old Style" w:cs="Calibri"/>
              </w:rPr>
            </w:pPr>
          </w:p>
        </w:tc>
        <w:tc>
          <w:tcPr>
            <w:tcW w:w="4111" w:type="dxa"/>
            <w:shd w:val="clear" w:color="000000" w:fill="FFFFFF"/>
            <w:noWrap/>
            <w:hideMark/>
          </w:tcPr>
          <w:p w14:paraId="68B3785C" w14:textId="2231990B" w:rsidR="00780F83" w:rsidRPr="007C6532" w:rsidRDefault="00780F83" w:rsidP="00EB7E50">
            <w:pPr>
              <w:pStyle w:val="ListParagraph"/>
              <w:numPr>
                <w:ilvl w:val="0"/>
                <w:numId w:val="2"/>
              </w:numPr>
              <w:spacing w:after="0" w:line="240" w:lineRule="auto"/>
              <w:rPr>
                <w:rFonts w:ascii="Bookman Old Style" w:eastAsia="Times New Roman" w:hAnsi="Bookman Old Style" w:cs="Calibri"/>
                <w:i/>
              </w:rPr>
            </w:pPr>
            <w:r w:rsidRPr="007C6532">
              <w:rPr>
                <w:rFonts w:ascii="Bookman Old Style" w:eastAsia="Times New Roman" w:hAnsi="Bookman Old Style" w:cs="Calibri"/>
                <w:i/>
              </w:rPr>
              <w:t>Mudharabah</w:t>
            </w:r>
          </w:p>
        </w:tc>
        <w:tc>
          <w:tcPr>
            <w:tcW w:w="1276" w:type="dxa"/>
            <w:shd w:val="clear" w:color="auto" w:fill="auto"/>
            <w:noWrap/>
            <w:hideMark/>
          </w:tcPr>
          <w:p w14:paraId="481D5F87"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29E68C6B"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395B07B6" w14:textId="77777777" w:rsidTr="00B81E87">
        <w:trPr>
          <w:trHeight w:val="300"/>
        </w:trPr>
        <w:tc>
          <w:tcPr>
            <w:tcW w:w="709" w:type="dxa"/>
            <w:vMerge/>
            <w:vAlign w:val="center"/>
            <w:hideMark/>
          </w:tcPr>
          <w:p w14:paraId="4D8C5E0C" w14:textId="77777777" w:rsidR="00780F83" w:rsidRPr="007C6532" w:rsidRDefault="00780F83" w:rsidP="00780F83">
            <w:pPr>
              <w:spacing w:after="0" w:line="240" w:lineRule="auto"/>
              <w:rPr>
                <w:rFonts w:ascii="Bookman Old Style" w:eastAsia="Times New Roman" w:hAnsi="Bookman Old Style" w:cs="Calibri"/>
              </w:rPr>
            </w:pPr>
          </w:p>
        </w:tc>
        <w:tc>
          <w:tcPr>
            <w:tcW w:w="4111" w:type="dxa"/>
            <w:shd w:val="clear" w:color="000000" w:fill="FFFFFF"/>
            <w:noWrap/>
            <w:hideMark/>
          </w:tcPr>
          <w:p w14:paraId="43D184C0" w14:textId="5F22695F" w:rsidR="00780F83" w:rsidRPr="007C6532" w:rsidRDefault="00780F83" w:rsidP="00EB7E50">
            <w:pPr>
              <w:pStyle w:val="ListParagraph"/>
              <w:numPr>
                <w:ilvl w:val="0"/>
                <w:numId w:val="2"/>
              </w:numPr>
              <w:spacing w:after="0" w:line="240" w:lineRule="auto"/>
              <w:rPr>
                <w:rFonts w:ascii="Bookman Old Style" w:eastAsia="Times New Roman" w:hAnsi="Bookman Old Style" w:cs="Calibri"/>
              </w:rPr>
            </w:pPr>
            <w:r w:rsidRPr="007C6532">
              <w:rPr>
                <w:rFonts w:ascii="Bookman Old Style" w:eastAsia="Times New Roman" w:hAnsi="Bookman Old Style" w:cs="Calibri"/>
              </w:rPr>
              <w:t>Musyarakah</w:t>
            </w:r>
          </w:p>
        </w:tc>
        <w:tc>
          <w:tcPr>
            <w:tcW w:w="1276" w:type="dxa"/>
            <w:shd w:val="clear" w:color="auto" w:fill="auto"/>
            <w:noWrap/>
            <w:hideMark/>
          </w:tcPr>
          <w:p w14:paraId="57DE8C8B"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0FC2A5B0"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273BED99" w14:textId="77777777" w:rsidTr="00B81E87">
        <w:trPr>
          <w:trHeight w:val="300"/>
        </w:trPr>
        <w:tc>
          <w:tcPr>
            <w:tcW w:w="709" w:type="dxa"/>
            <w:vMerge/>
            <w:vAlign w:val="center"/>
            <w:hideMark/>
          </w:tcPr>
          <w:p w14:paraId="7443A27D" w14:textId="77777777" w:rsidR="00780F83" w:rsidRPr="007C6532" w:rsidRDefault="00780F83" w:rsidP="00780F83">
            <w:pPr>
              <w:spacing w:after="0" w:line="240" w:lineRule="auto"/>
              <w:rPr>
                <w:rFonts w:ascii="Bookman Old Style" w:eastAsia="Times New Roman" w:hAnsi="Bookman Old Style" w:cs="Calibri"/>
              </w:rPr>
            </w:pPr>
          </w:p>
        </w:tc>
        <w:tc>
          <w:tcPr>
            <w:tcW w:w="4111" w:type="dxa"/>
            <w:shd w:val="clear" w:color="000000" w:fill="FFFFFF"/>
            <w:noWrap/>
            <w:hideMark/>
          </w:tcPr>
          <w:p w14:paraId="3CE2EAAB" w14:textId="2B8242EA" w:rsidR="00780F83" w:rsidRPr="007C6532" w:rsidRDefault="00780F83" w:rsidP="00EB7E50">
            <w:pPr>
              <w:pStyle w:val="ListParagraph"/>
              <w:numPr>
                <w:ilvl w:val="0"/>
                <w:numId w:val="2"/>
              </w:numPr>
              <w:spacing w:after="0" w:line="240" w:lineRule="auto"/>
              <w:rPr>
                <w:rFonts w:ascii="Bookman Old Style" w:eastAsia="Times New Roman" w:hAnsi="Bookman Old Style" w:cs="Calibri"/>
              </w:rPr>
            </w:pPr>
            <w:r w:rsidRPr="007C6532">
              <w:rPr>
                <w:rFonts w:ascii="Bookman Old Style" w:eastAsia="Times New Roman" w:hAnsi="Bookman Old Style" w:cs="Calibri"/>
              </w:rPr>
              <w:t>Lainnya</w:t>
            </w:r>
          </w:p>
        </w:tc>
        <w:tc>
          <w:tcPr>
            <w:tcW w:w="1276" w:type="dxa"/>
            <w:shd w:val="clear" w:color="auto" w:fill="auto"/>
            <w:noWrap/>
            <w:hideMark/>
          </w:tcPr>
          <w:p w14:paraId="68517357"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17C2CCEA"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3AB1CF20" w14:textId="77777777" w:rsidTr="00B81E87">
        <w:trPr>
          <w:trHeight w:val="300"/>
        </w:trPr>
        <w:tc>
          <w:tcPr>
            <w:tcW w:w="709" w:type="dxa"/>
            <w:shd w:val="clear" w:color="000000" w:fill="FFFFFF"/>
            <w:noWrap/>
            <w:hideMark/>
          </w:tcPr>
          <w:p w14:paraId="4116D016" w14:textId="77777777" w:rsidR="00780F83" w:rsidRPr="007C6532" w:rsidRDefault="00780F83"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7.</w:t>
            </w:r>
          </w:p>
        </w:tc>
        <w:tc>
          <w:tcPr>
            <w:tcW w:w="4111" w:type="dxa"/>
            <w:shd w:val="clear" w:color="000000" w:fill="FFFFFF"/>
            <w:noWrap/>
            <w:hideMark/>
          </w:tcPr>
          <w:p w14:paraId="79185181" w14:textId="71F51DE4" w:rsidR="00780F83" w:rsidRPr="007C6532" w:rsidRDefault="00780F83"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Pembiayaan Sewa </w:t>
            </w:r>
          </w:p>
        </w:tc>
        <w:tc>
          <w:tcPr>
            <w:tcW w:w="1276" w:type="dxa"/>
            <w:shd w:val="clear" w:color="auto" w:fill="auto"/>
            <w:noWrap/>
            <w:hideMark/>
          </w:tcPr>
          <w:p w14:paraId="34FBB182"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36D59494"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40F421A4" w14:textId="77777777" w:rsidTr="00B81E87">
        <w:trPr>
          <w:trHeight w:val="300"/>
        </w:trPr>
        <w:tc>
          <w:tcPr>
            <w:tcW w:w="709" w:type="dxa"/>
            <w:vMerge w:val="restart"/>
            <w:shd w:val="clear" w:color="000000" w:fill="FFFFFF"/>
            <w:noWrap/>
            <w:hideMark/>
          </w:tcPr>
          <w:p w14:paraId="5263E4E7" w14:textId="77777777" w:rsidR="00780F83" w:rsidRPr="007C6532" w:rsidRDefault="00780F83"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8.</w:t>
            </w:r>
          </w:p>
        </w:tc>
        <w:tc>
          <w:tcPr>
            <w:tcW w:w="4111" w:type="dxa"/>
            <w:shd w:val="clear" w:color="000000" w:fill="FFFFFF"/>
            <w:noWrap/>
            <w:hideMark/>
          </w:tcPr>
          <w:p w14:paraId="127B0729" w14:textId="46B50084" w:rsidR="00780F83" w:rsidRPr="007C6532" w:rsidRDefault="00780F83"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Penyisihan Penghapusan Aset Produktif</w:t>
            </w:r>
          </w:p>
        </w:tc>
        <w:tc>
          <w:tcPr>
            <w:tcW w:w="1276" w:type="dxa"/>
            <w:shd w:val="clear" w:color="auto" w:fill="auto"/>
            <w:noWrap/>
            <w:hideMark/>
          </w:tcPr>
          <w:p w14:paraId="14CE6F96"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4E9B901A"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3E7B1C5D" w14:textId="77777777" w:rsidTr="00B81E87">
        <w:trPr>
          <w:trHeight w:val="300"/>
        </w:trPr>
        <w:tc>
          <w:tcPr>
            <w:tcW w:w="709" w:type="dxa"/>
            <w:vMerge/>
            <w:vAlign w:val="center"/>
            <w:hideMark/>
          </w:tcPr>
          <w:p w14:paraId="70BB7581" w14:textId="77777777" w:rsidR="00780F83" w:rsidRPr="007C6532" w:rsidRDefault="00780F83" w:rsidP="00780F83">
            <w:pPr>
              <w:spacing w:after="0" w:line="240" w:lineRule="auto"/>
              <w:rPr>
                <w:rFonts w:ascii="Bookman Old Style" w:eastAsia="Times New Roman" w:hAnsi="Bookman Old Style" w:cs="Calibri"/>
              </w:rPr>
            </w:pPr>
          </w:p>
        </w:tc>
        <w:tc>
          <w:tcPr>
            <w:tcW w:w="4111" w:type="dxa"/>
            <w:shd w:val="clear" w:color="000000" w:fill="FFFFFF"/>
            <w:noWrap/>
            <w:hideMark/>
          </w:tcPr>
          <w:p w14:paraId="741651DA" w14:textId="13B3053A" w:rsidR="00780F83" w:rsidRPr="007C6532" w:rsidRDefault="00780F83" w:rsidP="00EB7E50">
            <w:pPr>
              <w:pStyle w:val="ListParagraph"/>
              <w:numPr>
                <w:ilvl w:val="0"/>
                <w:numId w:val="3"/>
              </w:numPr>
              <w:spacing w:after="0" w:line="240" w:lineRule="auto"/>
              <w:rPr>
                <w:rFonts w:ascii="Bookman Old Style" w:eastAsia="Times New Roman" w:hAnsi="Bookman Old Style" w:cs="Calibri"/>
              </w:rPr>
            </w:pPr>
            <w:r w:rsidRPr="007C6532">
              <w:rPr>
                <w:rFonts w:ascii="Bookman Old Style" w:eastAsia="Times New Roman" w:hAnsi="Bookman Old Style" w:cs="Calibri"/>
              </w:rPr>
              <w:t>Umum</w:t>
            </w:r>
          </w:p>
        </w:tc>
        <w:tc>
          <w:tcPr>
            <w:tcW w:w="1276" w:type="dxa"/>
            <w:shd w:val="clear" w:color="auto" w:fill="auto"/>
            <w:noWrap/>
            <w:hideMark/>
          </w:tcPr>
          <w:p w14:paraId="174F0572"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4D909398"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2B258293" w14:textId="77777777" w:rsidTr="00B81E87">
        <w:trPr>
          <w:trHeight w:val="300"/>
        </w:trPr>
        <w:tc>
          <w:tcPr>
            <w:tcW w:w="709" w:type="dxa"/>
            <w:vMerge/>
            <w:vAlign w:val="center"/>
            <w:hideMark/>
          </w:tcPr>
          <w:p w14:paraId="13FBF614" w14:textId="77777777" w:rsidR="00780F83" w:rsidRPr="007C6532" w:rsidRDefault="00780F83" w:rsidP="00780F83">
            <w:pPr>
              <w:spacing w:after="0" w:line="240" w:lineRule="auto"/>
              <w:rPr>
                <w:rFonts w:ascii="Bookman Old Style" w:eastAsia="Times New Roman" w:hAnsi="Bookman Old Style" w:cs="Calibri"/>
              </w:rPr>
            </w:pPr>
          </w:p>
        </w:tc>
        <w:tc>
          <w:tcPr>
            <w:tcW w:w="4111" w:type="dxa"/>
            <w:shd w:val="clear" w:color="000000" w:fill="FFFFFF"/>
            <w:noWrap/>
            <w:hideMark/>
          </w:tcPr>
          <w:p w14:paraId="030602D9" w14:textId="205BF777" w:rsidR="00780F83" w:rsidRPr="007C6532" w:rsidRDefault="00780F83" w:rsidP="00EB7E50">
            <w:pPr>
              <w:pStyle w:val="ListParagraph"/>
              <w:numPr>
                <w:ilvl w:val="0"/>
                <w:numId w:val="3"/>
              </w:numPr>
              <w:spacing w:after="0" w:line="240" w:lineRule="auto"/>
              <w:rPr>
                <w:rFonts w:ascii="Bookman Old Style" w:eastAsia="Times New Roman" w:hAnsi="Bookman Old Style" w:cs="Calibri"/>
              </w:rPr>
            </w:pPr>
            <w:r w:rsidRPr="007C6532">
              <w:rPr>
                <w:rFonts w:ascii="Bookman Old Style" w:eastAsia="Times New Roman" w:hAnsi="Bookman Old Style" w:cs="Calibri"/>
              </w:rPr>
              <w:t>Khusus</w:t>
            </w:r>
          </w:p>
        </w:tc>
        <w:tc>
          <w:tcPr>
            <w:tcW w:w="1276" w:type="dxa"/>
            <w:shd w:val="clear" w:color="auto" w:fill="auto"/>
            <w:noWrap/>
            <w:hideMark/>
          </w:tcPr>
          <w:p w14:paraId="18A7E8F2"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7CA04289"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6F804DB4" w14:textId="77777777" w:rsidTr="00B81E87">
        <w:trPr>
          <w:trHeight w:val="300"/>
        </w:trPr>
        <w:tc>
          <w:tcPr>
            <w:tcW w:w="709" w:type="dxa"/>
            <w:shd w:val="clear" w:color="000000" w:fill="FFFFFF"/>
            <w:noWrap/>
            <w:hideMark/>
          </w:tcPr>
          <w:p w14:paraId="590EFE2B" w14:textId="77777777" w:rsidR="00780F83" w:rsidRPr="007C6532" w:rsidRDefault="00780F83"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9.</w:t>
            </w:r>
          </w:p>
        </w:tc>
        <w:tc>
          <w:tcPr>
            <w:tcW w:w="4111" w:type="dxa"/>
            <w:shd w:val="clear" w:color="000000" w:fill="FFFFFF"/>
            <w:noWrap/>
            <w:hideMark/>
          </w:tcPr>
          <w:p w14:paraId="505738FA" w14:textId="23C18591" w:rsidR="00780F83" w:rsidRPr="007C6532" w:rsidRDefault="00780F83" w:rsidP="00780F83">
            <w:pPr>
              <w:spacing w:after="0" w:line="240" w:lineRule="auto"/>
              <w:rPr>
                <w:rFonts w:ascii="Bookman Old Style" w:eastAsia="Times New Roman" w:hAnsi="Bookman Old Style" w:cs="Calibri"/>
                <w:i/>
              </w:rPr>
            </w:pPr>
            <w:r w:rsidRPr="007C6532">
              <w:rPr>
                <w:rFonts w:ascii="Bookman Old Style" w:eastAsia="Times New Roman" w:hAnsi="Bookman Old Style" w:cs="Calibri"/>
                <w:i/>
              </w:rPr>
              <w:t xml:space="preserve">Salam </w:t>
            </w:r>
          </w:p>
        </w:tc>
        <w:tc>
          <w:tcPr>
            <w:tcW w:w="1276" w:type="dxa"/>
            <w:shd w:val="clear" w:color="auto" w:fill="auto"/>
            <w:noWrap/>
            <w:hideMark/>
          </w:tcPr>
          <w:p w14:paraId="3D31A523"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34991325"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77E81594" w14:textId="77777777" w:rsidTr="00B81E87">
        <w:trPr>
          <w:trHeight w:val="300"/>
        </w:trPr>
        <w:tc>
          <w:tcPr>
            <w:tcW w:w="709" w:type="dxa"/>
            <w:vMerge w:val="restart"/>
            <w:shd w:val="clear" w:color="000000" w:fill="FFFFFF"/>
            <w:noWrap/>
            <w:hideMark/>
          </w:tcPr>
          <w:p w14:paraId="2831D55F" w14:textId="77777777" w:rsidR="00780F83" w:rsidRPr="007C6532" w:rsidRDefault="00780F83"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10.</w:t>
            </w:r>
          </w:p>
        </w:tc>
        <w:tc>
          <w:tcPr>
            <w:tcW w:w="4111" w:type="dxa"/>
            <w:shd w:val="clear" w:color="000000" w:fill="FFFFFF"/>
            <w:noWrap/>
            <w:hideMark/>
          </w:tcPr>
          <w:p w14:paraId="3D4BCCBB" w14:textId="31F28EF2" w:rsidR="00780F83" w:rsidRPr="007C6532" w:rsidRDefault="00780F83"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Aset </w:t>
            </w:r>
            <w:r w:rsidRPr="007C6532">
              <w:rPr>
                <w:rFonts w:ascii="Bookman Old Style" w:eastAsia="Times New Roman" w:hAnsi="Bookman Old Style" w:cs="Calibri"/>
                <w:i/>
              </w:rPr>
              <w:t>Istishna</w:t>
            </w:r>
            <w:r w:rsidRPr="007C6532">
              <w:rPr>
                <w:rFonts w:ascii="Bookman Old Style" w:eastAsia="Times New Roman" w:hAnsi="Bookman Old Style" w:cs="Calibri"/>
              </w:rPr>
              <w:t xml:space="preserve"> dalam Penyelesaian </w:t>
            </w:r>
          </w:p>
        </w:tc>
        <w:tc>
          <w:tcPr>
            <w:tcW w:w="1276" w:type="dxa"/>
            <w:shd w:val="clear" w:color="auto" w:fill="auto"/>
            <w:noWrap/>
            <w:hideMark/>
          </w:tcPr>
          <w:p w14:paraId="1FF9F362"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52FABB16"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4FE2A297" w14:textId="77777777" w:rsidTr="00B81E87">
        <w:trPr>
          <w:trHeight w:val="300"/>
        </w:trPr>
        <w:tc>
          <w:tcPr>
            <w:tcW w:w="709" w:type="dxa"/>
            <w:vMerge/>
            <w:vAlign w:val="center"/>
            <w:hideMark/>
          </w:tcPr>
          <w:p w14:paraId="1D90BFC3" w14:textId="77777777" w:rsidR="00780F83" w:rsidRPr="007C6532" w:rsidRDefault="00780F83" w:rsidP="00780F83">
            <w:pPr>
              <w:spacing w:after="0" w:line="240" w:lineRule="auto"/>
              <w:rPr>
                <w:rFonts w:ascii="Bookman Old Style" w:eastAsia="Times New Roman" w:hAnsi="Bookman Old Style" w:cs="Calibri"/>
              </w:rPr>
            </w:pPr>
          </w:p>
        </w:tc>
        <w:tc>
          <w:tcPr>
            <w:tcW w:w="4111" w:type="dxa"/>
            <w:shd w:val="clear" w:color="000000" w:fill="FFFFFF"/>
            <w:noWrap/>
            <w:hideMark/>
          </w:tcPr>
          <w:p w14:paraId="46862DCA" w14:textId="36AA8B37" w:rsidR="00780F83" w:rsidRPr="007C6532" w:rsidRDefault="00780F83"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Termin </w:t>
            </w:r>
            <w:r w:rsidRPr="007C6532">
              <w:rPr>
                <w:rFonts w:ascii="Bookman Old Style" w:eastAsia="Times New Roman" w:hAnsi="Bookman Old Style" w:cs="Calibri"/>
                <w:i/>
              </w:rPr>
              <w:t>Istishna</w:t>
            </w:r>
            <w:r w:rsidRPr="007C6532">
              <w:rPr>
                <w:rFonts w:ascii="Bookman Old Style" w:eastAsia="Times New Roman" w:hAnsi="Bookman Old Style" w:cs="Calibri"/>
              </w:rPr>
              <w:t xml:space="preserve"> -/- </w:t>
            </w:r>
          </w:p>
        </w:tc>
        <w:tc>
          <w:tcPr>
            <w:tcW w:w="1276" w:type="dxa"/>
            <w:shd w:val="clear" w:color="auto" w:fill="auto"/>
            <w:noWrap/>
            <w:hideMark/>
          </w:tcPr>
          <w:p w14:paraId="24976D49"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60484742"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0C9369CB" w14:textId="77777777" w:rsidTr="00B81E87">
        <w:trPr>
          <w:trHeight w:val="300"/>
        </w:trPr>
        <w:tc>
          <w:tcPr>
            <w:tcW w:w="709" w:type="dxa"/>
            <w:shd w:val="clear" w:color="000000" w:fill="FFFFFF"/>
            <w:noWrap/>
            <w:hideMark/>
          </w:tcPr>
          <w:p w14:paraId="44845F1C" w14:textId="77777777" w:rsidR="00780F83" w:rsidRPr="007C6532" w:rsidRDefault="00780F83"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11.</w:t>
            </w:r>
          </w:p>
        </w:tc>
        <w:tc>
          <w:tcPr>
            <w:tcW w:w="4111" w:type="dxa"/>
            <w:shd w:val="clear" w:color="000000" w:fill="FFFFFF"/>
            <w:noWrap/>
            <w:hideMark/>
          </w:tcPr>
          <w:p w14:paraId="5F4BF56F" w14:textId="65F6333D" w:rsidR="00780F83" w:rsidRPr="007C6532" w:rsidRDefault="00780F83"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Persediaan </w:t>
            </w:r>
          </w:p>
        </w:tc>
        <w:tc>
          <w:tcPr>
            <w:tcW w:w="1276" w:type="dxa"/>
            <w:shd w:val="clear" w:color="auto" w:fill="auto"/>
            <w:noWrap/>
            <w:hideMark/>
          </w:tcPr>
          <w:p w14:paraId="00137F44"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07060250"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4D2CFF4B" w14:textId="77777777" w:rsidTr="00B81E87">
        <w:trPr>
          <w:trHeight w:val="300"/>
        </w:trPr>
        <w:tc>
          <w:tcPr>
            <w:tcW w:w="709" w:type="dxa"/>
            <w:shd w:val="clear" w:color="000000" w:fill="FFFFFF"/>
            <w:noWrap/>
            <w:hideMark/>
          </w:tcPr>
          <w:p w14:paraId="0E4E50C2" w14:textId="77777777" w:rsidR="00780F83" w:rsidRPr="007C6532" w:rsidRDefault="00780F83"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12.</w:t>
            </w:r>
          </w:p>
        </w:tc>
        <w:tc>
          <w:tcPr>
            <w:tcW w:w="4111" w:type="dxa"/>
            <w:shd w:val="clear" w:color="000000" w:fill="FFFFFF"/>
            <w:noWrap/>
            <w:hideMark/>
          </w:tcPr>
          <w:p w14:paraId="68ADE0D7" w14:textId="5251F3F2" w:rsidR="00780F83" w:rsidRPr="007C6532" w:rsidRDefault="00780F83"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Agunan yang Diambil Alih</w:t>
            </w:r>
          </w:p>
        </w:tc>
        <w:tc>
          <w:tcPr>
            <w:tcW w:w="1276" w:type="dxa"/>
            <w:shd w:val="clear" w:color="auto" w:fill="auto"/>
            <w:noWrap/>
            <w:hideMark/>
          </w:tcPr>
          <w:p w14:paraId="71977EAE"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5BE3CC99"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3F403740" w14:textId="77777777" w:rsidTr="00B81E87">
        <w:trPr>
          <w:trHeight w:val="300"/>
        </w:trPr>
        <w:tc>
          <w:tcPr>
            <w:tcW w:w="709" w:type="dxa"/>
            <w:vMerge w:val="restart"/>
            <w:shd w:val="clear" w:color="000000" w:fill="FFFFFF"/>
            <w:noWrap/>
            <w:hideMark/>
          </w:tcPr>
          <w:p w14:paraId="524AC7CC" w14:textId="77777777" w:rsidR="00780F83" w:rsidRPr="007C6532" w:rsidRDefault="00780F83"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13.</w:t>
            </w:r>
          </w:p>
        </w:tc>
        <w:tc>
          <w:tcPr>
            <w:tcW w:w="4111" w:type="dxa"/>
            <w:shd w:val="clear" w:color="000000" w:fill="FFFFFF"/>
            <w:noWrap/>
            <w:hideMark/>
          </w:tcPr>
          <w:p w14:paraId="36A29824" w14:textId="70CAF666" w:rsidR="00780F83" w:rsidRPr="007C6532" w:rsidRDefault="00780F83"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Aset Tetap dan Inventaris</w:t>
            </w:r>
          </w:p>
        </w:tc>
        <w:tc>
          <w:tcPr>
            <w:tcW w:w="1276" w:type="dxa"/>
            <w:shd w:val="clear" w:color="auto" w:fill="auto"/>
            <w:noWrap/>
            <w:hideMark/>
          </w:tcPr>
          <w:p w14:paraId="16B36324"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7AEF092F"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1690DE3E" w14:textId="77777777" w:rsidTr="00B81E87">
        <w:trPr>
          <w:trHeight w:val="300"/>
        </w:trPr>
        <w:tc>
          <w:tcPr>
            <w:tcW w:w="709" w:type="dxa"/>
            <w:vMerge/>
            <w:vAlign w:val="center"/>
            <w:hideMark/>
          </w:tcPr>
          <w:p w14:paraId="1D9470BD" w14:textId="77777777" w:rsidR="00780F83" w:rsidRPr="007C6532" w:rsidRDefault="00780F83" w:rsidP="00780F83">
            <w:pPr>
              <w:spacing w:after="0" w:line="240" w:lineRule="auto"/>
              <w:rPr>
                <w:rFonts w:ascii="Bookman Old Style" w:eastAsia="Times New Roman" w:hAnsi="Bookman Old Style" w:cs="Calibri"/>
              </w:rPr>
            </w:pPr>
          </w:p>
        </w:tc>
        <w:tc>
          <w:tcPr>
            <w:tcW w:w="4111" w:type="dxa"/>
            <w:shd w:val="clear" w:color="000000" w:fill="FFFFFF"/>
            <w:noWrap/>
            <w:hideMark/>
          </w:tcPr>
          <w:p w14:paraId="70610B27" w14:textId="2AF24DF7" w:rsidR="00780F83" w:rsidRPr="007C6532" w:rsidRDefault="00780F83"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Akumulasi Penyusutan dan Cadangan Penurunan Nilai -/-</w:t>
            </w:r>
          </w:p>
        </w:tc>
        <w:tc>
          <w:tcPr>
            <w:tcW w:w="1276" w:type="dxa"/>
            <w:shd w:val="clear" w:color="auto" w:fill="auto"/>
            <w:noWrap/>
            <w:hideMark/>
          </w:tcPr>
          <w:p w14:paraId="55F5BC9F"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4F51F781"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8571F4" w:rsidRPr="007C6532" w14:paraId="68F94331" w14:textId="77777777" w:rsidTr="00B81E87">
        <w:trPr>
          <w:trHeight w:val="300"/>
        </w:trPr>
        <w:tc>
          <w:tcPr>
            <w:tcW w:w="709" w:type="dxa"/>
            <w:vMerge w:val="restart"/>
            <w:shd w:val="clear" w:color="000000" w:fill="FFFFFF"/>
            <w:noWrap/>
            <w:hideMark/>
          </w:tcPr>
          <w:p w14:paraId="4EAAA3D9" w14:textId="77777777" w:rsidR="008571F4" w:rsidRPr="007C6532" w:rsidRDefault="008571F4"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14.</w:t>
            </w:r>
          </w:p>
        </w:tc>
        <w:tc>
          <w:tcPr>
            <w:tcW w:w="4111" w:type="dxa"/>
            <w:shd w:val="clear" w:color="000000" w:fill="FFFFFF"/>
            <w:noWrap/>
            <w:hideMark/>
          </w:tcPr>
          <w:p w14:paraId="14567D18" w14:textId="70B145D8" w:rsidR="008571F4" w:rsidRPr="007C6532" w:rsidRDefault="008571F4"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Aset Tidak Berwujud </w:t>
            </w:r>
          </w:p>
        </w:tc>
        <w:tc>
          <w:tcPr>
            <w:tcW w:w="1276" w:type="dxa"/>
            <w:shd w:val="clear" w:color="auto" w:fill="auto"/>
            <w:noWrap/>
            <w:hideMark/>
          </w:tcPr>
          <w:p w14:paraId="5509CF32" w14:textId="77777777" w:rsidR="008571F4" w:rsidRPr="007C6532" w:rsidRDefault="008571F4"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745E83F5" w14:textId="77777777" w:rsidR="008571F4" w:rsidRPr="007C6532" w:rsidRDefault="008571F4"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8571F4" w:rsidRPr="007C6532" w14:paraId="2C5564B8" w14:textId="77777777" w:rsidTr="00B81E87">
        <w:trPr>
          <w:trHeight w:val="300"/>
        </w:trPr>
        <w:tc>
          <w:tcPr>
            <w:tcW w:w="709" w:type="dxa"/>
            <w:vMerge/>
            <w:vAlign w:val="center"/>
            <w:hideMark/>
          </w:tcPr>
          <w:p w14:paraId="3D938BF0" w14:textId="77777777" w:rsidR="008571F4" w:rsidRPr="007C6532" w:rsidRDefault="008571F4" w:rsidP="00780F83">
            <w:pPr>
              <w:spacing w:after="0" w:line="240" w:lineRule="auto"/>
              <w:rPr>
                <w:rFonts w:ascii="Bookman Old Style" w:eastAsia="Times New Roman" w:hAnsi="Bookman Old Style" w:cs="Calibri"/>
              </w:rPr>
            </w:pPr>
          </w:p>
        </w:tc>
        <w:tc>
          <w:tcPr>
            <w:tcW w:w="4111" w:type="dxa"/>
            <w:shd w:val="clear" w:color="000000" w:fill="FFFFFF"/>
            <w:noWrap/>
            <w:hideMark/>
          </w:tcPr>
          <w:p w14:paraId="35021CD4" w14:textId="0D287F6E" w:rsidR="008571F4" w:rsidRPr="007C6532" w:rsidRDefault="008571F4"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Akumulasi Amortisasi dan Cadangan Penurunan Nilai-/- </w:t>
            </w:r>
          </w:p>
        </w:tc>
        <w:tc>
          <w:tcPr>
            <w:tcW w:w="1276" w:type="dxa"/>
            <w:shd w:val="clear" w:color="auto" w:fill="auto"/>
            <w:noWrap/>
            <w:hideMark/>
          </w:tcPr>
          <w:p w14:paraId="2D18CFBA" w14:textId="77777777" w:rsidR="008571F4" w:rsidRPr="007C6532" w:rsidRDefault="008571F4"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2BE5DCD3" w14:textId="77777777" w:rsidR="008571F4" w:rsidRPr="007C6532" w:rsidRDefault="008571F4"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8571F4" w:rsidRPr="007C6532" w14:paraId="5ECAE2E7" w14:textId="77777777" w:rsidTr="00B81E87">
        <w:trPr>
          <w:trHeight w:val="300"/>
        </w:trPr>
        <w:tc>
          <w:tcPr>
            <w:tcW w:w="709" w:type="dxa"/>
            <w:shd w:val="clear" w:color="000000" w:fill="FFFFFF"/>
            <w:noWrap/>
            <w:hideMark/>
          </w:tcPr>
          <w:p w14:paraId="6305A70E" w14:textId="77777777" w:rsidR="008571F4" w:rsidRPr="007C6532" w:rsidRDefault="008571F4"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15.</w:t>
            </w:r>
          </w:p>
        </w:tc>
        <w:tc>
          <w:tcPr>
            <w:tcW w:w="4111" w:type="dxa"/>
            <w:shd w:val="clear" w:color="000000" w:fill="FFFFFF"/>
            <w:noWrap/>
            <w:hideMark/>
          </w:tcPr>
          <w:p w14:paraId="301992AC" w14:textId="1EF1DB10" w:rsidR="008571F4" w:rsidRPr="007C6532" w:rsidRDefault="008571F4"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Aset Lainnya </w:t>
            </w:r>
          </w:p>
        </w:tc>
        <w:tc>
          <w:tcPr>
            <w:tcW w:w="1276" w:type="dxa"/>
            <w:shd w:val="clear" w:color="auto" w:fill="auto"/>
            <w:noWrap/>
            <w:hideMark/>
          </w:tcPr>
          <w:p w14:paraId="601C91BF" w14:textId="77777777" w:rsidR="008571F4" w:rsidRPr="007C6532" w:rsidRDefault="008571F4"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43102E3E" w14:textId="77777777" w:rsidR="008571F4" w:rsidRPr="007C6532" w:rsidRDefault="008571F4"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2A19A6" w:rsidRPr="007C6532" w14:paraId="478BE7B0" w14:textId="77777777" w:rsidTr="00B81E87">
        <w:trPr>
          <w:trHeight w:val="300"/>
        </w:trPr>
        <w:tc>
          <w:tcPr>
            <w:tcW w:w="4820" w:type="dxa"/>
            <w:gridSpan w:val="2"/>
            <w:shd w:val="clear" w:color="000000" w:fill="FFFFFF"/>
            <w:noWrap/>
            <w:hideMark/>
          </w:tcPr>
          <w:p w14:paraId="286FA4B7" w14:textId="77777777" w:rsidR="00780F83" w:rsidRPr="007C6532" w:rsidRDefault="00780F83" w:rsidP="00780F83">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TOTAL ASET</w:t>
            </w:r>
          </w:p>
        </w:tc>
        <w:tc>
          <w:tcPr>
            <w:tcW w:w="1276" w:type="dxa"/>
            <w:shd w:val="clear" w:color="auto" w:fill="auto"/>
            <w:noWrap/>
            <w:hideMark/>
          </w:tcPr>
          <w:p w14:paraId="5E0ED06D"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795EDE87"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780F83" w:rsidRPr="007C6532" w14:paraId="0BC648C0" w14:textId="77777777" w:rsidTr="00B81E87">
        <w:trPr>
          <w:trHeight w:val="510"/>
        </w:trPr>
        <w:tc>
          <w:tcPr>
            <w:tcW w:w="709" w:type="dxa"/>
            <w:shd w:val="clear" w:color="000000" w:fill="D9D9D9"/>
            <w:vAlign w:val="center"/>
            <w:hideMark/>
          </w:tcPr>
          <w:p w14:paraId="4BC4F01D" w14:textId="77777777" w:rsidR="00780F83" w:rsidRPr="007C6532" w:rsidRDefault="00780F83" w:rsidP="00780F83">
            <w:pPr>
              <w:spacing w:after="0" w:line="240" w:lineRule="auto"/>
              <w:jc w:val="center"/>
              <w:rPr>
                <w:rFonts w:ascii="Bookman Old Style" w:eastAsia="Times New Roman" w:hAnsi="Bookman Old Style" w:cs="Arial"/>
                <w:b/>
                <w:bCs/>
              </w:rPr>
            </w:pPr>
            <w:r w:rsidRPr="007C6532">
              <w:rPr>
                <w:rFonts w:ascii="Bookman Old Style" w:eastAsia="Times New Roman" w:hAnsi="Bookman Old Style" w:cs="Arial"/>
                <w:b/>
                <w:bCs/>
              </w:rPr>
              <w:lastRenderedPageBreak/>
              <w:t>NO.</w:t>
            </w:r>
          </w:p>
        </w:tc>
        <w:tc>
          <w:tcPr>
            <w:tcW w:w="4111" w:type="dxa"/>
            <w:shd w:val="clear" w:color="000000" w:fill="D9D9D9"/>
            <w:vAlign w:val="center"/>
            <w:hideMark/>
          </w:tcPr>
          <w:p w14:paraId="5D3C7495" w14:textId="77777777" w:rsidR="00780F83" w:rsidRPr="007C6532" w:rsidRDefault="00780F83" w:rsidP="00780F83">
            <w:pPr>
              <w:spacing w:after="0" w:line="240" w:lineRule="auto"/>
              <w:jc w:val="center"/>
              <w:rPr>
                <w:rFonts w:ascii="Bookman Old Style" w:eastAsia="Times New Roman" w:hAnsi="Bookman Old Style" w:cs="Arial"/>
                <w:b/>
                <w:bCs/>
              </w:rPr>
            </w:pPr>
            <w:r w:rsidRPr="007C6532">
              <w:rPr>
                <w:rFonts w:ascii="Bookman Old Style" w:eastAsia="Times New Roman" w:hAnsi="Bookman Old Style" w:cs="Arial"/>
                <w:b/>
                <w:bCs/>
              </w:rPr>
              <w:t>KEWAJIBAN DAN EKUITAS</w:t>
            </w:r>
          </w:p>
        </w:tc>
        <w:tc>
          <w:tcPr>
            <w:tcW w:w="1276" w:type="dxa"/>
            <w:shd w:val="clear" w:color="000000" w:fill="D9D9D9"/>
            <w:vAlign w:val="center"/>
            <w:hideMark/>
          </w:tcPr>
          <w:p w14:paraId="73514F1E" w14:textId="77777777" w:rsidR="00780F83" w:rsidRPr="007C6532" w:rsidRDefault="00780F83" w:rsidP="00780F83">
            <w:pPr>
              <w:spacing w:after="0" w:line="240" w:lineRule="auto"/>
              <w:jc w:val="center"/>
              <w:rPr>
                <w:rFonts w:ascii="Bookman Old Style" w:eastAsia="Times New Roman" w:hAnsi="Bookman Old Style" w:cs="Arial"/>
                <w:b/>
                <w:bCs/>
              </w:rPr>
            </w:pPr>
            <w:r w:rsidRPr="007C6532">
              <w:rPr>
                <w:rFonts w:ascii="Bookman Old Style" w:eastAsia="Times New Roman" w:hAnsi="Bookman Old Style" w:cs="Arial"/>
                <w:b/>
                <w:bCs/>
              </w:rPr>
              <w:t>Posisi Tanggal Laporan</w:t>
            </w:r>
          </w:p>
        </w:tc>
        <w:tc>
          <w:tcPr>
            <w:tcW w:w="1860" w:type="dxa"/>
            <w:shd w:val="clear" w:color="000000" w:fill="D9D9D9"/>
            <w:vAlign w:val="center"/>
            <w:hideMark/>
          </w:tcPr>
          <w:p w14:paraId="11552DAF" w14:textId="77777777" w:rsidR="00780F83" w:rsidRPr="007C6532" w:rsidRDefault="00780F83" w:rsidP="00780F83">
            <w:pPr>
              <w:spacing w:after="0" w:line="240" w:lineRule="auto"/>
              <w:jc w:val="center"/>
              <w:rPr>
                <w:rFonts w:ascii="Bookman Old Style" w:eastAsia="Times New Roman" w:hAnsi="Bookman Old Style" w:cs="Arial"/>
                <w:b/>
                <w:bCs/>
              </w:rPr>
            </w:pPr>
            <w:r w:rsidRPr="007C6532">
              <w:rPr>
                <w:rFonts w:ascii="Bookman Old Style" w:eastAsia="Times New Roman" w:hAnsi="Bookman Old Style" w:cs="Arial"/>
                <w:b/>
                <w:bCs/>
              </w:rPr>
              <w:t>Posisi yang Sama Tahun Sebelumnya</w:t>
            </w:r>
          </w:p>
        </w:tc>
      </w:tr>
      <w:tr w:rsidR="008571F4" w:rsidRPr="007C6532" w14:paraId="7AC67539" w14:textId="77777777" w:rsidTr="00B81E87">
        <w:trPr>
          <w:trHeight w:val="300"/>
        </w:trPr>
        <w:tc>
          <w:tcPr>
            <w:tcW w:w="709" w:type="dxa"/>
            <w:shd w:val="clear" w:color="000000" w:fill="FFFFFF"/>
            <w:noWrap/>
            <w:hideMark/>
          </w:tcPr>
          <w:p w14:paraId="50E1ADBD" w14:textId="77777777" w:rsidR="008571F4" w:rsidRPr="007C6532" w:rsidRDefault="008571F4"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1.</w:t>
            </w:r>
          </w:p>
        </w:tc>
        <w:tc>
          <w:tcPr>
            <w:tcW w:w="4111" w:type="dxa"/>
            <w:shd w:val="clear" w:color="000000" w:fill="FFFFFF"/>
            <w:noWrap/>
            <w:hideMark/>
          </w:tcPr>
          <w:p w14:paraId="47390927" w14:textId="72CCF73A" w:rsidR="008571F4" w:rsidRPr="007C6532" w:rsidRDefault="008571F4"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Liabilitas Segera </w:t>
            </w:r>
          </w:p>
        </w:tc>
        <w:tc>
          <w:tcPr>
            <w:tcW w:w="1276" w:type="dxa"/>
            <w:shd w:val="clear" w:color="auto" w:fill="auto"/>
            <w:noWrap/>
            <w:hideMark/>
          </w:tcPr>
          <w:p w14:paraId="72210398" w14:textId="77777777" w:rsidR="008571F4" w:rsidRPr="007C6532" w:rsidRDefault="008571F4"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7793C3AB" w14:textId="77777777" w:rsidR="008571F4" w:rsidRPr="007C6532" w:rsidRDefault="008571F4"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8571F4" w:rsidRPr="007C6532" w14:paraId="6509354D" w14:textId="77777777" w:rsidTr="00B81E87">
        <w:trPr>
          <w:trHeight w:val="300"/>
        </w:trPr>
        <w:tc>
          <w:tcPr>
            <w:tcW w:w="709" w:type="dxa"/>
            <w:shd w:val="clear" w:color="000000" w:fill="FFFFFF"/>
            <w:noWrap/>
            <w:hideMark/>
          </w:tcPr>
          <w:p w14:paraId="2A8C0086" w14:textId="77777777" w:rsidR="008571F4" w:rsidRPr="007C6532" w:rsidRDefault="008571F4"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2.</w:t>
            </w:r>
          </w:p>
        </w:tc>
        <w:tc>
          <w:tcPr>
            <w:tcW w:w="4111" w:type="dxa"/>
            <w:shd w:val="clear" w:color="000000" w:fill="FFFFFF"/>
            <w:noWrap/>
            <w:hideMark/>
          </w:tcPr>
          <w:p w14:paraId="189FEC4F" w14:textId="71D5359A" w:rsidR="008571F4" w:rsidRPr="007C6532" w:rsidRDefault="008571F4"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Tabungan Wadiah </w:t>
            </w:r>
          </w:p>
        </w:tc>
        <w:tc>
          <w:tcPr>
            <w:tcW w:w="1276" w:type="dxa"/>
            <w:shd w:val="clear" w:color="auto" w:fill="auto"/>
            <w:noWrap/>
            <w:hideMark/>
          </w:tcPr>
          <w:p w14:paraId="4A394A39" w14:textId="77777777" w:rsidR="008571F4" w:rsidRPr="007C6532" w:rsidRDefault="008571F4"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12E1370A" w14:textId="77777777" w:rsidR="008571F4" w:rsidRPr="007C6532" w:rsidRDefault="008571F4"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8571F4" w:rsidRPr="007C6532" w14:paraId="6B8357CE" w14:textId="77777777" w:rsidTr="00B81E87">
        <w:trPr>
          <w:trHeight w:val="300"/>
        </w:trPr>
        <w:tc>
          <w:tcPr>
            <w:tcW w:w="709" w:type="dxa"/>
            <w:vMerge w:val="restart"/>
            <w:shd w:val="clear" w:color="000000" w:fill="FFFFFF"/>
            <w:noWrap/>
            <w:hideMark/>
          </w:tcPr>
          <w:p w14:paraId="2D4EAD6E" w14:textId="77777777" w:rsidR="008571F4" w:rsidRPr="007C6532" w:rsidRDefault="008571F4"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3.</w:t>
            </w:r>
          </w:p>
        </w:tc>
        <w:tc>
          <w:tcPr>
            <w:tcW w:w="4111" w:type="dxa"/>
            <w:shd w:val="clear" w:color="000000" w:fill="FFFFFF"/>
            <w:noWrap/>
            <w:hideMark/>
          </w:tcPr>
          <w:p w14:paraId="0913159E" w14:textId="4FDE7F83" w:rsidR="008571F4" w:rsidRPr="007C6532" w:rsidRDefault="008571F4"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Dana Investasi </w:t>
            </w:r>
            <w:r w:rsidRPr="007C6532">
              <w:rPr>
                <w:rFonts w:ascii="Bookman Old Style" w:eastAsia="Times New Roman" w:hAnsi="Bookman Old Style" w:cs="Calibri"/>
                <w:i/>
                <w:iCs/>
              </w:rPr>
              <w:t>Non Profit Sharing</w:t>
            </w:r>
            <w:r w:rsidRPr="007C6532">
              <w:rPr>
                <w:rFonts w:ascii="Bookman Old Style" w:eastAsia="Times New Roman" w:hAnsi="Bookman Old Style" w:cs="Calibri"/>
              </w:rPr>
              <w:t xml:space="preserve"> </w:t>
            </w:r>
          </w:p>
        </w:tc>
        <w:tc>
          <w:tcPr>
            <w:tcW w:w="1276" w:type="dxa"/>
            <w:shd w:val="clear" w:color="auto" w:fill="auto"/>
            <w:noWrap/>
            <w:hideMark/>
          </w:tcPr>
          <w:p w14:paraId="3C30FAFB" w14:textId="77777777" w:rsidR="008571F4" w:rsidRPr="007C6532" w:rsidRDefault="008571F4"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3E194BF2" w14:textId="77777777" w:rsidR="008571F4" w:rsidRPr="007C6532" w:rsidRDefault="008571F4"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8571F4" w:rsidRPr="007C6532" w14:paraId="27EF5CE7" w14:textId="77777777" w:rsidTr="00B81E87">
        <w:trPr>
          <w:trHeight w:val="300"/>
        </w:trPr>
        <w:tc>
          <w:tcPr>
            <w:tcW w:w="709" w:type="dxa"/>
            <w:vMerge/>
            <w:vAlign w:val="center"/>
            <w:hideMark/>
          </w:tcPr>
          <w:p w14:paraId="28CC7253" w14:textId="77777777" w:rsidR="008571F4" w:rsidRPr="007C6532" w:rsidRDefault="008571F4" w:rsidP="00780F83">
            <w:pPr>
              <w:spacing w:after="0" w:line="240" w:lineRule="auto"/>
              <w:rPr>
                <w:rFonts w:ascii="Bookman Old Style" w:eastAsia="Times New Roman" w:hAnsi="Bookman Old Style" w:cs="Calibri"/>
              </w:rPr>
            </w:pPr>
          </w:p>
        </w:tc>
        <w:tc>
          <w:tcPr>
            <w:tcW w:w="4111" w:type="dxa"/>
            <w:shd w:val="clear" w:color="000000" w:fill="FFFFFF"/>
            <w:noWrap/>
            <w:hideMark/>
          </w:tcPr>
          <w:p w14:paraId="359B25FD" w14:textId="48E58C92" w:rsidR="008571F4" w:rsidRPr="007C6532" w:rsidRDefault="008571F4" w:rsidP="00EB7E50">
            <w:pPr>
              <w:pStyle w:val="ListParagraph"/>
              <w:numPr>
                <w:ilvl w:val="0"/>
                <w:numId w:val="4"/>
              </w:numPr>
              <w:spacing w:after="0" w:line="240" w:lineRule="auto"/>
              <w:rPr>
                <w:rFonts w:ascii="Bookman Old Style" w:eastAsia="Times New Roman" w:hAnsi="Bookman Old Style" w:cs="Calibri"/>
              </w:rPr>
            </w:pPr>
            <w:r w:rsidRPr="007C6532">
              <w:rPr>
                <w:rFonts w:ascii="Bookman Old Style" w:eastAsia="Times New Roman" w:hAnsi="Bookman Old Style" w:cs="Calibri"/>
              </w:rPr>
              <w:t>Tabungan</w:t>
            </w:r>
          </w:p>
        </w:tc>
        <w:tc>
          <w:tcPr>
            <w:tcW w:w="1276" w:type="dxa"/>
            <w:shd w:val="clear" w:color="auto" w:fill="auto"/>
            <w:noWrap/>
            <w:hideMark/>
          </w:tcPr>
          <w:p w14:paraId="1C0D28EA" w14:textId="77777777" w:rsidR="008571F4" w:rsidRPr="007C6532" w:rsidRDefault="008571F4"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3FE74FDB" w14:textId="77777777" w:rsidR="008571F4" w:rsidRPr="007C6532" w:rsidRDefault="008571F4"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8571F4" w:rsidRPr="007C6532" w14:paraId="4447FCFD" w14:textId="77777777" w:rsidTr="00B81E87">
        <w:trPr>
          <w:trHeight w:val="300"/>
        </w:trPr>
        <w:tc>
          <w:tcPr>
            <w:tcW w:w="709" w:type="dxa"/>
            <w:vMerge/>
            <w:vAlign w:val="center"/>
            <w:hideMark/>
          </w:tcPr>
          <w:p w14:paraId="24CBC351" w14:textId="77777777" w:rsidR="008571F4" w:rsidRPr="007C6532" w:rsidRDefault="008571F4" w:rsidP="00780F83">
            <w:pPr>
              <w:spacing w:after="0" w:line="240" w:lineRule="auto"/>
              <w:rPr>
                <w:rFonts w:ascii="Bookman Old Style" w:eastAsia="Times New Roman" w:hAnsi="Bookman Old Style" w:cs="Calibri"/>
              </w:rPr>
            </w:pPr>
          </w:p>
        </w:tc>
        <w:tc>
          <w:tcPr>
            <w:tcW w:w="4111" w:type="dxa"/>
            <w:shd w:val="clear" w:color="000000" w:fill="FFFFFF"/>
            <w:noWrap/>
            <w:hideMark/>
          </w:tcPr>
          <w:p w14:paraId="73B57F89" w14:textId="05A64E19" w:rsidR="008571F4" w:rsidRPr="007C6532" w:rsidRDefault="008571F4" w:rsidP="00EB7E50">
            <w:pPr>
              <w:pStyle w:val="ListParagraph"/>
              <w:numPr>
                <w:ilvl w:val="0"/>
                <w:numId w:val="4"/>
              </w:numPr>
              <w:spacing w:after="0" w:line="240" w:lineRule="auto"/>
              <w:rPr>
                <w:rFonts w:ascii="Bookman Old Style" w:eastAsia="Times New Roman" w:hAnsi="Bookman Old Style" w:cs="Calibri"/>
              </w:rPr>
            </w:pPr>
            <w:r w:rsidRPr="007C6532">
              <w:rPr>
                <w:rFonts w:ascii="Bookman Old Style" w:eastAsia="Times New Roman" w:hAnsi="Bookman Old Style" w:cs="Calibri"/>
              </w:rPr>
              <w:t>Deposito</w:t>
            </w:r>
          </w:p>
        </w:tc>
        <w:tc>
          <w:tcPr>
            <w:tcW w:w="1276" w:type="dxa"/>
            <w:shd w:val="clear" w:color="auto" w:fill="auto"/>
            <w:noWrap/>
            <w:hideMark/>
          </w:tcPr>
          <w:p w14:paraId="14EA9698" w14:textId="77777777" w:rsidR="008571F4" w:rsidRPr="007C6532" w:rsidRDefault="008571F4"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06A00762" w14:textId="77777777" w:rsidR="008571F4" w:rsidRPr="007C6532" w:rsidRDefault="008571F4"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2A19A6" w:rsidRPr="007C6532" w14:paraId="15CEE6F0" w14:textId="77777777" w:rsidTr="00B81E87">
        <w:trPr>
          <w:trHeight w:val="300"/>
        </w:trPr>
        <w:tc>
          <w:tcPr>
            <w:tcW w:w="709" w:type="dxa"/>
            <w:shd w:val="clear" w:color="000000" w:fill="FFFFFF"/>
            <w:noWrap/>
            <w:hideMark/>
          </w:tcPr>
          <w:p w14:paraId="18C14D34" w14:textId="77777777" w:rsidR="002A19A6" w:rsidRPr="007C6532" w:rsidRDefault="002A19A6"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4.</w:t>
            </w:r>
          </w:p>
        </w:tc>
        <w:tc>
          <w:tcPr>
            <w:tcW w:w="4111" w:type="dxa"/>
            <w:shd w:val="clear" w:color="000000" w:fill="FFFFFF"/>
            <w:noWrap/>
            <w:hideMark/>
          </w:tcPr>
          <w:p w14:paraId="1862DA58" w14:textId="1743C877" w:rsidR="002A19A6" w:rsidRPr="007C6532" w:rsidRDefault="002A19A6"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Liabilitas kepada Bank Indonesia</w:t>
            </w:r>
          </w:p>
        </w:tc>
        <w:tc>
          <w:tcPr>
            <w:tcW w:w="1276" w:type="dxa"/>
            <w:shd w:val="clear" w:color="auto" w:fill="auto"/>
            <w:noWrap/>
            <w:hideMark/>
          </w:tcPr>
          <w:p w14:paraId="235F2375" w14:textId="77777777" w:rsidR="002A19A6" w:rsidRPr="007C6532" w:rsidRDefault="002A19A6"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13E00FE8" w14:textId="77777777" w:rsidR="002A19A6" w:rsidRPr="007C6532" w:rsidRDefault="002A19A6"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2A19A6" w:rsidRPr="007C6532" w14:paraId="756D4D50" w14:textId="77777777" w:rsidTr="00B81E87">
        <w:trPr>
          <w:trHeight w:val="300"/>
        </w:trPr>
        <w:tc>
          <w:tcPr>
            <w:tcW w:w="709" w:type="dxa"/>
            <w:shd w:val="clear" w:color="000000" w:fill="FFFFFF"/>
            <w:noWrap/>
            <w:hideMark/>
          </w:tcPr>
          <w:p w14:paraId="3D7E4CBF" w14:textId="77777777" w:rsidR="002A19A6" w:rsidRPr="007C6532" w:rsidRDefault="002A19A6"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5.</w:t>
            </w:r>
          </w:p>
        </w:tc>
        <w:tc>
          <w:tcPr>
            <w:tcW w:w="4111" w:type="dxa"/>
            <w:shd w:val="clear" w:color="000000" w:fill="FFFFFF"/>
            <w:noWrap/>
            <w:hideMark/>
          </w:tcPr>
          <w:p w14:paraId="5851670C" w14:textId="68B18C2E" w:rsidR="002A19A6" w:rsidRPr="007C6532" w:rsidRDefault="002A19A6"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Liabilitas kepada Bank Lain </w:t>
            </w:r>
          </w:p>
        </w:tc>
        <w:tc>
          <w:tcPr>
            <w:tcW w:w="1276" w:type="dxa"/>
            <w:shd w:val="clear" w:color="auto" w:fill="auto"/>
            <w:noWrap/>
            <w:hideMark/>
          </w:tcPr>
          <w:p w14:paraId="45EB1D43" w14:textId="77777777" w:rsidR="002A19A6" w:rsidRPr="007C6532" w:rsidRDefault="002A19A6"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67CE6E60" w14:textId="77777777" w:rsidR="002A19A6" w:rsidRPr="007C6532" w:rsidRDefault="002A19A6"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2A19A6" w:rsidRPr="007C6532" w14:paraId="2FBEB46A" w14:textId="77777777" w:rsidTr="00B81E87">
        <w:trPr>
          <w:trHeight w:val="300"/>
        </w:trPr>
        <w:tc>
          <w:tcPr>
            <w:tcW w:w="709" w:type="dxa"/>
            <w:shd w:val="clear" w:color="000000" w:fill="FFFFFF"/>
            <w:noWrap/>
            <w:hideMark/>
          </w:tcPr>
          <w:p w14:paraId="7D3BDA3D" w14:textId="77777777" w:rsidR="002A19A6" w:rsidRPr="007C6532" w:rsidRDefault="002A19A6"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6.</w:t>
            </w:r>
          </w:p>
        </w:tc>
        <w:tc>
          <w:tcPr>
            <w:tcW w:w="4111" w:type="dxa"/>
            <w:shd w:val="clear" w:color="000000" w:fill="FFFFFF"/>
            <w:noWrap/>
            <w:hideMark/>
          </w:tcPr>
          <w:p w14:paraId="6499491A" w14:textId="43E08156" w:rsidR="002A19A6" w:rsidRPr="007C6532" w:rsidRDefault="002A19A6"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Pembiayaan Diterima </w:t>
            </w:r>
          </w:p>
        </w:tc>
        <w:tc>
          <w:tcPr>
            <w:tcW w:w="1276" w:type="dxa"/>
            <w:shd w:val="clear" w:color="auto" w:fill="auto"/>
            <w:noWrap/>
            <w:hideMark/>
          </w:tcPr>
          <w:p w14:paraId="679648EE" w14:textId="77777777" w:rsidR="002A19A6" w:rsidRPr="007C6532" w:rsidRDefault="002A19A6"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0B78AE2D" w14:textId="77777777" w:rsidR="002A19A6" w:rsidRPr="007C6532" w:rsidRDefault="002A19A6"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2A19A6" w:rsidRPr="007C6532" w14:paraId="5809F5CC" w14:textId="77777777" w:rsidTr="00B81E87">
        <w:trPr>
          <w:trHeight w:val="300"/>
        </w:trPr>
        <w:tc>
          <w:tcPr>
            <w:tcW w:w="709" w:type="dxa"/>
            <w:shd w:val="clear" w:color="000000" w:fill="FFFFFF"/>
            <w:noWrap/>
            <w:hideMark/>
          </w:tcPr>
          <w:p w14:paraId="421C0599" w14:textId="77777777" w:rsidR="002A19A6" w:rsidRPr="007C6532" w:rsidRDefault="002A19A6"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7.</w:t>
            </w:r>
          </w:p>
        </w:tc>
        <w:tc>
          <w:tcPr>
            <w:tcW w:w="4111" w:type="dxa"/>
            <w:shd w:val="clear" w:color="000000" w:fill="FFFFFF"/>
            <w:noWrap/>
            <w:hideMark/>
          </w:tcPr>
          <w:p w14:paraId="1900FCCA" w14:textId="623EA3FD" w:rsidR="002A19A6" w:rsidRPr="007C6532" w:rsidRDefault="002A19A6"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Liabilitas Lainnya </w:t>
            </w:r>
          </w:p>
        </w:tc>
        <w:tc>
          <w:tcPr>
            <w:tcW w:w="1276" w:type="dxa"/>
            <w:shd w:val="clear" w:color="auto" w:fill="auto"/>
            <w:noWrap/>
            <w:hideMark/>
          </w:tcPr>
          <w:p w14:paraId="55EE8CF3" w14:textId="77777777" w:rsidR="002A19A6" w:rsidRPr="007C6532" w:rsidRDefault="002A19A6"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3BA22FA1" w14:textId="77777777" w:rsidR="002A19A6" w:rsidRPr="007C6532" w:rsidRDefault="002A19A6"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2A19A6" w:rsidRPr="007C6532" w14:paraId="54D2E4F3" w14:textId="77777777" w:rsidTr="00B81E87">
        <w:trPr>
          <w:trHeight w:val="300"/>
        </w:trPr>
        <w:tc>
          <w:tcPr>
            <w:tcW w:w="709" w:type="dxa"/>
            <w:shd w:val="clear" w:color="000000" w:fill="FFFFFF"/>
            <w:noWrap/>
            <w:hideMark/>
          </w:tcPr>
          <w:p w14:paraId="112789CD" w14:textId="77777777" w:rsidR="002A19A6" w:rsidRPr="007C6532" w:rsidRDefault="002A19A6"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8.</w:t>
            </w:r>
          </w:p>
        </w:tc>
        <w:tc>
          <w:tcPr>
            <w:tcW w:w="4111" w:type="dxa"/>
            <w:shd w:val="clear" w:color="000000" w:fill="FFFFFF"/>
            <w:noWrap/>
            <w:hideMark/>
          </w:tcPr>
          <w:p w14:paraId="496ABE92" w14:textId="53F02980" w:rsidR="002A19A6" w:rsidRPr="007C6532" w:rsidRDefault="002A19A6"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Dana Investasi </w:t>
            </w:r>
            <w:r w:rsidRPr="007C6532">
              <w:rPr>
                <w:rFonts w:ascii="Bookman Old Style" w:eastAsia="Times New Roman" w:hAnsi="Bookman Old Style" w:cs="Calibri"/>
                <w:i/>
                <w:iCs/>
              </w:rPr>
              <w:t>Profit Sharing</w:t>
            </w:r>
          </w:p>
        </w:tc>
        <w:tc>
          <w:tcPr>
            <w:tcW w:w="1276" w:type="dxa"/>
            <w:shd w:val="clear" w:color="auto" w:fill="auto"/>
            <w:noWrap/>
            <w:hideMark/>
          </w:tcPr>
          <w:p w14:paraId="1F1DD26A" w14:textId="77777777" w:rsidR="002A19A6" w:rsidRPr="007C6532" w:rsidRDefault="002A19A6"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561DEB26" w14:textId="77777777" w:rsidR="002A19A6" w:rsidRPr="007C6532" w:rsidRDefault="002A19A6"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2A19A6" w:rsidRPr="007C6532" w14:paraId="2CA4D67E" w14:textId="77777777" w:rsidTr="00B81E87">
        <w:trPr>
          <w:trHeight w:val="300"/>
        </w:trPr>
        <w:tc>
          <w:tcPr>
            <w:tcW w:w="709" w:type="dxa"/>
            <w:shd w:val="clear" w:color="000000" w:fill="FFFFFF"/>
            <w:noWrap/>
            <w:hideMark/>
          </w:tcPr>
          <w:p w14:paraId="39A61771" w14:textId="77777777" w:rsidR="002A19A6" w:rsidRPr="007C6532" w:rsidRDefault="002A19A6"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9.</w:t>
            </w:r>
          </w:p>
        </w:tc>
        <w:tc>
          <w:tcPr>
            <w:tcW w:w="4111" w:type="dxa"/>
            <w:shd w:val="clear" w:color="000000" w:fill="FFFFFF"/>
            <w:noWrap/>
            <w:hideMark/>
          </w:tcPr>
          <w:p w14:paraId="6CF3E969" w14:textId="11B07383" w:rsidR="002A19A6" w:rsidRPr="007C6532" w:rsidRDefault="002A19A6"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Modal Disetor</w:t>
            </w:r>
          </w:p>
        </w:tc>
        <w:tc>
          <w:tcPr>
            <w:tcW w:w="1276" w:type="dxa"/>
            <w:shd w:val="clear" w:color="auto" w:fill="auto"/>
            <w:noWrap/>
            <w:hideMark/>
          </w:tcPr>
          <w:p w14:paraId="644E525C" w14:textId="77777777" w:rsidR="002A19A6" w:rsidRPr="007C6532" w:rsidRDefault="002A19A6"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2BBA7EF2" w14:textId="77777777" w:rsidR="002A19A6" w:rsidRPr="007C6532" w:rsidRDefault="002A19A6"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2A19A6" w:rsidRPr="007C6532" w14:paraId="06E63AC2" w14:textId="77777777" w:rsidTr="00B81E87">
        <w:trPr>
          <w:trHeight w:val="300"/>
        </w:trPr>
        <w:tc>
          <w:tcPr>
            <w:tcW w:w="709" w:type="dxa"/>
            <w:shd w:val="clear" w:color="000000" w:fill="FFFFFF"/>
            <w:noWrap/>
            <w:hideMark/>
          </w:tcPr>
          <w:p w14:paraId="4AC56BAD" w14:textId="77777777" w:rsidR="002A19A6" w:rsidRPr="007C6532" w:rsidRDefault="002A19A6"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10.</w:t>
            </w:r>
          </w:p>
        </w:tc>
        <w:tc>
          <w:tcPr>
            <w:tcW w:w="4111" w:type="dxa"/>
            <w:shd w:val="clear" w:color="000000" w:fill="FFFFFF"/>
            <w:noWrap/>
            <w:hideMark/>
          </w:tcPr>
          <w:p w14:paraId="03A4027C" w14:textId="0FF4F932" w:rsidR="002A19A6" w:rsidRPr="007C6532" w:rsidRDefault="002A19A6"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Perkiraan Tambahan Modal Disetor </w:t>
            </w:r>
          </w:p>
        </w:tc>
        <w:tc>
          <w:tcPr>
            <w:tcW w:w="1276" w:type="dxa"/>
            <w:shd w:val="clear" w:color="auto" w:fill="auto"/>
            <w:noWrap/>
            <w:hideMark/>
          </w:tcPr>
          <w:p w14:paraId="45FFFDF4" w14:textId="77777777" w:rsidR="002A19A6" w:rsidRPr="007C6532" w:rsidRDefault="002A19A6"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08BE483E" w14:textId="77777777" w:rsidR="002A19A6" w:rsidRPr="007C6532" w:rsidRDefault="002A19A6"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2A19A6" w:rsidRPr="007C6532" w14:paraId="42A0A908" w14:textId="77777777" w:rsidTr="00B81E87">
        <w:trPr>
          <w:trHeight w:val="300"/>
        </w:trPr>
        <w:tc>
          <w:tcPr>
            <w:tcW w:w="709" w:type="dxa"/>
            <w:shd w:val="clear" w:color="000000" w:fill="FFFFFF"/>
            <w:noWrap/>
            <w:hideMark/>
          </w:tcPr>
          <w:p w14:paraId="4968DBD9" w14:textId="77777777" w:rsidR="002A19A6" w:rsidRPr="007C6532" w:rsidRDefault="002A19A6"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11.</w:t>
            </w:r>
          </w:p>
        </w:tc>
        <w:tc>
          <w:tcPr>
            <w:tcW w:w="4111" w:type="dxa"/>
            <w:shd w:val="clear" w:color="000000" w:fill="FFFFFF"/>
            <w:noWrap/>
            <w:hideMark/>
          </w:tcPr>
          <w:p w14:paraId="29EEC1C5" w14:textId="110886F5" w:rsidR="002A19A6" w:rsidRPr="007C6532" w:rsidRDefault="002A19A6"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Selisih Penilaian Kembali Aset Tetap</w:t>
            </w:r>
          </w:p>
        </w:tc>
        <w:tc>
          <w:tcPr>
            <w:tcW w:w="1276" w:type="dxa"/>
            <w:shd w:val="clear" w:color="auto" w:fill="auto"/>
            <w:noWrap/>
            <w:hideMark/>
          </w:tcPr>
          <w:p w14:paraId="478C5DE9" w14:textId="77777777" w:rsidR="002A19A6" w:rsidRPr="007C6532" w:rsidRDefault="002A19A6"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6EFB8816" w14:textId="77777777" w:rsidR="002A19A6" w:rsidRPr="007C6532" w:rsidRDefault="002A19A6"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2A19A6" w:rsidRPr="007C6532" w14:paraId="239FEFEE" w14:textId="77777777" w:rsidTr="00B81E87">
        <w:trPr>
          <w:trHeight w:val="300"/>
        </w:trPr>
        <w:tc>
          <w:tcPr>
            <w:tcW w:w="709" w:type="dxa"/>
            <w:shd w:val="clear" w:color="000000" w:fill="FFFFFF"/>
            <w:noWrap/>
            <w:hideMark/>
          </w:tcPr>
          <w:p w14:paraId="28816742" w14:textId="77777777" w:rsidR="002A19A6" w:rsidRPr="007C6532" w:rsidRDefault="002A19A6"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12.</w:t>
            </w:r>
          </w:p>
        </w:tc>
        <w:tc>
          <w:tcPr>
            <w:tcW w:w="4111" w:type="dxa"/>
            <w:shd w:val="clear" w:color="000000" w:fill="FFFFFF"/>
            <w:noWrap/>
            <w:hideMark/>
          </w:tcPr>
          <w:p w14:paraId="7E6FF624" w14:textId="294BD164" w:rsidR="002A19A6" w:rsidRPr="007C6532" w:rsidRDefault="002A19A6"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Saldo Laba</w:t>
            </w:r>
          </w:p>
        </w:tc>
        <w:tc>
          <w:tcPr>
            <w:tcW w:w="1276" w:type="dxa"/>
            <w:shd w:val="clear" w:color="auto" w:fill="auto"/>
            <w:noWrap/>
            <w:hideMark/>
          </w:tcPr>
          <w:p w14:paraId="2842CFF2" w14:textId="77777777" w:rsidR="002A19A6" w:rsidRPr="007C6532" w:rsidRDefault="002A19A6"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26303CF9" w14:textId="77777777" w:rsidR="002A19A6" w:rsidRPr="007C6532" w:rsidRDefault="002A19A6"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2A19A6" w:rsidRPr="007C6532" w14:paraId="462DC85B" w14:textId="77777777" w:rsidTr="00B81E87">
        <w:trPr>
          <w:trHeight w:val="300"/>
        </w:trPr>
        <w:tc>
          <w:tcPr>
            <w:tcW w:w="709" w:type="dxa"/>
            <w:shd w:val="clear" w:color="000000" w:fill="FFFFFF"/>
            <w:noWrap/>
            <w:hideMark/>
          </w:tcPr>
          <w:p w14:paraId="49C43E46" w14:textId="77777777" w:rsidR="002A19A6" w:rsidRPr="007C6532" w:rsidRDefault="002A19A6"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4111" w:type="dxa"/>
            <w:shd w:val="clear" w:color="000000" w:fill="FFFFFF"/>
            <w:noWrap/>
            <w:hideMark/>
          </w:tcPr>
          <w:p w14:paraId="7905C9D9" w14:textId="18E510AE" w:rsidR="002A19A6" w:rsidRPr="007C6532" w:rsidRDefault="002A19A6" w:rsidP="00EB7E50">
            <w:pPr>
              <w:pStyle w:val="ListParagraph"/>
              <w:numPr>
                <w:ilvl w:val="0"/>
                <w:numId w:val="5"/>
              </w:num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Cadangan </w:t>
            </w:r>
            <w:r w:rsidR="00D56C1D" w:rsidRPr="007C6532">
              <w:rPr>
                <w:rFonts w:ascii="Bookman Old Style" w:eastAsia="Times New Roman" w:hAnsi="Bookman Old Style" w:cs="Calibri"/>
              </w:rPr>
              <w:t>Umum</w:t>
            </w:r>
          </w:p>
        </w:tc>
        <w:tc>
          <w:tcPr>
            <w:tcW w:w="1276" w:type="dxa"/>
            <w:shd w:val="clear" w:color="auto" w:fill="auto"/>
            <w:noWrap/>
            <w:hideMark/>
          </w:tcPr>
          <w:p w14:paraId="6E1D7461" w14:textId="77777777" w:rsidR="002A19A6" w:rsidRPr="007C6532" w:rsidRDefault="002A19A6"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7B069277" w14:textId="77777777" w:rsidR="002A19A6" w:rsidRPr="007C6532" w:rsidRDefault="002A19A6"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2A19A6" w:rsidRPr="007C6532" w14:paraId="7638874F" w14:textId="77777777" w:rsidTr="00B81E87">
        <w:trPr>
          <w:trHeight w:val="300"/>
        </w:trPr>
        <w:tc>
          <w:tcPr>
            <w:tcW w:w="709" w:type="dxa"/>
            <w:shd w:val="clear" w:color="000000" w:fill="FFFFFF"/>
            <w:noWrap/>
            <w:hideMark/>
          </w:tcPr>
          <w:p w14:paraId="656C1EE7" w14:textId="77777777" w:rsidR="002A19A6" w:rsidRPr="007C6532" w:rsidRDefault="002A19A6" w:rsidP="00780F83">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4111" w:type="dxa"/>
            <w:shd w:val="clear" w:color="000000" w:fill="FFFFFF"/>
            <w:noWrap/>
            <w:hideMark/>
          </w:tcPr>
          <w:p w14:paraId="5E943C35" w14:textId="4A4606F9" w:rsidR="002A19A6" w:rsidRPr="007C6532" w:rsidRDefault="002A19A6" w:rsidP="00EB7E50">
            <w:pPr>
              <w:pStyle w:val="ListParagraph"/>
              <w:numPr>
                <w:ilvl w:val="0"/>
                <w:numId w:val="5"/>
              </w:num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Cadangan </w:t>
            </w:r>
            <w:r w:rsidR="00D56C1D" w:rsidRPr="007C6532">
              <w:rPr>
                <w:rFonts w:ascii="Bookman Old Style" w:eastAsia="Times New Roman" w:hAnsi="Bookman Old Style" w:cs="Calibri"/>
              </w:rPr>
              <w:t>Tujuan</w:t>
            </w:r>
          </w:p>
        </w:tc>
        <w:tc>
          <w:tcPr>
            <w:tcW w:w="1276" w:type="dxa"/>
            <w:shd w:val="clear" w:color="000000" w:fill="FFFFFF"/>
            <w:noWrap/>
            <w:hideMark/>
          </w:tcPr>
          <w:p w14:paraId="77D693F1" w14:textId="77777777" w:rsidR="002A19A6" w:rsidRPr="007C6532" w:rsidRDefault="002A19A6"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000000" w:fill="FFFFFF"/>
            <w:noWrap/>
            <w:hideMark/>
          </w:tcPr>
          <w:p w14:paraId="7DF68AD2" w14:textId="77777777" w:rsidR="002A19A6" w:rsidRPr="007C6532" w:rsidRDefault="002A19A6"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2A19A6" w:rsidRPr="007C6532" w14:paraId="1DE9C17D" w14:textId="77777777" w:rsidTr="00B81E87">
        <w:trPr>
          <w:trHeight w:val="300"/>
        </w:trPr>
        <w:tc>
          <w:tcPr>
            <w:tcW w:w="709" w:type="dxa"/>
            <w:shd w:val="clear" w:color="000000" w:fill="FFFFFF"/>
            <w:noWrap/>
            <w:hideMark/>
          </w:tcPr>
          <w:p w14:paraId="71ABC6A0" w14:textId="77777777" w:rsidR="002A19A6" w:rsidRPr="007C6532" w:rsidRDefault="002A19A6" w:rsidP="00780F83">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4111" w:type="dxa"/>
            <w:shd w:val="clear" w:color="000000" w:fill="FFFFFF"/>
            <w:noWrap/>
            <w:hideMark/>
          </w:tcPr>
          <w:p w14:paraId="3DCDC5FD" w14:textId="1B9C17D5" w:rsidR="002A19A6" w:rsidRPr="007C6532" w:rsidRDefault="002A19A6" w:rsidP="00EB7E50">
            <w:pPr>
              <w:pStyle w:val="ListParagraph"/>
              <w:numPr>
                <w:ilvl w:val="0"/>
                <w:numId w:val="5"/>
              </w:numPr>
              <w:spacing w:after="0" w:line="240" w:lineRule="auto"/>
              <w:rPr>
                <w:rFonts w:ascii="Bookman Old Style" w:eastAsia="Times New Roman" w:hAnsi="Bookman Old Style" w:cs="Calibri"/>
              </w:rPr>
            </w:pPr>
            <w:r w:rsidRPr="007C6532">
              <w:rPr>
                <w:rFonts w:ascii="Bookman Old Style" w:eastAsia="Times New Roman" w:hAnsi="Bookman Old Style" w:cs="Calibri"/>
              </w:rPr>
              <w:t>Belum ditentukan tujuannya</w:t>
            </w:r>
          </w:p>
        </w:tc>
        <w:tc>
          <w:tcPr>
            <w:tcW w:w="1276" w:type="dxa"/>
            <w:shd w:val="clear" w:color="auto" w:fill="auto"/>
            <w:noWrap/>
            <w:hideMark/>
          </w:tcPr>
          <w:p w14:paraId="1A315D12" w14:textId="77777777" w:rsidR="002A19A6" w:rsidRPr="007C6532" w:rsidRDefault="002A19A6"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72CC2D10" w14:textId="77777777" w:rsidR="002A19A6" w:rsidRPr="007C6532" w:rsidRDefault="002A19A6"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r w:rsidR="002A19A6" w:rsidRPr="007C6532" w14:paraId="353FA024" w14:textId="77777777" w:rsidTr="00B81E87">
        <w:trPr>
          <w:trHeight w:val="300"/>
        </w:trPr>
        <w:tc>
          <w:tcPr>
            <w:tcW w:w="4820" w:type="dxa"/>
            <w:gridSpan w:val="2"/>
            <w:shd w:val="clear" w:color="auto" w:fill="auto"/>
            <w:noWrap/>
            <w:hideMark/>
          </w:tcPr>
          <w:p w14:paraId="2BB0A9DC" w14:textId="77777777" w:rsidR="00780F83" w:rsidRPr="007C6532" w:rsidRDefault="00780F83" w:rsidP="00780F83">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TOTAL KEWAJIBAN DAN EKUITAS</w:t>
            </w:r>
          </w:p>
        </w:tc>
        <w:tc>
          <w:tcPr>
            <w:tcW w:w="1276" w:type="dxa"/>
            <w:shd w:val="clear" w:color="auto" w:fill="auto"/>
            <w:noWrap/>
            <w:hideMark/>
          </w:tcPr>
          <w:p w14:paraId="33712168" w14:textId="77777777" w:rsidR="00780F83" w:rsidRPr="007C6532" w:rsidRDefault="00780F83" w:rsidP="00780F83">
            <w:pPr>
              <w:spacing w:after="0" w:line="240" w:lineRule="auto"/>
              <w:jc w:val="center"/>
              <w:rPr>
                <w:rFonts w:ascii="Bookman Old Style" w:eastAsia="Times New Roman" w:hAnsi="Bookman Old Style" w:cs="Arial"/>
              </w:rPr>
            </w:pPr>
            <w:r w:rsidRPr="007C6532">
              <w:rPr>
                <w:rFonts w:ascii="Bookman Old Style" w:eastAsia="Times New Roman" w:hAnsi="Bookman Old Style" w:cs="Arial"/>
              </w:rPr>
              <w:t> </w:t>
            </w:r>
          </w:p>
        </w:tc>
        <w:tc>
          <w:tcPr>
            <w:tcW w:w="1860" w:type="dxa"/>
            <w:shd w:val="clear" w:color="auto" w:fill="auto"/>
            <w:noWrap/>
            <w:hideMark/>
          </w:tcPr>
          <w:p w14:paraId="161B6D5F" w14:textId="77777777" w:rsidR="00780F83" w:rsidRPr="007C6532" w:rsidRDefault="00780F83" w:rsidP="00780F83">
            <w:pPr>
              <w:spacing w:after="0" w:line="240" w:lineRule="auto"/>
              <w:rPr>
                <w:rFonts w:ascii="Bookman Old Style" w:eastAsia="Times New Roman" w:hAnsi="Bookman Old Style" w:cs="Arial"/>
              </w:rPr>
            </w:pPr>
            <w:r w:rsidRPr="007C6532">
              <w:rPr>
                <w:rFonts w:ascii="Bookman Old Style" w:eastAsia="Times New Roman" w:hAnsi="Bookman Old Style" w:cs="Arial"/>
              </w:rPr>
              <w:t> </w:t>
            </w:r>
          </w:p>
        </w:tc>
      </w:tr>
    </w:tbl>
    <w:p w14:paraId="6625C50F" w14:textId="25CFBEFE" w:rsidR="00C410AA" w:rsidRPr="007C6532" w:rsidRDefault="00C410AA" w:rsidP="00E32301">
      <w:pPr>
        <w:pStyle w:val="ListParagraph"/>
        <w:numPr>
          <w:ilvl w:val="0"/>
          <w:numId w:val="13"/>
        </w:numPr>
        <w:spacing w:before="240" w:after="0" w:line="360" w:lineRule="auto"/>
        <w:ind w:left="1134"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Penjelasan Pos-Pos Laporan Posisi Keuangan</w:t>
      </w:r>
    </w:p>
    <w:p w14:paraId="53BD721E" w14:textId="7C29FD6E" w:rsidR="00C410AA" w:rsidRPr="007C6532" w:rsidRDefault="00C410AA" w:rsidP="00E32301">
      <w:pPr>
        <w:pStyle w:val="ListParagraph"/>
        <w:numPr>
          <w:ilvl w:val="0"/>
          <w:numId w:val="14"/>
        </w:numPr>
        <w:spacing w:line="360" w:lineRule="auto"/>
        <w:ind w:left="1701" w:hanging="567"/>
        <w:jc w:val="both"/>
        <w:rPr>
          <w:rFonts w:ascii="Bookman Old Style" w:hAnsi="Bookman Old Style" w:cs="Calibri"/>
          <w:sz w:val="24"/>
          <w:szCs w:val="24"/>
        </w:rPr>
      </w:pPr>
      <w:r w:rsidRPr="007C6532">
        <w:rPr>
          <w:rFonts w:ascii="Bookman Old Style" w:hAnsi="Bookman Old Style" w:cs="Calibri"/>
          <w:sz w:val="24"/>
          <w:szCs w:val="24"/>
        </w:rPr>
        <w:t>Aset</w:t>
      </w:r>
    </w:p>
    <w:p w14:paraId="3D18D180" w14:textId="6EE4B421" w:rsidR="00C410AA" w:rsidRPr="007C6532" w:rsidRDefault="00C410AA" w:rsidP="00E32301">
      <w:pPr>
        <w:pStyle w:val="ListParagraph"/>
        <w:numPr>
          <w:ilvl w:val="0"/>
          <w:numId w:val="15"/>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Kas dalam Rupiah</w:t>
      </w:r>
    </w:p>
    <w:p w14:paraId="58756B45" w14:textId="1E25579B" w:rsidR="00F04EFD" w:rsidRPr="007C6532" w:rsidRDefault="00C410AA" w:rsidP="00E32301">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Yang dimasukkan dalam pos ini adalah</w:t>
      </w:r>
      <w:r w:rsidR="00CD21E6" w:rsidRPr="007C6532">
        <w:rPr>
          <w:rFonts w:ascii="Bookman Old Style" w:hAnsi="Bookman Old Style" w:cs="Calibri"/>
          <w:sz w:val="24"/>
          <w:szCs w:val="24"/>
        </w:rPr>
        <w:t xml:space="preserve"> sandi 101</w:t>
      </w:r>
      <w:r w:rsidR="00F04EFD" w:rsidRPr="007C6532">
        <w:rPr>
          <w:rFonts w:ascii="Bookman Old Style" w:hAnsi="Bookman Old Style" w:cs="Calibri"/>
          <w:sz w:val="24"/>
          <w:szCs w:val="24"/>
        </w:rPr>
        <w:t xml:space="preserve"> (</w:t>
      </w:r>
      <w:r w:rsidR="004A4A72" w:rsidRPr="007C6532">
        <w:rPr>
          <w:rFonts w:ascii="Bookman Old Style" w:hAnsi="Bookman Old Style" w:cs="Calibri"/>
          <w:sz w:val="24"/>
          <w:szCs w:val="24"/>
        </w:rPr>
        <w:t>“</w:t>
      </w:r>
      <w:r w:rsidR="00F04EFD" w:rsidRPr="007C6532">
        <w:rPr>
          <w:rFonts w:ascii="Bookman Old Style" w:hAnsi="Bookman Old Style" w:cs="Calibri"/>
          <w:sz w:val="24"/>
          <w:szCs w:val="24"/>
        </w:rPr>
        <w:t>Kas dalam Rupiah</w:t>
      </w:r>
      <w:r w:rsidR="004A4A72" w:rsidRPr="007C6532">
        <w:rPr>
          <w:rFonts w:ascii="Bookman Old Style" w:hAnsi="Bookman Old Style" w:cs="Calibri"/>
          <w:sz w:val="24"/>
          <w:szCs w:val="24"/>
        </w:rPr>
        <w:t>”</w:t>
      </w:r>
      <w:r w:rsidR="00F04EFD" w:rsidRPr="007C6532">
        <w:rPr>
          <w:rFonts w:ascii="Bookman Old Style" w:hAnsi="Bookman Old Style" w:cs="Calibri"/>
          <w:sz w:val="24"/>
          <w:szCs w:val="24"/>
        </w:rPr>
        <w:t>)</w:t>
      </w:r>
      <w:r w:rsidR="00CD21E6" w:rsidRPr="007C6532">
        <w:rPr>
          <w:rFonts w:ascii="Bookman Old Style" w:hAnsi="Bookman Old Style" w:cs="Calibri"/>
          <w:sz w:val="24"/>
          <w:szCs w:val="24"/>
        </w:rPr>
        <w:t xml:space="preserve"> dari laporan posisi keuangan </w:t>
      </w:r>
      <w:r w:rsidR="00D221B2" w:rsidRPr="007C6532">
        <w:rPr>
          <w:rFonts w:ascii="Bookman Old Style" w:hAnsi="Bookman Old Style" w:cs="Calibri"/>
          <w:sz w:val="24"/>
          <w:szCs w:val="24"/>
        </w:rPr>
        <w:t>gabungan</w:t>
      </w:r>
      <w:r w:rsidR="00F04EFD" w:rsidRPr="007C6532">
        <w:rPr>
          <w:rFonts w:ascii="Bookman Old Style" w:hAnsi="Bookman Old Style" w:cs="Calibri"/>
          <w:sz w:val="24"/>
          <w:szCs w:val="24"/>
        </w:rPr>
        <w:t xml:space="preserve"> 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7716EF" w:rsidRPr="007C6532">
        <w:rPr>
          <w:rFonts w:ascii="Bookman Old Style" w:hAnsi="Bookman Old Style" w:cs="Calibri"/>
          <w:sz w:val="24"/>
          <w:szCs w:val="24"/>
        </w:rPr>
        <w:t xml:space="preserve">- </w:t>
      </w:r>
      <w:r w:rsidR="00F04EFD" w:rsidRPr="007C6532">
        <w:rPr>
          <w:rFonts w:ascii="Bookman Old Style" w:hAnsi="Bookman Old Style" w:cs="Calibri"/>
          <w:sz w:val="24"/>
          <w:szCs w:val="24"/>
        </w:rPr>
        <w:t>Gabungan dalam Laporan Bulanan BPRS.</w:t>
      </w:r>
    </w:p>
    <w:p w14:paraId="756B679E" w14:textId="06C535C3" w:rsidR="00CD21E6" w:rsidRPr="007C6532" w:rsidRDefault="00CD21E6" w:rsidP="00E32301">
      <w:pPr>
        <w:pStyle w:val="ListParagraph"/>
        <w:numPr>
          <w:ilvl w:val="0"/>
          <w:numId w:val="15"/>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Kas dalam </w:t>
      </w:r>
      <w:r w:rsidR="00014B66" w:rsidRPr="007C6532">
        <w:rPr>
          <w:rFonts w:ascii="Bookman Old Style" w:hAnsi="Bookman Old Style" w:cs="Calibri"/>
          <w:sz w:val="24"/>
          <w:szCs w:val="24"/>
        </w:rPr>
        <w:t xml:space="preserve">Valuta </w:t>
      </w:r>
      <w:r w:rsidRPr="007C6532">
        <w:rPr>
          <w:rFonts w:ascii="Bookman Old Style" w:hAnsi="Bookman Old Style" w:cs="Calibri"/>
          <w:sz w:val="24"/>
          <w:szCs w:val="24"/>
        </w:rPr>
        <w:t>Asing</w:t>
      </w:r>
    </w:p>
    <w:p w14:paraId="3BB7B7F5" w14:textId="7B5A58BC" w:rsidR="007B1642" w:rsidRPr="007C6532" w:rsidRDefault="00CD21E6" w:rsidP="00E32301">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102 </w:t>
      </w:r>
      <w:r w:rsidR="004A4A72" w:rsidRPr="007C6532">
        <w:rPr>
          <w:rFonts w:ascii="Bookman Old Style" w:hAnsi="Bookman Old Style" w:cs="Calibri"/>
          <w:sz w:val="24"/>
          <w:szCs w:val="24"/>
        </w:rPr>
        <w:t xml:space="preserve">(“Kas dalam Valuta Asing”) </w:t>
      </w:r>
      <w:r w:rsidRPr="007C6532">
        <w:rPr>
          <w:rFonts w:ascii="Bookman Old Style" w:hAnsi="Bookman Old Style" w:cs="Calibri"/>
          <w:sz w:val="24"/>
          <w:szCs w:val="24"/>
        </w:rPr>
        <w:t xml:space="preserve">dari laporan posisi keuangan </w:t>
      </w:r>
      <w:r w:rsidR="00D221B2" w:rsidRPr="007C6532">
        <w:rPr>
          <w:rFonts w:ascii="Bookman Old Style" w:hAnsi="Bookman Old Style" w:cs="Calibri"/>
          <w:sz w:val="24"/>
          <w:szCs w:val="24"/>
        </w:rPr>
        <w:t xml:space="preserve">gabungan </w:t>
      </w:r>
      <w:r w:rsidR="007B1642" w:rsidRPr="007C6532">
        <w:rPr>
          <w:rFonts w:ascii="Bookman Old Style" w:hAnsi="Bookman Old Style" w:cs="Calibri"/>
          <w:sz w:val="24"/>
          <w:szCs w:val="24"/>
        </w:rPr>
        <w:t xml:space="preserve">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917A66" w:rsidRPr="007C6532">
        <w:rPr>
          <w:rFonts w:ascii="Bookman Old Style" w:hAnsi="Bookman Old Style" w:cs="Calibri"/>
          <w:sz w:val="24"/>
          <w:szCs w:val="24"/>
        </w:rPr>
        <w:t>- Gabungan dalam Laporan Bulanan BPRS</w:t>
      </w:r>
      <w:r w:rsidR="007B1642" w:rsidRPr="007C6532">
        <w:rPr>
          <w:rFonts w:ascii="Bookman Old Style" w:hAnsi="Bookman Old Style" w:cs="Calibri"/>
          <w:sz w:val="24"/>
          <w:szCs w:val="24"/>
        </w:rPr>
        <w:t>.</w:t>
      </w:r>
    </w:p>
    <w:p w14:paraId="3D7FE9A2" w14:textId="1F47B7EE" w:rsidR="00CD21E6" w:rsidRPr="007C6532" w:rsidRDefault="00CD21E6" w:rsidP="00E32301">
      <w:pPr>
        <w:pStyle w:val="ListParagraph"/>
        <w:numPr>
          <w:ilvl w:val="0"/>
          <w:numId w:val="15"/>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Penempatan pada Bank Indonesia</w:t>
      </w:r>
    </w:p>
    <w:p w14:paraId="1D67DC76" w14:textId="7D7771A7" w:rsidR="00CD21E6" w:rsidRPr="007C6532" w:rsidRDefault="00CD21E6" w:rsidP="00E32301">
      <w:pPr>
        <w:pStyle w:val="ListParagraph"/>
        <w:spacing w:after="0" w:line="360" w:lineRule="auto"/>
        <w:ind w:left="2268"/>
        <w:contextualSpacing w:val="0"/>
        <w:jc w:val="both"/>
        <w:rPr>
          <w:rFonts w:ascii="Bookman Old Style" w:hAnsi="Bookman Old Style" w:cs="Arial"/>
          <w:sz w:val="24"/>
          <w:szCs w:val="24"/>
          <w:lang w:val="en-GB"/>
        </w:rPr>
      </w:pPr>
      <w:r w:rsidRPr="007C6532">
        <w:rPr>
          <w:rFonts w:ascii="Bookman Old Style" w:hAnsi="Bookman Old Style" w:cs="Calibri"/>
          <w:sz w:val="24"/>
          <w:szCs w:val="24"/>
        </w:rPr>
        <w:t xml:space="preserve">Yang dimasukkan dalam pos ini adalah sandi 110 </w:t>
      </w:r>
      <w:r w:rsidR="004A4A72" w:rsidRPr="007C6532">
        <w:rPr>
          <w:rFonts w:ascii="Bookman Old Style" w:hAnsi="Bookman Old Style" w:cs="Calibri"/>
          <w:sz w:val="24"/>
          <w:szCs w:val="24"/>
        </w:rPr>
        <w:t xml:space="preserve">(“Penempatan pada Bank Indonesia”) </w:t>
      </w:r>
      <w:r w:rsidRPr="007C6532">
        <w:rPr>
          <w:rFonts w:ascii="Bookman Old Style" w:hAnsi="Bookman Old Style" w:cs="Calibri"/>
          <w:sz w:val="24"/>
          <w:szCs w:val="24"/>
        </w:rPr>
        <w:t xml:space="preserve">dari laporan posisi keuangan </w:t>
      </w:r>
      <w:r w:rsidR="00D221B2" w:rsidRPr="007C6532">
        <w:rPr>
          <w:rFonts w:ascii="Bookman Old Style" w:hAnsi="Bookman Old Style" w:cs="Calibri"/>
          <w:sz w:val="24"/>
          <w:szCs w:val="24"/>
        </w:rPr>
        <w:t>gabungan</w:t>
      </w:r>
      <w:r w:rsidR="007B1642" w:rsidRPr="007C6532">
        <w:rPr>
          <w:rFonts w:ascii="Bookman Old Style" w:hAnsi="Bookman Old Style" w:cs="Calibri"/>
          <w:sz w:val="24"/>
          <w:szCs w:val="24"/>
        </w:rPr>
        <w:t xml:space="preserve"> 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917A66" w:rsidRPr="007C6532">
        <w:rPr>
          <w:rFonts w:ascii="Bookman Old Style" w:hAnsi="Bookman Old Style" w:cs="Calibri"/>
          <w:sz w:val="24"/>
          <w:szCs w:val="24"/>
        </w:rPr>
        <w:t>- Gabungan dalam Laporan Bulanan BPRS</w:t>
      </w:r>
      <w:r w:rsidR="007B1642" w:rsidRPr="007C6532">
        <w:rPr>
          <w:rFonts w:ascii="Bookman Old Style" w:hAnsi="Bookman Old Style" w:cs="Calibri"/>
          <w:sz w:val="24"/>
          <w:szCs w:val="24"/>
        </w:rPr>
        <w:t>.</w:t>
      </w:r>
      <w:r w:rsidR="00D221B2" w:rsidRPr="007C6532">
        <w:rPr>
          <w:rFonts w:ascii="Bookman Old Style" w:hAnsi="Bookman Old Style" w:cs="Calibri"/>
          <w:sz w:val="24"/>
          <w:szCs w:val="24"/>
        </w:rPr>
        <w:t xml:space="preserve"> </w:t>
      </w:r>
    </w:p>
    <w:p w14:paraId="582EDA2E" w14:textId="4DB79B23" w:rsidR="00C01EEB" w:rsidRPr="007C6532" w:rsidRDefault="00C01EEB" w:rsidP="00E32301">
      <w:pPr>
        <w:pStyle w:val="ListParagraph"/>
        <w:numPr>
          <w:ilvl w:val="0"/>
          <w:numId w:val="15"/>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Penempatan pada Bank Lain</w:t>
      </w:r>
    </w:p>
    <w:p w14:paraId="67FD32CB" w14:textId="2C2D3F9E" w:rsidR="00C01EEB" w:rsidRPr="007C6532" w:rsidRDefault="00C01EEB" w:rsidP="00E32301">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120 </w:t>
      </w:r>
      <w:r w:rsidR="004A4A72" w:rsidRPr="007C6532">
        <w:rPr>
          <w:rFonts w:ascii="Bookman Old Style" w:hAnsi="Bookman Old Style" w:cs="Calibri"/>
          <w:sz w:val="24"/>
          <w:szCs w:val="24"/>
        </w:rPr>
        <w:t xml:space="preserve">(“Penempatan pada Bank Lain”) dari </w:t>
      </w:r>
      <w:r w:rsidRPr="007C6532">
        <w:rPr>
          <w:rFonts w:ascii="Bookman Old Style" w:hAnsi="Bookman Old Style" w:cs="Calibri"/>
          <w:sz w:val="24"/>
          <w:szCs w:val="24"/>
        </w:rPr>
        <w:t xml:space="preserve">poran posisi </w:t>
      </w:r>
      <w:r w:rsidRPr="007C6532">
        <w:rPr>
          <w:rFonts w:ascii="Bookman Old Style" w:hAnsi="Bookman Old Style" w:cs="Calibri"/>
          <w:sz w:val="24"/>
          <w:szCs w:val="24"/>
        </w:rPr>
        <w:lastRenderedPageBreak/>
        <w:t xml:space="preserve">keuangan </w:t>
      </w:r>
      <w:r w:rsidR="00D221B2" w:rsidRPr="007C6532">
        <w:rPr>
          <w:rFonts w:ascii="Bookman Old Style" w:hAnsi="Bookman Old Style" w:cs="Calibri"/>
          <w:sz w:val="24"/>
          <w:szCs w:val="24"/>
        </w:rPr>
        <w:t>gabungan</w:t>
      </w:r>
      <w:r w:rsidR="007B1642" w:rsidRPr="007C6532">
        <w:rPr>
          <w:rFonts w:ascii="Bookman Old Style" w:hAnsi="Bookman Old Style" w:cs="Calibri"/>
          <w:sz w:val="24"/>
          <w:szCs w:val="24"/>
        </w:rPr>
        <w:t xml:space="preserve"> pada</w:t>
      </w:r>
      <w:r w:rsidR="00D221B2" w:rsidRPr="007C6532">
        <w:rPr>
          <w:rFonts w:ascii="Bookman Old Style" w:hAnsi="Bookman Old Style" w:cs="Calibri"/>
          <w:sz w:val="24"/>
          <w:szCs w:val="24"/>
        </w:rPr>
        <w:t xml:space="preserve">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7716EF" w:rsidRPr="007C6532">
        <w:rPr>
          <w:rFonts w:ascii="Bookman Old Style" w:hAnsi="Bookman Old Style" w:cs="Calibri"/>
          <w:sz w:val="24"/>
          <w:szCs w:val="24"/>
        </w:rPr>
        <w:t>- Gabungan dalam Laporan Bulanan BPRS</w:t>
      </w:r>
      <w:r w:rsidR="007B1642" w:rsidRPr="007C6532">
        <w:rPr>
          <w:rFonts w:ascii="Bookman Old Style" w:hAnsi="Bookman Old Style" w:cs="Calibri"/>
          <w:sz w:val="24"/>
          <w:szCs w:val="24"/>
        </w:rPr>
        <w:t>.</w:t>
      </w:r>
    </w:p>
    <w:p w14:paraId="415CD0A2" w14:textId="6BE998D7" w:rsidR="00202E2A" w:rsidRPr="007C6532" w:rsidRDefault="00202E2A" w:rsidP="00E32301">
      <w:pPr>
        <w:pStyle w:val="ListParagraph"/>
        <w:numPr>
          <w:ilvl w:val="0"/>
          <w:numId w:val="15"/>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Piutang</w:t>
      </w:r>
    </w:p>
    <w:p w14:paraId="246904CB" w14:textId="0442380E" w:rsidR="00202E2A" w:rsidRPr="007C6532" w:rsidRDefault="00202E2A" w:rsidP="00E32301">
      <w:pPr>
        <w:pStyle w:val="ListParagraph"/>
        <w:numPr>
          <w:ilvl w:val="0"/>
          <w:numId w:val="16"/>
        </w:numPr>
        <w:spacing w:after="0" w:line="360" w:lineRule="auto"/>
        <w:ind w:left="2835"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Piutang Murabahah</w:t>
      </w:r>
    </w:p>
    <w:p w14:paraId="3F0B7A73" w14:textId="078D6C2A" w:rsidR="002225A0" w:rsidRPr="007C6532" w:rsidRDefault="00BC795F" w:rsidP="00E32301">
      <w:pPr>
        <w:pStyle w:val="ListParagraph"/>
        <w:spacing w:after="0" w:line="360" w:lineRule="auto"/>
        <w:ind w:left="2835"/>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131 (“Piutang Murabahah”) </w:t>
      </w:r>
      <w:r w:rsidR="000D1F5B" w:rsidRPr="007C6532">
        <w:rPr>
          <w:rFonts w:ascii="Bookman Old Style" w:hAnsi="Bookman Old Style" w:cs="Calibri"/>
          <w:sz w:val="24"/>
          <w:szCs w:val="24"/>
        </w:rPr>
        <w:t>dikurangi</w:t>
      </w:r>
      <w:r w:rsidRPr="007C6532">
        <w:rPr>
          <w:rFonts w:ascii="Bookman Old Style" w:hAnsi="Bookman Old Style" w:cs="Calibri"/>
          <w:sz w:val="24"/>
          <w:szCs w:val="24"/>
        </w:rPr>
        <w:t xml:space="preserve"> sandi 132 (“Pendapatan Margin Murabahah yang Ditangguhkan”)</w:t>
      </w:r>
      <w:r w:rsidR="00846B0E" w:rsidRPr="007C6532">
        <w:rPr>
          <w:rFonts w:ascii="Bookman Old Style" w:hAnsi="Bookman Old Style" w:cs="Calibri"/>
          <w:sz w:val="24"/>
          <w:szCs w:val="24"/>
        </w:rPr>
        <w:t xml:space="preserve"> </w:t>
      </w:r>
      <w:r w:rsidR="004A4A72" w:rsidRPr="007C6532">
        <w:rPr>
          <w:rFonts w:ascii="Bookman Old Style" w:hAnsi="Bookman Old Style" w:cs="Calibri"/>
          <w:sz w:val="24"/>
          <w:szCs w:val="24"/>
        </w:rPr>
        <w:t>dari</w:t>
      </w:r>
      <w:r w:rsidR="00631B7F" w:rsidRPr="007C6532">
        <w:rPr>
          <w:rFonts w:ascii="Bookman Old Style" w:hAnsi="Bookman Old Style" w:cs="Calibri"/>
          <w:sz w:val="24"/>
          <w:szCs w:val="24"/>
        </w:rPr>
        <w:t xml:space="preserve"> </w:t>
      </w:r>
      <w:r w:rsidR="00846B0E" w:rsidRPr="007C6532">
        <w:rPr>
          <w:rFonts w:ascii="Bookman Old Style" w:hAnsi="Bookman Old Style" w:cs="Calibri"/>
          <w:sz w:val="24"/>
          <w:szCs w:val="24"/>
        </w:rPr>
        <w:t xml:space="preserve">laporan posisi </w:t>
      </w:r>
      <w:r w:rsidR="00D221B2" w:rsidRPr="007C6532">
        <w:rPr>
          <w:rFonts w:ascii="Bookman Old Style" w:hAnsi="Bookman Old Style" w:cs="Calibri"/>
          <w:sz w:val="24"/>
          <w:szCs w:val="24"/>
        </w:rPr>
        <w:t>keuangan gabungan</w:t>
      </w:r>
      <w:r w:rsidR="00EB7445" w:rsidRPr="007C6532">
        <w:rPr>
          <w:rFonts w:ascii="Bookman Old Style" w:hAnsi="Bookman Old Style" w:cs="Calibri"/>
          <w:sz w:val="24"/>
          <w:szCs w:val="24"/>
        </w:rPr>
        <w:t xml:space="preserve"> </w:t>
      </w:r>
      <w:r w:rsidR="004A4A72" w:rsidRPr="007C6532">
        <w:rPr>
          <w:rFonts w:ascii="Bookman Old Style" w:hAnsi="Bookman Old Style" w:cs="Calibri"/>
          <w:sz w:val="24"/>
          <w:szCs w:val="24"/>
        </w:rPr>
        <w:t xml:space="preserve">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02.00 - Laporan Posisi Keuangan</w:t>
      </w:r>
      <w:r w:rsidR="007716EF" w:rsidRPr="007C6532">
        <w:rPr>
          <w:rFonts w:ascii="Bookman Old Style" w:hAnsi="Bookman Old Style" w:cs="Calibri"/>
          <w:sz w:val="24"/>
          <w:szCs w:val="24"/>
        </w:rPr>
        <w:t xml:space="preserve"> - Gabungan dalam Laporan Bulanan BPRS</w:t>
      </w:r>
      <w:r w:rsidR="002225A0" w:rsidRPr="007C6532">
        <w:rPr>
          <w:rFonts w:ascii="Bookman Old Style" w:hAnsi="Bookman Old Style" w:cs="Calibri"/>
          <w:sz w:val="24"/>
          <w:szCs w:val="24"/>
        </w:rPr>
        <w:t>.</w:t>
      </w:r>
    </w:p>
    <w:p w14:paraId="66F5E0B7" w14:textId="006B7392" w:rsidR="00BC795F" w:rsidRPr="007C6532" w:rsidRDefault="00BC795F" w:rsidP="00E32301">
      <w:pPr>
        <w:pStyle w:val="ListParagraph"/>
        <w:numPr>
          <w:ilvl w:val="0"/>
          <w:numId w:val="16"/>
        </w:numPr>
        <w:spacing w:after="0" w:line="360" w:lineRule="auto"/>
        <w:ind w:left="2835"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Piutang</w:t>
      </w:r>
      <w:r w:rsidRPr="007C6532">
        <w:rPr>
          <w:rFonts w:ascii="Bookman Old Style" w:eastAsia="Times New Roman" w:hAnsi="Bookman Old Style" w:cs="Calibri"/>
          <w:sz w:val="24"/>
          <w:szCs w:val="24"/>
        </w:rPr>
        <w:t xml:space="preserve"> </w:t>
      </w:r>
      <w:r w:rsidRPr="007C6532">
        <w:rPr>
          <w:rFonts w:ascii="Bookman Old Style" w:eastAsia="Times New Roman" w:hAnsi="Bookman Old Style" w:cs="Calibri"/>
          <w:i/>
          <w:sz w:val="24"/>
          <w:szCs w:val="24"/>
        </w:rPr>
        <w:t>Istishna</w:t>
      </w:r>
    </w:p>
    <w:p w14:paraId="5B1BD73E" w14:textId="74B1AE45" w:rsidR="000E5D84" w:rsidRPr="007C6532" w:rsidRDefault="00BC795F" w:rsidP="00E32301">
      <w:pPr>
        <w:pStyle w:val="ListParagraph"/>
        <w:spacing w:after="0" w:line="360" w:lineRule="auto"/>
        <w:ind w:left="2835"/>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141 (“Piutang Ishtishna”) </w:t>
      </w:r>
      <w:r w:rsidR="000D1F5B" w:rsidRPr="007C6532">
        <w:rPr>
          <w:rFonts w:ascii="Bookman Old Style" w:hAnsi="Bookman Old Style" w:cs="Calibri"/>
          <w:sz w:val="24"/>
          <w:szCs w:val="24"/>
        </w:rPr>
        <w:t>dikurangi</w:t>
      </w:r>
      <w:r w:rsidRPr="007C6532">
        <w:rPr>
          <w:rFonts w:ascii="Bookman Old Style" w:hAnsi="Bookman Old Style" w:cs="Calibri"/>
          <w:sz w:val="24"/>
          <w:szCs w:val="24"/>
        </w:rPr>
        <w:t xml:space="preserve"> sandi 142 (“Pendapatan Margin Ishtishna yang Ditangguhkan”)</w:t>
      </w:r>
      <w:r w:rsidR="00846B0E" w:rsidRPr="007C6532">
        <w:rPr>
          <w:rFonts w:ascii="Bookman Old Style" w:hAnsi="Bookman Old Style" w:cs="Calibri"/>
          <w:sz w:val="24"/>
          <w:szCs w:val="24"/>
        </w:rPr>
        <w:t xml:space="preserve"> </w:t>
      </w:r>
      <w:r w:rsidR="002A3F88" w:rsidRPr="007C6532">
        <w:rPr>
          <w:rFonts w:ascii="Bookman Old Style" w:hAnsi="Bookman Old Style" w:cs="Calibri"/>
          <w:sz w:val="24"/>
          <w:szCs w:val="24"/>
        </w:rPr>
        <w:t xml:space="preserve">dari </w:t>
      </w:r>
      <w:r w:rsidR="00846B0E" w:rsidRPr="007C6532">
        <w:rPr>
          <w:rFonts w:ascii="Bookman Old Style" w:hAnsi="Bookman Old Style" w:cs="Calibri"/>
          <w:sz w:val="24"/>
          <w:szCs w:val="24"/>
        </w:rPr>
        <w:t xml:space="preserve">laporan posisi </w:t>
      </w:r>
      <w:r w:rsidR="000B2E56" w:rsidRPr="007C6532">
        <w:rPr>
          <w:rFonts w:ascii="Bookman Old Style" w:hAnsi="Bookman Old Style" w:cs="Calibri"/>
          <w:sz w:val="24"/>
          <w:szCs w:val="24"/>
        </w:rPr>
        <w:t>k</w:t>
      </w:r>
      <w:r w:rsidR="00D221B2" w:rsidRPr="007C6532">
        <w:rPr>
          <w:rFonts w:ascii="Bookman Old Style" w:hAnsi="Bookman Old Style" w:cs="Calibri"/>
          <w:sz w:val="24"/>
          <w:szCs w:val="24"/>
        </w:rPr>
        <w:t>euangan gabungan</w:t>
      </w:r>
      <w:r w:rsidR="006D51CE" w:rsidRPr="007C6532">
        <w:rPr>
          <w:rFonts w:ascii="Bookman Old Style" w:hAnsi="Bookman Old Style" w:cs="Calibri"/>
          <w:sz w:val="24"/>
          <w:szCs w:val="24"/>
        </w:rPr>
        <w:t xml:space="preserve">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7716EF" w:rsidRPr="007C6532">
        <w:rPr>
          <w:rFonts w:ascii="Bookman Old Style" w:hAnsi="Bookman Old Style" w:cs="Calibri"/>
          <w:sz w:val="24"/>
          <w:szCs w:val="24"/>
        </w:rPr>
        <w:t>- Gabungan dalam Laporan Bulanan BPRS</w:t>
      </w:r>
      <w:r w:rsidR="000E5D84" w:rsidRPr="007C6532">
        <w:rPr>
          <w:rFonts w:ascii="Bookman Old Style" w:hAnsi="Bookman Old Style" w:cs="Calibri"/>
          <w:sz w:val="24"/>
          <w:szCs w:val="24"/>
        </w:rPr>
        <w:t>.</w:t>
      </w:r>
    </w:p>
    <w:p w14:paraId="353D5CCA" w14:textId="52DC3C02" w:rsidR="00BC795F" w:rsidRPr="007C6532" w:rsidRDefault="00111D6D" w:rsidP="00E32301">
      <w:pPr>
        <w:pStyle w:val="ListParagraph"/>
        <w:numPr>
          <w:ilvl w:val="0"/>
          <w:numId w:val="16"/>
        </w:numPr>
        <w:spacing w:after="0" w:line="360" w:lineRule="auto"/>
        <w:ind w:left="2835"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Piutang Multijasa</w:t>
      </w:r>
    </w:p>
    <w:p w14:paraId="4C4E8D3E" w14:textId="008E9C44" w:rsidR="002C2637" w:rsidRPr="007C6532" w:rsidRDefault="00111D6D" w:rsidP="00E32301">
      <w:pPr>
        <w:pStyle w:val="ListParagraph"/>
        <w:spacing w:after="0" w:line="360" w:lineRule="auto"/>
        <w:ind w:left="2835"/>
        <w:contextualSpacing w:val="0"/>
        <w:jc w:val="both"/>
        <w:rPr>
          <w:rFonts w:ascii="Bookman Old Style" w:hAnsi="Bookman Old Style" w:cs="Calibri"/>
          <w:sz w:val="24"/>
          <w:szCs w:val="24"/>
        </w:rPr>
      </w:pPr>
      <w:r w:rsidRPr="007C6532">
        <w:rPr>
          <w:rFonts w:ascii="Bookman Old Style" w:hAnsi="Bookman Old Style" w:cs="Calibri"/>
          <w:sz w:val="24"/>
          <w:szCs w:val="24"/>
        </w:rPr>
        <w:t>Yang dimasukkan dalam pos ini adalah sandi 14</w:t>
      </w:r>
      <w:r w:rsidR="00846B0E" w:rsidRPr="007C6532">
        <w:rPr>
          <w:rFonts w:ascii="Bookman Old Style" w:hAnsi="Bookman Old Style" w:cs="Calibri"/>
          <w:sz w:val="24"/>
          <w:szCs w:val="24"/>
        </w:rPr>
        <w:t>3</w:t>
      </w:r>
      <w:r w:rsidRPr="007C6532">
        <w:rPr>
          <w:rFonts w:ascii="Bookman Old Style" w:hAnsi="Bookman Old Style" w:cs="Calibri"/>
          <w:sz w:val="24"/>
          <w:szCs w:val="24"/>
        </w:rPr>
        <w:t xml:space="preserve"> (“Piutang </w:t>
      </w:r>
      <w:r w:rsidR="00846B0E" w:rsidRPr="007C6532">
        <w:rPr>
          <w:rFonts w:ascii="Bookman Old Style" w:hAnsi="Bookman Old Style" w:cs="Calibri"/>
          <w:sz w:val="24"/>
          <w:szCs w:val="24"/>
        </w:rPr>
        <w:t>Multijasa</w:t>
      </w:r>
      <w:r w:rsidRPr="007C6532">
        <w:rPr>
          <w:rFonts w:ascii="Bookman Old Style" w:hAnsi="Bookman Old Style" w:cs="Calibri"/>
          <w:sz w:val="24"/>
          <w:szCs w:val="24"/>
        </w:rPr>
        <w:t xml:space="preserve">”) </w:t>
      </w:r>
      <w:r w:rsidR="000D1F5B" w:rsidRPr="007C6532">
        <w:rPr>
          <w:rFonts w:ascii="Bookman Old Style" w:hAnsi="Bookman Old Style" w:cs="Calibri"/>
          <w:sz w:val="24"/>
          <w:szCs w:val="24"/>
        </w:rPr>
        <w:t>dikurangi</w:t>
      </w:r>
      <w:r w:rsidRPr="007C6532">
        <w:rPr>
          <w:rFonts w:ascii="Bookman Old Style" w:hAnsi="Bookman Old Style" w:cs="Calibri"/>
          <w:sz w:val="24"/>
          <w:szCs w:val="24"/>
        </w:rPr>
        <w:t xml:space="preserve"> sandi 14</w:t>
      </w:r>
      <w:r w:rsidR="00846B0E" w:rsidRPr="007C6532">
        <w:rPr>
          <w:rFonts w:ascii="Bookman Old Style" w:hAnsi="Bookman Old Style" w:cs="Calibri"/>
          <w:sz w:val="24"/>
          <w:szCs w:val="24"/>
        </w:rPr>
        <w:t>4</w:t>
      </w:r>
      <w:r w:rsidRPr="007C6532">
        <w:rPr>
          <w:rFonts w:ascii="Bookman Old Style" w:hAnsi="Bookman Old Style" w:cs="Calibri"/>
          <w:sz w:val="24"/>
          <w:szCs w:val="24"/>
        </w:rPr>
        <w:t xml:space="preserve"> (“Pendapatan Margin </w:t>
      </w:r>
      <w:r w:rsidR="00846B0E" w:rsidRPr="007C6532">
        <w:rPr>
          <w:rFonts w:ascii="Bookman Old Style" w:hAnsi="Bookman Old Style" w:cs="Calibri"/>
          <w:sz w:val="24"/>
          <w:szCs w:val="24"/>
        </w:rPr>
        <w:t>Multijasa</w:t>
      </w:r>
      <w:r w:rsidRPr="007C6532">
        <w:rPr>
          <w:rFonts w:ascii="Bookman Old Style" w:hAnsi="Bookman Old Style" w:cs="Calibri"/>
          <w:sz w:val="24"/>
          <w:szCs w:val="24"/>
        </w:rPr>
        <w:t xml:space="preserve"> yang Ditangguhkan”)</w:t>
      </w:r>
      <w:r w:rsidR="00846B0E" w:rsidRPr="007C6532">
        <w:rPr>
          <w:rFonts w:ascii="Bookman Old Style" w:hAnsi="Bookman Old Style" w:cs="Calibri"/>
          <w:sz w:val="24"/>
          <w:szCs w:val="24"/>
        </w:rPr>
        <w:t xml:space="preserve"> </w:t>
      </w:r>
      <w:r w:rsidR="002A3F88" w:rsidRPr="007C6532">
        <w:rPr>
          <w:rFonts w:ascii="Bookman Old Style" w:hAnsi="Bookman Old Style" w:cs="Calibri"/>
          <w:sz w:val="24"/>
          <w:szCs w:val="24"/>
        </w:rPr>
        <w:t xml:space="preserve">dari </w:t>
      </w:r>
      <w:r w:rsidR="00846B0E" w:rsidRPr="007C6532">
        <w:rPr>
          <w:rFonts w:ascii="Bookman Old Style" w:hAnsi="Bookman Old Style" w:cs="Calibri"/>
          <w:sz w:val="24"/>
          <w:szCs w:val="24"/>
        </w:rPr>
        <w:t xml:space="preserve">laporan posisi </w:t>
      </w:r>
      <w:r w:rsidR="006D51CE" w:rsidRPr="007C6532">
        <w:rPr>
          <w:rFonts w:ascii="Bookman Old Style" w:hAnsi="Bookman Old Style" w:cs="Calibri"/>
          <w:sz w:val="24"/>
          <w:szCs w:val="24"/>
        </w:rPr>
        <w:t>keuangan</w:t>
      </w:r>
      <w:r w:rsidR="00D221B2" w:rsidRPr="007C6532">
        <w:rPr>
          <w:rFonts w:ascii="Bookman Old Style" w:hAnsi="Bookman Old Style" w:cs="Calibri"/>
          <w:sz w:val="24"/>
          <w:szCs w:val="24"/>
        </w:rPr>
        <w:t xml:space="preserve"> gabungan</w:t>
      </w:r>
      <w:r w:rsidR="006D51CE" w:rsidRPr="007C6532">
        <w:rPr>
          <w:rFonts w:ascii="Bookman Old Style" w:hAnsi="Bookman Old Style" w:cs="Calibri"/>
          <w:sz w:val="24"/>
          <w:szCs w:val="24"/>
        </w:rPr>
        <w:t xml:space="preserve"> </w:t>
      </w:r>
      <w:r w:rsidR="002A3F88" w:rsidRPr="007C6532">
        <w:rPr>
          <w:rFonts w:ascii="Bookman Old Style" w:hAnsi="Bookman Old Style" w:cs="Calibri"/>
          <w:sz w:val="24"/>
          <w:szCs w:val="24"/>
        </w:rPr>
        <w:t xml:space="preserve">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7716EF" w:rsidRPr="007C6532">
        <w:rPr>
          <w:rFonts w:ascii="Bookman Old Style" w:hAnsi="Bookman Old Style" w:cs="Calibri"/>
          <w:sz w:val="24"/>
          <w:szCs w:val="24"/>
        </w:rPr>
        <w:t>- Gabungan dalam Laporan Bulanan BPRS</w:t>
      </w:r>
      <w:r w:rsidR="002C2637" w:rsidRPr="007C6532">
        <w:rPr>
          <w:rFonts w:ascii="Bookman Old Style" w:hAnsi="Bookman Old Style" w:cs="Calibri"/>
          <w:sz w:val="24"/>
          <w:szCs w:val="24"/>
        </w:rPr>
        <w:t xml:space="preserve">. </w:t>
      </w:r>
    </w:p>
    <w:p w14:paraId="76CE74EA" w14:textId="3C901691" w:rsidR="00831551" w:rsidRPr="007C6532" w:rsidRDefault="00B67217" w:rsidP="00E32301">
      <w:pPr>
        <w:pStyle w:val="ListParagraph"/>
        <w:numPr>
          <w:ilvl w:val="0"/>
          <w:numId w:val="16"/>
        </w:numPr>
        <w:spacing w:after="0" w:line="360" w:lineRule="auto"/>
        <w:ind w:left="2835"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Piutang </w:t>
      </w:r>
      <w:r w:rsidRPr="007C6532">
        <w:rPr>
          <w:rFonts w:ascii="Bookman Old Style" w:hAnsi="Bookman Old Style" w:cs="Calibri"/>
          <w:i/>
          <w:sz w:val="24"/>
          <w:szCs w:val="24"/>
        </w:rPr>
        <w:t>Qardh</w:t>
      </w:r>
    </w:p>
    <w:p w14:paraId="24A51098" w14:textId="31BC7B35" w:rsidR="002C2637" w:rsidRPr="007C6532" w:rsidRDefault="001A79B8" w:rsidP="00E32301">
      <w:pPr>
        <w:pStyle w:val="ListParagraph"/>
        <w:spacing w:after="0" w:line="360" w:lineRule="auto"/>
        <w:ind w:left="2835"/>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150 (“Piutang </w:t>
      </w:r>
      <w:r w:rsidRPr="007C6532">
        <w:rPr>
          <w:rFonts w:ascii="Bookman Old Style" w:hAnsi="Bookman Old Style" w:cs="Calibri"/>
          <w:i/>
          <w:sz w:val="24"/>
          <w:szCs w:val="24"/>
        </w:rPr>
        <w:t>Qardh</w:t>
      </w:r>
      <w:r w:rsidRPr="007C6532">
        <w:rPr>
          <w:rFonts w:ascii="Bookman Old Style" w:hAnsi="Bookman Old Style" w:cs="Calibri"/>
          <w:sz w:val="24"/>
          <w:szCs w:val="24"/>
        </w:rPr>
        <w:t>”)</w:t>
      </w:r>
      <w:r w:rsidR="00631B7F" w:rsidRPr="007C6532">
        <w:rPr>
          <w:rFonts w:ascii="Bookman Old Style" w:hAnsi="Bookman Old Style" w:cs="Calibri"/>
          <w:sz w:val="24"/>
          <w:szCs w:val="24"/>
        </w:rPr>
        <w:t xml:space="preserve">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 xml:space="preserve">laporan posisi </w:t>
      </w:r>
      <w:r w:rsidR="00D221B2" w:rsidRPr="007C6532">
        <w:rPr>
          <w:rFonts w:ascii="Bookman Old Style" w:hAnsi="Bookman Old Style" w:cs="Calibri"/>
          <w:sz w:val="24"/>
          <w:szCs w:val="24"/>
        </w:rPr>
        <w:t>k</w:t>
      </w:r>
      <w:r w:rsidRPr="007C6532">
        <w:rPr>
          <w:rFonts w:ascii="Bookman Old Style" w:hAnsi="Bookman Old Style" w:cs="Calibri"/>
          <w:sz w:val="24"/>
          <w:szCs w:val="24"/>
        </w:rPr>
        <w:t>euangan</w:t>
      </w:r>
      <w:r w:rsidR="00D221B2" w:rsidRPr="007C6532">
        <w:rPr>
          <w:rFonts w:ascii="Bookman Old Style" w:hAnsi="Bookman Old Style" w:cs="Calibri"/>
          <w:sz w:val="24"/>
          <w:szCs w:val="24"/>
        </w:rPr>
        <w:t xml:space="preserve"> gabungan</w:t>
      </w:r>
      <w:r w:rsidR="000C1A28" w:rsidRPr="007C6532">
        <w:rPr>
          <w:rFonts w:ascii="Bookman Old Style" w:hAnsi="Bookman Old Style" w:cs="Calibri"/>
          <w:sz w:val="24"/>
          <w:szCs w:val="24"/>
        </w:rPr>
        <w:t xml:space="preserve"> </w:t>
      </w:r>
      <w:r w:rsidR="002A3F88" w:rsidRPr="007C6532">
        <w:rPr>
          <w:rFonts w:ascii="Bookman Old Style" w:hAnsi="Bookman Old Style" w:cs="Calibri"/>
          <w:sz w:val="24"/>
          <w:szCs w:val="24"/>
        </w:rPr>
        <w:t xml:space="preserve">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7716EF" w:rsidRPr="007C6532">
        <w:rPr>
          <w:rFonts w:ascii="Bookman Old Style" w:hAnsi="Bookman Old Style" w:cs="Calibri"/>
          <w:sz w:val="24"/>
          <w:szCs w:val="24"/>
        </w:rPr>
        <w:t>- Gabungan dalam Laporan Bulanan BPRS</w:t>
      </w:r>
      <w:r w:rsidR="002C2637" w:rsidRPr="007C6532">
        <w:rPr>
          <w:rFonts w:ascii="Bookman Old Style" w:hAnsi="Bookman Old Style" w:cs="Calibri"/>
          <w:sz w:val="24"/>
          <w:szCs w:val="24"/>
        </w:rPr>
        <w:t>.</w:t>
      </w:r>
    </w:p>
    <w:p w14:paraId="3380016D" w14:textId="10EBFF7D" w:rsidR="001A79B8" w:rsidRPr="007C6532" w:rsidRDefault="001A79B8" w:rsidP="00E32301">
      <w:pPr>
        <w:pStyle w:val="ListParagraph"/>
        <w:numPr>
          <w:ilvl w:val="0"/>
          <w:numId w:val="16"/>
        </w:numPr>
        <w:spacing w:after="0" w:line="360" w:lineRule="auto"/>
        <w:ind w:left="2835"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Piutang Sewa</w:t>
      </w:r>
    </w:p>
    <w:p w14:paraId="63C23D2B" w14:textId="64A23639" w:rsidR="002C2637" w:rsidRPr="007C6532" w:rsidRDefault="001A79B8" w:rsidP="00E32301">
      <w:pPr>
        <w:pStyle w:val="ListParagraph"/>
        <w:spacing w:after="0" w:line="360" w:lineRule="auto"/>
        <w:ind w:left="2835"/>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w:t>
      </w:r>
      <w:r w:rsidR="000D1F5B" w:rsidRPr="007C6532">
        <w:rPr>
          <w:rFonts w:ascii="Bookman Old Style" w:hAnsi="Bookman Old Style" w:cs="Calibri"/>
          <w:sz w:val="24"/>
          <w:szCs w:val="24"/>
        </w:rPr>
        <w:t>dimasukkan</w:t>
      </w:r>
      <w:r w:rsidRPr="007C6532">
        <w:rPr>
          <w:rFonts w:ascii="Bookman Old Style" w:hAnsi="Bookman Old Style" w:cs="Calibri"/>
          <w:sz w:val="24"/>
          <w:szCs w:val="24"/>
        </w:rPr>
        <w:t xml:space="preserve"> dalam pos ini adalah </w:t>
      </w:r>
      <w:r w:rsidR="00D221B2" w:rsidRPr="007C6532">
        <w:rPr>
          <w:rFonts w:ascii="Bookman Old Style" w:hAnsi="Bookman Old Style" w:cs="Calibri"/>
          <w:sz w:val="24"/>
          <w:szCs w:val="24"/>
        </w:rPr>
        <w:t xml:space="preserve">sandi 160 (“Piutang Sewa”) </w:t>
      </w:r>
      <w:r w:rsidR="002A3F88" w:rsidRPr="007C6532">
        <w:rPr>
          <w:rFonts w:ascii="Bookman Old Style" w:hAnsi="Bookman Old Style" w:cs="Calibri"/>
          <w:sz w:val="24"/>
          <w:szCs w:val="24"/>
        </w:rPr>
        <w:t xml:space="preserve">dari </w:t>
      </w:r>
      <w:r w:rsidR="00D221B2" w:rsidRPr="007C6532">
        <w:rPr>
          <w:rFonts w:ascii="Bookman Old Style" w:hAnsi="Bookman Old Style" w:cs="Calibri"/>
          <w:sz w:val="24"/>
          <w:szCs w:val="24"/>
        </w:rPr>
        <w:t xml:space="preserve">laporan posisi </w:t>
      </w:r>
      <w:r w:rsidR="00631B7F" w:rsidRPr="007C6532">
        <w:rPr>
          <w:rFonts w:ascii="Bookman Old Style" w:hAnsi="Bookman Old Style" w:cs="Calibri"/>
          <w:sz w:val="24"/>
          <w:szCs w:val="24"/>
        </w:rPr>
        <w:t>keuangan</w:t>
      </w:r>
      <w:r w:rsidR="00D221B2" w:rsidRPr="007C6532">
        <w:rPr>
          <w:rFonts w:ascii="Bookman Old Style" w:hAnsi="Bookman Old Style" w:cs="Calibri"/>
          <w:sz w:val="24"/>
          <w:szCs w:val="24"/>
        </w:rPr>
        <w:t xml:space="preserve"> gabungan</w:t>
      </w:r>
      <w:r w:rsidR="00AF6F9E" w:rsidRPr="007C6532">
        <w:rPr>
          <w:rFonts w:ascii="Bookman Old Style" w:hAnsi="Bookman Old Style" w:cs="Calibri"/>
          <w:sz w:val="24"/>
          <w:szCs w:val="24"/>
        </w:rPr>
        <w:t xml:space="preserve"> </w:t>
      </w:r>
      <w:r w:rsidR="002A3F88" w:rsidRPr="007C6532">
        <w:rPr>
          <w:rFonts w:ascii="Bookman Old Style" w:hAnsi="Bookman Old Style" w:cs="Calibri"/>
          <w:sz w:val="24"/>
          <w:szCs w:val="24"/>
        </w:rPr>
        <w:t xml:space="preserve">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w:t>
      </w:r>
      <w:r w:rsidR="00233596" w:rsidRPr="007C6532">
        <w:rPr>
          <w:rFonts w:ascii="Bookman Old Style" w:hAnsi="Bookman Old Style" w:cs="Calibri"/>
          <w:sz w:val="24"/>
          <w:szCs w:val="24"/>
        </w:rPr>
        <w:lastRenderedPageBreak/>
        <w:t xml:space="preserve">Keuangan </w:t>
      </w:r>
      <w:r w:rsidR="007716EF" w:rsidRPr="007C6532">
        <w:rPr>
          <w:rFonts w:ascii="Bookman Old Style" w:hAnsi="Bookman Old Style" w:cs="Calibri"/>
          <w:sz w:val="24"/>
          <w:szCs w:val="24"/>
        </w:rPr>
        <w:t>- Gabungan dalam Laporan Bulanan BPRS</w:t>
      </w:r>
      <w:r w:rsidR="002C2637" w:rsidRPr="007C6532">
        <w:rPr>
          <w:rFonts w:ascii="Bookman Old Style" w:hAnsi="Bookman Old Style" w:cs="Calibri"/>
          <w:sz w:val="24"/>
          <w:szCs w:val="24"/>
        </w:rPr>
        <w:t>.</w:t>
      </w:r>
    </w:p>
    <w:p w14:paraId="7E00912D" w14:textId="7274231F" w:rsidR="00831551" w:rsidRPr="007C6532" w:rsidRDefault="00631B7F" w:rsidP="00E32301">
      <w:pPr>
        <w:pStyle w:val="ListParagraph"/>
        <w:numPr>
          <w:ilvl w:val="0"/>
          <w:numId w:val="15"/>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Pembiayaan Bagi Hasil</w:t>
      </w:r>
    </w:p>
    <w:p w14:paraId="062C743E" w14:textId="4C15AABD" w:rsidR="00631B7F" w:rsidRPr="007C6532" w:rsidRDefault="00631B7F" w:rsidP="00E32301">
      <w:pPr>
        <w:pStyle w:val="ListParagraph"/>
        <w:numPr>
          <w:ilvl w:val="0"/>
          <w:numId w:val="17"/>
        </w:numPr>
        <w:spacing w:after="0" w:line="360" w:lineRule="auto"/>
        <w:ind w:left="2835" w:hanging="567"/>
        <w:contextualSpacing w:val="0"/>
        <w:jc w:val="both"/>
        <w:rPr>
          <w:rFonts w:ascii="Bookman Old Style" w:hAnsi="Bookman Old Style" w:cs="Calibri"/>
          <w:i/>
          <w:sz w:val="24"/>
          <w:szCs w:val="24"/>
        </w:rPr>
      </w:pPr>
      <w:r w:rsidRPr="007C6532">
        <w:rPr>
          <w:rFonts w:ascii="Bookman Old Style" w:hAnsi="Bookman Old Style" w:cs="Calibri"/>
          <w:i/>
          <w:sz w:val="24"/>
          <w:szCs w:val="24"/>
        </w:rPr>
        <w:t>Mudharabah</w:t>
      </w:r>
    </w:p>
    <w:p w14:paraId="3E68A3AC" w14:textId="27E9DB61" w:rsidR="00D6568E" w:rsidRPr="007C6532" w:rsidRDefault="00631B7F" w:rsidP="00E32301">
      <w:pPr>
        <w:pStyle w:val="ListParagraph"/>
        <w:spacing w:after="0" w:line="360" w:lineRule="auto"/>
        <w:ind w:left="2835"/>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w:t>
      </w:r>
      <w:r w:rsidR="000D1F5B" w:rsidRPr="007C6532">
        <w:rPr>
          <w:rFonts w:ascii="Bookman Old Style" w:hAnsi="Bookman Old Style" w:cs="Calibri"/>
          <w:sz w:val="24"/>
          <w:szCs w:val="24"/>
        </w:rPr>
        <w:t>dimasukkan</w:t>
      </w:r>
      <w:r w:rsidRPr="007C6532">
        <w:rPr>
          <w:rFonts w:ascii="Bookman Old Style" w:hAnsi="Bookman Old Style" w:cs="Calibri"/>
          <w:sz w:val="24"/>
          <w:szCs w:val="24"/>
        </w:rPr>
        <w:t xml:space="preserve"> dalam pos ini </w:t>
      </w:r>
      <w:r w:rsidR="00B279BC" w:rsidRPr="007C6532">
        <w:rPr>
          <w:rFonts w:ascii="Bookman Old Style" w:hAnsi="Bookman Old Style" w:cs="Calibri"/>
          <w:sz w:val="24"/>
          <w:szCs w:val="24"/>
        </w:rPr>
        <w:t xml:space="preserve">adalah sandi 171 (“mudharabah”) </w:t>
      </w:r>
      <w:r w:rsidR="002A3F88" w:rsidRPr="007C6532">
        <w:rPr>
          <w:rFonts w:ascii="Bookman Old Style" w:hAnsi="Bookman Old Style" w:cs="Calibri"/>
          <w:sz w:val="24"/>
          <w:szCs w:val="24"/>
        </w:rPr>
        <w:t>dari</w:t>
      </w:r>
      <w:r w:rsidRPr="007C6532">
        <w:rPr>
          <w:rFonts w:ascii="Bookman Old Style" w:hAnsi="Bookman Old Style" w:cs="Calibri"/>
          <w:sz w:val="24"/>
          <w:szCs w:val="24"/>
        </w:rPr>
        <w:t xml:space="preserve"> laporan posisi keuangan gabungan</w:t>
      </w:r>
      <w:r w:rsidR="00ED78B7" w:rsidRPr="007C6532">
        <w:rPr>
          <w:rFonts w:ascii="Bookman Old Style" w:hAnsi="Bookman Old Style" w:cs="Calibri"/>
          <w:sz w:val="24"/>
          <w:szCs w:val="24"/>
        </w:rPr>
        <w:t xml:space="preserve"> </w:t>
      </w:r>
      <w:r w:rsidR="00D6568E" w:rsidRPr="007C6532">
        <w:rPr>
          <w:rFonts w:ascii="Bookman Old Style" w:hAnsi="Bookman Old Style" w:cs="Calibri"/>
          <w:sz w:val="24"/>
          <w:szCs w:val="24"/>
        </w:rPr>
        <w:t xml:space="preserve">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7716EF" w:rsidRPr="007C6532">
        <w:rPr>
          <w:rFonts w:ascii="Bookman Old Style" w:hAnsi="Bookman Old Style" w:cs="Calibri"/>
          <w:sz w:val="24"/>
          <w:szCs w:val="24"/>
        </w:rPr>
        <w:t>- Gabungan dalam Laporan Bulanan BPRS</w:t>
      </w:r>
      <w:r w:rsidR="00D6568E" w:rsidRPr="007C6532">
        <w:rPr>
          <w:rFonts w:ascii="Bookman Old Style" w:hAnsi="Bookman Old Style" w:cs="Calibri"/>
          <w:sz w:val="24"/>
          <w:szCs w:val="24"/>
        </w:rPr>
        <w:t>.</w:t>
      </w:r>
    </w:p>
    <w:p w14:paraId="391AC3F4" w14:textId="67D4F6F7" w:rsidR="00111D6D" w:rsidRPr="007C6532" w:rsidRDefault="00631B7F" w:rsidP="00E32301">
      <w:pPr>
        <w:pStyle w:val="ListParagraph"/>
        <w:numPr>
          <w:ilvl w:val="0"/>
          <w:numId w:val="17"/>
        </w:numPr>
        <w:spacing w:after="0" w:line="360" w:lineRule="auto"/>
        <w:ind w:left="2835" w:hanging="567"/>
        <w:contextualSpacing w:val="0"/>
        <w:jc w:val="both"/>
        <w:rPr>
          <w:rFonts w:ascii="Bookman Old Style" w:hAnsi="Bookman Old Style" w:cs="Calibri"/>
          <w:sz w:val="24"/>
          <w:szCs w:val="24"/>
        </w:rPr>
      </w:pPr>
      <w:r w:rsidRPr="007C6532">
        <w:rPr>
          <w:rFonts w:ascii="Bookman Old Style" w:hAnsi="Bookman Old Style" w:cs="Calibri"/>
          <w:i/>
          <w:sz w:val="24"/>
          <w:szCs w:val="24"/>
        </w:rPr>
        <w:t>Musyarakah</w:t>
      </w:r>
    </w:p>
    <w:p w14:paraId="36CAF3F2" w14:textId="5AC4151B" w:rsidR="00D6568E" w:rsidRPr="007C6532" w:rsidRDefault="00631B7F" w:rsidP="00E32301">
      <w:pPr>
        <w:pStyle w:val="ListParagraph"/>
        <w:spacing w:after="0" w:line="360" w:lineRule="auto"/>
        <w:ind w:left="2835"/>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w:t>
      </w:r>
      <w:r w:rsidR="000D1F5B" w:rsidRPr="007C6532">
        <w:rPr>
          <w:rFonts w:ascii="Bookman Old Style" w:hAnsi="Bookman Old Style" w:cs="Calibri"/>
          <w:sz w:val="24"/>
          <w:szCs w:val="24"/>
        </w:rPr>
        <w:t>dimasukkan</w:t>
      </w:r>
      <w:r w:rsidRPr="007C6532">
        <w:rPr>
          <w:rFonts w:ascii="Bookman Old Style" w:hAnsi="Bookman Old Style" w:cs="Calibri"/>
          <w:sz w:val="24"/>
          <w:szCs w:val="24"/>
        </w:rPr>
        <w:t xml:space="preserve"> dalam pos ini adalah sandi 172 (“musyarakah”) </w:t>
      </w:r>
      <w:r w:rsidR="002A3F88" w:rsidRPr="007C6532">
        <w:rPr>
          <w:rFonts w:ascii="Bookman Old Style" w:hAnsi="Bookman Old Style" w:cs="Calibri"/>
          <w:sz w:val="24"/>
          <w:szCs w:val="24"/>
        </w:rPr>
        <w:t xml:space="preserve">dari laporan posisi keuangan gabungan 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02.00 - Laporan Posisi Keuangan</w:t>
      </w:r>
      <w:r w:rsidR="002A3F88" w:rsidRPr="007C6532">
        <w:rPr>
          <w:rFonts w:ascii="Bookman Old Style" w:hAnsi="Bookman Old Style" w:cs="Calibri"/>
          <w:sz w:val="24"/>
          <w:szCs w:val="24"/>
        </w:rPr>
        <w:t xml:space="preserve"> - Gabungan dalam Laporan Bulanan BPRS</w:t>
      </w:r>
      <w:r w:rsidR="00D6568E" w:rsidRPr="007C6532">
        <w:rPr>
          <w:rFonts w:ascii="Bookman Old Style" w:hAnsi="Bookman Old Style" w:cs="Calibri"/>
          <w:sz w:val="24"/>
          <w:szCs w:val="24"/>
        </w:rPr>
        <w:t>.</w:t>
      </w:r>
    </w:p>
    <w:p w14:paraId="74B1E617" w14:textId="6A1169F8" w:rsidR="00631B7F" w:rsidRPr="007C6532" w:rsidRDefault="00631B7F" w:rsidP="00E32301">
      <w:pPr>
        <w:pStyle w:val="ListParagraph"/>
        <w:numPr>
          <w:ilvl w:val="0"/>
          <w:numId w:val="17"/>
        </w:numPr>
        <w:spacing w:after="0" w:line="360" w:lineRule="auto"/>
        <w:ind w:left="2835" w:hanging="567"/>
        <w:contextualSpacing w:val="0"/>
        <w:jc w:val="both"/>
        <w:rPr>
          <w:rFonts w:ascii="Bookman Old Style" w:hAnsi="Bookman Old Style" w:cs="Calibri"/>
          <w:sz w:val="24"/>
          <w:szCs w:val="24"/>
        </w:rPr>
      </w:pPr>
      <w:r w:rsidRPr="007C6532">
        <w:rPr>
          <w:rFonts w:ascii="Bookman Old Style" w:hAnsi="Bookman Old Style" w:cs="Calibri"/>
          <w:i/>
          <w:sz w:val="24"/>
          <w:szCs w:val="24"/>
        </w:rPr>
        <w:t>Lainnya</w:t>
      </w:r>
    </w:p>
    <w:p w14:paraId="1C0E2A6D" w14:textId="1047966F" w:rsidR="00D6568E" w:rsidRPr="007C6532" w:rsidRDefault="00A62B59" w:rsidP="00E32301">
      <w:pPr>
        <w:pStyle w:val="ListParagraph"/>
        <w:spacing w:after="0" w:line="360" w:lineRule="auto"/>
        <w:ind w:left="2835"/>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w:t>
      </w:r>
      <w:r w:rsidR="000D1F5B" w:rsidRPr="007C6532">
        <w:rPr>
          <w:rFonts w:ascii="Bookman Old Style" w:hAnsi="Bookman Old Style" w:cs="Calibri"/>
          <w:sz w:val="24"/>
          <w:szCs w:val="24"/>
        </w:rPr>
        <w:t>dimasukkan</w:t>
      </w:r>
      <w:r w:rsidRPr="007C6532">
        <w:rPr>
          <w:rFonts w:ascii="Bookman Old Style" w:hAnsi="Bookman Old Style" w:cs="Calibri"/>
          <w:sz w:val="24"/>
          <w:szCs w:val="24"/>
        </w:rPr>
        <w:t xml:space="preserve"> dalam pos ini adalah sandi 17</w:t>
      </w:r>
      <w:r w:rsidR="002B2365" w:rsidRPr="007C6532">
        <w:rPr>
          <w:rFonts w:ascii="Bookman Old Style" w:hAnsi="Bookman Old Style" w:cs="Calibri"/>
          <w:sz w:val="24"/>
          <w:szCs w:val="24"/>
        </w:rPr>
        <w:t>3</w:t>
      </w:r>
      <w:r w:rsidRPr="007C6532">
        <w:rPr>
          <w:rFonts w:ascii="Bookman Old Style" w:hAnsi="Bookman Old Style" w:cs="Calibri"/>
          <w:sz w:val="24"/>
          <w:szCs w:val="24"/>
        </w:rPr>
        <w:t xml:space="preserve"> (“</w:t>
      </w:r>
      <w:r w:rsidR="002B2365" w:rsidRPr="007C6532">
        <w:rPr>
          <w:rFonts w:ascii="Bookman Old Style" w:hAnsi="Bookman Old Style" w:cs="Calibri"/>
          <w:sz w:val="24"/>
          <w:szCs w:val="24"/>
        </w:rPr>
        <w:t>lainnya</w:t>
      </w:r>
      <w:r w:rsidRPr="007C6532">
        <w:rPr>
          <w:rFonts w:ascii="Bookman Old Style" w:hAnsi="Bookman Old Style" w:cs="Calibri"/>
          <w:sz w:val="24"/>
          <w:szCs w:val="24"/>
        </w:rPr>
        <w:t xml:space="preserve">”) </w:t>
      </w:r>
      <w:r w:rsidR="002A3F88" w:rsidRPr="007C6532">
        <w:rPr>
          <w:rFonts w:ascii="Bookman Old Style" w:hAnsi="Bookman Old Style" w:cs="Calibri"/>
          <w:sz w:val="24"/>
          <w:szCs w:val="24"/>
        </w:rPr>
        <w:t xml:space="preserve">dari laporan posisi keuangan gabungan 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2A3F88" w:rsidRPr="007C6532">
        <w:rPr>
          <w:rFonts w:ascii="Bookman Old Style" w:hAnsi="Bookman Old Style" w:cs="Calibri"/>
          <w:sz w:val="24"/>
          <w:szCs w:val="24"/>
        </w:rPr>
        <w:t>- Gabungan dalam Laporan Bulanan BPRS</w:t>
      </w:r>
      <w:r w:rsidR="00D6568E" w:rsidRPr="007C6532">
        <w:rPr>
          <w:rFonts w:ascii="Bookman Old Style" w:hAnsi="Bookman Old Style" w:cs="Calibri"/>
          <w:sz w:val="24"/>
          <w:szCs w:val="24"/>
        </w:rPr>
        <w:t>.</w:t>
      </w:r>
    </w:p>
    <w:p w14:paraId="46D81103" w14:textId="094E46A7" w:rsidR="00631B7F" w:rsidRPr="007C6532" w:rsidRDefault="00EC5110" w:rsidP="00E32301">
      <w:pPr>
        <w:pStyle w:val="ListParagraph"/>
        <w:numPr>
          <w:ilvl w:val="0"/>
          <w:numId w:val="15"/>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Pembiayaan Sewa</w:t>
      </w:r>
    </w:p>
    <w:p w14:paraId="0FECC500" w14:textId="5D0C2895" w:rsidR="00EC5110" w:rsidRPr="007C6532" w:rsidRDefault="000D1F5B" w:rsidP="00E32301">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Yang dimasukkan dalam pos ini adalah sandi 181 (“Aset Ijarah”) dikurangi sandi 182 (“Akumulasi Penyusutan/Amortisasi”) dan sandi 183 (“Cadangan Kerugian Penurunan Nilai”</w:t>
      </w:r>
      <w:r w:rsidR="005015CC" w:rsidRPr="007C6532">
        <w:rPr>
          <w:rFonts w:ascii="Bookman Old Style" w:hAnsi="Bookman Old Style" w:cs="Calibri"/>
          <w:sz w:val="24"/>
          <w:szCs w:val="24"/>
        </w:rPr>
        <w:t>)</w:t>
      </w:r>
      <w:r w:rsidRPr="007C6532">
        <w:rPr>
          <w:rFonts w:ascii="Bookman Old Style" w:hAnsi="Bookman Old Style" w:cs="Calibri"/>
          <w:sz w:val="24"/>
          <w:szCs w:val="24"/>
        </w:rPr>
        <w:t xml:space="preserve"> </w:t>
      </w:r>
      <w:r w:rsidR="002A3F88" w:rsidRPr="007C6532">
        <w:rPr>
          <w:rFonts w:ascii="Bookman Old Style" w:hAnsi="Bookman Old Style" w:cs="Calibri"/>
          <w:sz w:val="24"/>
          <w:szCs w:val="24"/>
        </w:rPr>
        <w:t xml:space="preserve">dari laporan posisi keuangan gabungan 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2A3F88" w:rsidRPr="007C6532">
        <w:rPr>
          <w:rFonts w:ascii="Bookman Old Style" w:hAnsi="Bookman Old Style" w:cs="Calibri"/>
          <w:sz w:val="24"/>
          <w:szCs w:val="24"/>
        </w:rPr>
        <w:t>- Gabungan dalam Laporan Bulanan BPRS</w:t>
      </w:r>
      <w:r w:rsidR="00D6568E" w:rsidRPr="007C6532">
        <w:rPr>
          <w:rFonts w:ascii="Bookman Old Style" w:hAnsi="Bookman Old Style" w:cs="Calibri"/>
          <w:sz w:val="24"/>
          <w:szCs w:val="24"/>
        </w:rPr>
        <w:t xml:space="preserve">. </w:t>
      </w:r>
    </w:p>
    <w:p w14:paraId="3472FFE0" w14:textId="3572F456" w:rsidR="00CD21E6" w:rsidRPr="007C6532" w:rsidRDefault="008A1188" w:rsidP="00E32301">
      <w:pPr>
        <w:pStyle w:val="ListParagraph"/>
        <w:numPr>
          <w:ilvl w:val="0"/>
          <w:numId w:val="15"/>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Penyisihan Penghapusan Aset Produktif</w:t>
      </w:r>
      <w:r w:rsidR="00FF13B5" w:rsidRPr="007C6532">
        <w:rPr>
          <w:rFonts w:ascii="Bookman Old Style" w:hAnsi="Bookman Old Style" w:cs="Calibri"/>
          <w:sz w:val="24"/>
          <w:szCs w:val="24"/>
        </w:rPr>
        <w:t xml:space="preserve"> </w:t>
      </w:r>
    </w:p>
    <w:p w14:paraId="6BCDC2BE" w14:textId="435C981D" w:rsidR="00431616" w:rsidRPr="007C6532" w:rsidRDefault="00431616" w:rsidP="00E32301">
      <w:pPr>
        <w:pStyle w:val="ListParagraph"/>
        <w:numPr>
          <w:ilvl w:val="0"/>
          <w:numId w:val="18"/>
        </w:numPr>
        <w:spacing w:after="0" w:line="360" w:lineRule="auto"/>
        <w:ind w:left="2835"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Umum</w:t>
      </w:r>
    </w:p>
    <w:p w14:paraId="02269275" w14:textId="7C603DD5" w:rsidR="007716EF" w:rsidRPr="007C6532" w:rsidRDefault="00EB7445" w:rsidP="00E32301">
      <w:pPr>
        <w:pStyle w:val="ListParagraph"/>
        <w:spacing w:after="0" w:line="360" w:lineRule="auto"/>
        <w:ind w:left="2835"/>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191 (“Umum”) </w:t>
      </w:r>
      <w:r w:rsidR="002A3F88" w:rsidRPr="007C6532">
        <w:rPr>
          <w:rFonts w:ascii="Bookman Old Style" w:hAnsi="Bookman Old Style" w:cs="Calibri"/>
          <w:sz w:val="24"/>
          <w:szCs w:val="24"/>
        </w:rPr>
        <w:t xml:space="preserve">dari laporan posisi keuangan gabungan 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2A3F88" w:rsidRPr="007C6532">
        <w:rPr>
          <w:rFonts w:ascii="Bookman Old Style" w:hAnsi="Bookman Old Style" w:cs="Calibri"/>
          <w:sz w:val="24"/>
          <w:szCs w:val="24"/>
        </w:rPr>
        <w:t>- Gabungan dalam Laporan Bulanan BPRS</w:t>
      </w:r>
      <w:r w:rsidR="00D6568E" w:rsidRPr="007C6532">
        <w:rPr>
          <w:rFonts w:ascii="Bookman Old Style" w:hAnsi="Bookman Old Style" w:cs="Calibri"/>
          <w:sz w:val="24"/>
          <w:szCs w:val="24"/>
        </w:rPr>
        <w:t>.</w:t>
      </w:r>
    </w:p>
    <w:p w14:paraId="5FE251E1" w14:textId="22F29D17" w:rsidR="00EB7445" w:rsidRPr="007C6532" w:rsidRDefault="00EB7445" w:rsidP="00E32301">
      <w:pPr>
        <w:pStyle w:val="ListParagraph"/>
        <w:numPr>
          <w:ilvl w:val="0"/>
          <w:numId w:val="18"/>
        </w:numPr>
        <w:spacing w:after="0" w:line="360" w:lineRule="auto"/>
        <w:ind w:left="2835"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Khusus</w:t>
      </w:r>
    </w:p>
    <w:p w14:paraId="4575CAEE" w14:textId="0BC72323" w:rsidR="00EB7445" w:rsidRPr="007C6532" w:rsidRDefault="00EB7445" w:rsidP="00E32301">
      <w:pPr>
        <w:pStyle w:val="ListParagraph"/>
        <w:spacing w:after="0" w:line="360" w:lineRule="auto"/>
        <w:ind w:left="2835"/>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192 (“Khusus”) </w:t>
      </w:r>
      <w:r w:rsidR="002A3F88" w:rsidRPr="007C6532">
        <w:rPr>
          <w:rFonts w:ascii="Bookman Old Style" w:hAnsi="Bookman Old Style" w:cs="Calibri"/>
          <w:sz w:val="24"/>
          <w:szCs w:val="24"/>
        </w:rPr>
        <w:t xml:space="preserve">dari laporan posisi keuangan gabungan </w:t>
      </w:r>
      <w:r w:rsidR="002A3F88" w:rsidRPr="007C6532">
        <w:rPr>
          <w:rFonts w:ascii="Bookman Old Style" w:hAnsi="Bookman Old Style" w:cs="Calibri"/>
          <w:sz w:val="24"/>
          <w:szCs w:val="24"/>
        </w:rPr>
        <w:lastRenderedPageBreak/>
        <w:t xml:space="preserve">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2A3F88" w:rsidRPr="007C6532">
        <w:rPr>
          <w:rFonts w:ascii="Bookman Old Style" w:hAnsi="Bookman Old Style" w:cs="Calibri"/>
          <w:sz w:val="24"/>
          <w:szCs w:val="24"/>
        </w:rPr>
        <w:t>- Gabungan dalam Laporan Bulanan BPRS</w:t>
      </w:r>
      <w:r w:rsidR="00D6568E" w:rsidRPr="007C6532">
        <w:rPr>
          <w:rFonts w:ascii="Bookman Old Style" w:hAnsi="Bookman Old Style" w:cs="Calibri"/>
          <w:sz w:val="24"/>
          <w:szCs w:val="24"/>
        </w:rPr>
        <w:t>.</w:t>
      </w:r>
    </w:p>
    <w:p w14:paraId="3CEB1E35" w14:textId="1B242F35" w:rsidR="00EB7445" w:rsidRPr="007C6532" w:rsidRDefault="00825EE4" w:rsidP="00E32301">
      <w:pPr>
        <w:pStyle w:val="ListParagraph"/>
        <w:numPr>
          <w:ilvl w:val="0"/>
          <w:numId w:val="15"/>
        </w:numPr>
        <w:spacing w:after="0" w:line="360" w:lineRule="auto"/>
        <w:ind w:left="2268" w:hanging="567"/>
        <w:contextualSpacing w:val="0"/>
        <w:jc w:val="both"/>
        <w:rPr>
          <w:rFonts w:ascii="Bookman Old Style" w:hAnsi="Bookman Old Style" w:cs="Calibri"/>
          <w:i/>
          <w:sz w:val="24"/>
          <w:szCs w:val="24"/>
        </w:rPr>
      </w:pPr>
      <w:r w:rsidRPr="007C6532">
        <w:rPr>
          <w:rFonts w:ascii="Bookman Old Style" w:hAnsi="Bookman Old Style" w:cs="Calibri"/>
          <w:i/>
          <w:sz w:val="24"/>
          <w:szCs w:val="24"/>
        </w:rPr>
        <w:t>Salam</w:t>
      </w:r>
    </w:p>
    <w:p w14:paraId="124ECA77" w14:textId="72F02D19" w:rsidR="00D6568E" w:rsidRPr="007C6532" w:rsidRDefault="00825EE4" w:rsidP="00E32301">
      <w:pPr>
        <w:spacing w:line="360" w:lineRule="auto"/>
        <w:ind w:left="2268"/>
        <w:contextualSpacing/>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200 (“Salam”) </w:t>
      </w:r>
      <w:r w:rsidR="002A3F88" w:rsidRPr="007C6532">
        <w:rPr>
          <w:rFonts w:ascii="Bookman Old Style" w:hAnsi="Bookman Old Style" w:cs="Calibri"/>
          <w:sz w:val="24"/>
          <w:szCs w:val="24"/>
        </w:rPr>
        <w:t xml:space="preserve">dari laporan posisi keuangan gabungan 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2A3F88" w:rsidRPr="007C6532">
        <w:rPr>
          <w:rFonts w:ascii="Bookman Old Style" w:hAnsi="Bookman Old Style" w:cs="Calibri"/>
          <w:sz w:val="24"/>
          <w:szCs w:val="24"/>
        </w:rPr>
        <w:t>- Gabungan dalam Laporan Bulanan BPRS</w:t>
      </w:r>
      <w:r w:rsidR="00D6568E" w:rsidRPr="007C6532">
        <w:rPr>
          <w:rFonts w:ascii="Bookman Old Style" w:hAnsi="Bookman Old Style" w:cs="Calibri"/>
          <w:sz w:val="24"/>
          <w:szCs w:val="24"/>
        </w:rPr>
        <w:t>.</w:t>
      </w:r>
    </w:p>
    <w:p w14:paraId="4396D480" w14:textId="48401847" w:rsidR="00825EE4" w:rsidRPr="007C6532" w:rsidRDefault="00226D8B" w:rsidP="00E32301">
      <w:pPr>
        <w:pStyle w:val="ListParagraph"/>
        <w:numPr>
          <w:ilvl w:val="0"/>
          <w:numId w:val="15"/>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Aset </w:t>
      </w:r>
      <w:r w:rsidRPr="007C6532">
        <w:rPr>
          <w:rFonts w:ascii="Bookman Old Style" w:hAnsi="Bookman Old Style" w:cs="Calibri"/>
          <w:i/>
          <w:sz w:val="24"/>
          <w:szCs w:val="24"/>
        </w:rPr>
        <w:t>Istishna</w:t>
      </w:r>
      <w:r w:rsidRPr="007C6532">
        <w:rPr>
          <w:rFonts w:ascii="Bookman Old Style" w:hAnsi="Bookman Old Style" w:cs="Calibri"/>
          <w:sz w:val="24"/>
          <w:szCs w:val="24"/>
        </w:rPr>
        <w:t xml:space="preserve"> dalam Penyelesaian</w:t>
      </w:r>
    </w:p>
    <w:p w14:paraId="05118881" w14:textId="3F0C3C0E" w:rsidR="00226D8B" w:rsidRPr="007C6532" w:rsidRDefault="00226D8B" w:rsidP="00B81E87">
      <w:pPr>
        <w:pStyle w:val="ListParagraph"/>
        <w:spacing w:after="0"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211 (“Aset Istishna dalam Penyelesaian”) </w:t>
      </w:r>
      <w:r w:rsidR="002A3F88" w:rsidRPr="007C6532">
        <w:rPr>
          <w:rFonts w:ascii="Bookman Old Style" w:hAnsi="Bookman Old Style" w:cs="Calibri"/>
          <w:sz w:val="24"/>
          <w:szCs w:val="24"/>
        </w:rPr>
        <w:t xml:space="preserve">dari laporan posisi keuangan gabungan 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02.00 - Laporan Posisi Keuangan</w:t>
      </w:r>
      <w:r w:rsidR="002A3F88" w:rsidRPr="007C6532">
        <w:rPr>
          <w:rFonts w:ascii="Bookman Old Style" w:hAnsi="Bookman Old Style" w:cs="Calibri"/>
          <w:sz w:val="24"/>
          <w:szCs w:val="24"/>
        </w:rPr>
        <w:t xml:space="preserve"> - Gabungan dalam Laporan Bulanan BPRS</w:t>
      </w:r>
      <w:r w:rsidR="00D6568E" w:rsidRPr="007C6532">
        <w:rPr>
          <w:rFonts w:ascii="Bookman Old Style" w:hAnsi="Bookman Old Style" w:cs="Calibri"/>
          <w:sz w:val="24"/>
          <w:szCs w:val="24"/>
        </w:rPr>
        <w:t xml:space="preserve">. </w:t>
      </w:r>
    </w:p>
    <w:p w14:paraId="1AEA8D59" w14:textId="77777777" w:rsidR="00226D8B" w:rsidRPr="007C6532" w:rsidRDefault="00226D8B" w:rsidP="00B81E87">
      <w:pPr>
        <w:pStyle w:val="ListParagraph"/>
        <w:spacing w:after="0"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Termin Istishna</w:t>
      </w:r>
    </w:p>
    <w:p w14:paraId="533753F0" w14:textId="1DA6CF71" w:rsidR="007716EF" w:rsidRPr="007C6532" w:rsidRDefault="00226D8B" w:rsidP="00B81E87">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212 (“Termin Istishna”) </w:t>
      </w:r>
      <w:r w:rsidR="002A3F88" w:rsidRPr="007C6532">
        <w:rPr>
          <w:rFonts w:ascii="Bookman Old Style" w:hAnsi="Bookman Old Style" w:cs="Calibri"/>
          <w:sz w:val="24"/>
          <w:szCs w:val="24"/>
        </w:rPr>
        <w:t xml:space="preserve">dari laporan posisi keuangan gabungan 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2A3F88" w:rsidRPr="007C6532">
        <w:rPr>
          <w:rFonts w:ascii="Bookman Old Style" w:hAnsi="Bookman Old Style" w:cs="Calibri"/>
          <w:sz w:val="24"/>
          <w:szCs w:val="24"/>
        </w:rPr>
        <w:t>- Gabungan dalam Laporan Bulanan BPRS</w:t>
      </w:r>
      <w:r w:rsidR="00D6568E" w:rsidRPr="007C6532">
        <w:rPr>
          <w:rFonts w:ascii="Bookman Old Style" w:hAnsi="Bookman Old Style" w:cs="Calibri"/>
          <w:sz w:val="24"/>
          <w:szCs w:val="24"/>
        </w:rPr>
        <w:t>.</w:t>
      </w:r>
    </w:p>
    <w:p w14:paraId="6D20EBC0" w14:textId="455A8606" w:rsidR="00915EC0" w:rsidRPr="007C6532" w:rsidRDefault="00AC1EF8" w:rsidP="00E32301">
      <w:pPr>
        <w:pStyle w:val="ListParagraph"/>
        <w:numPr>
          <w:ilvl w:val="0"/>
          <w:numId w:val="15"/>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Persediaan</w:t>
      </w:r>
    </w:p>
    <w:p w14:paraId="570A6892" w14:textId="3B95808B" w:rsidR="00AC1EF8" w:rsidRPr="007C6532" w:rsidRDefault="00D43EF1" w:rsidP="00B81E87">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220 (“Persediaan”) </w:t>
      </w:r>
      <w:r w:rsidR="002A3F88" w:rsidRPr="007C6532">
        <w:rPr>
          <w:rFonts w:ascii="Bookman Old Style" w:hAnsi="Bookman Old Style" w:cs="Calibri"/>
          <w:sz w:val="24"/>
          <w:szCs w:val="24"/>
        </w:rPr>
        <w:t xml:space="preserve">dari laporan posisi keuangan gabungan 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2A3F88" w:rsidRPr="007C6532">
        <w:rPr>
          <w:rFonts w:ascii="Bookman Old Style" w:hAnsi="Bookman Old Style" w:cs="Calibri"/>
          <w:sz w:val="24"/>
          <w:szCs w:val="24"/>
        </w:rPr>
        <w:t>- Gabungan dalam Laporan Bulanan BPRS</w:t>
      </w:r>
      <w:r w:rsidR="00D6568E" w:rsidRPr="007C6532">
        <w:rPr>
          <w:rFonts w:ascii="Bookman Old Style" w:hAnsi="Bookman Old Style" w:cs="Calibri"/>
          <w:sz w:val="24"/>
          <w:szCs w:val="24"/>
        </w:rPr>
        <w:t>.</w:t>
      </w:r>
    </w:p>
    <w:p w14:paraId="43BDB5A8" w14:textId="0D16EFB6" w:rsidR="00D43EF1" w:rsidRPr="007C6532" w:rsidRDefault="00D43EF1" w:rsidP="00E32301">
      <w:pPr>
        <w:pStyle w:val="ListParagraph"/>
        <w:numPr>
          <w:ilvl w:val="0"/>
          <w:numId w:val="15"/>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Agunan yang Diambil Alih</w:t>
      </w:r>
    </w:p>
    <w:p w14:paraId="0D2CDC95" w14:textId="70B32E4F" w:rsidR="00D43EF1" w:rsidRPr="007C6532" w:rsidRDefault="00F64D8E" w:rsidP="00B81E87">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230 (“Agunan yang Diambil Alih”) </w:t>
      </w:r>
      <w:r w:rsidR="002A3F88" w:rsidRPr="007C6532">
        <w:rPr>
          <w:rFonts w:ascii="Bookman Old Style" w:hAnsi="Bookman Old Style" w:cs="Calibri"/>
          <w:sz w:val="24"/>
          <w:szCs w:val="24"/>
        </w:rPr>
        <w:t xml:space="preserve">dari laporan posisi keuangan gabungan 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2A3F88" w:rsidRPr="007C6532">
        <w:rPr>
          <w:rFonts w:ascii="Bookman Old Style" w:hAnsi="Bookman Old Style" w:cs="Calibri"/>
          <w:sz w:val="24"/>
          <w:szCs w:val="24"/>
        </w:rPr>
        <w:t>- Gabungan dalam Laporan Bulanan BPRS</w:t>
      </w:r>
      <w:r w:rsidR="00D6568E" w:rsidRPr="007C6532">
        <w:rPr>
          <w:rFonts w:ascii="Bookman Old Style" w:hAnsi="Bookman Old Style" w:cs="Calibri"/>
          <w:sz w:val="24"/>
          <w:szCs w:val="24"/>
        </w:rPr>
        <w:t xml:space="preserve">. </w:t>
      </w:r>
    </w:p>
    <w:p w14:paraId="6729E17F" w14:textId="4D8D9423" w:rsidR="00F64D8E" w:rsidRPr="007C6532" w:rsidRDefault="00EF282B" w:rsidP="00E32301">
      <w:pPr>
        <w:pStyle w:val="ListParagraph"/>
        <w:numPr>
          <w:ilvl w:val="0"/>
          <w:numId w:val="15"/>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Aset Tetap dan Inventaris</w:t>
      </w:r>
    </w:p>
    <w:p w14:paraId="172077E9" w14:textId="5B25BA3E" w:rsidR="007716EF" w:rsidRPr="007C6532" w:rsidRDefault="00D86E39" w:rsidP="00B81E87">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241 (“Aset Tetap dan Inventaris”) </w:t>
      </w:r>
      <w:r w:rsidR="002A3F88" w:rsidRPr="007C6532">
        <w:rPr>
          <w:rFonts w:ascii="Bookman Old Style" w:hAnsi="Bookman Old Style" w:cs="Calibri"/>
          <w:sz w:val="24"/>
          <w:szCs w:val="24"/>
        </w:rPr>
        <w:t xml:space="preserve">dari laporan posisi keuangan gabungan 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2A3F88" w:rsidRPr="007C6532">
        <w:rPr>
          <w:rFonts w:ascii="Bookman Old Style" w:hAnsi="Bookman Old Style" w:cs="Calibri"/>
          <w:sz w:val="24"/>
          <w:szCs w:val="24"/>
        </w:rPr>
        <w:t>- Gabungan dalam Laporan Bulanan BPRS</w:t>
      </w:r>
      <w:r w:rsidR="00D6568E" w:rsidRPr="007C6532">
        <w:rPr>
          <w:rFonts w:ascii="Bookman Old Style" w:hAnsi="Bookman Old Style" w:cs="Calibri"/>
          <w:sz w:val="24"/>
          <w:szCs w:val="24"/>
        </w:rPr>
        <w:t>.</w:t>
      </w:r>
    </w:p>
    <w:p w14:paraId="4CF1D6FE" w14:textId="614E843D" w:rsidR="00034A05" w:rsidRPr="007C6532" w:rsidRDefault="00034A05" w:rsidP="00B81E87">
      <w:pPr>
        <w:pStyle w:val="ListParagraph"/>
        <w:spacing w:after="0"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Akumulasi Penyusutan dan Cadangan Penurunan Nilai.</w:t>
      </w:r>
    </w:p>
    <w:p w14:paraId="7B0A68BD" w14:textId="66662E0F" w:rsidR="00034A05" w:rsidRPr="007C6532" w:rsidRDefault="00034A05" w:rsidP="00B81E87">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242 (“Akumulasi Penyusutan dan Cadangan Penurunan Nilai”) </w:t>
      </w:r>
      <w:r w:rsidR="002A3F88" w:rsidRPr="007C6532">
        <w:rPr>
          <w:rFonts w:ascii="Bookman Old Style" w:hAnsi="Bookman Old Style" w:cs="Calibri"/>
          <w:sz w:val="24"/>
          <w:szCs w:val="24"/>
        </w:rPr>
        <w:lastRenderedPageBreak/>
        <w:t xml:space="preserve">dari laporan posisi keuangan gabungan 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2A3F88" w:rsidRPr="007C6532">
        <w:rPr>
          <w:rFonts w:ascii="Bookman Old Style" w:hAnsi="Bookman Old Style" w:cs="Calibri"/>
          <w:sz w:val="24"/>
          <w:szCs w:val="24"/>
        </w:rPr>
        <w:t>- Gabungan dalam Laporan Bulanan BPRS</w:t>
      </w:r>
      <w:r w:rsidR="00D6568E" w:rsidRPr="007C6532">
        <w:rPr>
          <w:rFonts w:ascii="Bookman Old Style" w:hAnsi="Bookman Old Style" w:cs="Calibri"/>
          <w:sz w:val="24"/>
          <w:szCs w:val="24"/>
        </w:rPr>
        <w:t xml:space="preserve">. </w:t>
      </w:r>
    </w:p>
    <w:p w14:paraId="34C57C8F" w14:textId="28172973" w:rsidR="002A22FD" w:rsidRPr="007C6532" w:rsidRDefault="004B3888" w:rsidP="00E32301">
      <w:pPr>
        <w:pStyle w:val="ListParagraph"/>
        <w:numPr>
          <w:ilvl w:val="0"/>
          <w:numId w:val="15"/>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Aset Tidak Berwujud</w:t>
      </w:r>
    </w:p>
    <w:p w14:paraId="67F6BCCE" w14:textId="5DDB380A" w:rsidR="007716EF" w:rsidRPr="007C6532" w:rsidRDefault="00412837" w:rsidP="00B81E87">
      <w:pPr>
        <w:pStyle w:val="ListParagraph"/>
        <w:spacing w:after="0"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251 (“Aset Tidak Berwujud”) </w:t>
      </w:r>
      <w:r w:rsidR="002A3F88" w:rsidRPr="007C6532">
        <w:rPr>
          <w:rFonts w:ascii="Bookman Old Style" w:hAnsi="Bookman Old Style" w:cs="Calibri"/>
          <w:sz w:val="24"/>
          <w:szCs w:val="24"/>
        </w:rPr>
        <w:t xml:space="preserve">dari laporan posisi keuangan gabungan 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2A3F88" w:rsidRPr="007C6532">
        <w:rPr>
          <w:rFonts w:ascii="Bookman Old Style" w:hAnsi="Bookman Old Style" w:cs="Calibri"/>
          <w:sz w:val="24"/>
          <w:szCs w:val="24"/>
        </w:rPr>
        <w:t>- Gabungan dalam Laporan Bulanan BPRS</w:t>
      </w:r>
      <w:r w:rsidR="00D6568E" w:rsidRPr="007C6532">
        <w:rPr>
          <w:rFonts w:ascii="Bookman Old Style" w:hAnsi="Bookman Old Style" w:cs="Calibri"/>
          <w:sz w:val="24"/>
          <w:szCs w:val="24"/>
        </w:rPr>
        <w:t>.</w:t>
      </w:r>
    </w:p>
    <w:p w14:paraId="6D3E739E" w14:textId="5DA870CC" w:rsidR="004B3888" w:rsidRPr="007C6532" w:rsidRDefault="004B3888" w:rsidP="00B81E87">
      <w:pPr>
        <w:pStyle w:val="ListParagraph"/>
        <w:spacing w:after="0"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Akumulasi Amortisasi dan Cadangan Penurunan Nilai -/-</w:t>
      </w:r>
    </w:p>
    <w:p w14:paraId="7098919D" w14:textId="7D895506" w:rsidR="004B3888" w:rsidRPr="007C6532" w:rsidRDefault="00412837" w:rsidP="00B81E87">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252 (“Akumulasi Amortisasi dan Cadangan Penurunan Nilai”) </w:t>
      </w:r>
      <w:r w:rsidR="002A3F88" w:rsidRPr="007C6532">
        <w:rPr>
          <w:rFonts w:ascii="Bookman Old Style" w:hAnsi="Bookman Old Style" w:cs="Calibri"/>
          <w:sz w:val="24"/>
          <w:szCs w:val="24"/>
        </w:rPr>
        <w:t xml:space="preserve">dari laporan posisi keuangan gabungan 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02.00 - Laporan Posisi Keuangan</w:t>
      </w:r>
      <w:r w:rsidR="002A3F88" w:rsidRPr="007C6532">
        <w:rPr>
          <w:rFonts w:ascii="Bookman Old Style" w:hAnsi="Bookman Old Style" w:cs="Calibri"/>
          <w:sz w:val="24"/>
          <w:szCs w:val="24"/>
        </w:rPr>
        <w:t xml:space="preserve"> - Gabungan dalam Laporan Bulanan BPRS</w:t>
      </w:r>
      <w:r w:rsidR="00171513" w:rsidRPr="007C6532">
        <w:rPr>
          <w:rFonts w:ascii="Bookman Old Style" w:hAnsi="Bookman Old Style" w:cs="Calibri"/>
          <w:sz w:val="24"/>
          <w:szCs w:val="24"/>
        </w:rPr>
        <w:t xml:space="preserve">. </w:t>
      </w:r>
    </w:p>
    <w:p w14:paraId="2301057C" w14:textId="5C62BE96" w:rsidR="00915EC0" w:rsidRPr="007C6532" w:rsidRDefault="00E25111" w:rsidP="00E32301">
      <w:pPr>
        <w:pStyle w:val="ListParagraph"/>
        <w:numPr>
          <w:ilvl w:val="0"/>
          <w:numId w:val="15"/>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Aset Lainnya</w:t>
      </w:r>
    </w:p>
    <w:p w14:paraId="2983D612" w14:textId="2ACFEBFE" w:rsidR="00171513" w:rsidRPr="007C6532" w:rsidRDefault="00171513" w:rsidP="00B81E87">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270 (“Aset Lainnya”) </w:t>
      </w:r>
      <w:r w:rsidR="002A3F88" w:rsidRPr="007C6532">
        <w:rPr>
          <w:rFonts w:ascii="Bookman Old Style" w:hAnsi="Bookman Old Style" w:cs="Calibri"/>
          <w:sz w:val="24"/>
          <w:szCs w:val="24"/>
        </w:rPr>
        <w:t xml:space="preserve">dari laporan posisi keuangan gabungan pada </w:t>
      </w:r>
      <w:r w:rsidR="00233596" w:rsidRPr="007C6532">
        <w:rPr>
          <w:rFonts w:ascii="Bookman Old Style" w:hAnsi="Bookman Old Style" w:cs="Calibri"/>
          <w:i/>
          <w:sz w:val="24"/>
          <w:szCs w:val="24"/>
        </w:rPr>
        <w:t xml:space="preserve">Form </w:t>
      </w:r>
      <w:r w:rsidR="00233596" w:rsidRPr="007C6532">
        <w:rPr>
          <w:rFonts w:ascii="Bookman Old Style" w:hAnsi="Bookman Old Style" w:cs="Calibri"/>
          <w:sz w:val="24"/>
          <w:szCs w:val="24"/>
        </w:rPr>
        <w:t xml:space="preserve">02.00 - Laporan Posisi Keuangan </w:t>
      </w:r>
      <w:r w:rsidR="002A3F88" w:rsidRPr="007C6532">
        <w:rPr>
          <w:rFonts w:ascii="Bookman Old Style" w:hAnsi="Bookman Old Style" w:cs="Calibri"/>
          <w:sz w:val="24"/>
          <w:szCs w:val="24"/>
        </w:rPr>
        <w:t>- Gabungan dalam Laporan Bulanan BPRS</w:t>
      </w:r>
      <w:r w:rsidRPr="007C6532">
        <w:rPr>
          <w:rFonts w:ascii="Bookman Old Style" w:hAnsi="Bookman Old Style" w:cs="Calibri"/>
          <w:sz w:val="24"/>
          <w:szCs w:val="24"/>
        </w:rPr>
        <w:t>.</w:t>
      </w:r>
    </w:p>
    <w:p w14:paraId="05A45864" w14:textId="77777777" w:rsidR="00CF1A4F" w:rsidRPr="007C6532" w:rsidRDefault="00CF1A4F" w:rsidP="00604E62">
      <w:pPr>
        <w:pStyle w:val="ListParagraph"/>
        <w:numPr>
          <w:ilvl w:val="0"/>
          <w:numId w:val="14"/>
        </w:numPr>
        <w:spacing w:line="360" w:lineRule="auto"/>
        <w:ind w:left="1701" w:hanging="567"/>
        <w:jc w:val="both"/>
        <w:rPr>
          <w:rFonts w:ascii="Bookman Old Style" w:hAnsi="Bookman Old Style" w:cs="Calibri"/>
          <w:sz w:val="24"/>
          <w:szCs w:val="24"/>
        </w:rPr>
      </w:pPr>
      <w:r w:rsidRPr="007C6532">
        <w:rPr>
          <w:rFonts w:ascii="Bookman Old Style" w:hAnsi="Bookman Old Style" w:cs="Calibri"/>
          <w:sz w:val="24"/>
          <w:szCs w:val="24"/>
        </w:rPr>
        <w:t>Kewajiban dan Ekuitas</w:t>
      </w:r>
    </w:p>
    <w:p w14:paraId="3E68FA9A" w14:textId="56BD13D3" w:rsidR="00E25111" w:rsidRPr="007C6532" w:rsidRDefault="00CF1A4F" w:rsidP="00604E62">
      <w:pPr>
        <w:pStyle w:val="ListParagraph"/>
        <w:numPr>
          <w:ilvl w:val="0"/>
          <w:numId w:val="19"/>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Liabilitas Segera</w:t>
      </w:r>
    </w:p>
    <w:p w14:paraId="592F7A12" w14:textId="2A4FEBA0" w:rsidR="00CF1A4F" w:rsidRPr="007C6532" w:rsidRDefault="00CF1A4F" w:rsidP="00604E62">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310 (“Liabilitas Segera”) </w:t>
      </w:r>
      <w:r w:rsidR="002A3F88" w:rsidRPr="007C6532">
        <w:rPr>
          <w:rFonts w:ascii="Bookman Old Style" w:hAnsi="Bookman Old Style" w:cs="Calibri"/>
          <w:sz w:val="24"/>
          <w:szCs w:val="24"/>
        </w:rPr>
        <w:t xml:space="preserve">dari laporan posisi keuangan gabungan pada </w:t>
      </w:r>
      <w:r w:rsidR="002A3F88" w:rsidRPr="007C6532">
        <w:rPr>
          <w:rFonts w:ascii="Bookman Old Style" w:hAnsi="Bookman Old Style" w:cs="Calibri"/>
          <w:i/>
          <w:sz w:val="24"/>
          <w:szCs w:val="24"/>
        </w:rPr>
        <w:t xml:space="preserve">Form </w:t>
      </w:r>
      <w:r w:rsidR="002A3F88" w:rsidRPr="007C6532">
        <w:rPr>
          <w:rFonts w:ascii="Bookman Old Style" w:hAnsi="Bookman Old Style" w:cs="Calibri"/>
          <w:sz w:val="24"/>
          <w:szCs w:val="24"/>
        </w:rPr>
        <w:t>02.00 - Laporan Posisi Keuangan - Gabungan dalam Laporan Bulanan BPRS</w:t>
      </w:r>
      <w:r w:rsidR="00171513" w:rsidRPr="007C6532">
        <w:rPr>
          <w:rFonts w:ascii="Bookman Old Style" w:hAnsi="Bookman Old Style" w:cs="Calibri"/>
          <w:sz w:val="24"/>
          <w:szCs w:val="24"/>
        </w:rPr>
        <w:t xml:space="preserve">. </w:t>
      </w:r>
    </w:p>
    <w:p w14:paraId="4D9C3003" w14:textId="7D6A6BD9" w:rsidR="00CF1A4F" w:rsidRPr="007C6532" w:rsidRDefault="00CF1A4F" w:rsidP="00604E62">
      <w:pPr>
        <w:pStyle w:val="ListParagraph"/>
        <w:numPr>
          <w:ilvl w:val="0"/>
          <w:numId w:val="19"/>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Tabungan Wadiah</w:t>
      </w:r>
    </w:p>
    <w:p w14:paraId="06F8448C" w14:textId="5BB31275" w:rsidR="00CF1A4F" w:rsidRPr="007C6532" w:rsidRDefault="00417A28" w:rsidP="00604E62">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320 (“Tabungan Wadiah”) </w:t>
      </w:r>
      <w:r w:rsidR="002A3F88" w:rsidRPr="007C6532">
        <w:rPr>
          <w:rFonts w:ascii="Bookman Old Style" w:hAnsi="Bookman Old Style" w:cs="Calibri"/>
          <w:sz w:val="24"/>
          <w:szCs w:val="24"/>
        </w:rPr>
        <w:t xml:space="preserve">dari laporan posisi keuangan gabungan pada </w:t>
      </w:r>
      <w:r w:rsidR="004C4A38" w:rsidRPr="007C6532">
        <w:rPr>
          <w:rFonts w:ascii="Bookman Old Style" w:hAnsi="Bookman Old Style" w:cs="Calibri"/>
          <w:i/>
          <w:sz w:val="24"/>
          <w:szCs w:val="24"/>
        </w:rPr>
        <w:t xml:space="preserve">Form </w:t>
      </w:r>
      <w:r w:rsidR="004C4A38" w:rsidRPr="007C6532">
        <w:rPr>
          <w:rFonts w:ascii="Bookman Old Style" w:hAnsi="Bookman Old Style" w:cs="Calibri"/>
          <w:sz w:val="24"/>
          <w:szCs w:val="24"/>
        </w:rPr>
        <w:t>02.00 - Laporan Posisi Keuangan - Gabungan dalam Laporan Bulanan BPRS</w:t>
      </w:r>
      <w:r w:rsidR="008A080A" w:rsidRPr="007C6532">
        <w:rPr>
          <w:rFonts w:ascii="Bookman Old Style" w:hAnsi="Bookman Old Style" w:cs="Calibri"/>
          <w:sz w:val="24"/>
          <w:szCs w:val="24"/>
        </w:rPr>
        <w:t xml:space="preserve">. </w:t>
      </w:r>
    </w:p>
    <w:p w14:paraId="3CD1BB6B" w14:textId="7F716944" w:rsidR="00417A28" w:rsidRPr="007C6532" w:rsidRDefault="004D0873" w:rsidP="00604E62">
      <w:pPr>
        <w:pStyle w:val="ListParagraph"/>
        <w:numPr>
          <w:ilvl w:val="0"/>
          <w:numId w:val="19"/>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Dana Investasi </w:t>
      </w:r>
      <w:r w:rsidRPr="007C6532">
        <w:rPr>
          <w:rFonts w:ascii="Bookman Old Style" w:hAnsi="Bookman Old Style" w:cs="Calibri"/>
          <w:i/>
          <w:sz w:val="24"/>
          <w:szCs w:val="24"/>
        </w:rPr>
        <w:t>Non Profit Sharing</w:t>
      </w:r>
    </w:p>
    <w:p w14:paraId="0EC139FE" w14:textId="77777777" w:rsidR="004D0873" w:rsidRPr="007C6532" w:rsidRDefault="004D0873" w:rsidP="00A84189">
      <w:pPr>
        <w:pStyle w:val="ListParagraph"/>
        <w:spacing w:after="0"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Pos ini dirinci:</w:t>
      </w:r>
    </w:p>
    <w:p w14:paraId="25DA7E25" w14:textId="77BAA3BD" w:rsidR="004D0873" w:rsidRPr="007C6532" w:rsidRDefault="008A080A" w:rsidP="00A84189">
      <w:pPr>
        <w:pStyle w:val="ListParagraph"/>
        <w:numPr>
          <w:ilvl w:val="0"/>
          <w:numId w:val="20"/>
        </w:numPr>
        <w:spacing w:after="0" w:line="360" w:lineRule="auto"/>
        <w:ind w:left="2835" w:hanging="567"/>
        <w:jc w:val="both"/>
        <w:rPr>
          <w:rFonts w:ascii="Bookman Old Style" w:hAnsi="Bookman Old Style" w:cs="Calibri"/>
          <w:sz w:val="24"/>
          <w:szCs w:val="24"/>
        </w:rPr>
      </w:pPr>
      <w:r w:rsidRPr="007C6532">
        <w:rPr>
          <w:rFonts w:ascii="Bookman Old Style" w:hAnsi="Bookman Old Style" w:cs="Calibri"/>
          <w:sz w:val="24"/>
          <w:szCs w:val="24"/>
        </w:rPr>
        <w:t>T</w:t>
      </w:r>
      <w:r w:rsidR="004D0873" w:rsidRPr="007C6532">
        <w:rPr>
          <w:rFonts w:ascii="Bookman Old Style" w:hAnsi="Bookman Old Style" w:cs="Calibri"/>
          <w:sz w:val="24"/>
          <w:szCs w:val="24"/>
        </w:rPr>
        <w:t xml:space="preserve">abungan </w:t>
      </w:r>
    </w:p>
    <w:p w14:paraId="58C9AE17" w14:textId="1A0B7836" w:rsidR="008A080A" w:rsidRPr="007C6532" w:rsidRDefault="008A080A" w:rsidP="00A84189">
      <w:pPr>
        <w:pStyle w:val="ListParagraph"/>
        <w:spacing w:after="0" w:line="360" w:lineRule="auto"/>
        <w:ind w:left="2835"/>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331 (“Tabungan”) </w:t>
      </w:r>
      <w:r w:rsidR="002A3F88" w:rsidRPr="007C6532">
        <w:rPr>
          <w:rFonts w:ascii="Bookman Old Style" w:hAnsi="Bookman Old Style" w:cs="Calibri"/>
          <w:sz w:val="24"/>
          <w:szCs w:val="24"/>
        </w:rPr>
        <w:t>dari</w:t>
      </w:r>
      <w:r w:rsidRPr="007C6532">
        <w:rPr>
          <w:rFonts w:ascii="Bookman Old Style" w:hAnsi="Bookman Old Style" w:cs="Calibri"/>
          <w:sz w:val="24"/>
          <w:szCs w:val="24"/>
        </w:rPr>
        <w:t xml:space="preserve"> laporan posisi keuangan gabungan </w:t>
      </w:r>
      <w:r w:rsidRPr="007C6532">
        <w:rPr>
          <w:rFonts w:ascii="Bookman Old Style" w:hAnsi="Bookman Old Style" w:cs="Calibri"/>
          <w:sz w:val="24"/>
          <w:szCs w:val="24"/>
        </w:rPr>
        <w:lastRenderedPageBreak/>
        <w:t xml:space="preserve">pada </w:t>
      </w:r>
      <w:r w:rsidR="004C4A38" w:rsidRPr="007C6532">
        <w:rPr>
          <w:rFonts w:ascii="Bookman Old Style" w:hAnsi="Bookman Old Style" w:cs="Calibri"/>
          <w:i/>
          <w:sz w:val="24"/>
          <w:szCs w:val="24"/>
        </w:rPr>
        <w:t xml:space="preserve">Form </w:t>
      </w:r>
      <w:r w:rsidR="004C4A38" w:rsidRPr="007C6532">
        <w:rPr>
          <w:rFonts w:ascii="Bookman Old Style" w:hAnsi="Bookman Old Style" w:cs="Calibri"/>
          <w:sz w:val="24"/>
          <w:szCs w:val="24"/>
        </w:rPr>
        <w:t>02.00 - Laporan Posisi Keuangan - Gabungan dalam Laporan Bulanan BPRS</w:t>
      </w:r>
      <w:r w:rsidRPr="007C6532">
        <w:rPr>
          <w:rFonts w:ascii="Bookman Old Style" w:hAnsi="Bookman Old Style" w:cs="Calibri"/>
          <w:sz w:val="24"/>
          <w:szCs w:val="24"/>
        </w:rPr>
        <w:t>.</w:t>
      </w:r>
    </w:p>
    <w:p w14:paraId="2C7182AE" w14:textId="0334316E" w:rsidR="004D0873" w:rsidRPr="007C6532" w:rsidRDefault="008A080A" w:rsidP="00A84189">
      <w:pPr>
        <w:pStyle w:val="ListParagraph"/>
        <w:numPr>
          <w:ilvl w:val="0"/>
          <w:numId w:val="20"/>
        </w:numPr>
        <w:spacing w:after="0" w:line="360" w:lineRule="auto"/>
        <w:ind w:left="2835" w:hanging="567"/>
        <w:jc w:val="both"/>
        <w:rPr>
          <w:rFonts w:ascii="Bookman Old Style" w:hAnsi="Bookman Old Style" w:cs="Calibri"/>
          <w:sz w:val="24"/>
          <w:szCs w:val="24"/>
        </w:rPr>
      </w:pPr>
      <w:r w:rsidRPr="007C6532">
        <w:rPr>
          <w:rFonts w:ascii="Bookman Old Style" w:hAnsi="Bookman Old Style" w:cs="Calibri"/>
          <w:sz w:val="24"/>
          <w:szCs w:val="24"/>
        </w:rPr>
        <w:t>D</w:t>
      </w:r>
      <w:r w:rsidR="004D0873" w:rsidRPr="007C6532">
        <w:rPr>
          <w:rFonts w:ascii="Bookman Old Style" w:hAnsi="Bookman Old Style" w:cs="Calibri"/>
          <w:sz w:val="24"/>
          <w:szCs w:val="24"/>
        </w:rPr>
        <w:t>eposito</w:t>
      </w:r>
    </w:p>
    <w:p w14:paraId="0458F9BE" w14:textId="7D16C1D5" w:rsidR="008A080A" w:rsidRPr="007C6532" w:rsidRDefault="008A080A" w:rsidP="00A84189">
      <w:pPr>
        <w:pStyle w:val="ListParagraph"/>
        <w:spacing w:after="0" w:line="360" w:lineRule="auto"/>
        <w:ind w:left="2835"/>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332 (“Deposito”)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 xml:space="preserve">laporan posisi keuangan gabungan pada </w:t>
      </w:r>
      <w:r w:rsidR="004C4A38" w:rsidRPr="007C6532">
        <w:rPr>
          <w:rFonts w:ascii="Bookman Old Style" w:hAnsi="Bookman Old Style" w:cs="Calibri"/>
          <w:i/>
          <w:sz w:val="24"/>
          <w:szCs w:val="24"/>
        </w:rPr>
        <w:t xml:space="preserve">Form </w:t>
      </w:r>
      <w:r w:rsidR="004C4A38" w:rsidRPr="007C6532">
        <w:rPr>
          <w:rFonts w:ascii="Bookman Old Style" w:hAnsi="Bookman Old Style" w:cs="Calibri"/>
          <w:sz w:val="24"/>
          <w:szCs w:val="24"/>
        </w:rPr>
        <w:t>02.00 - Laporan Posisi Keuangan - Gabungan dalam Laporan Bulanan BPRS</w:t>
      </w:r>
      <w:r w:rsidRPr="007C6532">
        <w:rPr>
          <w:rFonts w:ascii="Bookman Old Style" w:hAnsi="Bookman Old Style" w:cs="Calibri"/>
          <w:sz w:val="24"/>
          <w:szCs w:val="24"/>
        </w:rPr>
        <w:t>.</w:t>
      </w:r>
    </w:p>
    <w:p w14:paraId="793C2CB3" w14:textId="2822718A" w:rsidR="00915EC0" w:rsidRPr="007C6532" w:rsidRDefault="007044B2" w:rsidP="00604E62">
      <w:pPr>
        <w:pStyle w:val="ListParagraph"/>
        <w:numPr>
          <w:ilvl w:val="0"/>
          <w:numId w:val="19"/>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Liabilitas kepada Bank Indonesia</w:t>
      </w:r>
    </w:p>
    <w:p w14:paraId="23D7A565" w14:textId="26695C9F" w:rsidR="008A080A" w:rsidRPr="007C6532" w:rsidRDefault="007044B2" w:rsidP="0050154A">
      <w:pPr>
        <w:pStyle w:val="ListParagraph"/>
        <w:spacing w:after="0"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340 (“Liabilitas kepada Bank Indonesia”)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 xml:space="preserve">laporan posisi keuangan gabungan </w:t>
      </w:r>
      <w:r w:rsidR="008A080A" w:rsidRPr="007C6532">
        <w:rPr>
          <w:rFonts w:ascii="Bookman Old Style" w:hAnsi="Bookman Old Style" w:cs="Calibri"/>
          <w:sz w:val="24"/>
          <w:szCs w:val="24"/>
        </w:rPr>
        <w:t xml:space="preserve">pada </w:t>
      </w:r>
      <w:r w:rsidR="004C4A38" w:rsidRPr="007C6532">
        <w:rPr>
          <w:rFonts w:ascii="Bookman Old Style" w:hAnsi="Bookman Old Style" w:cs="Calibri"/>
          <w:i/>
          <w:sz w:val="24"/>
          <w:szCs w:val="24"/>
        </w:rPr>
        <w:t xml:space="preserve">Form </w:t>
      </w:r>
      <w:r w:rsidR="004C4A38" w:rsidRPr="007C6532">
        <w:rPr>
          <w:rFonts w:ascii="Bookman Old Style" w:hAnsi="Bookman Old Style" w:cs="Calibri"/>
          <w:sz w:val="24"/>
          <w:szCs w:val="24"/>
        </w:rPr>
        <w:t>02.00 - Laporan Posisi Keuangan - Gabungan dalam Laporan Bulanan BPRS</w:t>
      </w:r>
      <w:r w:rsidR="008A080A" w:rsidRPr="007C6532">
        <w:rPr>
          <w:rFonts w:ascii="Bookman Old Style" w:hAnsi="Bookman Old Style" w:cs="Calibri"/>
          <w:sz w:val="24"/>
          <w:szCs w:val="24"/>
        </w:rPr>
        <w:t>.</w:t>
      </w:r>
    </w:p>
    <w:p w14:paraId="5BC92B4E" w14:textId="3CE897F9" w:rsidR="005661B3" w:rsidRPr="007C6532" w:rsidRDefault="00C97068" w:rsidP="00604E62">
      <w:pPr>
        <w:pStyle w:val="ListParagraph"/>
        <w:numPr>
          <w:ilvl w:val="0"/>
          <w:numId w:val="19"/>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Liabilitas kepada Bank Lain</w:t>
      </w:r>
    </w:p>
    <w:p w14:paraId="3CD07C91" w14:textId="7B716127" w:rsidR="008A080A" w:rsidRPr="007C6532" w:rsidRDefault="00C97068" w:rsidP="0050154A">
      <w:pPr>
        <w:pStyle w:val="ListParagraph"/>
        <w:spacing w:after="0"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350 (“Liabilitas kepada Bank lain”)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 xml:space="preserve">laporan posisi keuangan gabungan </w:t>
      </w:r>
      <w:r w:rsidR="008A080A" w:rsidRPr="007C6532">
        <w:rPr>
          <w:rFonts w:ascii="Bookman Old Style" w:hAnsi="Bookman Old Style" w:cs="Calibri"/>
          <w:sz w:val="24"/>
          <w:szCs w:val="24"/>
        </w:rPr>
        <w:t xml:space="preserve">pada </w:t>
      </w:r>
      <w:r w:rsidR="004C4A38" w:rsidRPr="007C6532">
        <w:rPr>
          <w:rFonts w:ascii="Bookman Old Style" w:hAnsi="Bookman Old Style" w:cs="Calibri"/>
          <w:i/>
          <w:sz w:val="24"/>
          <w:szCs w:val="24"/>
        </w:rPr>
        <w:t xml:space="preserve">Form </w:t>
      </w:r>
      <w:r w:rsidR="004C4A38" w:rsidRPr="007C6532">
        <w:rPr>
          <w:rFonts w:ascii="Bookman Old Style" w:hAnsi="Bookman Old Style" w:cs="Calibri"/>
          <w:sz w:val="24"/>
          <w:szCs w:val="24"/>
        </w:rPr>
        <w:t>02.00 - Laporan Posisi Keuangan - Gabungan dalam Laporan Bulanan BPRS</w:t>
      </w:r>
      <w:r w:rsidR="008A080A" w:rsidRPr="007C6532">
        <w:rPr>
          <w:rFonts w:ascii="Bookman Old Style" w:hAnsi="Bookman Old Style" w:cs="Calibri"/>
          <w:sz w:val="24"/>
          <w:szCs w:val="24"/>
        </w:rPr>
        <w:t>.</w:t>
      </w:r>
    </w:p>
    <w:p w14:paraId="3048DB38" w14:textId="14F2A626" w:rsidR="00C97068" w:rsidRPr="007C6532" w:rsidRDefault="00C97068" w:rsidP="00604E62">
      <w:pPr>
        <w:pStyle w:val="ListParagraph"/>
        <w:numPr>
          <w:ilvl w:val="0"/>
          <w:numId w:val="19"/>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Pembiayaan Diterima</w:t>
      </w:r>
    </w:p>
    <w:p w14:paraId="488E44CF" w14:textId="3CA5AF42" w:rsidR="00C97068" w:rsidRPr="007C6532" w:rsidRDefault="00C97068" w:rsidP="0050154A">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360 (“Pembiayaan Diterima”)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 xml:space="preserve">laporan posisi keuangan gabungan </w:t>
      </w:r>
      <w:r w:rsidR="008A080A" w:rsidRPr="007C6532">
        <w:rPr>
          <w:rFonts w:ascii="Bookman Old Style" w:hAnsi="Bookman Old Style" w:cs="Calibri"/>
          <w:sz w:val="24"/>
          <w:szCs w:val="24"/>
        </w:rPr>
        <w:t xml:space="preserve">pada </w:t>
      </w:r>
      <w:r w:rsidR="004C4A38" w:rsidRPr="007C6532">
        <w:rPr>
          <w:rFonts w:ascii="Bookman Old Style" w:hAnsi="Bookman Old Style" w:cs="Calibri"/>
          <w:i/>
          <w:sz w:val="24"/>
          <w:szCs w:val="24"/>
        </w:rPr>
        <w:t xml:space="preserve">Form </w:t>
      </w:r>
      <w:r w:rsidR="004C4A38" w:rsidRPr="007C6532">
        <w:rPr>
          <w:rFonts w:ascii="Bookman Old Style" w:hAnsi="Bookman Old Style" w:cs="Calibri"/>
          <w:sz w:val="24"/>
          <w:szCs w:val="24"/>
        </w:rPr>
        <w:t>02.00 - Laporan Posisi Keuangan - Gabungan dalam Laporan Bulanan BPRS</w:t>
      </w:r>
      <w:r w:rsidR="008A080A" w:rsidRPr="007C6532">
        <w:rPr>
          <w:rFonts w:ascii="Bookman Old Style" w:hAnsi="Bookman Old Style" w:cs="Calibri"/>
          <w:sz w:val="24"/>
          <w:szCs w:val="24"/>
        </w:rPr>
        <w:t xml:space="preserve">. </w:t>
      </w:r>
    </w:p>
    <w:p w14:paraId="6FA404AE" w14:textId="2209F1C4" w:rsidR="00C97068" w:rsidRPr="007C6532" w:rsidRDefault="000C347C" w:rsidP="00604E62">
      <w:pPr>
        <w:pStyle w:val="ListParagraph"/>
        <w:numPr>
          <w:ilvl w:val="0"/>
          <w:numId w:val="19"/>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Liabilitas Lainnya</w:t>
      </w:r>
    </w:p>
    <w:p w14:paraId="5440693E" w14:textId="54C04858" w:rsidR="00915EC0" w:rsidRPr="007C6532" w:rsidRDefault="000C347C" w:rsidP="0050154A">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380 (“Liabilitas Lainnya”)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 xml:space="preserve">laporan posisi keuangan gabungan </w:t>
      </w:r>
      <w:r w:rsidR="00B44316" w:rsidRPr="007C6532">
        <w:rPr>
          <w:rFonts w:ascii="Bookman Old Style" w:hAnsi="Bookman Old Style" w:cs="Calibri"/>
          <w:sz w:val="24"/>
          <w:szCs w:val="24"/>
        </w:rPr>
        <w:t xml:space="preserve">pada </w:t>
      </w:r>
      <w:r w:rsidR="004C4A38" w:rsidRPr="007C6532">
        <w:rPr>
          <w:rFonts w:ascii="Bookman Old Style" w:hAnsi="Bookman Old Style" w:cs="Calibri"/>
          <w:i/>
          <w:sz w:val="24"/>
          <w:szCs w:val="24"/>
        </w:rPr>
        <w:t xml:space="preserve">Form </w:t>
      </w:r>
      <w:r w:rsidR="004C4A38" w:rsidRPr="007C6532">
        <w:rPr>
          <w:rFonts w:ascii="Bookman Old Style" w:hAnsi="Bookman Old Style" w:cs="Calibri"/>
          <w:sz w:val="24"/>
          <w:szCs w:val="24"/>
        </w:rPr>
        <w:t>02.00 - Laporan Posisi Keuangan - Gabungan dalam Laporan Bulanan BPRS</w:t>
      </w:r>
      <w:r w:rsidR="00B44316" w:rsidRPr="007C6532">
        <w:rPr>
          <w:rFonts w:ascii="Bookman Old Style" w:hAnsi="Bookman Old Style" w:cs="Calibri"/>
          <w:sz w:val="24"/>
          <w:szCs w:val="24"/>
        </w:rPr>
        <w:t xml:space="preserve">. </w:t>
      </w:r>
    </w:p>
    <w:p w14:paraId="46125EDE" w14:textId="2D85F54F" w:rsidR="00915EC0" w:rsidRPr="007C6532" w:rsidRDefault="000C347C" w:rsidP="00604E62">
      <w:pPr>
        <w:pStyle w:val="ListParagraph"/>
        <w:numPr>
          <w:ilvl w:val="0"/>
          <w:numId w:val="19"/>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Dana Investasi </w:t>
      </w:r>
      <w:r w:rsidRPr="007C6532">
        <w:rPr>
          <w:rFonts w:ascii="Bookman Old Style" w:hAnsi="Bookman Old Style" w:cs="Calibri"/>
          <w:i/>
          <w:sz w:val="24"/>
          <w:szCs w:val="24"/>
        </w:rPr>
        <w:t>Profit Sharing</w:t>
      </w:r>
    </w:p>
    <w:p w14:paraId="072097C4" w14:textId="0CC95954" w:rsidR="000C347C" w:rsidRPr="007C6532" w:rsidRDefault="004849EC" w:rsidP="0050154A">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penjumlahan sandi 391 (“Tabungan”), sandi 392 (“Deposito”), sandi 393 (“Liabilitas kepada Bank Lain”), dan sandi 394 (“Pembiayaan Diterima”)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 xml:space="preserve">laporan posisi keuangan gabungan </w:t>
      </w:r>
      <w:r w:rsidR="00B44316" w:rsidRPr="007C6532">
        <w:rPr>
          <w:rFonts w:ascii="Bookman Old Style" w:hAnsi="Bookman Old Style" w:cs="Calibri"/>
          <w:sz w:val="24"/>
          <w:szCs w:val="24"/>
        </w:rPr>
        <w:t xml:space="preserve">pada </w:t>
      </w:r>
      <w:r w:rsidR="004C4A38" w:rsidRPr="007C6532">
        <w:rPr>
          <w:rFonts w:ascii="Bookman Old Style" w:hAnsi="Bookman Old Style" w:cs="Calibri"/>
          <w:i/>
          <w:sz w:val="24"/>
          <w:szCs w:val="24"/>
        </w:rPr>
        <w:t xml:space="preserve">Form </w:t>
      </w:r>
      <w:r w:rsidR="004C4A38" w:rsidRPr="007C6532">
        <w:rPr>
          <w:rFonts w:ascii="Bookman Old Style" w:hAnsi="Bookman Old Style" w:cs="Calibri"/>
          <w:sz w:val="24"/>
          <w:szCs w:val="24"/>
        </w:rPr>
        <w:t>02.00 - Laporan Posisi Keuangan - Gabungan dalam Laporan Bulanan BPRS</w:t>
      </w:r>
      <w:r w:rsidR="00B44316" w:rsidRPr="007C6532">
        <w:rPr>
          <w:rFonts w:ascii="Bookman Old Style" w:hAnsi="Bookman Old Style" w:cs="Calibri"/>
          <w:sz w:val="24"/>
          <w:szCs w:val="24"/>
        </w:rPr>
        <w:t xml:space="preserve">. </w:t>
      </w:r>
    </w:p>
    <w:p w14:paraId="23B27987" w14:textId="0FEFE83F" w:rsidR="004849EC" w:rsidRPr="007C6532" w:rsidRDefault="004849EC" w:rsidP="00604E62">
      <w:pPr>
        <w:pStyle w:val="ListParagraph"/>
        <w:numPr>
          <w:ilvl w:val="0"/>
          <w:numId w:val="19"/>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Modal Disetor</w:t>
      </w:r>
    </w:p>
    <w:p w14:paraId="01AD74E9" w14:textId="51C673FC" w:rsidR="004849EC" w:rsidRPr="007C6532" w:rsidRDefault="004849EC" w:rsidP="0050154A">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lastRenderedPageBreak/>
        <w:t>Yang dimasukkan dalam pos ini adalah penjumlahan sandi 411 (“Modal Dasar”)</w:t>
      </w:r>
      <w:r w:rsidR="003D6FFD" w:rsidRPr="007C6532">
        <w:rPr>
          <w:rFonts w:ascii="Bookman Old Style" w:hAnsi="Bookman Old Style" w:cs="Calibri"/>
          <w:sz w:val="24"/>
          <w:szCs w:val="24"/>
        </w:rPr>
        <w:t xml:space="preserve"> dan</w:t>
      </w:r>
      <w:r w:rsidRPr="007C6532">
        <w:rPr>
          <w:rFonts w:ascii="Bookman Old Style" w:hAnsi="Bookman Old Style" w:cs="Calibri"/>
          <w:sz w:val="24"/>
          <w:szCs w:val="24"/>
        </w:rPr>
        <w:t xml:space="preserve"> sandi 412 (“Modal yang Belum Disetor”)</w:t>
      </w:r>
      <w:r w:rsidR="008E558A" w:rsidRPr="007C6532">
        <w:rPr>
          <w:rFonts w:ascii="Bookman Old Style" w:hAnsi="Bookman Old Style" w:cs="Calibri"/>
          <w:sz w:val="24"/>
          <w:szCs w:val="24"/>
        </w:rPr>
        <w:t xml:space="preserve">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laporan posisi keuangan gabungan</w:t>
      </w:r>
      <w:r w:rsidR="003D6FFD" w:rsidRPr="007C6532">
        <w:rPr>
          <w:rFonts w:ascii="Bookman Old Style" w:hAnsi="Bookman Old Style" w:cs="Calibri"/>
          <w:sz w:val="24"/>
          <w:szCs w:val="24"/>
        </w:rPr>
        <w:t xml:space="preserve"> pada </w:t>
      </w:r>
      <w:r w:rsidR="004C4A38" w:rsidRPr="007C6532">
        <w:rPr>
          <w:rFonts w:ascii="Bookman Old Style" w:hAnsi="Bookman Old Style" w:cs="Calibri"/>
          <w:i/>
          <w:sz w:val="24"/>
          <w:szCs w:val="24"/>
        </w:rPr>
        <w:t xml:space="preserve">Form </w:t>
      </w:r>
      <w:r w:rsidR="004C4A38" w:rsidRPr="007C6532">
        <w:rPr>
          <w:rFonts w:ascii="Bookman Old Style" w:hAnsi="Bookman Old Style" w:cs="Calibri"/>
          <w:sz w:val="24"/>
          <w:szCs w:val="24"/>
        </w:rPr>
        <w:t>02.00 - Laporan Posisi Keuangan - Gabungan dalam Laporan Bulanan BPRS</w:t>
      </w:r>
      <w:r w:rsidRPr="007C6532">
        <w:rPr>
          <w:rFonts w:ascii="Bookman Old Style" w:hAnsi="Bookman Old Style" w:cs="Calibri"/>
          <w:sz w:val="24"/>
          <w:szCs w:val="24"/>
        </w:rPr>
        <w:t>.</w:t>
      </w:r>
    </w:p>
    <w:p w14:paraId="763D4995" w14:textId="332B2760" w:rsidR="004849EC" w:rsidRPr="007C6532" w:rsidRDefault="004849EC" w:rsidP="00604E62">
      <w:pPr>
        <w:pStyle w:val="ListParagraph"/>
        <w:numPr>
          <w:ilvl w:val="0"/>
          <w:numId w:val="19"/>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Perkiraan Tambahan Modal Disetor</w:t>
      </w:r>
    </w:p>
    <w:p w14:paraId="6D5A102B" w14:textId="042ADFA6" w:rsidR="004849EC" w:rsidRPr="007C6532" w:rsidRDefault="003F73CE" w:rsidP="0050154A">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w:t>
      </w:r>
      <w:r w:rsidR="00C84153" w:rsidRPr="007C6532">
        <w:rPr>
          <w:rFonts w:ascii="Bookman Old Style" w:hAnsi="Bookman Old Style" w:cs="Calibri"/>
          <w:sz w:val="24"/>
          <w:szCs w:val="24"/>
        </w:rPr>
        <w:t>ini adalah penjumlahan sandi 421 (“</w:t>
      </w:r>
      <w:r w:rsidR="00997FF6" w:rsidRPr="007C6532">
        <w:rPr>
          <w:rFonts w:ascii="Bookman Old Style" w:hAnsi="Bookman Old Style" w:cs="Calibri"/>
          <w:sz w:val="24"/>
          <w:szCs w:val="24"/>
        </w:rPr>
        <w:t>Agio</w:t>
      </w:r>
      <w:r w:rsidR="00C84153" w:rsidRPr="007C6532">
        <w:rPr>
          <w:rFonts w:ascii="Bookman Old Style" w:hAnsi="Bookman Old Style" w:cs="Calibri"/>
          <w:sz w:val="24"/>
          <w:szCs w:val="24"/>
        </w:rPr>
        <w:t>”), sandi 42</w:t>
      </w:r>
      <w:r w:rsidRPr="007C6532">
        <w:rPr>
          <w:rFonts w:ascii="Bookman Old Style" w:hAnsi="Bookman Old Style" w:cs="Calibri"/>
          <w:sz w:val="24"/>
          <w:szCs w:val="24"/>
        </w:rPr>
        <w:t>2 (“</w:t>
      </w:r>
      <w:r w:rsidR="00997FF6" w:rsidRPr="007C6532">
        <w:rPr>
          <w:rFonts w:ascii="Bookman Old Style" w:hAnsi="Bookman Old Style" w:cs="Calibri"/>
          <w:sz w:val="24"/>
          <w:szCs w:val="24"/>
        </w:rPr>
        <w:t>Disagio</w:t>
      </w:r>
      <w:r w:rsidRPr="007C6532">
        <w:rPr>
          <w:rFonts w:ascii="Bookman Old Style" w:hAnsi="Bookman Old Style" w:cs="Calibri"/>
          <w:sz w:val="24"/>
          <w:szCs w:val="24"/>
        </w:rPr>
        <w:t xml:space="preserve">”), sandi </w:t>
      </w:r>
      <w:r w:rsidR="00C84153" w:rsidRPr="007C6532">
        <w:rPr>
          <w:rFonts w:ascii="Bookman Old Style" w:hAnsi="Bookman Old Style" w:cs="Calibri"/>
          <w:sz w:val="24"/>
          <w:szCs w:val="24"/>
        </w:rPr>
        <w:t>423</w:t>
      </w:r>
      <w:r w:rsidRPr="007C6532">
        <w:rPr>
          <w:rFonts w:ascii="Bookman Old Style" w:hAnsi="Bookman Old Style" w:cs="Calibri"/>
          <w:sz w:val="24"/>
          <w:szCs w:val="24"/>
        </w:rPr>
        <w:t xml:space="preserve"> (“</w:t>
      </w:r>
      <w:r w:rsidR="00997FF6" w:rsidRPr="007C6532">
        <w:rPr>
          <w:rFonts w:ascii="Bookman Old Style" w:hAnsi="Bookman Old Style" w:cs="Calibri"/>
          <w:sz w:val="24"/>
          <w:szCs w:val="24"/>
        </w:rPr>
        <w:t>Modal Sumbangan</w:t>
      </w:r>
      <w:r w:rsidRPr="007C6532">
        <w:rPr>
          <w:rFonts w:ascii="Bookman Old Style" w:hAnsi="Bookman Old Style" w:cs="Calibri"/>
          <w:sz w:val="24"/>
          <w:szCs w:val="24"/>
        </w:rPr>
        <w:t>”)</w:t>
      </w:r>
      <w:r w:rsidR="00C84153" w:rsidRPr="007C6532">
        <w:rPr>
          <w:rFonts w:ascii="Bookman Old Style" w:hAnsi="Bookman Old Style" w:cs="Calibri"/>
          <w:sz w:val="24"/>
          <w:szCs w:val="24"/>
        </w:rPr>
        <w:t>,</w:t>
      </w:r>
      <w:r w:rsidR="00997FF6" w:rsidRPr="007C6532">
        <w:rPr>
          <w:rFonts w:ascii="Bookman Old Style" w:hAnsi="Bookman Old Style" w:cs="Calibri"/>
          <w:sz w:val="24"/>
          <w:szCs w:val="24"/>
        </w:rPr>
        <w:t xml:space="preserve"> sandi 424 (“Dana Setoran Modal”</w:t>
      </w:r>
      <w:r w:rsidR="00254D01" w:rsidRPr="007C6532">
        <w:rPr>
          <w:rFonts w:ascii="Bookman Old Style" w:hAnsi="Bookman Old Style" w:cs="Calibri"/>
          <w:sz w:val="24"/>
          <w:szCs w:val="24"/>
        </w:rPr>
        <w:t>)</w:t>
      </w:r>
      <w:r w:rsidR="00997FF6" w:rsidRPr="007C6532">
        <w:rPr>
          <w:rFonts w:ascii="Bookman Old Style" w:hAnsi="Bookman Old Style" w:cs="Calibri"/>
          <w:sz w:val="24"/>
          <w:szCs w:val="24"/>
        </w:rPr>
        <w:t>, sandi 431 (</w:t>
      </w:r>
      <w:r w:rsidR="00254D01" w:rsidRPr="007C6532">
        <w:rPr>
          <w:rFonts w:ascii="Bookman Old Style" w:hAnsi="Bookman Old Style" w:cs="Calibri"/>
          <w:sz w:val="24"/>
          <w:szCs w:val="24"/>
        </w:rPr>
        <w:t>“</w:t>
      </w:r>
      <w:r w:rsidR="00997FF6" w:rsidRPr="007C6532">
        <w:rPr>
          <w:rFonts w:ascii="Bookman Old Style" w:hAnsi="Bookman Old Style" w:cs="Calibri"/>
          <w:sz w:val="24"/>
          <w:szCs w:val="24"/>
        </w:rPr>
        <w:t>Faktor Penambah</w:t>
      </w:r>
      <w:r w:rsidR="00254D01" w:rsidRPr="007C6532">
        <w:rPr>
          <w:rFonts w:ascii="Bookman Old Style" w:hAnsi="Bookman Old Style" w:cs="Calibri"/>
          <w:sz w:val="24"/>
          <w:szCs w:val="24"/>
        </w:rPr>
        <w:t>”</w:t>
      </w:r>
      <w:r w:rsidR="00997FF6" w:rsidRPr="007C6532">
        <w:rPr>
          <w:rFonts w:ascii="Bookman Old Style" w:hAnsi="Bookman Old Style" w:cs="Calibri"/>
          <w:sz w:val="24"/>
          <w:szCs w:val="24"/>
        </w:rPr>
        <w:t>),</w:t>
      </w:r>
      <w:r w:rsidR="00C84153" w:rsidRPr="007C6532">
        <w:rPr>
          <w:rFonts w:ascii="Bookman Old Style" w:hAnsi="Bookman Old Style" w:cs="Calibri"/>
          <w:sz w:val="24"/>
          <w:szCs w:val="24"/>
        </w:rPr>
        <w:t xml:space="preserve"> dan sandi</w:t>
      </w:r>
      <w:r w:rsidR="00997FF6" w:rsidRPr="007C6532">
        <w:rPr>
          <w:rFonts w:ascii="Bookman Old Style" w:hAnsi="Bookman Old Style" w:cs="Calibri"/>
          <w:sz w:val="24"/>
          <w:szCs w:val="24"/>
        </w:rPr>
        <w:t xml:space="preserve"> 432</w:t>
      </w:r>
      <w:r w:rsidR="00C84153" w:rsidRPr="007C6532">
        <w:rPr>
          <w:rFonts w:ascii="Bookman Old Style" w:hAnsi="Bookman Old Style" w:cs="Calibri"/>
          <w:sz w:val="24"/>
          <w:szCs w:val="24"/>
        </w:rPr>
        <w:t xml:space="preserve"> </w:t>
      </w:r>
      <w:r w:rsidR="00997FF6" w:rsidRPr="007C6532">
        <w:rPr>
          <w:rFonts w:ascii="Bookman Old Style" w:hAnsi="Bookman Old Style" w:cs="Calibri"/>
          <w:sz w:val="24"/>
          <w:szCs w:val="24"/>
        </w:rPr>
        <w:t>(</w:t>
      </w:r>
      <w:r w:rsidR="00254D01" w:rsidRPr="007C6532">
        <w:rPr>
          <w:rFonts w:ascii="Bookman Old Style" w:hAnsi="Bookman Old Style" w:cs="Calibri"/>
          <w:sz w:val="24"/>
          <w:szCs w:val="24"/>
        </w:rPr>
        <w:t>“</w:t>
      </w:r>
      <w:r w:rsidR="00997FF6" w:rsidRPr="007C6532">
        <w:rPr>
          <w:rFonts w:ascii="Bookman Old Style" w:hAnsi="Bookman Old Style" w:cs="Calibri"/>
          <w:sz w:val="24"/>
          <w:szCs w:val="24"/>
        </w:rPr>
        <w:t>Faktor Pengurang</w:t>
      </w:r>
      <w:r w:rsidR="00254D01" w:rsidRPr="007C6532">
        <w:rPr>
          <w:rFonts w:ascii="Bookman Old Style" w:hAnsi="Bookman Old Style" w:cs="Calibri"/>
          <w:sz w:val="24"/>
          <w:szCs w:val="24"/>
        </w:rPr>
        <w:t>”</w:t>
      </w:r>
      <w:r w:rsidR="00997FF6" w:rsidRPr="007C6532">
        <w:rPr>
          <w:rFonts w:ascii="Bookman Old Style" w:hAnsi="Bookman Old Style" w:cs="Calibri"/>
          <w:sz w:val="24"/>
          <w:szCs w:val="24"/>
        </w:rPr>
        <w:t>)</w:t>
      </w:r>
      <w:r w:rsidRPr="007C6532">
        <w:rPr>
          <w:rFonts w:ascii="Bookman Old Style" w:hAnsi="Bookman Old Style" w:cs="Calibri"/>
          <w:sz w:val="24"/>
          <w:szCs w:val="24"/>
        </w:rPr>
        <w:t xml:space="preserve">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laporan posisi keuangan gabungan</w:t>
      </w:r>
      <w:r w:rsidR="00254D01" w:rsidRPr="007C6532">
        <w:rPr>
          <w:rFonts w:ascii="Bookman Old Style" w:hAnsi="Bookman Old Style" w:cs="Calibri"/>
          <w:sz w:val="24"/>
          <w:szCs w:val="24"/>
        </w:rPr>
        <w:t xml:space="preserve"> pada </w:t>
      </w:r>
      <w:r w:rsidR="004C4A38" w:rsidRPr="007C6532">
        <w:rPr>
          <w:rFonts w:ascii="Bookman Old Style" w:hAnsi="Bookman Old Style" w:cs="Calibri"/>
          <w:i/>
          <w:sz w:val="24"/>
          <w:szCs w:val="24"/>
        </w:rPr>
        <w:t xml:space="preserve">Form </w:t>
      </w:r>
      <w:r w:rsidR="004C4A38" w:rsidRPr="007C6532">
        <w:rPr>
          <w:rFonts w:ascii="Bookman Old Style" w:hAnsi="Bookman Old Style" w:cs="Calibri"/>
          <w:sz w:val="24"/>
          <w:szCs w:val="24"/>
        </w:rPr>
        <w:t>02.00 - Laporan Posisi Keuangan - Gabungan dalam Laporan Bulanan BPRS</w:t>
      </w:r>
      <w:r w:rsidRPr="007C6532">
        <w:rPr>
          <w:rFonts w:ascii="Bookman Old Style" w:hAnsi="Bookman Old Style" w:cs="Calibri"/>
          <w:sz w:val="24"/>
          <w:szCs w:val="24"/>
        </w:rPr>
        <w:t>.</w:t>
      </w:r>
    </w:p>
    <w:p w14:paraId="49CE4157" w14:textId="39AEC994" w:rsidR="00915EC0" w:rsidRPr="007C6532" w:rsidRDefault="00DF6557" w:rsidP="00604E62">
      <w:pPr>
        <w:pStyle w:val="ListParagraph"/>
        <w:numPr>
          <w:ilvl w:val="0"/>
          <w:numId w:val="19"/>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Selisih Penilaian Kembali Aset Tetap</w:t>
      </w:r>
    </w:p>
    <w:p w14:paraId="44883D91" w14:textId="661392D2" w:rsidR="00DF6557" w:rsidRPr="007C6532" w:rsidRDefault="00D56C1D" w:rsidP="0050154A">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440 (“Selisih Penilaian Kembali Aset Tetap”)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laporan posisi keuangan gabungan</w:t>
      </w:r>
      <w:r w:rsidR="00254D01" w:rsidRPr="007C6532">
        <w:rPr>
          <w:rFonts w:ascii="Bookman Old Style" w:hAnsi="Bookman Old Style" w:cs="Calibri"/>
          <w:sz w:val="24"/>
          <w:szCs w:val="24"/>
        </w:rPr>
        <w:t xml:space="preserve"> pada </w:t>
      </w:r>
      <w:r w:rsidR="004C4A38" w:rsidRPr="007C6532">
        <w:rPr>
          <w:rFonts w:ascii="Bookman Old Style" w:hAnsi="Bookman Old Style" w:cs="Calibri"/>
          <w:i/>
          <w:sz w:val="24"/>
          <w:szCs w:val="24"/>
        </w:rPr>
        <w:t xml:space="preserve">Form </w:t>
      </w:r>
      <w:r w:rsidR="004C4A38" w:rsidRPr="007C6532">
        <w:rPr>
          <w:rFonts w:ascii="Bookman Old Style" w:hAnsi="Bookman Old Style" w:cs="Calibri"/>
          <w:sz w:val="24"/>
          <w:szCs w:val="24"/>
        </w:rPr>
        <w:t>02.00 - Laporan Posisi Keuangan - Gabungan dalam Laporan Bulanan BPRS</w:t>
      </w:r>
      <w:r w:rsidR="00254D01" w:rsidRPr="007C6532">
        <w:rPr>
          <w:rFonts w:ascii="Bookman Old Style" w:hAnsi="Bookman Old Style" w:cs="Calibri"/>
          <w:sz w:val="24"/>
          <w:szCs w:val="24"/>
        </w:rPr>
        <w:t>.</w:t>
      </w:r>
      <w:r w:rsidRPr="007C6532">
        <w:rPr>
          <w:rFonts w:ascii="Bookman Old Style" w:hAnsi="Bookman Old Style" w:cs="Calibri"/>
          <w:sz w:val="24"/>
          <w:szCs w:val="24"/>
        </w:rPr>
        <w:t xml:space="preserve"> </w:t>
      </w:r>
    </w:p>
    <w:p w14:paraId="0F33E25F" w14:textId="7601016C" w:rsidR="00D56C1D" w:rsidRPr="007C6532" w:rsidRDefault="00D56C1D" w:rsidP="00604E62">
      <w:pPr>
        <w:pStyle w:val="ListParagraph"/>
        <w:numPr>
          <w:ilvl w:val="0"/>
          <w:numId w:val="19"/>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Saldo Laba</w:t>
      </w:r>
    </w:p>
    <w:p w14:paraId="06A15330" w14:textId="23E1E0DF" w:rsidR="00D56C1D" w:rsidRPr="007C6532" w:rsidRDefault="00D56C1D" w:rsidP="0050154A">
      <w:pPr>
        <w:pStyle w:val="ListParagraph"/>
        <w:numPr>
          <w:ilvl w:val="0"/>
          <w:numId w:val="21"/>
        </w:numPr>
        <w:spacing w:after="0" w:line="360" w:lineRule="auto"/>
        <w:ind w:left="2835" w:hanging="567"/>
        <w:jc w:val="both"/>
        <w:rPr>
          <w:rFonts w:ascii="Bookman Old Style" w:hAnsi="Bookman Old Style" w:cs="Calibri"/>
          <w:sz w:val="24"/>
          <w:szCs w:val="24"/>
        </w:rPr>
      </w:pPr>
      <w:r w:rsidRPr="007C6532">
        <w:rPr>
          <w:rFonts w:ascii="Bookman Old Style" w:hAnsi="Bookman Old Style" w:cs="Calibri"/>
          <w:sz w:val="24"/>
          <w:szCs w:val="24"/>
        </w:rPr>
        <w:t xml:space="preserve">Cadangan </w:t>
      </w:r>
      <w:r w:rsidR="008C7C6F" w:rsidRPr="007C6532">
        <w:rPr>
          <w:rFonts w:ascii="Bookman Old Style" w:hAnsi="Bookman Old Style" w:cs="Calibri"/>
          <w:sz w:val="24"/>
          <w:szCs w:val="24"/>
        </w:rPr>
        <w:t>Umum</w:t>
      </w:r>
    </w:p>
    <w:p w14:paraId="2B354FDA" w14:textId="16F4B357" w:rsidR="00D56C1D" w:rsidRPr="007C6532" w:rsidRDefault="00D56C1D" w:rsidP="0050154A">
      <w:pPr>
        <w:pStyle w:val="ListParagraph"/>
        <w:spacing w:after="0" w:line="360" w:lineRule="auto"/>
        <w:ind w:left="2835"/>
        <w:jc w:val="both"/>
        <w:rPr>
          <w:rFonts w:ascii="Bookman Old Style" w:hAnsi="Bookman Old Style" w:cs="Calibri"/>
          <w:sz w:val="24"/>
          <w:szCs w:val="24"/>
        </w:rPr>
      </w:pPr>
      <w:r w:rsidRPr="007C6532">
        <w:rPr>
          <w:rFonts w:ascii="Bookman Old Style" w:hAnsi="Bookman Old Style" w:cs="Calibri"/>
          <w:sz w:val="24"/>
          <w:szCs w:val="24"/>
        </w:rPr>
        <w:t>Yang dimasukkan dalam pos ini adalah sandi 451 (“</w:t>
      </w:r>
      <w:r w:rsidR="00CE3585" w:rsidRPr="007C6532">
        <w:rPr>
          <w:rFonts w:ascii="Bookman Old Style" w:hAnsi="Bookman Old Style" w:cs="Calibri"/>
          <w:sz w:val="24"/>
          <w:szCs w:val="24"/>
        </w:rPr>
        <w:t>Umum</w:t>
      </w:r>
      <w:r w:rsidRPr="007C6532">
        <w:rPr>
          <w:rFonts w:ascii="Bookman Old Style" w:hAnsi="Bookman Old Style" w:cs="Calibri"/>
          <w:sz w:val="24"/>
          <w:szCs w:val="24"/>
        </w:rPr>
        <w:t xml:space="preserve">”)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 xml:space="preserve">laporan posisi keuangan gabungan </w:t>
      </w:r>
      <w:r w:rsidR="00254D01" w:rsidRPr="007C6532">
        <w:rPr>
          <w:rFonts w:ascii="Bookman Old Style" w:hAnsi="Bookman Old Style" w:cs="Calibri"/>
          <w:sz w:val="24"/>
          <w:szCs w:val="24"/>
        </w:rPr>
        <w:t xml:space="preserve">pada </w:t>
      </w:r>
      <w:r w:rsidR="004C4A38" w:rsidRPr="007C6532">
        <w:rPr>
          <w:rFonts w:ascii="Bookman Old Style" w:hAnsi="Bookman Old Style" w:cs="Calibri"/>
          <w:i/>
          <w:sz w:val="24"/>
          <w:szCs w:val="24"/>
        </w:rPr>
        <w:t xml:space="preserve">Form </w:t>
      </w:r>
      <w:r w:rsidR="004C4A38" w:rsidRPr="007C6532">
        <w:rPr>
          <w:rFonts w:ascii="Bookman Old Style" w:hAnsi="Bookman Old Style" w:cs="Calibri"/>
          <w:sz w:val="24"/>
          <w:szCs w:val="24"/>
        </w:rPr>
        <w:t>02.00 - Laporan Posisi Keuangan - Gabungan dalam Laporan Bulanan BPRS</w:t>
      </w:r>
      <w:r w:rsidR="0050154A" w:rsidRPr="007C6532">
        <w:rPr>
          <w:rFonts w:ascii="Bookman Old Style" w:hAnsi="Bookman Old Style" w:cs="Calibri"/>
          <w:sz w:val="24"/>
          <w:szCs w:val="24"/>
        </w:rPr>
        <w:t>.</w:t>
      </w:r>
    </w:p>
    <w:p w14:paraId="51CDFD76" w14:textId="20FCA274" w:rsidR="00CE3585" w:rsidRPr="007C6532" w:rsidRDefault="00CE3585" w:rsidP="0050154A">
      <w:pPr>
        <w:pStyle w:val="ListParagraph"/>
        <w:numPr>
          <w:ilvl w:val="0"/>
          <w:numId w:val="21"/>
        </w:numPr>
        <w:spacing w:after="0" w:line="360" w:lineRule="auto"/>
        <w:ind w:left="2835" w:hanging="567"/>
        <w:jc w:val="both"/>
        <w:rPr>
          <w:rFonts w:ascii="Bookman Old Style" w:hAnsi="Bookman Old Style" w:cs="Calibri"/>
          <w:sz w:val="24"/>
          <w:szCs w:val="24"/>
        </w:rPr>
      </w:pPr>
      <w:r w:rsidRPr="007C6532">
        <w:rPr>
          <w:rFonts w:ascii="Bookman Old Style" w:hAnsi="Bookman Old Style" w:cs="Calibri"/>
          <w:sz w:val="24"/>
          <w:szCs w:val="24"/>
        </w:rPr>
        <w:t>Cadangan Tujuan</w:t>
      </w:r>
    </w:p>
    <w:p w14:paraId="7FE22043" w14:textId="03686CA8" w:rsidR="00CE3585" w:rsidRPr="007C6532" w:rsidRDefault="00CE3585" w:rsidP="0050154A">
      <w:pPr>
        <w:pStyle w:val="ListParagraph"/>
        <w:spacing w:after="0" w:line="360" w:lineRule="auto"/>
        <w:ind w:left="2835"/>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452 (“Tujuan”)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 xml:space="preserve">laporan posisi keuangan gabungan </w:t>
      </w:r>
      <w:r w:rsidR="00254D01" w:rsidRPr="007C6532">
        <w:rPr>
          <w:rFonts w:ascii="Bookman Old Style" w:hAnsi="Bookman Old Style" w:cs="Calibri"/>
          <w:sz w:val="24"/>
          <w:szCs w:val="24"/>
        </w:rPr>
        <w:t xml:space="preserve">pada </w:t>
      </w:r>
      <w:r w:rsidR="004C4A38" w:rsidRPr="007C6532">
        <w:rPr>
          <w:rFonts w:ascii="Bookman Old Style" w:hAnsi="Bookman Old Style" w:cs="Calibri"/>
          <w:i/>
          <w:sz w:val="24"/>
          <w:szCs w:val="24"/>
        </w:rPr>
        <w:t xml:space="preserve">Form </w:t>
      </w:r>
      <w:r w:rsidR="004C4A38" w:rsidRPr="007C6532">
        <w:rPr>
          <w:rFonts w:ascii="Bookman Old Style" w:hAnsi="Bookman Old Style" w:cs="Calibri"/>
          <w:sz w:val="24"/>
          <w:szCs w:val="24"/>
        </w:rPr>
        <w:t>02.00 - Laporan Posisi Keuangan - Gabungan dalam Laporan Bulanan BPRS</w:t>
      </w:r>
      <w:r w:rsidR="00254D01" w:rsidRPr="007C6532">
        <w:rPr>
          <w:rFonts w:ascii="Bookman Old Style" w:hAnsi="Bookman Old Style" w:cs="Calibri"/>
          <w:sz w:val="24"/>
          <w:szCs w:val="24"/>
        </w:rPr>
        <w:t>.</w:t>
      </w:r>
    </w:p>
    <w:p w14:paraId="08AD8684" w14:textId="68005F84" w:rsidR="00915EC0" w:rsidRPr="007C6532" w:rsidRDefault="00F30E7F" w:rsidP="0050154A">
      <w:pPr>
        <w:pStyle w:val="ListParagraph"/>
        <w:numPr>
          <w:ilvl w:val="0"/>
          <w:numId w:val="21"/>
        </w:numPr>
        <w:spacing w:after="0" w:line="360" w:lineRule="auto"/>
        <w:ind w:left="2835" w:hanging="567"/>
        <w:jc w:val="both"/>
        <w:rPr>
          <w:rFonts w:ascii="Bookman Old Style" w:hAnsi="Bookman Old Style" w:cs="Calibri"/>
          <w:sz w:val="24"/>
          <w:szCs w:val="24"/>
        </w:rPr>
      </w:pPr>
      <w:r w:rsidRPr="007C6532">
        <w:rPr>
          <w:rFonts w:ascii="Bookman Old Style" w:hAnsi="Bookman Old Style" w:cs="Calibri"/>
          <w:sz w:val="24"/>
          <w:szCs w:val="24"/>
        </w:rPr>
        <w:t>Belum Ditentukan Tujuannya</w:t>
      </w:r>
    </w:p>
    <w:p w14:paraId="3AEB17E4" w14:textId="6D26B810" w:rsidR="00F30E7F" w:rsidRPr="007C6532" w:rsidRDefault="00D57A91" w:rsidP="0050154A">
      <w:pPr>
        <w:pStyle w:val="ListParagraph"/>
        <w:spacing w:after="0" w:line="360" w:lineRule="auto"/>
        <w:ind w:left="2835"/>
        <w:jc w:val="both"/>
        <w:rPr>
          <w:rFonts w:ascii="Bookman Old Style" w:hAnsi="Bookman Old Style" w:cs="Calibri"/>
          <w:sz w:val="24"/>
          <w:szCs w:val="24"/>
        </w:rPr>
      </w:pPr>
      <w:r w:rsidRPr="007C6532">
        <w:rPr>
          <w:rFonts w:ascii="Bookman Old Style" w:hAnsi="Bookman Old Style" w:cs="Calibri"/>
          <w:sz w:val="24"/>
          <w:szCs w:val="24"/>
        </w:rPr>
        <w:t>Yang dimasukkan dalam pos ini adalah penjumlahan sandi 4</w:t>
      </w:r>
      <w:r w:rsidR="00A036EC" w:rsidRPr="007C6532">
        <w:rPr>
          <w:rFonts w:ascii="Bookman Old Style" w:hAnsi="Bookman Old Style" w:cs="Calibri"/>
          <w:sz w:val="24"/>
          <w:szCs w:val="24"/>
        </w:rPr>
        <w:t>7</w:t>
      </w:r>
      <w:r w:rsidRPr="007C6532">
        <w:rPr>
          <w:rFonts w:ascii="Bookman Old Style" w:hAnsi="Bookman Old Style" w:cs="Calibri"/>
          <w:sz w:val="24"/>
          <w:szCs w:val="24"/>
        </w:rPr>
        <w:t>1 (“Laba”), sandi 4</w:t>
      </w:r>
      <w:r w:rsidR="00A036EC" w:rsidRPr="007C6532">
        <w:rPr>
          <w:rFonts w:ascii="Bookman Old Style" w:hAnsi="Bookman Old Style" w:cs="Calibri"/>
          <w:sz w:val="24"/>
          <w:szCs w:val="24"/>
        </w:rPr>
        <w:t>7</w:t>
      </w:r>
      <w:r w:rsidRPr="007C6532">
        <w:rPr>
          <w:rFonts w:ascii="Bookman Old Style" w:hAnsi="Bookman Old Style" w:cs="Calibri"/>
          <w:sz w:val="24"/>
          <w:szCs w:val="24"/>
        </w:rPr>
        <w:t>2 (“Rugi</w:t>
      </w:r>
      <w:r w:rsidR="00A036EC" w:rsidRPr="007C6532">
        <w:rPr>
          <w:rFonts w:ascii="Bookman Old Style" w:hAnsi="Bookman Old Style" w:cs="Calibri"/>
          <w:sz w:val="24"/>
          <w:szCs w:val="24"/>
        </w:rPr>
        <w:t>”)</w:t>
      </w:r>
      <w:r w:rsidRPr="007C6532">
        <w:rPr>
          <w:rFonts w:ascii="Bookman Old Style" w:hAnsi="Bookman Old Style" w:cs="Calibri"/>
          <w:sz w:val="24"/>
          <w:szCs w:val="24"/>
        </w:rPr>
        <w:t xml:space="preserve"> sandi 4</w:t>
      </w:r>
      <w:r w:rsidR="00A036EC" w:rsidRPr="007C6532">
        <w:rPr>
          <w:rFonts w:ascii="Bookman Old Style" w:hAnsi="Bookman Old Style" w:cs="Calibri"/>
          <w:sz w:val="24"/>
          <w:szCs w:val="24"/>
        </w:rPr>
        <w:t>8</w:t>
      </w:r>
      <w:r w:rsidRPr="007C6532">
        <w:rPr>
          <w:rFonts w:ascii="Bookman Old Style" w:hAnsi="Bookman Old Style" w:cs="Calibri"/>
          <w:sz w:val="24"/>
          <w:szCs w:val="24"/>
        </w:rPr>
        <w:t>1 (“Laba”), dan sandi 4</w:t>
      </w:r>
      <w:r w:rsidR="00A036EC" w:rsidRPr="007C6532">
        <w:rPr>
          <w:rFonts w:ascii="Bookman Old Style" w:hAnsi="Bookman Old Style" w:cs="Calibri"/>
          <w:sz w:val="24"/>
          <w:szCs w:val="24"/>
        </w:rPr>
        <w:t>8</w:t>
      </w:r>
      <w:r w:rsidRPr="007C6532">
        <w:rPr>
          <w:rFonts w:ascii="Bookman Old Style" w:hAnsi="Bookman Old Style" w:cs="Calibri"/>
          <w:sz w:val="24"/>
          <w:szCs w:val="24"/>
        </w:rPr>
        <w:t xml:space="preserve">2 (“Rugi”)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laporan posisi keuangan gabungan</w:t>
      </w:r>
      <w:r w:rsidR="00254D01" w:rsidRPr="007C6532">
        <w:rPr>
          <w:rFonts w:ascii="Bookman Old Style" w:hAnsi="Bookman Old Style" w:cs="Calibri"/>
          <w:sz w:val="24"/>
          <w:szCs w:val="24"/>
        </w:rPr>
        <w:t xml:space="preserve"> pada </w:t>
      </w:r>
      <w:r w:rsidR="004C4A38" w:rsidRPr="007C6532">
        <w:rPr>
          <w:rFonts w:ascii="Bookman Old Style" w:hAnsi="Bookman Old Style" w:cs="Calibri"/>
          <w:i/>
          <w:sz w:val="24"/>
          <w:szCs w:val="24"/>
        </w:rPr>
        <w:t xml:space="preserve">Form </w:t>
      </w:r>
      <w:r w:rsidR="004C4A38" w:rsidRPr="007C6532">
        <w:rPr>
          <w:rFonts w:ascii="Bookman Old Style" w:hAnsi="Bookman Old Style" w:cs="Calibri"/>
          <w:sz w:val="24"/>
          <w:szCs w:val="24"/>
        </w:rPr>
        <w:t>02.00 - Laporan Posisi Keuangan - Gabungan dalam Laporan Bulanan BPRS</w:t>
      </w:r>
      <w:r w:rsidR="00254D01" w:rsidRPr="007C6532">
        <w:rPr>
          <w:rFonts w:ascii="Bookman Old Style" w:hAnsi="Bookman Old Style" w:cs="Calibri"/>
          <w:sz w:val="24"/>
          <w:szCs w:val="24"/>
        </w:rPr>
        <w:t>.</w:t>
      </w:r>
    </w:p>
    <w:p w14:paraId="4D1C55F5" w14:textId="77777777" w:rsidR="009E4A32" w:rsidRPr="007C6532" w:rsidRDefault="009E4A32" w:rsidP="0050154A">
      <w:pPr>
        <w:pStyle w:val="ListParagraph"/>
        <w:spacing w:after="0" w:line="360" w:lineRule="auto"/>
        <w:ind w:left="2835"/>
        <w:jc w:val="both"/>
        <w:rPr>
          <w:rFonts w:ascii="Bookman Old Style" w:hAnsi="Bookman Old Style" w:cs="Calibri"/>
          <w:sz w:val="24"/>
          <w:szCs w:val="24"/>
        </w:rPr>
      </w:pPr>
    </w:p>
    <w:p w14:paraId="31381187" w14:textId="1EC8A658" w:rsidR="00915EC0" w:rsidRPr="007C6532" w:rsidRDefault="00050C60" w:rsidP="00CC720D">
      <w:pPr>
        <w:pStyle w:val="ListParagraph"/>
        <w:numPr>
          <w:ilvl w:val="0"/>
          <w:numId w:val="12"/>
        </w:numPr>
        <w:spacing w:line="360" w:lineRule="auto"/>
        <w:ind w:left="567" w:hanging="567"/>
        <w:jc w:val="both"/>
        <w:rPr>
          <w:rFonts w:ascii="Bookman Old Style" w:hAnsi="Bookman Old Style" w:cs="Calibri"/>
          <w:sz w:val="24"/>
          <w:szCs w:val="24"/>
        </w:rPr>
      </w:pPr>
      <w:r w:rsidRPr="007C6532">
        <w:rPr>
          <w:rFonts w:ascii="Bookman Old Style" w:hAnsi="Bookman Old Style" w:cs="Calibri"/>
          <w:sz w:val="24"/>
          <w:szCs w:val="24"/>
        </w:rPr>
        <w:t>Laporan Laba Rugi</w:t>
      </w:r>
    </w:p>
    <w:p w14:paraId="2DC5F805" w14:textId="7AFB247F" w:rsidR="00050C60" w:rsidRPr="007C6532" w:rsidRDefault="00F5497B" w:rsidP="00CC720D">
      <w:pPr>
        <w:pStyle w:val="ListParagraph"/>
        <w:numPr>
          <w:ilvl w:val="0"/>
          <w:numId w:val="22"/>
        </w:numPr>
        <w:ind w:left="1134" w:hanging="567"/>
        <w:jc w:val="both"/>
        <w:rPr>
          <w:rFonts w:ascii="Bookman Old Style" w:hAnsi="Bookman Old Style" w:cs="Calibri"/>
          <w:sz w:val="24"/>
          <w:szCs w:val="24"/>
        </w:rPr>
      </w:pPr>
      <w:r w:rsidRPr="007C6532">
        <w:rPr>
          <w:rFonts w:ascii="Bookman Old Style" w:hAnsi="Bookman Old Style" w:cs="Calibri"/>
          <w:sz w:val="24"/>
          <w:szCs w:val="24"/>
        </w:rPr>
        <w:t>Format Laporan Laba Rugi</w:t>
      </w:r>
    </w:p>
    <w:p w14:paraId="164464CE" w14:textId="0801DD25" w:rsidR="00D6166C" w:rsidRPr="007C6532" w:rsidRDefault="00915EC0" w:rsidP="00EC0C68">
      <w:pPr>
        <w:spacing w:after="120"/>
        <w:jc w:val="center"/>
        <w:rPr>
          <w:rFonts w:ascii="Bookman Old Style" w:hAnsi="Bookman Old Style" w:cs="Calibri"/>
          <w:sz w:val="24"/>
          <w:szCs w:val="24"/>
        </w:rPr>
      </w:pPr>
      <w:r w:rsidRPr="007C6532">
        <w:rPr>
          <w:rFonts w:ascii="Bookman Old Style" w:hAnsi="Bookman Old Style" w:cs="Calibri"/>
          <w:sz w:val="24"/>
          <w:szCs w:val="24"/>
        </w:rPr>
        <w:t xml:space="preserve">Laba Rugi </w:t>
      </w:r>
    </w:p>
    <w:p w14:paraId="51732BD9" w14:textId="77777777" w:rsidR="00915EC0" w:rsidRPr="007C6532" w:rsidRDefault="00915EC0" w:rsidP="00EC0C68">
      <w:pPr>
        <w:spacing w:after="120"/>
        <w:jc w:val="center"/>
        <w:rPr>
          <w:rFonts w:ascii="Bookman Old Style" w:hAnsi="Bookman Old Style" w:cs="Calibri"/>
          <w:sz w:val="24"/>
          <w:szCs w:val="24"/>
        </w:rPr>
      </w:pPr>
      <w:r w:rsidRPr="007C6532">
        <w:rPr>
          <w:rFonts w:ascii="Bookman Old Style" w:hAnsi="Bookman Old Style" w:cs="Calibri"/>
          <w:sz w:val="24"/>
          <w:szCs w:val="24"/>
        </w:rPr>
        <w:t>Bank Pembiayaan Rakyat Syariah ….....</w:t>
      </w:r>
    </w:p>
    <w:p w14:paraId="4A65FC9F" w14:textId="355CD4F4" w:rsidR="00915EC0" w:rsidRPr="007C6532" w:rsidRDefault="00915EC0" w:rsidP="00EC0C68">
      <w:pPr>
        <w:spacing w:after="120"/>
        <w:jc w:val="center"/>
        <w:rPr>
          <w:rFonts w:ascii="Bookman Old Style" w:hAnsi="Bookman Old Style" w:cs="Calibri"/>
          <w:sz w:val="24"/>
          <w:szCs w:val="24"/>
        </w:rPr>
      </w:pPr>
      <w:r w:rsidRPr="007C6532">
        <w:rPr>
          <w:rFonts w:ascii="Bookman Old Style" w:hAnsi="Bookman Old Style" w:cs="Calibri"/>
          <w:sz w:val="24"/>
          <w:szCs w:val="24"/>
        </w:rPr>
        <w:t>Periode …..</w:t>
      </w:r>
    </w:p>
    <w:p w14:paraId="1CF06899" w14:textId="77777777" w:rsidR="00A036EC" w:rsidRPr="007C6532" w:rsidRDefault="00A036EC" w:rsidP="00A036EC">
      <w:pPr>
        <w:spacing w:after="0"/>
        <w:ind w:right="142"/>
        <w:jc w:val="right"/>
        <w:rPr>
          <w:rFonts w:ascii="Bookman Old Style" w:hAnsi="Bookman Old Style" w:cs="Calibri"/>
          <w:sz w:val="24"/>
          <w:szCs w:val="24"/>
        </w:rPr>
      </w:pPr>
      <w:r w:rsidRPr="007C6532">
        <w:rPr>
          <w:rFonts w:ascii="Bookman Old Style" w:hAnsi="Bookman Old Style" w:cs="Calibri"/>
          <w:sz w:val="24"/>
          <w:szCs w:val="24"/>
        </w:rPr>
        <w:t>(Dalam ribuan rupiah)</w:t>
      </w:r>
    </w:p>
    <w:tbl>
      <w:tblPr>
        <w:tblW w:w="5003" w:type="pct"/>
        <w:tblInd w:w="-5" w:type="dxa"/>
        <w:tblLayout w:type="fixed"/>
        <w:tblLook w:val="04A0" w:firstRow="1" w:lastRow="0" w:firstColumn="1" w:lastColumn="0" w:noHBand="0" w:noVBand="1"/>
      </w:tblPr>
      <w:tblGrid>
        <w:gridCol w:w="724"/>
        <w:gridCol w:w="450"/>
        <w:gridCol w:w="5218"/>
        <w:gridCol w:w="1441"/>
        <w:gridCol w:w="1233"/>
      </w:tblGrid>
      <w:tr w:rsidR="005E31EF" w:rsidRPr="007C6532" w14:paraId="0D7BC75D" w14:textId="77777777" w:rsidTr="00F41905">
        <w:trPr>
          <w:trHeight w:val="645"/>
        </w:trPr>
        <w:tc>
          <w:tcPr>
            <w:tcW w:w="3525" w:type="pct"/>
            <w:gridSpan w:val="3"/>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C08989E" w14:textId="77777777" w:rsidR="00915EC0" w:rsidRPr="007C6532" w:rsidRDefault="00915EC0" w:rsidP="00915EC0">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REKENING</w:t>
            </w:r>
          </w:p>
        </w:tc>
        <w:tc>
          <w:tcPr>
            <w:tcW w:w="79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0D39B33" w14:textId="77777777" w:rsidR="00915EC0" w:rsidRPr="007C6532" w:rsidRDefault="00915EC0" w:rsidP="00915EC0">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Posisi Tanggal Laporan</w:t>
            </w:r>
          </w:p>
        </w:tc>
        <w:tc>
          <w:tcPr>
            <w:tcW w:w="68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0F5B70A" w14:textId="77777777" w:rsidR="00915EC0" w:rsidRPr="007C6532" w:rsidRDefault="00915EC0" w:rsidP="00915EC0">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Posisi yang Sama Tahun Sebelumnya</w:t>
            </w:r>
          </w:p>
        </w:tc>
      </w:tr>
      <w:tr w:rsidR="005E31EF" w:rsidRPr="007C6532" w14:paraId="10963AE9" w14:textId="77777777" w:rsidTr="00F41905">
        <w:trPr>
          <w:trHeight w:val="285"/>
        </w:trPr>
        <w:tc>
          <w:tcPr>
            <w:tcW w:w="3525" w:type="pct"/>
            <w:gridSpan w:val="3"/>
            <w:vMerge/>
            <w:tcBorders>
              <w:top w:val="single" w:sz="4" w:space="0" w:color="auto"/>
              <w:left w:val="single" w:sz="4" w:space="0" w:color="auto"/>
              <w:bottom w:val="single" w:sz="4" w:space="0" w:color="auto"/>
              <w:right w:val="single" w:sz="4" w:space="0" w:color="auto"/>
            </w:tcBorders>
            <w:vAlign w:val="center"/>
            <w:hideMark/>
          </w:tcPr>
          <w:p w14:paraId="609BEE42" w14:textId="77777777" w:rsidR="00915EC0" w:rsidRPr="007C6532" w:rsidRDefault="00915EC0" w:rsidP="00915EC0">
            <w:pPr>
              <w:spacing w:after="0" w:line="240" w:lineRule="auto"/>
              <w:rPr>
                <w:rFonts w:ascii="Bookman Old Style" w:eastAsia="Times New Roman" w:hAnsi="Bookman Old Style" w:cs="Calibri"/>
                <w:b/>
                <w:bCs/>
              </w:rPr>
            </w:pPr>
          </w:p>
        </w:tc>
        <w:tc>
          <w:tcPr>
            <w:tcW w:w="795" w:type="pct"/>
            <w:vMerge/>
            <w:tcBorders>
              <w:top w:val="single" w:sz="4" w:space="0" w:color="auto"/>
              <w:left w:val="single" w:sz="4" w:space="0" w:color="auto"/>
              <w:bottom w:val="single" w:sz="4" w:space="0" w:color="auto"/>
              <w:right w:val="single" w:sz="4" w:space="0" w:color="auto"/>
            </w:tcBorders>
            <w:vAlign w:val="center"/>
            <w:hideMark/>
          </w:tcPr>
          <w:p w14:paraId="59105203" w14:textId="77777777" w:rsidR="00915EC0" w:rsidRPr="007C6532" w:rsidRDefault="00915EC0" w:rsidP="00915EC0">
            <w:pPr>
              <w:spacing w:after="0" w:line="240" w:lineRule="auto"/>
              <w:rPr>
                <w:rFonts w:ascii="Bookman Old Style" w:eastAsia="Times New Roman" w:hAnsi="Bookman Old Style" w:cs="Calibri"/>
                <w:b/>
                <w:bCs/>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14:paraId="6227167A" w14:textId="77777777" w:rsidR="00915EC0" w:rsidRPr="007C6532" w:rsidRDefault="00915EC0" w:rsidP="00915EC0">
            <w:pPr>
              <w:spacing w:after="0" w:line="240" w:lineRule="auto"/>
              <w:rPr>
                <w:rFonts w:ascii="Bookman Old Style" w:eastAsia="Times New Roman" w:hAnsi="Bookman Old Style" w:cs="Calibri"/>
                <w:b/>
                <w:bCs/>
              </w:rPr>
            </w:pPr>
          </w:p>
        </w:tc>
      </w:tr>
      <w:tr w:rsidR="005E31EF" w:rsidRPr="007C6532" w14:paraId="0FFBF87F" w14:textId="77777777" w:rsidTr="00F41905">
        <w:trPr>
          <w:trHeight w:val="300"/>
        </w:trPr>
        <w:tc>
          <w:tcPr>
            <w:tcW w:w="399" w:type="pct"/>
            <w:vMerge w:val="restart"/>
            <w:tcBorders>
              <w:top w:val="nil"/>
              <w:left w:val="single" w:sz="4" w:space="0" w:color="auto"/>
              <w:bottom w:val="single" w:sz="4" w:space="0" w:color="000000"/>
              <w:right w:val="nil"/>
            </w:tcBorders>
            <w:shd w:val="clear" w:color="000000" w:fill="FFFFFF"/>
            <w:noWrap/>
            <w:hideMark/>
          </w:tcPr>
          <w:p w14:paraId="6E5EC865" w14:textId="1D6DFC49" w:rsidR="00915EC0" w:rsidRPr="007C6532" w:rsidRDefault="00915EC0" w:rsidP="00915EC0">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I</w:t>
            </w:r>
            <w:r w:rsidR="005E31EF" w:rsidRPr="007C6532">
              <w:rPr>
                <w:rFonts w:ascii="Bookman Old Style" w:eastAsia="Times New Roman" w:hAnsi="Bookman Old Style" w:cs="Calibri"/>
                <w:b/>
                <w:bCs/>
              </w:rPr>
              <w:t>.</w:t>
            </w:r>
          </w:p>
        </w:tc>
        <w:tc>
          <w:tcPr>
            <w:tcW w:w="3126" w:type="pct"/>
            <w:gridSpan w:val="2"/>
            <w:tcBorders>
              <w:top w:val="nil"/>
              <w:left w:val="nil"/>
              <w:bottom w:val="nil"/>
              <w:right w:val="nil"/>
            </w:tcBorders>
            <w:shd w:val="clear" w:color="000000" w:fill="FFFFFF"/>
            <w:noWrap/>
            <w:hideMark/>
          </w:tcPr>
          <w:p w14:paraId="453ABD08" w14:textId="77777777" w:rsidR="00915EC0" w:rsidRPr="007C6532" w:rsidRDefault="00915EC0"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Pendapatan Dari Penyaluran Dana</w:t>
            </w:r>
          </w:p>
        </w:tc>
        <w:tc>
          <w:tcPr>
            <w:tcW w:w="795" w:type="pct"/>
            <w:tcBorders>
              <w:top w:val="nil"/>
              <w:left w:val="single" w:sz="4" w:space="0" w:color="auto"/>
              <w:bottom w:val="nil"/>
              <w:right w:val="single" w:sz="4" w:space="0" w:color="auto"/>
            </w:tcBorders>
            <w:shd w:val="clear" w:color="auto" w:fill="auto"/>
            <w:noWrap/>
            <w:hideMark/>
          </w:tcPr>
          <w:p w14:paraId="7972BCEF"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41C725A5"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01EEE673" w14:textId="77777777" w:rsidTr="00F41905">
        <w:trPr>
          <w:trHeight w:val="285"/>
        </w:trPr>
        <w:tc>
          <w:tcPr>
            <w:tcW w:w="399" w:type="pct"/>
            <w:vMerge/>
            <w:tcBorders>
              <w:top w:val="nil"/>
              <w:left w:val="single" w:sz="4" w:space="0" w:color="auto"/>
              <w:bottom w:val="single" w:sz="4" w:space="0" w:color="000000"/>
              <w:right w:val="nil"/>
            </w:tcBorders>
            <w:vAlign w:val="center"/>
            <w:hideMark/>
          </w:tcPr>
          <w:p w14:paraId="5078D389" w14:textId="77777777" w:rsidR="005E31EF" w:rsidRPr="007C6532" w:rsidRDefault="005E31EF" w:rsidP="00915EC0">
            <w:pPr>
              <w:spacing w:after="0" w:line="240" w:lineRule="auto"/>
              <w:rPr>
                <w:rFonts w:ascii="Bookman Old Style" w:eastAsia="Times New Roman" w:hAnsi="Bookman Old Style" w:cs="Calibri"/>
                <w:b/>
                <w:bCs/>
              </w:rPr>
            </w:pPr>
          </w:p>
        </w:tc>
        <w:tc>
          <w:tcPr>
            <w:tcW w:w="248" w:type="pct"/>
            <w:tcBorders>
              <w:top w:val="nil"/>
              <w:left w:val="nil"/>
              <w:bottom w:val="nil"/>
              <w:right w:val="nil"/>
            </w:tcBorders>
            <w:shd w:val="clear" w:color="000000" w:fill="FFFFFF"/>
            <w:noWrap/>
            <w:hideMark/>
          </w:tcPr>
          <w:p w14:paraId="5C1FC352" w14:textId="747DBE44" w:rsidR="005E31EF" w:rsidRPr="007C6532" w:rsidRDefault="005E31EF" w:rsidP="00EB7E50">
            <w:pPr>
              <w:pStyle w:val="ListParagraph"/>
              <w:numPr>
                <w:ilvl w:val="0"/>
                <w:numId w:val="6"/>
              </w:numPr>
              <w:spacing w:after="0" w:line="240" w:lineRule="auto"/>
              <w:rPr>
                <w:rFonts w:ascii="Bookman Old Style" w:eastAsia="Times New Roman" w:hAnsi="Bookman Old Style" w:cs="Calibri"/>
              </w:rPr>
            </w:pPr>
          </w:p>
        </w:tc>
        <w:tc>
          <w:tcPr>
            <w:tcW w:w="2878" w:type="pct"/>
            <w:tcBorders>
              <w:top w:val="nil"/>
              <w:left w:val="nil"/>
              <w:bottom w:val="nil"/>
              <w:right w:val="nil"/>
            </w:tcBorders>
            <w:shd w:val="clear" w:color="000000" w:fill="FFFFFF"/>
          </w:tcPr>
          <w:p w14:paraId="3DCA3241" w14:textId="16F91D6F" w:rsidR="005E31EF" w:rsidRPr="007C6532" w:rsidRDefault="005E31EF" w:rsidP="005E31EF">
            <w:pPr>
              <w:spacing w:after="0" w:line="240" w:lineRule="auto"/>
              <w:rPr>
                <w:rFonts w:ascii="Bookman Old Style" w:eastAsia="Times New Roman" w:hAnsi="Bookman Old Style" w:cs="Calibri"/>
              </w:rPr>
            </w:pPr>
            <w:r w:rsidRPr="007C6532">
              <w:rPr>
                <w:rFonts w:ascii="Bookman Old Style" w:eastAsia="Times New Roman" w:hAnsi="Bookman Old Style" w:cs="Calibri"/>
              </w:rPr>
              <w:t>Dari Bank Indonesia</w:t>
            </w:r>
          </w:p>
        </w:tc>
        <w:tc>
          <w:tcPr>
            <w:tcW w:w="795" w:type="pct"/>
            <w:tcBorders>
              <w:top w:val="nil"/>
              <w:left w:val="single" w:sz="4" w:space="0" w:color="auto"/>
              <w:bottom w:val="nil"/>
              <w:right w:val="single" w:sz="4" w:space="0" w:color="auto"/>
            </w:tcBorders>
            <w:shd w:val="clear" w:color="auto" w:fill="auto"/>
            <w:noWrap/>
            <w:hideMark/>
          </w:tcPr>
          <w:p w14:paraId="10F6B578" w14:textId="77777777" w:rsidR="005E31EF" w:rsidRPr="007C6532" w:rsidRDefault="005E31EF"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639C6581" w14:textId="77777777" w:rsidR="005E31EF" w:rsidRPr="007C6532" w:rsidRDefault="005E31EF"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543CDCF9" w14:textId="77777777" w:rsidTr="00F41905">
        <w:trPr>
          <w:trHeight w:val="285"/>
        </w:trPr>
        <w:tc>
          <w:tcPr>
            <w:tcW w:w="399" w:type="pct"/>
            <w:vMerge/>
            <w:tcBorders>
              <w:top w:val="nil"/>
              <w:left w:val="single" w:sz="4" w:space="0" w:color="auto"/>
              <w:bottom w:val="single" w:sz="4" w:space="0" w:color="000000"/>
              <w:right w:val="nil"/>
            </w:tcBorders>
            <w:vAlign w:val="center"/>
            <w:hideMark/>
          </w:tcPr>
          <w:p w14:paraId="450B826C" w14:textId="77777777" w:rsidR="005E31EF" w:rsidRPr="007C6532" w:rsidRDefault="005E31EF" w:rsidP="00915EC0">
            <w:pPr>
              <w:spacing w:after="0" w:line="240" w:lineRule="auto"/>
              <w:rPr>
                <w:rFonts w:ascii="Bookman Old Style" w:eastAsia="Times New Roman" w:hAnsi="Bookman Old Style" w:cs="Calibri"/>
                <w:b/>
                <w:bCs/>
              </w:rPr>
            </w:pPr>
          </w:p>
        </w:tc>
        <w:tc>
          <w:tcPr>
            <w:tcW w:w="248" w:type="pct"/>
            <w:tcBorders>
              <w:top w:val="nil"/>
              <w:left w:val="nil"/>
              <w:bottom w:val="nil"/>
              <w:right w:val="nil"/>
            </w:tcBorders>
            <w:shd w:val="clear" w:color="000000" w:fill="FFFFFF"/>
            <w:noWrap/>
            <w:hideMark/>
          </w:tcPr>
          <w:p w14:paraId="5DFB88F3" w14:textId="049848F4" w:rsidR="005E31EF" w:rsidRPr="007C6532" w:rsidRDefault="005E31EF" w:rsidP="00EB7E50">
            <w:pPr>
              <w:pStyle w:val="ListParagraph"/>
              <w:numPr>
                <w:ilvl w:val="0"/>
                <w:numId w:val="6"/>
              </w:numPr>
              <w:spacing w:after="0" w:line="240" w:lineRule="auto"/>
              <w:rPr>
                <w:rFonts w:ascii="Bookman Old Style" w:eastAsia="Times New Roman" w:hAnsi="Bookman Old Style" w:cs="Calibri"/>
              </w:rPr>
            </w:pPr>
          </w:p>
        </w:tc>
        <w:tc>
          <w:tcPr>
            <w:tcW w:w="2878" w:type="pct"/>
            <w:tcBorders>
              <w:top w:val="nil"/>
              <w:left w:val="nil"/>
              <w:bottom w:val="nil"/>
              <w:right w:val="nil"/>
            </w:tcBorders>
            <w:shd w:val="clear" w:color="000000" w:fill="FFFFFF"/>
          </w:tcPr>
          <w:p w14:paraId="78CC835D" w14:textId="61337C4D" w:rsidR="005E31EF" w:rsidRPr="007C6532" w:rsidRDefault="005E31EF" w:rsidP="005E31EF">
            <w:pPr>
              <w:spacing w:after="0" w:line="240" w:lineRule="auto"/>
              <w:rPr>
                <w:rFonts w:ascii="Bookman Old Style" w:eastAsia="Times New Roman" w:hAnsi="Bookman Old Style" w:cs="Calibri"/>
              </w:rPr>
            </w:pPr>
            <w:r w:rsidRPr="007C6532">
              <w:rPr>
                <w:rFonts w:ascii="Bookman Old Style" w:eastAsia="Times New Roman" w:hAnsi="Bookman Old Style" w:cs="Calibri"/>
              </w:rPr>
              <w:t>Dari Penempatan Pada Bank Syariah Lain</w:t>
            </w:r>
          </w:p>
        </w:tc>
        <w:tc>
          <w:tcPr>
            <w:tcW w:w="795" w:type="pct"/>
            <w:tcBorders>
              <w:top w:val="nil"/>
              <w:left w:val="single" w:sz="4" w:space="0" w:color="auto"/>
              <w:bottom w:val="nil"/>
              <w:right w:val="single" w:sz="4" w:space="0" w:color="auto"/>
            </w:tcBorders>
            <w:shd w:val="clear" w:color="auto" w:fill="auto"/>
            <w:noWrap/>
            <w:hideMark/>
          </w:tcPr>
          <w:p w14:paraId="58D88C28" w14:textId="77777777" w:rsidR="005E31EF" w:rsidRPr="007C6532" w:rsidRDefault="005E31EF"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0685C0AA" w14:textId="77777777" w:rsidR="005E31EF" w:rsidRPr="007C6532" w:rsidRDefault="005E31EF"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221C1197" w14:textId="77777777" w:rsidTr="00F41905">
        <w:trPr>
          <w:trHeight w:val="285"/>
        </w:trPr>
        <w:tc>
          <w:tcPr>
            <w:tcW w:w="399" w:type="pct"/>
            <w:vMerge/>
            <w:tcBorders>
              <w:top w:val="nil"/>
              <w:left w:val="single" w:sz="4" w:space="0" w:color="auto"/>
              <w:bottom w:val="single" w:sz="4" w:space="0" w:color="000000"/>
              <w:right w:val="nil"/>
            </w:tcBorders>
            <w:vAlign w:val="center"/>
            <w:hideMark/>
          </w:tcPr>
          <w:p w14:paraId="3DF62488" w14:textId="77777777" w:rsidR="005E31EF" w:rsidRPr="007C6532" w:rsidRDefault="005E31EF" w:rsidP="00915EC0">
            <w:pPr>
              <w:spacing w:after="0" w:line="240" w:lineRule="auto"/>
              <w:rPr>
                <w:rFonts w:ascii="Bookman Old Style" w:eastAsia="Times New Roman" w:hAnsi="Bookman Old Style" w:cs="Calibri"/>
                <w:b/>
                <w:bCs/>
              </w:rPr>
            </w:pPr>
          </w:p>
        </w:tc>
        <w:tc>
          <w:tcPr>
            <w:tcW w:w="248" w:type="pct"/>
            <w:tcBorders>
              <w:top w:val="nil"/>
              <w:left w:val="nil"/>
              <w:bottom w:val="nil"/>
              <w:right w:val="nil"/>
            </w:tcBorders>
            <w:shd w:val="clear" w:color="000000" w:fill="FFFFFF"/>
            <w:noWrap/>
            <w:hideMark/>
          </w:tcPr>
          <w:p w14:paraId="6781F4CE" w14:textId="68825F3A" w:rsidR="005E31EF" w:rsidRPr="007C6532" w:rsidRDefault="005E31EF" w:rsidP="00EB7E50">
            <w:pPr>
              <w:pStyle w:val="ListParagraph"/>
              <w:numPr>
                <w:ilvl w:val="0"/>
                <w:numId w:val="6"/>
              </w:numPr>
              <w:spacing w:after="0" w:line="240" w:lineRule="auto"/>
              <w:rPr>
                <w:rFonts w:ascii="Bookman Old Style" w:eastAsia="Times New Roman" w:hAnsi="Bookman Old Style" w:cs="Calibri"/>
              </w:rPr>
            </w:pPr>
          </w:p>
        </w:tc>
        <w:tc>
          <w:tcPr>
            <w:tcW w:w="2878" w:type="pct"/>
            <w:tcBorders>
              <w:top w:val="nil"/>
              <w:left w:val="nil"/>
              <w:bottom w:val="nil"/>
              <w:right w:val="nil"/>
            </w:tcBorders>
            <w:shd w:val="clear" w:color="000000" w:fill="FFFFFF"/>
          </w:tcPr>
          <w:p w14:paraId="2178C1C6" w14:textId="6C8C189F" w:rsidR="005E31EF" w:rsidRPr="007C6532" w:rsidRDefault="005E31EF" w:rsidP="005E31EF">
            <w:pPr>
              <w:spacing w:after="0" w:line="240" w:lineRule="auto"/>
              <w:rPr>
                <w:rFonts w:ascii="Bookman Old Style" w:eastAsia="Times New Roman" w:hAnsi="Bookman Old Style" w:cs="Calibri"/>
              </w:rPr>
            </w:pPr>
            <w:r w:rsidRPr="007C6532">
              <w:rPr>
                <w:rFonts w:ascii="Bookman Old Style" w:eastAsia="Times New Roman" w:hAnsi="Bookman Old Style" w:cs="Calibri"/>
              </w:rPr>
              <w:t>Pembiayaan yang diberikan</w:t>
            </w:r>
          </w:p>
        </w:tc>
        <w:tc>
          <w:tcPr>
            <w:tcW w:w="795" w:type="pct"/>
            <w:tcBorders>
              <w:top w:val="nil"/>
              <w:left w:val="single" w:sz="4" w:space="0" w:color="auto"/>
              <w:bottom w:val="nil"/>
              <w:right w:val="single" w:sz="4" w:space="0" w:color="auto"/>
            </w:tcBorders>
            <w:shd w:val="clear" w:color="auto" w:fill="auto"/>
            <w:noWrap/>
            <w:hideMark/>
          </w:tcPr>
          <w:p w14:paraId="30AE919D" w14:textId="77777777" w:rsidR="005E31EF" w:rsidRPr="007C6532" w:rsidRDefault="005E31EF"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3414EEDB" w14:textId="77777777" w:rsidR="005E31EF" w:rsidRPr="007C6532" w:rsidRDefault="005E31EF"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7FA1DDFF" w14:textId="77777777" w:rsidTr="00F41905">
        <w:trPr>
          <w:trHeight w:val="285"/>
        </w:trPr>
        <w:tc>
          <w:tcPr>
            <w:tcW w:w="399" w:type="pct"/>
            <w:vMerge/>
            <w:tcBorders>
              <w:top w:val="nil"/>
              <w:left w:val="single" w:sz="4" w:space="0" w:color="auto"/>
              <w:bottom w:val="single" w:sz="4" w:space="0" w:color="000000"/>
              <w:right w:val="nil"/>
            </w:tcBorders>
            <w:vAlign w:val="center"/>
            <w:hideMark/>
          </w:tcPr>
          <w:p w14:paraId="29DB9304" w14:textId="77777777" w:rsidR="00C91184" w:rsidRPr="007C6532" w:rsidRDefault="00C91184" w:rsidP="00915EC0">
            <w:pPr>
              <w:spacing w:after="0" w:line="240" w:lineRule="auto"/>
              <w:rPr>
                <w:rFonts w:ascii="Bookman Old Style" w:eastAsia="Times New Roman" w:hAnsi="Bookman Old Style" w:cs="Calibri"/>
                <w:b/>
                <w:bCs/>
              </w:rPr>
            </w:pPr>
          </w:p>
        </w:tc>
        <w:tc>
          <w:tcPr>
            <w:tcW w:w="248" w:type="pct"/>
            <w:tcBorders>
              <w:top w:val="nil"/>
              <w:left w:val="nil"/>
              <w:bottom w:val="nil"/>
              <w:right w:val="nil"/>
            </w:tcBorders>
            <w:shd w:val="clear" w:color="000000" w:fill="FFFFFF"/>
            <w:noWrap/>
            <w:hideMark/>
          </w:tcPr>
          <w:p w14:paraId="67A3CD07" w14:textId="77777777" w:rsidR="00C91184" w:rsidRPr="007C6532" w:rsidRDefault="00C91184"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2878" w:type="pct"/>
            <w:tcBorders>
              <w:top w:val="nil"/>
              <w:left w:val="nil"/>
              <w:bottom w:val="nil"/>
              <w:right w:val="nil"/>
            </w:tcBorders>
            <w:shd w:val="clear" w:color="000000" w:fill="FFFFFF"/>
            <w:noWrap/>
            <w:hideMark/>
          </w:tcPr>
          <w:p w14:paraId="43EA1A1D" w14:textId="1C258518" w:rsidR="00C91184" w:rsidRPr="007C6532" w:rsidRDefault="00C91184" w:rsidP="00EB7E50">
            <w:pPr>
              <w:pStyle w:val="ListParagraph"/>
              <w:numPr>
                <w:ilvl w:val="0"/>
                <w:numId w:val="7"/>
              </w:numPr>
              <w:spacing w:after="0" w:line="240" w:lineRule="auto"/>
              <w:rPr>
                <w:rFonts w:ascii="Bookman Old Style" w:eastAsia="Times New Roman" w:hAnsi="Bookman Old Style" w:cs="Calibri"/>
              </w:rPr>
            </w:pPr>
            <w:r w:rsidRPr="007C6532">
              <w:rPr>
                <w:rFonts w:ascii="Bookman Old Style" w:eastAsia="Times New Roman" w:hAnsi="Bookman Old Style" w:cs="Calibri"/>
              </w:rPr>
              <w:t>Pendapatan Piutang</w:t>
            </w:r>
          </w:p>
        </w:tc>
        <w:tc>
          <w:tcPr>
            <w:tcW w:w="795" w:type="pct"/>
            <w:tcBorders>
              <w:top w:val="nil"/>
              <w:left w:val="single" w:sz="4" w:space="0" w:color="auto"/>
              <w:bottom w:val="nil"/>
              <w:right w:val="single" w:sz="4" w:space="0" w:color="auto"/>
            </w:tcBorders>
            <w:shd w:val="clear" w:color="auto" w:fill="auto"/>
            <w:noWrap/>
            <w:hideMark/>
          </w:tcPr>
          <w:p w14:paraId="06F8A32E" w14:textId="77777777" w:rsidR="00C91184" w:rsidRPr="007C6532" w:rsidRDefault="00C91184"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0B98CA9F" w14:textId="77777777" w:rsidR="00C91184" w:rsidRPr="007C6532" w:rsidRDefault="00C91184"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5174E92A" w14:textId="77777777" w:rsidTr="00F41905">
        <w:trPr>
          <w:trHeight w:val="285"/>
        </w:trPr>
        <w:tc>
          <w:tcPr>
            <w:tcW w:w="399" w:type="pct"/>
            <w:vMerge/>
            <w:tcBorders>
              <w:top w:val="nil"/>
              <w:left w:val="single" w:sz="4" w:space="0" w:color="auto"/>
              <w:bottom w:val="single" w:sz="4" w:space="0" w:color="000000"/>
              <w:right w:val="nil"/>
            </w:tcBorders>
            <w:vAlign w:val="center"/>
            <w:hideMark/>
          </w:tcPr>
          <w:p w14:paraId="7FCE6E3A" w14:textId="77777777" w:rsidR="00C91184" w:rsidRPr="007C6532" w:rsidRDefault="00C91184" w:rsidP="00915EC0">
            <w:pPr>
              <w:spacing w:after="0" w:line="240" w:lineRule="auto"/>
              <w:rPr>
                <w:rFonts w:ascii="Bookman Old Style" w:eastAsia="Times New Roman" w:hAnsi="Bookman Old Style" w:cs="Calibri"/>
                <w:b/>
                <w:bCs/>
              </w:rPr>
            </w:pPr>
          </w:p>
        </w:tc>
        <w:tc>
          <w:tcPr>
            <w:tcW w:w="248" w:type="pct"/>
            <w:tcBorders>
              <w:top w:val="nil"/>
              <w:left w:val="nil"/>
              <w:bottom w:val="nil"/>
              <w:right w:val="nil"/>
            </w:tcBorders>
            <w:shd w:val="clear" w:color="000000" w:fill="FFFFFF"/>
            <w:noWrap/>
            <w:hideMark/>
          </w:tcPr>
          <w:p w14:paraId="2D67AB2C" w14:textId="77777777" w:rsidR="00C91184" w:rsidRPr="007C6532" w:rsidRDefault="00C91184"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2878" w:type="pct"/>
            <w:tcBorders>
              <w:top w:val="nil"/>
              <w:left w:val="nil"/>
              <w:bottom w:val="nil"/>
              <w:right w:val="nil"/>
            </w:tcBorders>
            <w:shd w:val="clear" w:color="000000" w:fill="FFFFFF"/>
            <w:noWrap/>
            <w:hideMark/>
          </w:tcPr>
          <w:p w14:paraId="745AE48D" w14:textId="6DBE4AC4" w:rsidR="00C91184" w:rsidRPr="007C6532" w:rsidRDefault="00C91184" w:rsidP="00EB7E50">
            <w:pPr>
              <w:pStyle w:val="ListParagraph"/>
              <w:numPr>
                <w:ilvl w:val="0"/>
                <w:numId w:val="8"/>
              </w:numPr>
              <w:spacing w:after="0" w:line="240" w:lineRule="auto"/>
              <w:rPr>
                <w:rFonts w:ascii="Bookman Old Style" w:eastAsia="Times New Roman" w:hAnsi="Bookman Old Style" w:cs="Calibri"/>
              </w:rPr>
            </w:pPr>
            <w:r w:rsidRPr="007C6532">
              <w:rPr>
                <w:rFonts w:ascii="Bookman Old Style" w:eastAsia="Times New Roman" w:hAnsi="Bookman Old Style" w:cs="Calibri"/>
              </w:rPr>
              <w:t>Piutang murabahah</w:t>
            </w:r>
          </w:p>
        </w:tc>
        <w:tc>
          <w:tcPr>
            <w:tcW w:w="795" w:type="pct"/>
            <w:tcBorders>
              <w:top w:val="nil"/>
              <w:left w:val="single" w:sz="4" w:space="0" w:color="auto"/>
              <w:bottom w:val="nil"/>
              <w:right w:val="single" w:sz="4" w:space="0" w:color="auto"/>
            </w:tcBorders>
            <w:shd w:val="clear" w:color="auto" w:fill="auto"/>
            <w:noWrap/>
            <w:hideMark/>
          </w:tcPr>
          <w:p w14:paraId="5DFED7FA" w14:textId="77777777" w:rsidR="00C91184" w:rsidRPr="007C6532" w:rsidRDefault="00C91184"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14B07B3F" w14:textId="77777777" w:rsidR="00C91184" w:rsidRPr="007C6532" w:rsidRDefault="00C91184"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190ECAF9" w14:textId="77777777" w:rsidTr="00F41905">
        <w:trPr>
          <w:trHeight w:val="285"/>
        </w:trPr>
        <w:tc>
          <w:tcPr>
            <w:tcW w:w="399" w:type="pct"/>
            <w:vMerge/>
            <w:tcBorders>
              <w:top w:val="nil"/>
              <w:left w:val="single" w:sz="4" w:space="0" w:color="auto"/>
              <w:bottom w:val="single" w:sz="4" w:space="0" w:color="000000"/>
              <w:right w:val="nil"/>
            </w:tcBorders>
            <w:vAlign w:val="center"/>
            <w:hideMark/>
          </w:tcPr>
          <w:p w14:paraId="0D21E2D4" w14:textId="77777777" w:rsidR="00C91184" w:rsidRPr="007C6532" w:rsidRDefault="00C91184" w:rsidP="00915EC0">
            <w:pPr>
              <w:spacing w:after="0" w:line="240" w:lineRule="auto"/>
              <w:rPr>
                <w:rFonts w:ascii="Bookman Old Style" w:eastAsia="Times New Roman" w:hAnsi="Bookman Old Style" w:cs="Calibri"/>
                <w:b/>
                <w:bCs/>
              </w:rPr>
            </w:pPr>
          </w:p>
        </w:tc>
        <w:tc>
          <w:tcPr>
            <w:tcW w:w="248" w:type="pct"/>
            <w:tcBorders>
              <w:top w:val="nil"/>
              <w:left w:val="nil"/>
              <w:bottom w:val="nil"/>
              <w:right w:val="nil"/>
            </w:tcBorders>
            <w:shd w:val="clear" w:color="000000" w:fill="FFFFFF"/>
            <w:noWrap/>
            <w:hideMark/>
          </w:tcPr>
          <w:p w14:paraId="68078813" w14:textId="77777777" w:rsidR="00C91184" w:rsidRPr="007C6532" w:rsidRDefault="00C91184"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2878" w:type="pct"/>
            <w:tcBorders>
              <w:top w:val="nil"/>
              <w:left w:val="nil"/>
              <w:bottom w:val="nil"/>
              <w:right w:val="nil"/>
            </w:tcBorders>
            <w:shd w:val="clear" w:color="000000" w:fill="FFFFFF"/>
            <w:noWrap/>
            <w:hideMark/>
          </w:tcPr>
          <w:p w14:paraId="242FFBE1" w14:textId="6DE41115" w:rsidR="00C91184" w:rsidRPr="007C6532" w:rsidRDefault="00C91184" w:rsidP="00EB7E50">
            <w:pPr>
              <w:pStyle w:val="ListParagraph"/>
              <w:numPr>
                <w:ilvl w:val="0"/>
                <w:numId w:val="8"/>
              </w:num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Piutang Istishna </w:t>
            </w:r>
          </w:p>
        </w:tc>
        <w:tc>
          <w:tcPr>
            <w:tcW w:w="795" w:type="pct"/>
            <w:tcBorders>
              <w:top w:val="nil"/>
              <w:left w:val="single" w:sz="4" w:space="0" w:color="auto"/>
              <w:bottom w:val="nil"/>
              <w:right w:val="single" w:sz="4" w:space="0" w:color="auto"/>
            </w:tcBorders>
            <w:shd w:val="clear" w:color="auto" w:fill="auto"/>
            <w:noWrap/>
            <w:hideMark/>
          </w:tcPr>
          <w:p w14:paraId="5FDEA959" w14:textId="77777777" w:rsidR="00C91184" w:rsidRPr="007C6532" w:rsidRDefault="00C91184"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7C13A786" w14:textId="77777777" w:rsidR="00C91184" w:rsidRPr="007C6532" w:rsidRDefault="00C91184"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04D51274" w14:textId="77777777" w:rsidTr="00F41905">
        <w:trPr>
          <w:trHeight w:val="285"/>
        </w:trPr>
        <w:tc>
          <w:tcPr>
            <w:tcW w:w="399" w:type="pct"/>
            <w:vMerge/>
            <w:tcBorders>
              <w:top w:val="nil"/>
              <w:left w:val="single" w:sz="4" w:space="0" w:color="auto"/>
              <w:bottom w:val="single" w:sz="4" w:space="0" w:color="000000"/>
              <w:right w:val="nil"/>
            </w:tcBorders>
            <w:vAlign w:val="center"/>
            <w:hideMark/>
          </w:tcPr>
          <w:p w14:paraId="678D7FB5" w14:textId="77777777" w:rsidR="00C91184" w:rsidRPr="007C6532" w:rsidRDefault="00C91184" w:rsidP="00915EC0">
            <w:pPr>
              <w:spacing w:after="0" w:line="240" w:lineRule="auto"/>
              <w:rPr>
                <w:rFonts w:ascii="Bookman Old Style" w:eastAsia="Times New Roman" w:hAnsi="Bookman Old Style" w:cs="Calibri"/>
                <w:b/>
                <w:bCs/>
              </w:rPr>
            </w:pPr>
          </w:p>
        </w:tc>
        <w:tc>
          <w:tcPr>
            <w:tcW w:w="248" w:type="pct"/>
            <w:tcBorders>
              <w:top w:val="nil"/>
              <w:left w:val="nil"/>
              <w:bottom w:val="nil"/>
              <w:right w:val="nil"/>
            </w:tcBorders>
            <w:shd w:val="clear" w:color="000000" w:fill="FFFFFF"/>
            <w:noWrap/>
            <w:hideMark/>
          </w:tcPr>
          <w:p w14:paraId="3A692702" w14:textId="77777777" w:rsidR="00C91184" w:rsidRPr="007C6532" w:rsidRDefault="00C91184"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2878" w:type="pct"/>
            <w:tcBorders>
              <w:top w:val="nil"/>
              <w:left w:val="nil"/>
              <w:bottom w:val="nil"/>
              <w:right w:val="nil"/>
            </w:tcBorders>
            <w:shd w:val="clear" w:color="000000" w:fill="FFFFFF"/>
            <w:noWrap/>
            <w:hideMark/>
          </w:tcPr>
          <w:p w14:paraId="144916C2" w14:textId="298588D4" w:rsidR="00C91184" w:rsidRPr="007C6532" w:rsidRDefault="00C91184" w:rsidP="00EB7E50">
            <w:pPr>
              <w:pStyle w:val="ListParagraph"/>
              <w:numPr>
                <w:ilvl w:val="0"/>
                <w:numId w:val="8"/>
              </w:numPr>
              <w:spacing w:after="0" w:line="240" w:lineRule="auto"/>
              <w:rPr>
                <w:rFonts w:ascii="Bookman Old Style" w:eastAsia="Times New Roman" w:hAnsi="Bookman Old Style" w:cs="Calibri"/>
              </w:rPr>
            </w:pPr>
            <w:r w:rsidRPr="007C6532">
              <w:rPr>
                <w:rFonts w:ascii="Bookman Old Style" w:eastAsia="Times New Roman" w:hAnsi="Bookman Old Style" w:cs="Calibri"/>
              </w:rPr>
              <w:t>Piutang Multijasa</w:t>
            </w:r>
          </w:p>
        </w:tc>
        <w:tc>
          <w:tcPr>
            <w:tcW w:w="795" w:type="pct"/>
            <w:tcBorders>
              <w:top w:val="nil"/>
              <w:left w:val="single" w:sz="4" w:space="0" w:color="auto"/>
              <w:bottom w:val="nil"/>
              <w:right w:val="single" w:sz="4" w:space="0" w:color="auto"/>
            </w:tcBorders>
            <w:shd w:val="clear" w:color="auto" w:fill="auto"/>
            <w:noWrap/>
            <w:hideMark/>
          </w:tcPr>
          <w:p w14:paraId="52FABF28" w14:textId="77777777" w:rsidR="00C91184" w:rsidRPr="007C6532" w:rsidRDefault="00C91184"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78844196" w14:textId="77777777" w:rsidR="00C91184" w:rsidRPr="007C6532" w:rsidRDefault="00C91184"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54D2E036" w14:textId="77777777" w:rsidTr="00F41905">
        <w:trPr>
          <w:trHeight w:val="285"/>
        </w:trPr>
        <w:tc>
          <w:tcPr>
            <w:tcW w:w="399" w:type="pct"/>
            <w:vMerge/>
            <w:tcBorders>
              <w:top w:val="nil"/>
              <w:left w:val="single" w:sz="4" w:space="0" w:color="auto"/>
              <w:bottom w:val="single" w:sz="4" w:space="0" w:color="000000"/>
              <w:right w:val="nil"/>
            </w:tcBorders>
            <w:vAlign w:val="center"/>
            <w:hideMark/>
          </w:tcPr>
          <w:p w14:paraId="7D31A276" w14:textId="77777777" w:rsidR="00C91184" w:rsidRPr="007C6532" w:rsidRDefault="00C91184" w:rsidP="00915EC0">
            <w:pPr>
              <w:spacing w:after="0" w:line="240" w:lineRule="auto"/>
              <w:rPr>
                <w:rFonts w:ascii="Bookman Old Style" w:eastAsia="Times New Roman" w:hAnsi="Bookman Old Style" w:cs="Calibri"/>
                <w:b/>
                <w:bCs/>
              </w:rPr>
            </w:pPr>
          </w:p>
        </w:tc>
        <w:tc>
          <w:tcPr>
            <w:tcW w:w="248" w:type="pct"/>
            <w:tcBorders>
              <w:top w:val="nil"/>
              <w:left w:val="nil"/>
              <w:bottom w:val="nil"/>
              <w:right w:val="nil"/>
            </w:tcBorders>
            <w:shd w:val="clear" w:color="000000" w:fill="FFFFFF"/>
            <w:noWrap/>
            <w:hideMark/>
          </w:tcPr>
          <w:p w14:paraId="74327D27" w14:textId="77777777" w:rsidR="00C91184" w:rsidRPr="007C6532" w:rsidRDefault="00C91184"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2878" w:type="pct"/>
            <w:tcBorders>
              <w:top w:val="nil"/>
              <w:left w:val="nil"/>
              <w:bottom w:val="nil"/>
              <w:right w:val="nil"/>
            </w:tcBorders>
            <w:shd w:val="clear" w:color="000000" w:fill="FFFFFF"/>
            <w:noWrap/>
            <w:hideMark/>
          </w:tcPr>
          <w:p w14:paraId="0166B178" w14:textId="3452E6A8" w:rsidR="00C91184" w:rsidRPr="007C6532" w:rsidRDefault="00C91184" w:rsidP="00EB7E50">
            <w:pPr>
              <w:pStyle w:val="ListParagraph"/>
              <w:numPr>
                <w:ilvl w:val="0"/>
                <w:numId w:val="7"/>
              </w:numPr>
              <w:spacing w:after="0" w:line="240" w:lineRule="auto"/>
              <w:rPr>
                <w:rFonts w:ascii="Bookman Old Style" w:eastAsia="Times New Roman" w:hAnsi="Bookman Old Style" w:cs="Calibri"/>
              </w:rPr>
            </w:pPr>
            <w:r w:rsidRPr="007C6532">
              <w:rPr>
                <w:rFonts w:ascii="Bookman Old Style" w:eastAsia="Times New Roman" w:hAnsi="Bookman Old Style" w:cs="Calibri"/>
              </w:rPr>
              <w:t>Pendapatan Bagi Hasil</w:t>
            </w:r>
          </w:p>
        </w:tc>
        <w:tc>
          <w:tcPr>
            <w:tcW w:w="795" w:type="pct"/>
            <w:tcBorders>
              <w:top w:val="nil"/>
              <w:left w:val="single" w:sz="4" w:space="0" w:color="auto"/>
              <w:bottom w:val="nil"/>
              <w:right w:val="single" w:sz="4" w:space="0" w:color="auto"/>
            </w:tcBorders>
            <w:shd w:val="clear" w:color="auto" w:fill="auto"/>
            <w:noWrap/>
            <w:hideMark/>
          </w:tcPr>
          <w:p w14:paraId="5BB30895" w14:textId="77777777" w:rsidR="00C91184" w:rsidRPr="007C6532" w:rsidRDefault="00C91184"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7E5D1A9C" w14:textId="77777777" w:rsidR="00C91184" w:rsidRPr="007C6532" w:rsidRDefault="00C91184"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5AB6AF9B" w14:textId="77777777" w:rsidTr="00F41905">
        <w:trPr>
          <w:trHeight w:val="285"/>
        </w:trPr>
        <w:tc>
          <w:tcPr>
            <w:tcW w:w="399" w:type="pct"/>
            <w:vMerge/>
            <w:tcBorders>
              <w:top w:val="nil"/>
              <w:left w:val="single" w:sz="4" w:space="0" w:color="auto"/>
              <w:bottom w:val="single" w:sz="4" w:space="0" w:color="000000"/>
              <w:right w:val="nil"/>
            </w:tcBorders>
            <w:vAlign w:val="center"/>
            <w:hideMark/>
          </w:tcPr>
          <w:p w14:paraId="38F0561A" w14:textId="77777777" w:rsidR="00C91184" w:rsidRPr="007C6532" w:rsidRDefault="00C91184" w:rsidP="00915EC0">
            <w:pPr>
              <w:spacing w:after="0" w:line="240" w:lineRule="auto"/>
              <w:rPr>
                <w:rFonts w:ascii="Bookman Old Style" w:eastAsia="Times New Roman" w:hAnsi="Bookman Old Style" w:cs="Calibri"/>
                <w:b/>
                <w:bCs/>
              </w:rPr>
            </w:pPr>
          </w:p>
        </w:tc>
        <w:tc>
          <w:tcPr>
            <w:tcW w:w="248" w:type="pct"/>
            <w:tcBorders>
              <w:top w:val="nil"/>
              <w:left w:val="nil"/>
              <w:bottom w:val="nil"/>
              <w:right w:val="nil"/>
            </w:tcBorders>
            <w:shd w:val="clear" w:color="000000" w:fill="FFFFFF"/>
            <w:noWrap/>
            <w:hideMark/>
          </w:tcPr>
          <w:p w14:paraId="7723FF28" w14:textId="77777777" w:rsidR="00C91184" w:rsidRPr="007C6532" w:rsidRDefault="00C91184"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2878" w:type="pct"/>
            <w:tcBorders>
              <w:top w:val="nil"/>
              <w:left w:val="nil"/>
              <w:bottom w:val="nil"/>
              <w:right w:val="nil"/>
            </w:tcBorders>
            <w:shd w:val="clear" w:color="000000" w:fill="FFFFFF"/>
            <w:noWrap/>
            <w:hideMark/>
          </w:tcPr>
          <w:p w14:paraId="4963EAF7" w14:textId="4DBD6695" w:rsidR="00C91184" w:rsidRPr="007C6532" w:rsidRDefault="00C91184" w:rsidP="00EB7E50">
            <w:pPr>
              <w:pStyle w:val="ListParagraph"/>
              <w:numPr>
                <w:ilvl w:val="0"/>
                <w:numId w:val="9"/>
              </w:numPr>
              <w:spacing w:after="0" w:line="240" w:lineRule="auto"/>
              <w:rPr>
                <w:rFonts w:ascii="Bookman Old Style" w:eastAsia="Times New Roman" w:hAnsi="Bookman Old Style" w:cs="Calibri"/>
              </w:rPr>
            </w:pPr>
            <w:r w:rsidRPr="007C6532">
              <w:rPr>
                <w:rFonts w:ascii="Bookman Old Style" w:eastAsia="Times New Roman" w:hAnsi="Bookman Old Style" w:cs="Calibri"/>
              </w:rPr>
              <w:t> Mudharabah</w:t>
            </w:r>
          </w:p>
        </w:tc>
        <w:tc>
          <w:tcPr>
            <w:tcW w:w="795" w:type="pct"/>
            <w:tcBorders>
              <w:top w:val="nil"/>
              <w:left w:val="single" w:sz="4" w:space="0" w:color="auto"/>
              <w:bottom w:val="nil"/>
              <w:right w:val="single" w:sz="4" w:space="0" w:color="auto"/>
            </w:tcBorders>
            <w:shd w:val="clear" w:color="auto" w:fill="auto"/>
            <w:noWrap/>
            <w:hideMark/>
          </w:tcPr>
          <w:p w14:paraId="1939E86A" w14:textId="77777777" w:rsidR="00C91184" w:rsidRPr="007C6532" w:rsidRDefault="00C91184"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5D95E673" w14:textId="77777777" w:rsidR="00C91184" w:rsidRPr="007C6532" w:rsidRDefault="00C91184"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52F29A71" w14:textId="77777777" w:rsidTr="00F41905">
        <w:trPr>
          <w:trHeight w:val="285"/>
        </w:trPr>
        <w:tc>
          <w:tcPr>
            <w:tcW w:w="399" w:type="pct"/>
            <w:vMerge/>
            <w:tcBorders>
              <w:top w:val="nil"/>
              <w:left w:val="single" w:sz="4" w:space="0" w:color="auto"/>
              <w:bottom w:val="single" w:sz="4" w:space="0" w:color="000000"/>
              <w:right w:val="nil"/>
            </w:tcBorders>
            <w:vAlign w:val="center"/>
            <w:hideMark/>
          </w:tcPr>
          <w:p w14:paraId="2D7BA161" w14:textId="77777777" w:rsidR="00C91184" w:rsidRPr="007C6532" w:rsidRDefault="00C91184" w:rsidP="00915EC0">
            <w:pPr>
              <w:spacing w:after="0" w:line="240" w:lineRule="auto"/>
              <w:rPr>
                <w:rFonts w:ascii="Bookman Old Style" w:eastAsia="Times New Roman" w:hAnsi="Bookman Old Style" w:cs="Calibri"/>
                <w:b/>
                <w:bCs/>
              </w:rPr>
            </w:pPr>
          </w:p>
        </w:tc>
        <w:tc>
          <w:tcPr>
            <w:tcW w:w="248" w:type="pct"/>
            <w:tcBorders>
              <w:top w:val="nil"/>
              <w:left w:val="nil"/>
              <w:bottom w:val="nil"/>
              <w:right w:val="nil"/>
            </w:tcBorders>
            <w:shd w:val="clear" w:color="000000" w:fill="FFFFFF"/>
            <w:noWrap/>
            <w:hideMark/>
          </w:tcPr>
          <w:p w14:paraId="7AEAD86E" w14:textId="77777777" w:rsidR="00C91184" w:rsidRPr="007C6532" w:rsidRDefault="00C91184"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2878" w:type="pct"/>
            <w:tcBorders>
              <w:top w:val="nil"/>
              <w:left w:val="nil"/>
              <w:bottom w:val="nil"/>
              <w:right w:val="nil"/>
            </w:tcBorders>
            <w:shd w:val="clear" w:color="000000" w:fill="FFFFFF"/>
            <w:noWrap/>
            <w:hideMark/>
          </w:tcPr>
          <w:p w14:paraId="0BE74750" w14:textId="70C20BF2" w:rsidR="00C91184" w:rsidRPr="007C6532" w:rsidRDefault="00C91184" w:rsidP="00EB7E50">
            <w:pPr>
              <w:pStyle w:val="ListParagraph"/>
              <w:numPr>
                <w:ilvl w:val="0"/>
                <w:numId w:val="9"/>
              </w:numPr>
              <w:spacing w:after="0" w:line="240" w:lineRule="auto"/>
              <w:rPr>
                <w:rFonts w:ascii="Bookman Old Style" w:eastAsia="Times New Roman" w:hAnsi="Bookman Old Style" w:cs="Calibri"/>
              </w:rPr>
            </w:pPr>
            <w:r w:rsidRPr="007C6532">
              <w:rPr>
                <w:rFonts w:ascii="Bookman Old Style" w:eastAsia="Times New Roman" w:hAnsi="Bookman Old Style" w:cs="Calibri"/>
              </w:rPr>
              <w:t> Musyarakah</w:t>
            </w:r>
          </w:p>
        </w:tc>
        <w:tc>
          <w:tcPr>
            <w:tcW w:w="795" w:type="pct"/>
            <w:tcBorders>
              <w:top w:val="nil"/>
              <w:left w:val="single" w:sz="4" w:space="0" w:color="auto"/>
              <w:bottom w:val="nil"/>
              <w:right w:val="single" w:sz="4" w:space="0" w:color="auto"/>
            </w:tcBorders>
            <w:shd w:val="clear" w:color="auto" w:fill="auto"/>
            <w:noWrap/>
            <w:hideMark/>
          </w:tcPr>
          <w:p w14:paraId="42A77B63" w14:textId="77777777" w:rsidR="00C91184" w:rsidRPr="007C6532" w:rsidRDefault="00C91184"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2E356F11" w14:textId="77777777" w:rsidR="00C91184" w:rsidRPr="007C6532" w:rsidRDefault="00C91184"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176B5647" w14:textId="77777777" w:rsidTr="00F41905">
        <w:trPr>
          <w:trHeight w:val="285"/>
        </w:trPr>
        <w:tc>
          <w:tcPr>
            <w:tcW w:w="399" w:type="pct"/>
            <w:vMerge/>
            <w:tcBorders>
              <w:top w:val="nil"/>
              <w:left w:val="single" w:sz="4" w:space="0" w:color="auto"/>
              <w:bottom w:val="single" w:sz="4" w:space="0" w:color="000000"/>
              <w:right w:val="nil"/>
            </w:tcBorders>
            <w:vAlign w:val="center"/>
            <w:hideMark/>
          </w:tcPr>
          <w:p w14:paraId="401BD4E4" w14:textId="77777777" w:rsidR="00CE4D53" w:rsidRPr="007C6532" w:rsidRDefault="00CE4D53" w:rsidP="00915EC0">
            <w:pPr>
              <w:spacing w:after="0" w:line="240" w:lineRule="auto"/>
              <w:rPr>
                <w:rFonts w:ascii="Bookman Old Style" w:eastAsia="Times New Roman" w:hAnsi="Bookman Old Style" w:cs="Calibri"/>
                <w:b/>
                <w:bCs/>
              </w:rPr>
            </w:pPr>
          </w:p>
        </w:tc>
        <w:tc>
          <w:tcPr>
            <w:tcW w:w="248" w:type="pct"/>
            <w:tcBorders>
              <w:top w:val="nil"/>
              <w:left w:val="nil"/>
              <w:bottom w:val="nil"/>
              <w:right w:val="nil"/>
            </w:tcBorders>
            <w:shd w:val="clear" w:color="000000" w:fill="FFFFFF"/>
            <w:noWrap/>
            <w:hideMark/>
          </w:tcPr>
          <w:p w14:paraId="06C301A1" w14:textId="77777777" w:rsidR="00CE4D53" w:rsidRPr="007C6532" w:rsidRDefault="00CE4D53"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2878" w:type="pct"/>
            <w:tcBorders>
              <w:top w:val="nil"/>
              <w:left w:val="nil"/>
              <w:bottom w:val="nil"/>
              <w:right w:val="nil"/>
            </w:tcBorders>
            <w:shd w:val="clear" w:color="000000" w:fill="FFFFFF"/>
            <w:noWrap/>
            <w:hideMark/>
          </w:tcPr>
          <w:p w14:paraId="7316B869" w14:textId="2A56C207" w:rsidR="00CE4D53" w:rsidRPr="007C6532" w:rsidRDefault="00CE4D53" w:rsidP="00EB7E50">
            <w:pPr>
              <w:pStyle w:val="ListParagraph"/>
              <w:numPr>
                <w:ilvl w:val="0"/>
                <w:numId w:val="7"/>
              </w:numPr>
              <w:spacing w:after="0" w:line="240" w:lineRule="auto"/>
              <w:rPr>
                <w:rFonts w:ascii="Bookman Old Style" w:eastAsia="Times New Roman" w:hAnsi="Bookman Old Style" w:cs="Calibri"/>
              </w:rPr>
            </w:pPr>
            <w:r w:rsidRPr="007C6532">
              <w:rPr>
                <w:rFonts w:ascii="Bookman Old Style" w:eastAsia="Times New Roman" w:hAnsi="Bookman Old Style" w:cs="Calibri"/>
              </w:rPr>
              <w:t>Pendapatan Sewa</w:t>
            </w:r>
          </w:p>
        </w:tc>
        <w:tc>
          <w:tcPr>
            <w:tcW w:w="795" w:type="pct"/>
            <w:tcBorders>
              <w:top w:val="nil"/>
              <w:left w:val="single" w:sz="4" w:space="0" w:color="auto"/>
              <w:bottom w:val="nil"/>
              <w:right w:val="single" w:sz="4" w:space="0" w:color="auto"/>
            </w:tcBorders>
            <w:shd w:val="clear" w:color="auto" w:fill="auto"/>
            <w:noWrap/>
            <w:hideMark/>
          </w:tcPr>
          <w:p w14:paraId="49AD8BE2" w14:textId="77777777" w:rsidR="00CE4D53" w:rsidRPr="007C6532" w:rsidRDefault="00CE4D53"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21DC31B3" w14:textId="77777777" w:rsidR="00CE4D53" w:rsidRPr="007C6532" w:rsidRDefault="00CE4D53"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2746D425" w14:textId="77777777" w:rsidTr="00F41905">
        <w:trPr>
          <w:trHeight w:val="285"/>
        </w:trPr>
        <w:tc>
          <w:tcPr>
            <w:tcW w:w="399" w:type="pct"/>
            <w:vMerge/>
            <w:tcBorders>
              <w:top w:val="nil"/>
              <w:left w:val="single" w:sz="4" w:space="0" w:color="auto"/>
              <w:bottom w:val="single" w:sz="4" w:space="0" w:color="000000"/>
              <w:right w:val="nil"/>
            </w:tcBorders>
            <w:vAlign w:val="center"/>
            <w:hideMark/>
          </w:tcPr>
          <w:p w14:paraId="0BD9A8C1" w14:textId="77777777" w:rsidR="00CE4D53" w:rsidRPr="007C6532" w:rsidRDefault="00CE4D53" w:rsidP="00915EC0">
            <w:pPr>
              <w:spacing w:after="0" w:line="240" w:lineRule="auto"/>
              <w:rPr>
                <w:rFonts w:ascii="Bookman Old Style" w:eastAsia="Times New Roman" w:hAnsi="Bookman Old Style" w:cs="Calibri"/>
                <w:b/>
                <w:bCs/>
              </w:rPr>
            </w:pPr>
          </w:p>
        </w:tc>
        <w:tc>
          <w:tcPr>
            <w:tcW w:w="248" w:type="pct"/>
            <w:tcBorders>
              <w:top w:val="nil"/>
              <w:left w:val="nil"/>
              <w:bottom w:val="nil"/>
              <w:right w:val="nil"/>
            </w:tcBorders>
            <w:shd w:val="clear" w:color="000000" w:fill="FFFFFF"/>
            <w:noWrap/>
            <w:hideMark/>
          </w:tcPr>
          <w:p w14:paraId="382BA81D" w14:textId="77777777" w:rsidR="00CE4D53" w:rsidRPr="007C6532" w:rsidRDefault="00CE4D53"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2878" w:type="pct"/>
            <w:tcBorders>
              <w:top w:val="nil"/>
              <w:left w:val="nil"/>
              <w:bottom w:val="nil"/>
              <w:right w:val="nil"/>
            </w:tcBorders>
            <w:shd w:val="clear" w:color="000000" w:fill="FFFFFF"/>
            <w:noWrap/>
            <w:hideMark/>
          </w:tcPr>
          <w:p w14:paraId="2B6B82AB" w14:textId="43B46904" w:rsidR="00CE4D53" w:rsidRPr="007C6532" w:rsidRDefault="00CE4D53" w:rsidP="00EB7E50">
            <w:pPr>
              <w:pStyle w:val="ListParagraph"/>
              <w:numPr>
                <w:ilvl w:val="0"/>
                <w:numId w:val="7"/>
              </w:numPr>
              <w:spacing w:after="0" w:line="240" w:lineRule="auto"/>
              <w:rPr>
                <w:rFonts w:ascii="Bookman Old Style" w:eastAsia="Times New Roman" w:hAnsi="Bookman Old Style" w:cs="Calibri"/>
              </w:rPr>
            </w:pPr>
            <w:r w:rsidRPr="007C6532">
              <w:rPr>
                <w:rFonts w:ascii="Bookman Old Style" w:eastAsia="Times New Roman" w:hAnsi="Bookman Old Style" w:cs="Calibri"/>
              </w:rPr>
              <w:t>Pendapatan Lainnya</w:t>
            </w:r>
          </w:p>
        </w:tc>
        <w:tc>
          <w:tcPr>
            <w:tcW w:w="795" w:type="pct"/>
            <w:tcBorders>
              <w:top w:val="nil"/>
              <w:left w:val="single" w:sz="4" w:space="0" w:color="auto"/>
              <w:bottom w:val="nil"/>
              <w:right w:val="single" w:sz="4" w:space="0" w:color="auto"/>
            </w:tcBorders>
            <w:shd w:val="clear" w:color="auto" w:fill="auto"/>
            <w:noWrap/>
            <w:hideMark/>
          </w:tcPr>
          <w:p w14:paraId="5680AAF8" w14:textId="77777777" w:rsidR="00CE4D53" w:rsidRPr="007C6532" w:rsidRDefault="00CE4D53"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212BC58F" w14:textId="77777777" w:rsidR="00CE4D53" w:rsidRPr="007C6532" w:rsidRDefault="00CE4D53"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19674A" w:rsidRPr="007C6532" w14:paraId="385A9E2E" w14:textId="77777777" w:rsidTr="00F41905">
        <w:trPr>
          <w:trHeight w:val="285"/>
        </w:trPr>
        <w:tc>
          <w:tcPr>
            <w:tcW w:w="399" w:type="pct"/>
            <w:vMerge/>
            <w:tcBorders>
              <w:top w:val="nil"/>
              <w:left w:val="single" w:sz="4" w:space="0" w:color="auto"/>
              <w:bottom w:val="single" w:sz="4" w:space="0" w:color="000000"/>
              <w:right w:val="nil"/>
            </w:tcBorders>
            <w:vAlign w:val="center"/>
            <w:hideMark/>
          </w:tcPr>
          <w:p w14:paraId="63455712" w14:textId="77777777" w:rsidR="00CE4D53" w:rsidRPr="007C6532" w:rsidRDefault="00CE4D53" w:rsidP="00915EC0">
            <w:pPr>
              <w:spacing w:after="0" w:line="240" w:lineRule="auto"/>
              <w:rPr>
                <w:rFonts w:ascii="Bookman Old Style" w:eastAsia="Times New Roman" w:hAnsi="Bookman Old Style" w:cs="Calibri"/>
                <w:b/>
                <w:bCs/>
              </w:rPr>
            </w:pPr>
          </w:p>
        </w:tc>
        <w:tc>
          <w:tcPr>
            <w:tcW w:w="3126" w:type="pct"/>
            <w:gridSpan w:val="2"/>
            <w:tcBorders>
              <w:top w:val="nil"/>
              <w:left w:val="nil"/>
              <w:bottom w:val="single" w:sz="4" w:space="0" w:color="auto"/>
              <w:right w:val="nil"/>
            </w:tcBorders>
            <w:shd w:val="clear" w:color="000000" w:fill="FFFFFF"/>
            <w:noWrap/>
            <w:hideMark/>
          </w:tcPr>
          <w:p w14:paraId="4DEFDAF9" w14:textId="1E9C2190" w:rsidR="00CE4D53" w:rsidRPr="007C6532" w:rsidRDefault="00CE4D53" w:rsidP="00647BB5">
            <w:pPr>
              <w:pStyle w:val="ListParagraph"/>
              <w:numPr>
                <w:ilvl w:val="0"/>
                <w:numId w:val="6"/>
              </w:numPr>
              <w:spacing w:after="0" w:line="240" w:lineRule="auto"/>
              <w:rPr>
                <w:rFonts w:ascii="Bookman Old Style" w:eastAsia="Times New Roman" w:hAnsi="Bookman Old Style" w:cs="Calibri"/>
              </w:rPr>
            </w:pPr>
            <w:r w:rsidRPr="007C6532">
              <w:rPr>
                <w:rFonts w:ascii="Bookman Old Style" w:eastAsia="Times New Roman" w:hAnsi="Bookman Old Style" w:cs="Calibri"/>
              </w:rPr>
              <w:t>Koreksi atas Pendapatan Mar</w:t>
            </w:r>
            <w:r w:rsidR="00647BB5">
              <w:rPr>
                <w:rFonts w:ascii="Bookman Old Style" w:eastAsia="Times New Roman" w:hAnsi="Bookman Old Style" w:cs="Calibri"/>
              </w:rPr>
              <w:t>g</w:t>
            </w:r>
            <w:r w:rsidRPr="007C6532">
              <w:rPr>
                <w:rFonts w:ascii="Bookman Old Style" w:eastAsia="Times New Roman" w:hAnsi="Bookman Old Style" w:cs="Calibri"/>
              </w:rPr>
              <w:t>in/Bagi hasil/Sewa  -/-</w:t>
            </w:r>
          </w:p>
        </w:tc>
        <w:tc>
          <w:tcPr>
            <w:tcW w:w="795" w:type="pct"/>
            <w:tcBorders>
              <w:top w:val="nil"/>
              <w:left w:val="single" w:sz="4" w:space="0" w:color="auto"/>
              <w:bottom w:val="nil"/>
              <w:right w:val="single" w:sz="4" w:space="0" w:color="auto"/>
            </w:tcBorders>
            <w:shd w:val="clear" w:color="auto" w:fill="auto"/>
            <w:noWrap/>
            <w:hideMark/>
          </w:tcPr>
          <w:p w14:paraId="05B068E3" w14:textId="77777777" w:rsidR="00CE4D53" w:rsidRPr="007C6532" w:rsidRDefault="00CE4D53"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5BB48B8E" w14:textId="77777777" w:rsidR="00CE4D53" w:rsidRPr="007C6532" w:rsidRDefault="00CE4D53"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522CAEB9" w14:textId="77777777" w:rsidTr="00F41905">
        <w:trPr>
          <w:trHeight w:val="285"/>
        </w:trPr>
        <w:tc>
          <w:tcPr>
            <w:tcW w:w="399" w:type="pct"/>
            <w:vMerge w:val="restart"/>
            <w:tcBorders>
              <w:top w:val="nil"/>
              <w:left w:val="single" w:sz="4" w:space="0" w:color="auto"/>
              <w:bottom w:val="nil"/>
              <w:right w:val="nil"/>
            </w:tcBorders>
            <w:shd w:val="clear" w:color="000000" w:fill="FFFFFF"/>
            <w:noWrap/>
            <w:hideMark/>
          </w:tcPr>
          <w:p w14:paraId="07730B27" w14:textId="77777777" w:rsidR="00915EC0" w:rsidRPr="007C6532" w:rsidRDefault="00915EC0" w:rsidP="00915EC0">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II.</w:t>
            </w:r>
          </w:p>
        </w:tc>
        <w:tc>
          <w:tcPr>
            <w:tcW w:w="3126" w:type="pct"/>
            <w:gridSpan w:val="2"/>
            <w:tcBorders>
              <w:top w:val="nil"/>
              <w:left w:val="nil"/>
              <w:bottom w:val="nil"/>
              <w:right w:val="nil"/>
            </w:tcBorders>
            <w:shd w:val="clear" w:color="000000" w:fill="FFFFFF"/>
            <w:noWrap/>
            <w:hideMark/>
          </w:tcPr>
          <w:p w14:paraId="637F92BC" w14:textId="77777777" w:rsidR="00915EC0" w:rsidRPr="007C6532" w:rsidRDefault="00915EC0"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Bagi Hasil Untuk Pemilik Dana Investasi -/-</w:t>
            </w:r>
          </w:p>
        </w:tc>
        <w:tc>
          <w:tcPr>
            <w:tcW w:w="795" w:type="pct"/>
            <w:tcBorders>
              <w:top w:val="nil"/>
              <w:left w:val="single" w:sz="4" w:space="0" w:color="auto"/>
              <w:bottom w:val="nil"/>
              <w:right w:val="single" w:sz="4" w:space="0" w:color="auto"/>
            </w:tcBorders>
            <w:shd w:val="clear" w:color="auto" w:fill="auto"/>
            <w:noWrap/>
            <w:hideMark/>
          </w:tcPr>
          <w:p w14:paraId="302D1FA6"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4E23E59E"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800135" w:rsidRPr="007C6532" w14:paraId="4C484296" w14:textId="77777777" w:rsidTr="00F41905">
        <w:trPr>
          <w:trHeight w:val="285"/>
        </w:trPr>
        <w:tc>
          <w:tcPr>
            <w:tcW w:w="399" w:type="pct"/>
            <w:vMerge/>
            <w:tcBorders>
              <w:top w:val="nil"/>
              <w:left w:val="single" w:sz="4" w:space="0" w:color="auto"/>
              <w:bottom w:val="nil"/>
              <w:right w:val="nil"/>
            </w:tcBorders>
            <w:vAlign w:val="center"/>
            <w:hideMark/>
          </w:tcPr>
          <w:p w14:paraId="1737BE42" w14:textId="77777777" w:rsidR="00915EC0" w:rsidRPr="007C6532" w:rsidRDefault="00915EC0" w:rsidP="00915EC0">
            <w:pPr>
              <w:spacing w:after="0" w:line="240" w:lineRule="auto"/>
              <w:rPr>
                <w:rFonts w:ascii="Bookman Old Style" w:eastAsia="Times New Roman" w:hAnsi="Bookman Old Style" w:cs="Calibri"/>
                <w:b/>
                <w:bCs/>
              </w:rPr>
            </w:pPr>
          </w:p>
        </w:tc>
        <w:tc>
          <w:tcPr>
            <w:tcW w:w="248" w:type="pct"/>
            <w:tcBorders>
              <w:top w:val="nil"/>
              <w:left w:val="nil"/>
              <w:bottom w:val="nil"/>
              <w:right w:val="nil"/>
            </w:tcBorders>
            <w:shd w:val="clear" w:color="000000" w:fill="FFFFFF"/>
            <w:noWrap/>
            <w:hideMark/>
          </w:tcPr>
          <w:p w14:paraId="508AB5A7"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1.</w:t>
            </w:r>
          </w:p>
        </w:tc>
        <w:tc>
          <w:tcPr>
            <w:tcW w:w="2878" w:type="pct"/>
            <w:tcBorders>
              <w:top w:val="nil"/>
              <w:left w:val="nil"/>
              <w:bottom w:val="nil"/>
              <w:right w:val="nil"/>
            </w:tcBorders>
            <w:shd w:val="clear" w:color="000000" w:fill="FFFFFF"/>
            <w:noWrap/>
            <w:hideMark/>
          </w:tcPr>
          <w:p w14:paraId="7467B30A"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Non </w:t>
            </w:r>
            <w:r w:rsidRPr="007C6532">
              <w:rPr>
                <w:rFonts w:ascii="Bookman Old Style" w:eastAsia="Times New Roman" w:hAnsi="Bookman Old Style" w:cs="Calibri"/>
                <w:i/>
              </w:rPr>
              <w:t>Profit Sharing</w:t>
            </w:r>
          </w:p>
        </w:tc>
        <w:tc>
          <w:tcPr>
            <w:tcW w:w="795" w:type="pct"/>
            <w:tcBorders>
              <w:top w:val="nil"/>
              <w:left w:val="single" w:sz="4" w:space="0" w:color="auto"/>
              <w:bottom w:val="nil"/>
              <w:right w:val="single" w:sz="4" w:space="0" w:color="auto"/>
            </w:tcBorders>
            <w:shd w:val="clear" w:color="auto" w:fill="auto"/>
            <w:noWrap/>
            <w:hideMark/>
          </w:tcPr>
          <w:p w14:paraId="494C6BA3"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13CA205D"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800135" w:rsidRPr="007C6532" w14:paraId="579C4866" w14:textId="77777777" w:rsidTr="00F41905">
        <w:trPr>
          <w:trHeight w:val="285"/>
        </w:trPr>
        <w:tc>
          <w:tcPr>
            <w:tcW w:w="399" w:type="pct"/>
            <w:vMerge/>
            <w:tcBorders>
              <w:top w:val="nil"/>
              <w:left w:val="single" w:sz="4" w:space="0" w:color="auto"/>
              <w:bottom w:val="nil"/>
              <w:right w:val="nil"/>
            </w:tcBorders>
            <w:vAlign w:val="center"/>
            <w:hideMark/>
          </w:tcPr>
          <w:p w14:paraId="0B2F542E" w14:textId="77777777" w:rsidR="00915EC0" w:rsidRPr="007C6532" w:rsidRDefault="00915EC0" w:rsidP="00915EC0">
            <w:pPr>
              <w:spacing w:after="0" w:line="240" w:lineRule="auto"/>
              <w:rPr>
                <w:rFonts w:ascii="Bookman Old Style" w:eastAsia="Times New Roman" w:hAnsi="Bookman Old Style" w:cs="Calibri"/>
                <w:b/>
                <w:bCs/>
              </w:rPr>
            </w:pPr>
          </w:p>
        </w:tc>
        <w:tc>
          <w:tcPr>
            <w:tcW w:w="248" w:type="pct"/>
            <w:tcBorders>
              <w:top w:val="nil"/>
              <w:left w:val="nil"/>
              <w:bottom w:val="nil"/>
              <w:right w:val="nil"/>
            </w:tcBorders>
            <w:shd w:val="clear" w:color="000000" w:fill="FFFFFF"/>
            <w:hideMark/>
          </w:tcPr>
          <w:p w14:paraId="31BD1A77"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2.</w:t>
            </w:r>
          </w:p>
        </w:tc>
        <w:tc>
          <w:tcPr>
            <w:tcW w:w="2878" w:type="pct"/>
            <w:tcBorders>
              <w:top w:val="nil"/>
              <w:left w:val="nil"/>
              <w:bottom w:val="nil"/>
              <w:right w:val="nil"/>
            </w:tcBorders>
            <w:shd w:val="clear" w:color="000000" w:fill="FFFFFF"/>
            <w:noWrap/>
            <w:hideMark/>
          </w:tcPr>
          <w:p w14:paraId="3EAD1216" w14:textId="77777777" w:rsidR="00915EC0" w:rsidRPr="007C6532" w:rsidRDefault="00915EC0" w:rsidP="00915EC0">
            <w:pPr>
              <w:spacing w:after="0" w:line="240" w:lineRule="auto"/>
              <w:rPr>
                <w:rFonts w:ascii="Bookman Old Style" w:eastAsia="Times New Roman" w:hAnsi="Bookman Old Style" w:cs="Calibri"/>
                <w:i/>
              </w:rPr>
            </w:pPr>
            <w:r w:rsidRPr="007C6532">
              <w:rPr>
                <w:rFonts w:ascii="Bookman Old Style" w:eastAsia="Times New Roman" w:hAnsi="Bookman Old Style" w:cs="Calibri"/>
                <w:i/>
              </w:rPr>
              <w:t>Profit Sharing</w:t>
            </w:r>
          </w:p>
        </w:tc>
        <w:tc>
          <w:tcPr>
            <w:tcW w:w="795" w:type="pct"/>
            <w:tcBorders>
              <w:top w:val="nil"/>
              <w:left w:val="single" w:sz="4" w:space="0" w:color="auto"/>
              <w:bottom w:val="nil"/>
              <w:right w:val="single" w:sz="4" w:space="0" w:color="auto"/>
            </w:tcBorders>
            <w:shd w:val="clear" w:color="auto" w:fill="auto"/>
            <w:noWrap/>
            <w:hideMark/>
          </w:tcPr>
          <w:p w14:paraId="109B9B14"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3C9913E0"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1182392F" w14:textId="77777777" w:rsidTr="00F41905">
        <w:trPr>
          <w:trHeight w:val="285"/>
        </w:trPr>
        <w:tc>
          <w:tcPr>
            <w:tcW w:w="399" w:type="pct"/>
            <w:tcBorders>
              <w:top w:val="single" w:sz="4" w:space="0" w:color="auto"/>
              <w:left w:val="single" w:sz="4" w:space="0" w:color="auto"/>
              <w:bottom w:val="single" w:sz="4" w:space="0" w:color="auto"/>
              <w:right w:val="nil"/>
            </w:tcBorders>
            <w:shd w:val="clear" w:color="000000" w:fill="FFFFFF"/>
            <w:noWrap/>
            <w:hideMark/>
          </w:tcPr>
          <w:p w14:paraId="21924A99" w14:textId="77777777" w:rsidR="00915EC0" w:rsidRPr="007C6532" w:rsidRDefault="00915EC0" w:rsidP="005E31EF">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III.</w:t>
            </w:r>
          </w:p>
        </w:tc>
        <w:tc>
          <w:tcPr>
            <w:tcW w:w="3126" w:type="pct"/>
            <w:gridSpan w:val="2"/>
            <w:tcBorders>
              <w:top w:val="single" w:sz="4" w:space="0" w:color="auto"/>
              <w:left w:val="nil"/>
              <w:bottom w:val="single" w:sz="4" w:space="0" w:color="auto"/>
              <w:right w:val="nil"/>
            </w:tcBorders>
            <w:shd w:val="clear" w:color="000000" w:fill="FFFFFF"/>
            <w:hideMark/>
          </w:tcPr>
          <w:p w14:paraId="04448562" w14:textId="77777777" w:rsidR="00915EC0" w:rsidRPr="007C6532" w:rsidRDefault="00915EC0"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xml:space="preserve">Pendapatan setelah distribusi bagi hasil  </w:t>
            </w:r>
            <w:r w:rsidRPr="007C6532">
              <w:rPr>
                <w:rFonts w:ascii="Bookman Old Style" w:eastAsia="Times New Roman" w:hAnsi="Bookman Old Style" w:cs="Calibri"/>
              </w:rPr>
              <w:t>(I – II)</w:t>
            </w:r>
          </w:p>
        </w:tc>
        <w:tc>
          <w:tcPr>
            <w:tcW w:w="795" w:type="pct"/>
            <w:tcBorders>
              <w:top w:val="nil"/>
              <w:left w:val="single" w:sz="4" w:space="0" w:color="auto"/>
              <w:bottom w:val="nil"/>
              <w:right w:val="single" w:sz="4" w:space="0" w:color="auto"/>
            </w:tcBorders>
            <w:shd w:val="clear" w:color="auto" w:fill="auto"/>
            <w:noWrap/>
            <w:hideMark/>
          </w:tcPr>
          <w:p w14:paraId="53BDC41C"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32195943"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402CAC97" w14:textId="77777777" w:rsidTr="00F41905">
        <w:trPr>
          <w:trHeight w:val="285"/>
        </w:trPr>
        <w:tc>
          <w:tcPr>
            <w:tcW w:w="399" w:type="pct"/>
            <w:tcBorders>
              <w:top w:val="nil"/>
              <w:left w:val="single" w:sz="4" w:space="0" w:color="auto"/>
              <w:bottom w:val="single" w:sz="4" w:space="0" w:color="auto"/>
              <w:right w:val="nil"/>
            </w:tcBorders>
            <w:shd w:val="clear" w:color="000000" w:fill="FFFFFF"/>
            <w:noWrap/>
            <w:hideMark/>
          </w:tcPr>
          <w:p w14:paraId="4BD86B62" w14:textId="77777777" w:rsidR="00915EC0" w:rsidRPr="007C6532" w:rsidRDefault="00915EC0" w:rsidP="005E31EF">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IV.</w:t>
            </w:r>
          </w:p>
        </w:tc>
        <w:tc>
          <w:tcPr>
            <w:tcW w:w="3126" w:type="pct"/>
            <w:gridSpan w:val="2"/>
            <w:tcBorders>
              <w:top w:val="single" w:sz="4" w:space="0" w:color="auto"/>
              <w:left w:val="nil"/>
              <w:bottom w:val="single" w:sz="4" w:space="0" w:color="auto"/>
              <w:right w:val="nil"/>
            </w:tcBorders>
            <w:shd w:val="clear" w:color="000000" w:fill="FFFFFF"/>
            <w:noWrap/>
            <w:hideMark/>
          </w:tcPr>
          <w:p w14:paraId="489C67FE" w14:textId="77777777" w:rsidR="00915EC0" w:rsidRPr="007C6532" w:rsidRDefault="00915EC0"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Pendapatan Operasional Lainnya</w:t>
            </w:r>
          </w:p>
        </w:tc>
        <w:tc>
          <w:tcPr>
            <w:tcW w:w="795" w:type="pct"/>
            <w:tcBorders>
              <w:top w:val="nil"/>
              <w:left w:val="single" w:sz="4" w:space="0" w:color="auto"/>
              <w:bottom w:val="nil"/>
              <w:right w:val="single" w:sz="4" w:space="0" w:color="auto"/>
            </w:tcBorders>
            <w:shd w:val="clear" w:color="auto" w:fill="auto"/>
            <w:noWrap/>
            <w:vAlign w:val="bottom"/>
            <w:hideMark/>
          </w:tcPr>
          <w:p w14:paraId="334E4980"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5D667F40"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22219037" w14:textId="77777777" w:rsidTr="00F41905">
        <w:trPr>
          <w:trHeight w:val="285"/>
        </w:trPr>
        <w:tc>
          <w:tcPr>
            <w:tcW w:w="3525"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CE5FDBE" w14:textId="77777777" w:rsidR="00915EC0" w:rsidRPr="007C6532" w:rsidRDefault="00915EC0" w:rsidP="00915EC0">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 </w:t>
            </w:r>
          </w:p>
        </w:tc>
        <w:tc>
          <w:tcPr>
            <w:tcW w:w="795" w:type="pct"/>
            <w:tcBorders>
              <w:top w:val="nil"/>
              <w:left w:val="single" w:sz="4" w:space="0" w:color="auto"/>
              <w:bottom w:val="nil"/>
              <w:right w:val="single" w:sz="4" w:space="0" w:color="auto"/>
            </w:tcBorders>
            <w:shd w:val="clear" w:color="auto" w:fill="auto"/>
            <w:noWrap/>
            <w:vAlign w:val="bottom"/>
            <w:hideMark/>
          </w:tcPr>
          <w:p w14:paraId="6E44102D"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442D8A5B"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0D7C282A" w14:textId="77777777" w:rsidTr="00F41905">
        <w:trPr>
          <w:trHeight w:val="285"/>
        </w:trPr>
        <w:tc>
          <w:tcPr>
            <w:tcW w:w="399" w:type="pct"/>
            <w:tcBorders>
              <w:top w:val="nil"/>
              <w:left w:val="single" w:sz="4" w:space="0" w:color="auto"/>
              <w:bottom w:val="nil"/>
              <w:right w:val="nil"/>
            </w:tcBorders>
            <w:shd w:val="clear" w:color="000000" w:fill="FFFFFF"/>
            <w:noWrap/>
            <w:hideMark/>
          </w:tcPr>
          <w:p w14:paraId="7CA64892" w14:textId="77777777" w:rsidR="00915EC0" w:rsidRPr="007C6532" w:rsidRDefault="00915EC0" w:rsidP="005E31EF">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V.</w:t>
            </w:r>
          </w:p>
        </w:tc>
        <w:tc>
          <w:tcPr>
            <w:tcW w:w="3126" w:type="pct"/>
            <w:gridSpan w:val="2"/>
            <w:tcBorders>
              <w:top w:val="single" w:sz="4" w:space="0" w:color="auto"/>
              <w:left w:val="nil"/>
              <w:bottom w:val="nil"/>
              <w:right w:val="nil"/>
            </w:tcBorders>
            <w:shd w:val="clear" w:color="000000" w:fill="FFFFFF"/>
            <w:noWrap/>
            <w:hideMark/>
          </w:tcPr>
          <w:p w14:paraId="123B0AE5" w14:textId="77777777" w:rsidR="00915EC0" w:rsidRPr="007C6532" w:rsidRDefault="00915EC0"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xml:space="preserve">Beban Operasional </w:t>
            </w:r>
          </w:p>
        </w:tc>
        <w:tc>
          <w:tcPr>
            <w:tcW w:w="795" w:type="pct"/>
            <w:tcBorders>
              <w:top w:val="nil"/>
              <w:left w:val="single" w:sz="4" w:space="0" w:color="auto"/>
              <w:bottom w:val="nil"/>
              <w:right w:val="single" w:sz="4" w:space="0" w:color="auto"/>
            </w:tcBorders>
            <w:shd w:val="clear" w:color="auto" w:fill="auto"/>
            <w:noWrap/>
            <w:hideMark/>
          </w:tcPr>
          <w:p w14:paraId="7E1D9E6C"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51538E05"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800135" w:rsidRPr="007C6532" w14:paraId="75257068" w14:textId="77777777" w:rsidTr="00F41905">
        <w:trPr>
          <w:trHeight w:val="285"/>
        </w:trPr>
        <w:tc>
          <w:tcPr>
            <w:tcW w:w="399" w:type="pct"/>
            <w:tcBorders>
              <w:top w:val="nil"/>
              <w:left w:val="single" w:sz="4" w:space="0" w:color="auto"/>
              <w:bottom w:val="nil"/>
              <w:right w:val="nil"/>
            </w:tcBorders>
            <w:shd w:val="clear" w:color="000000" w:fill="FFFFFF"/>
            <w:noWrap/>
            <w:hideMark/>
          </w:tcPr>
          <w:p w14:paraId="6F1D9EA2" w14:textId="77777777" w:rsidR="00915EC0" w:rsidRPr="007C6532" w:rsidRDefault="00915EC0"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c>
          <w:tcPr>
            <w:tcW w:w="248" w:type="pct"/>
            <w:tcBorders>
              <w:top w:val="nil"/>
              <w:left w:val="nil"/>
              <w:bottom w:val="nil"/>
              <w:right w:val="nil"/>
            </w:tcBorders>
            <w:shd w:val="clear" w:color="000000" w:fill="FFFFFF"/>
            <w:noWrap/>
            <w:hideMark/>
          </w:tcPr>
          <w:p w14:paraId="5E5BA2B6"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1.</w:t>
            </w:r>
          </w:p>
        </w:tc>
        <w:tc>
          <w:tcPr>
            <w:tcW w:w="2878" w:type="pct"/>
            <w:tcBorders>
              <w:top w:val="nil"/>
              <w:left w:val="nil"/>
              <w:bottom w:val="nil"/>
              <w:right w:val="nil"/>
            </w:tcBorders>
            <w:shd w:val="clear" w:color="000000" w:fill="FFFFFF"/>
            <w:noWrap/>
            <w:hideMark/>
          </w:tcPr>
          <w:p w14:paraId="7C7E15AD"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Bonus Titipan Wadiah</w:t>
            </w:r>
          </w:p>
        </w:tc>
        <w:tc>
          <w:tcPr>
            <w:tcW w:w="795" w:type="pct"/>
            <w:tcBorders>
              <w:top w:val="nil"/>
              <w:left w:val="single" w:sz="4" w:space="0" w:color="auto"/>
              <w:bottom w:val="nil"/>
              <w:right w:val="single" w:sz="4" w:space="0" w:color="auto"/>
            </w:tcBorders>
            <w:shd w:val="clear" w:color="auto" w:fill="auto"/>
            <w:noWrap/>
            <w:hideMark/>
          </w:tcPr>
          <w:p w14:paraId="0C128DD4"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3ED7BAC8"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800135" w:rsidRPr="007C6532" w14:paraId="60A03893" w14:textId="77777777" w:rsidTr="00F41905">
        <w:trPr>
          <w:trHeight w:val="285"/>
        </w:trPr>
        <w:tc>
          <w:tcPr>
            <w:tcW w:w="399" w:type="pct"/>
            <w:tcBorders>
              <w:top w:val="nil"/>
              <w:left w:val="single" w:sz="4" w:space="0" w:color="auto"/>
              <w:bottom w:val="nil"/>
              <w:right w:val="nil"/>
            </w:tcBorders>
            <w:shd w:val="clear" w:color="000000" w:fill="FFFFFF"/>
            <w:noWrap/>
            <w:hideMark/>
          </w:tcPr>
          <w:p w14:paraId="3856393F" w14:textId="77777777" w:rsidR="00915EC0" w:rsidRPr="007C6532" w:rsidRDefault="00915EC0"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c>
          <w:tcPr>
            <w:tcW w:w="248" w:type="pct"/>
            <w:tcBorders>
              <w:top w:val="nil"/>
              <w:left w:val="nil"/>
              <w:bottom w:val="nil"/>
              <w:right w:val="nil"/>
            </w:tcBorders>
            <w:shd w:val="clear" w:color="000000" w:fill="FFFFFF"/>
            <w:noWrap/>
            <w:hideMark/>
          </w:tcPr>
          <w:p w14:paraId="5EDEFC47"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2.</w:t>
            </w:r>
          </w:p>
        </w:tc>
        <w:tc>
          <w:tcPr>
            <w:tcW w:w="2878" w:type="pct"/>
            <w:tcBorders>
              <w:top w:val="nil"/>
              <w:left w:val="nil"/>
              <w:bottom w:val="nil"/>
              <w:right w:val="nil"/>
            </w:tcBorders>
            <w:shd w:val="clear" w:color="000000" w:fill="FFFFFF"/>
            <w:noWrap/>
            <w:hideMark/>
          </w:tcPr>
          <w:p w14:paraId="2B811A31"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Premi Asuransi</w:t>
            </w:r>
          </w:p>
        </w:tc>
        <w:tc>
          <w:tcPr>
            <w:tcW w:w="795" w:type="pct"/>
            <w:tcBorders>
              <w:top w:val="nil"/>
              <w:left w:val="single" w:sz="4" w:space="0" w:color="auto"/>
              <w:bottom w:val="nil"/>
              <w:right w:val="single" w:sz="4" w:space="0" w:color="auto"/>
            </w:tcBorders>
            <w:shd w:val="clear" w:color="auto" w:fill="auto"/>
            <w:noWrap/>
            <w:hideMark/>
          </w:tcPr>
          <w:p w14:paraId="12D6A0F2"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4EE920E8"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800135" w:rsidRPr="007C6532" w14:paraId="375A0E0C" w14:textId="77777777" w:rsidTr="00F41905">
        <w:trPr>
          <w:trHeight w:val="255"/>
        </w:trPr>
        <w:tc>
          <w:tcPr>
            <w:tcW w:w="399" w:type="pct"/>
            <w:tcBorders>
              <w:top w:val="nil"/>
              <w:left w:val="single" w:sz="4" w:space="0" w:color="auto"/>
              <w:bottom w:val="nil"/>
              <w:right w:val="nil"/>
            </w:tcBorders>
            <w:shd w:val="clear" w:color="000000" w:fill="FFFFFF"/>
            <w:noWrap/>
            <w:hideMark/>
          </w:tcPr>
          <w:p w14:paraId="7DA74680" w14:textId="77777777" w:rsidR="00915EC0" w:rsidRPr="007C6532" w:rsidRDefault="00915EC0"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c>
          <w:tcPr>
            <w:tcW w:w="248" w:type="pct"/>
            <w:tcBorders>
              <w:top w:val="nil"/>
              <w:left w:val="nil"/>
              <w:bottom w:val="nil"/>
              <w:right w:val="nil"/>
            </w:tcBorders>
            <w:shd w:val="clear" w:color="000000" w:fill="FFFFFF"/>
            <w:noWrap/>
            <w:hideMark/>
          </w:tcPr>
          <w:p w14:paraId="15489A4F"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3.</w:t>
            </w:r>
          </w:p>
        </w:tc>
        <w:tc>
          <w:tcPr>
            <w:tcW w:w="2878" w:type="pct"/>
            <w:tcBorders>
              <w:top w:val="nil"/>
              <w:left w:val="nil"/>
              <w:bottom w:val="nil"/>
              <w:right w:val="nil"/>
            </w:tcBorders>
            <w:shd w:val="clear" w:color="000000" w:fill="FFFFFF"/>
            <w:noWrap/>
            <w:hideMark/>
          </w:tcPr>
          <w:p w14:paraId="1D547B47"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Beban Penyisihan Penghapusan Aset</w:t>
            </w:r>
          </w:p>
        </w:tc>
        <w:tc>
          <w:tcPr>
            <w:tcW w:w="795" w:type="pct"/>
            <w:tcBorders>
              <w:top w:val="nil"/>
              <w:left w:val="single" w:sz="4" w:space="0" w:color="auto"/>
              <w:bottom w:val="nil"/>
              <w:right w:val="single" w:sz="4" w:space="0" w:color="auto"/>
            </w:tcBorders>
            <w:shd w:val="clear" w:color="auto" w:fill="auto"/>
            <w:noWrap/>
            <w:hideMark/>
          </w:tcPr>
          <w:p w14:paraId="4D0A1D92"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181D4E85"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800135" w:rsidRPr="007C6532" w14:paraId="66C182D5" w14:textId="77777777" w:rsidTr="00F41905">
        <w:trPr>
          <w:trHeight w:val="285"/>
        </w:trPr>
        <w:tc>
          <w:tcPr>
            <w:tcW w:w="399" w:type="pct"/>
            <w:tcBorders>
              <w:top w:val="nil"/>
              <w:left w:val="single" w:sz="4" w:space="0" w:color="auto"/>
              <w:bottom w:val="nil"/>
              <w:right w:val="nil"/>
            </w:tcBorders>
            <w:shd w:val="clear" w:color="000000" w:fill="FFFFFF"/>
            <w:noWrap/>
            <w:hideMark/>
          </w:tcPr>
          <w:p w14:paraId="14D9B203" w14:textId="77777777" w:rsidR="00915EC0" w:rsidRPr="007C6532" w:rsidRDefault="00915EC0"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c>
          <w:tcPr>
            <w:tcW w:w="248" w:type="pct"/>
            <w:tcBorders>
              <w:top w:val="nil"/>
              <w:left w:val="nil"/>
              <w:bottom w:val="nil"/>
              <w:right w:val="nil"/>
            </w:tcBorders>
            <w:shd w:val="clear" w:color="000000" w:fill="FFFFFF"/>
            <w:noWrap/>
            <w:hideMark/>
          </w:tcPr>
          <w:p w14:paraId="7E8ED3C9"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4.</w:t>
            </w:r>
          </w:p>
        </w:tc>
        <w:tc>
          <w:tcPr>
            <w:tcW w:w="2878" w:type="pct"/>
            <w:tcBorders>
              <w:top w:val="nil"/>
              <w:left w:val="nil"/>
              <w:bottom w:val="nil"/>
              <w:right w:val="nil"/>
            </w:tcBorders>
            <w:shd w:val="clear" w:color="000000" w:fill="FFFFFF"/>
            <w:noWrap/>
            <w:hideMark/>
          </w:tcPr>
          <w:p w14:paraId="485FB6C9"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Beban Pemasaran</w:t>
            </w:r>
          </w:p>
        </w:tc>
        <w:tc>
          <w:tcPr>
            <w:tcW w:w="795" w:type="pct"/>
            <w:tcBorders>
              <w:top w:val="nil"/>
              <w:left w:val="single" w:sz="4" w:space="0" w:color="auto"/>
              <w:bottom w:val="nil"/>
              <w:right w:val="single" w:sz="4" w:space="0" w:color="auto"/>
            </w:tcBorders>
            <w:shd w:val="clear" w:color="auto" w:fill="auto"/>
            <w:noWrap/>
            <w:hideMark/>
          </w:tcPr>
          <w:p w14:paraId="1AF42519"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233FEF06"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800135" w:rsidRPr="007C6532" w14:paraId="00455260" w14:textId="77777777" w:rsidTr="00F41905">
        <w:trPr>
          <w:trHeight w:val="285"/>
        </w:trPr>
        <w:tc>
          <w:tcPr>
            <w:tcW w:w="399" w:type="pct"/>
            <w:tcBorders>
              <w:top w:val="nil"/>
              <w:left w:val="single" w:sz="4" w:space="0" w:color="auto"/>
              <w:bottom w:val="nil"/>
              <w:right w:val="nil"/>
            </w:tcBorders>
            <w:shd w:val="clear" w:color="000000" w:fill="FFFFFF"/>
            <w:noWrap/>
            <w:hideMark/>
          </w:tcPr>
          <w:p w14:paraId="28C5146D" w14:textId="77777777" w:rsidR="00915EC0" w:rsidRPr="007C6532" w:rsidRDefault="00915EC0"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c>
          <w:tcPr>
            <w:tcW w:w="248" w:type="pct"/>
            <w:tcBorders>
              <w:top w:val="nil"/>
              <w:left w:val="nil"/>
              <w:bottom w:val="nil"/>
              <w:right w:val="nil"/>
            </w:tcBorders>
            <w:shd w:val="clear" w:color="000000" w:fill="FFFFFF"/>
            <w:noWrap/>
            <w:hideMark/>
          </w:tcPr>
          <w:p w14:paraId="2BAD546B"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5.</w:t>
            </w:r>
          </w:p>
        </w:tc>
        <w:tc>
          <w:tcPr>
            <w:tcW w:w="2878" w:type="pct"/>
            <w:tcBorders>
              <w:top w:val="nil"/>
              <w:left w:val="nil"/>
              <w:bottom w:val="nil"/>
              <w:right w:val="nil"/>
            </w:tcBorders>
            <w:shd w:val="clear" w:color="000000" w:fill="FFFFFF"/>
            <w:noWrap/>
            <w:hideMark/>
          </w:tcPr>
          <w:p w14:paraId="338C56E7"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Beban Penelitian dan Pengembangan</w:t>
            </w:r>
          </w:p>
        </w:tc>
        <w:tc>
          <w:tcPr>
            <w:tcW w:w="795" w:type="pct"/>
            <w:tcBorders>
              <w:top w:val="nil"/>
              <w:left w:val="single" w:sz="4" w:space="0" w:color="auto"/>
              <w:bottom w:val="nil"/>
              <w:right w:val="single" w:sz="4" w:space="0" w:color="auto"/>
            </w:tcBorders>
            <w:shd w:val="clear" w:color="auto" w:fill="auto"/>
            <w:noWrap/>
            <w:hideMark/>
          </w:tcPr>
          <w:p w14:paraId="29EEA114"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42A648D8"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33C490A3" w14:textId="77777777" w:rsidTr="00F41905">
        <w:trPr>
          <w:trHeight w:val="285"/>
        </w:trPr>
        <w:tc>
          <w:tcPr>
            <w:tcW w:w="399" w:type="pct"/>
            <w:tcBorders>
              <w:top w:val="nil"/>
              <w:left w:val="single" w:sz="4" w:space="0" w:color="auto"/>
              <w:bottom w:val="nil"/>
              <w:right w:val="nil"/>
            </w:tcBorders>
            <w:shd w:val="clear" w:color="000000" w:fill="FFFFFF"/>
            <w:noWrap/>
            <w:hideMark/>
          </w:tcPr>
          <w:p w14:paraId="7E75E06C" w14:textId="77777777" w:rsidR="005E31EF" w:rsidRPr="007C6532" w:rsidRDefault="005E31EF"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c>
          <w:tcPr>
            <w:tcW w:w="248" w:type="pct"/>
            <w:tcBorders>
              <w:top w:val="nil"/>
              <w:left w:val="nil"/>
              <w:bottom w:val="nil"/>
              <w:right w:val="nil"/>
            </w:tcBorders>
            <w:shd w:val="clear" w:color="000000" w:fill="FFFFFF"/>
            <w:noWrap/>
            <w:hideMark/>
          </w:tcPr>
          <w:p w14:paraId="0B2F8E3E" w14:textId="77777777" w:rsidR="005E31EF" w:rsidRPr="007C6532" w:rsidRDefault="005E31EF"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6.</w:t>
            </w:r>
          </w:p>
        </w:tc>
        <w:tc>
          <w:tcPr>
            <w:tcW w:w="2878" w:type="pct"/>
            <w:tcBorders>
              <w:top w:val="nil"/>
              <w:left w:val="nil"/>
              <w:bottom w:val="single" w:sz="4" w:space="0" w:color="auto"/>
              <w:right w:val="nil"/>
            </w:tcBorders>
            <w:shd w:val="clear" w:color="000000" w:fill="FFFFFF"/>
            <w:noWrap/>
            <w:hideMark/>
          </w:tcPr>
          <w:p w14:paraId="1D597A5E" w14:textId="733A44CA" w:rsidR="005E31EF" w:rsidRPr="007C6532" w:rsidRDefault="005E31EF"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Beban Administrasi dan Umum</w:t>
            </w:r>
          </w:p>
        </w:tc>
        <w:tc>
          <w:tcPr>
            <w:tcW w:w="795" w:type="pct"/>
            <w:tcBorders>
              <w:top w:val="nil"/>
              <w:left w:val="single" w:sz="4" w:space="0" w:color="auto"/>
              <w:bottom w:val="nil"/>
              <w:right w:val="single" w:sz="4" w:space="0" w:color="auto"/>
            </w:tcBorders>
            <w:shd w:val="clear" w:color="auto" w:fill="auto"/>
            <w:noWrap/>
            <w:hideMark/>
          </w:tcPr>
          <w:p w14:paraId="0CB82F69" w14:textId="77777777" w:rsidR="005E31EF" w:rsidRPr="007C6532" w:rsidRDefault="005E31EF"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10FF78A8" w14:textId="77777777" w:rsidR="005E31EF" w:rsidRPr="007C6532" w:rsidRDefault="005E31EF"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47C5E3A6" w14:textId="77777777" w:rsidTr="00F41905">
        <w:trPr>
          <w:trHeight w:val="285"/>
        </w:trPr>
        <w:tc>
          <w:tcPr>
            <w:tcW w:w="3525"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16ED7B42" w14:textId="77777777" w:rsidR="00915EC0" w:rsidRPr="007C6532" w:rsidRDefault="00915EC0" w:rsidP="00915EC0">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 </w:t>
            </w:r>
          </w:p>
        </w:tc>
        <w:tc>
          <w:tcPr>
            <w:tcW w:w="795" w:type="pct"/>
            <w:tcBorders>
              <w:top w:val="nil"/>
              <w:left w:val="single" w:sz="4" w:space="0" w:color="auto"/>
              <w:bottom w:val="nil"/>
              <w:right w:val="single" w:sz="4" w:space="0" w:color="auto"/>
            </w:tcBorders>
            <w:shd w:val="clear" w:color="auto" w:fill="auto"/>
            <w:noWrap/>
            <w:hideMark/>
          </w:tcPr>
          <w:p w14:paraId="2F9E55BD"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684C076E"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38278D3C" w14:textId="77777777" w:rsidTr="00F41905">
        <w:trPr>
          <w:trHeight w:val="285"/>
        </w:trPr>
        <w:tc>
          <w:tcPr>
            <w:tcW w:w="399" w:type="pct"/>
            <w:vMerge w:val="restart"/>
            <w:tcBorders>
              <w:top w:val="nil"/>
              <w:left w:val="single" w:sz="4" w:space="0" w:color="auto"/>
              <w:bottom w:val="nil"/>
              <w:right w:val="nil"/>
            </w:tcBorders>
            <w:shd w:val="clear" w:color="000000" w:fill="FFFFFF"/>
            <w:noWrap/>
            <w:hideMark/>
          </w:tcPr>
          <w:p w14:paraId="0DBB253C" w14:textId="77777777" w:rsidR="00915EC0" w:rsidRPr="007C6532" w:rsidRDefault="00915EC0" w:rsidP="005E31EF">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VI.</w:t>
            </w:r>
          </w:p>
        </w:tc>
        <w:tc>
          <w:tcPr>
            <w:tcW w:w="3126" w:type="pct"/>
            <w:gridSpan w:val="2"/>
            <w:tcBorders>
              <w:top w:val="single" w:sz="4" w:space="0" w:color="auto"/>
              <w:left w:val="nil"/>
              <w:bottom w:val="nil"/>
              <w:right w:val="single" w:sz="4" w:space="0" w:color="000000"/>
            </w:tcBorders>
            <w:shd w:val="clear" w:color="000000" w:fill="FFFFFF"/>
            <w:noWrap/>
            <w:hideMark/>
          </w:tcPr>
          <w:p w14:paraId="5F901EAD" w14:textId="77777777" w:rsidR="00915EC0" w:rsidRPr="007C6532" w:rsidRDefault="00915EC0"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Pendapatan dan Beban Non Operasional</w:t>
            </w:r>
          </w:p>
        </w:tc>
        <w:tc>
          <w:tcPr>
            <w:tcW w:w="795" w:type="pct"/>
            <w:tcBorders>
              <w:top w:val="nil"/>
              <w:left w:val="nil"/>
              <w:bottom w:val="nil"/>
              <w:right w:val="single" w:sz="4" w:space="0" w:color="auto"/>
            </w:tcBorders>
            <w:shd w:val="clear" w:color="auto" w:fill="auto"/>
            <w:noWrap/>
            <w:hideMark/>
          </w:tcPr>
          <w:p w14:paraId="36F5AF4F"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0A534916"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800135" w:rsidRPr="007C6532" w14:paraId="76244A1C" w14:textId="77777777" w:rsidTr="00F41905">
        <w:trPr>
          <w:trHeight w:val="285"/>
        </w:trPr>
        <w:tc>
          <w:tcPr>
            <w:tcW w:w="399" w:type="pct"/>
            <w:vMerge/>
            <w:tcBorders>
              <w:top w:val="nil"/>
              <w:left w:val="single" w:sz="4" w:space="0" w:color="auto"/>
              <w:bottom w:val="nil"/>
              <w:right w:val="nil"/>
            </w:tcBorders>
            <w:vAlign w:val="center"/>
            <w:hideMark/>
          </w:tcPr>
          <w:p w14:paraId="60621222" w14:textId="77777777" w:rsidR="00915EC0" w:rsidRPr="007C6532" w:rsidRDefault="00915EC0" w:rsidP="005E31EF">
            <w:pPr>
              <w:spacing w:after="0" w:line="240" w:lineRule="auto"/>
              <w:jc w:val="center"/>
              <w:rPr>
                <w:rFonts w:ascii="Bookman Old Style" w:eastAsia="Times New Roman" w:hAnsi="Bookman Old Style" w:cs="Calibri"/>
                <w:b/>
                <w:bCs/>
              </w:rPr>
            </w:pPr>
          </w:p>
        </w:tc>
        <w:tc>
          <w:tcPr>
            <w:tcW w:w="248" w:type="pct"/>
            <w:tcBorders>
              <w:top w:val="nil"/>
              <w:left w:val="nil"/>
              <w:bottom w:val="nil"/>
              <w:right w:val="nil"/>
            </w:tcBorders>
            <w:shd w:val="clear" w:color="000000" w:fill="FFFFFF"/>
            <w:noWrap/>
            <w:hideMark/>
          </w:tcPr>
          <w:p w14:paraId="2D5E8C4D" w14:textId="77777777" w:rsidR="00915EC0" w:rsidRPr="007C6532" w:rsidRDefault="00915EC0"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1.</w:t>
            </w:r>
          </w:p>
        </w:tc>
        <w:tc>
          <w:tcPr>
            <w:tcW w:w="2878" w:type="pct"/>
            <w:tcBorders>
              <w:top w:val="nil"/>
              <w:left w:val="nil"/>
              <w:bottom w:val="nil"/>
              <w:right w:val="single" w:sz="4" w:space="0" w:color="000000"/>
            </w:tcBorders>
            <w:shd w:val="clear" w:color="000000" w:fill="FFFFFF"/>
            <w:noWrap/>
            <w:hideMark/>
          </w:tcPr>
          <w:p w14:paraId="1F3939AB" w14:textId="77777777" w:rsidR="00915EC0" w:rsidRPr="007C6532" w:rsidRDefault="00915EC0"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Pendapatan Non Operasional</w:t>
            </w:r>
          </w:p>
        </w:tc>
        <w:tc>
          <w:tcPr>
            <w:tcW w:w="795" w:type="pct"/>
            <w:tcBorders>
              <w:top w:val="nil"/>
              <w:left w:val="nil"/>
              <w:bottom w:val="nil"/>
              <w:right w:val="single" w:sz="4" w:space="0" w:color="auto"/>
            </w:tcBorders>
            <w:shd w:val="clear" w:color="auto" w:fill="auto"/>
            <w:noWrap/>
            <w:hideMark/>
          </w:tcPr>
          <w:p w14:paraId="71662AD6"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77864C26"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800135" w:rsidRPr="007C6532" w14:paraId="229A58B0" w14:textId="77777777" w:rsidTr="00F41905">
        <w:trPr>
          <w:trHeight w:val="285"/>
        </w:trPr>
        <w:tc>
          <w:tcPr>
            <w:tcW w:w="399" w:type="pct"/>
            <w:tcBorders>
              <w:top w:val="nil"/>
              <w:left w:val="single" w:sz="4" w:space="0" w:color="auto"/>
              <w:bottom w:val="nil"/>
              <w:right w:val="nil"/>
            </w:tcBorders>
            <w:shd w:val="clear" w:color="000000" w:fill="FFFFFF"/>
            <w:noWrap/>
            <w:hideMark/>
          </w:tcPr>
          <w:p w14:paraId="693BFB32" w14:textId="2008E142" w:rsidR="00915EC0" w:rsidRPr="007C6532" w:rsidRDefault="00915EC0" w:rsidP="005E31EF">
            <w:pPr>
              <w:spacing w:after="0" w:line="240" w:lineRule="auto"/>
              <w:jc w:val="center"/>
              <w:rPr>
                <w:rFonts w:ascii="Bookman Old Style" w:eastAsia="Times New Roman" w:hAnsi="Bookman Old Style" w:cs="Calibri"/>
                <w:b/>
                <w:bCs/>
              </w:rPr>
            </w:pPr>
          </w:p>
        </w:tc>
        <w:tc>
          <w:tcPr>
            <w:tcW w:w="248" w:type="pct"/>
            <w:tcBorders>
              <w:top w:val="nil"/>
              <w:left w:val="nil"/>
              <w:bottom w:val="nil"/>
              <w:right w:val="nil"/>
            </w:tcBorders>
            <w:shd w:val="clear" w:color="000000" w:fill="FFFFFF"/>
            <w:noWrap/>
            <w:hideMark/>
          </w:tcPr>
          <w:p w14:paraId="3D20A413" w14:textId="77777777" w:rsidR="00915EC0" w:rsidRPr="007C6532" w:rsidRDefault="00915EC0"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2.</w:t>
            </w:r>
          </w:p>
        </w:tc>
        <w:tc>
          <w:tcPr>
            <w:tcW w:w="2878" w:type="pct"/>
            <w:tcBorders>
              <w:top w:val="nil"/>
              <w:left w:val="nil"/>
              <w:bottom w:val="nil"/>
              <w:right w:val="single" w:sz="4" w:space="0" w:color="000000"/>
            </w:tcBorders>
            <w:shd w:val="clear" w:color="000000" w:fill="FFFFFF"/>
            <w:noWrap/>
            <w:hideMark/>
          </w:tcPr>
          <w:p w14:paraId="284350DC" w14:textId="77777777" w:rsidR="00915EC0" w:rsidRPr="007C6532" w:rsidRDefault="00915EC0"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Beban Non Operasional</w:t>
            </w:r>
          </w:p>
        </w:tc>
        <w:tc>
          <w:tcPr>
            <w:tcW w:w="795" w:type="pct"/>
            <w:tcBorders>
              <w:top w:val="nil"/>
              <w:left w:val="nil"/>
              <w:bottom w:val="nil"/>
              <w:right w:val="single" w:sz="4" w:space="0" w:color="auto"/>
            </w:tcBorders>
            <w:shd w:val="clear" w:color="auto" w:fill="auto"/>
            <w:noWrap/>
            <w:hideMark/>
          </w:tcPr>
          <w:p w14:paraId="3981C73D"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42C5354B"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19674A" w:rsidRPr="007C6532" w14:paraId="3B4598AC" w14:textId="77777777" w:rsidTr="00F41905">
        <w:trPr>
          <w:trHeight w:val="285"/>
        </w:trPr>
        <w:tc>
          <w:tcPr>
            <w:tcW w:w="399" w:type="pct"/>
            <w:tcBorders>
              <w:top w:val="nil"/>
              <w:left w:val="single" w:sz="4" w:space="0" w:color="auto"/>
              <w:bottom w:val="nil"/>
              <w:right w:val="nil"/>
            </w:tcBorders>
            <w:shd w:val="clear" w:color="000000" w:fill="FFFFFF"/>
            <w:noWrap/>
            <w:hideMark/>
          </w:tcPr>
          <w:p w14:paraId="164914A2" w14:textId="0FB66C22" w:rsidR="0019674A" w:rsidRPr="007C6532" w:rsidRDefault="0019674A" w:rsidP="005E31EF">
            <w:pPr>
              <w:spacing w:after="0" w:line="240" w:lineRule="auto"/>
              <w:jc w:val="center"/>
              <w:rPr>
                <w:rFonts w:ascii="Bookman Old Style" w:eastAsia="Times New Roman" w:hAnsi="Bookman Old Style" w:cs="Calibri"/>
                <w:b/>
                <w:bCs/>
              </w:rPr>
            </w:pPr>
          </w:p>
        </w:tc>
        <w:tc>
          <w:tcPr>
            <w:tcW w:w="248" w:type="pct"/>
            <w:tcBorders>
              <w:top w:val="nil"/>
              <w:left w:val="nil"/>
              <w:bottom w:val="nil"/>
              <w:right w:val="nil"/>
            </w:tcBorders>
            <w:shd w:val="clear" w:color="000000" w:fill="FFFFFF"/>
            <w:noWrap/>
            <w:hideMark/>
          </w:tcPr>
          <w:p w14:paraId="0CA94347" w14:textId="77777777" w:rsidR="0019674A" w:rsidRPr="007C6532" w:rsidRDefault="0019674A"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c>
          <w:tcPr>
            <w:tcW w:w="2878" w:type="pct"/>
            <w:tcBorders>
              <w:top w:val="nil"/>
              <w:left w:val="nil"/>
              <w:bottom w:val="nil"/>
              <w:right w:val="single" w:sz="4" w:space="0" w:color="000000"/>
            </w:tcBorders>
            <w:shd w:val="clear" w:color="000000" w:fill="FFFFFF"/>
            <w:noWrap/>
            <w:hideMark/>
          </w:tcPr>
          <w:p w14:paraId="4C8DCD9C" w14:textId="7F8E8443" w:rsidR="0019674A" w:rsidRPr="007C6532" w:rsidRDefault="0019674A" w:rsidP="00EB7E50">
            <w:pPr>
              <w:pStyle w:val="ListParagraph"/>
              <w:numPr>
                <w:ilvl w:val="0"/>
                <w:numId w:val="10"/>
              </w:numPr>
              <w:spacing w:after="0" w:line="240" w:lineRule="auto"/>
              <w:rPr>
                <w:rFonts w:ascii="Bookman Old Style" w:eastAsia="Times New Roman" w:hAnsi="Bookman Old Style" w:cs="Calibri"/>
              </w:rPr>
            </w:pPr>
            <w:r w:rsidRPr="007C6532">
              <w:rPr>
                <w:rFonts w:ascii="Bookman Old Style" w:eastAsia="Times New Roman" w:hAnsi="Bookman Old Style" w:cs="Calibri"/>
              </w:rPr>
              <w:t>Kerugian Penjualan Aset</w:t>
            </w:r>
          </w:p>
        </w:tc>
        <w:tc>
          <w:tcPr>
            <w:tcW w:w="795" w:type="pct"/>
            <w:tcBorders>
              <w:top w:val="nil"/>
              <w:left w:val="nil"/>
              <w:bottom w:val="nil"/>
              <w:right w:val="single" w:sz="4" w:space="0" w:color="auto"/>
            </w:tcBorders>
            <w:shd w:val="clear" w:color="auto" w:fill="auto"/>
            <w:noWrap/>
            <w:hideMark/>
          </w:tcPr>
          <w:p w14:paraId="7715C09F" w14:textId="77777777" w:rsidR="0019674A" w:rsidRPr="007C6532" w:rsidRDefault="0019674A"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188B83A2" w14:textId="77777777" w:rsidR="0019674A" w:rsidRPr="007C6532" w:rsidRDefault="0019674A"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19674A" w:rsidRPr="007C6532" w14:paraId="0F1F0F22" w14:textId="77777777" w:rsidTr="00F41905">
        <w:trPr>
          <w:trHeight w:val="285"/>
        </w:trPr>
        <w:tc>
          <w:tcPr>
            <w:tcW w:w="399" w:type="pct"/>
            <w:tcBorders>
              <w:top w:val="nil"/>
              <w:left w:val="single" w:sz="4" w:space="0" w:color="auto"/>
              <w:bottom w:val="single" w:sz="4" w:space="0" w:color="auto"/>
              <w:right w:val="nil"/>
            </w:tcBorders>
            <w:shd w:val="clear" w:color="000000" w:fill="FFFFFF"/>
            <w:noWrap/>
            <w:hideMark/>
          </w:tcPr>
          <w:p w14:paraId="77FEC883" w14:textId="645F0EF2" w:rsidR="0019674A" w:rsidRPr="007C6532" w:rsidRDefault="0019674A" w:rsidP="005E31EF">
            <w:pPr>
              <w:spacing w:after="0" w:line="240" w:lineRule="auto"/>
              <w:jc w:val="center"/>
              <w:rPr>
                <w:rFonts w:ascii="Bookman Old Style" w:eastAsia="Times New Roman" w:hAnsi="Bookman Old Style" w:cs="Calibri"/>
                <w:b/>
                <w:bCs/>
              </w:rPr>
            </w:pPr>
          </w:p>
        </w:tc>
        <w:tc>
          <w:tcPr>
            <w:tcW w:w="248" w:type="pct"/>
            <w:tcBorders>
              <w:top w:val="nil"/>
              <w:left w:val="nil"/>
              <w:bottom w:val="single" w:sz="4" w:space="0" w:color="auto"/>
              <w:right w:val="nil"/>
            </w:tcBorders>
            <w:shd w:val="clear" w:color="auto" w:fill="auto"/>
            <w:noWrap/>
            <w:vAlign w:val="bottom"/>
            <w:hideMark/>
          </w:tcPr>
          <w:p w14:paraId="045F351E" w14:textId="77777777" w:rsidR="0019674A" w:rsidRPr="007C6532" w:rsidRDefault="0019674A"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2878" w:type="pct"/>
            <w:tcBorders>
              <w:top w:val="nil"/>
              <w:left w:val="nil"/>
              <w:bottom w:val="single" w:sz="4" w:space="0" w:color="auto"/>
              <w:right w:val="single" w:sz="4" w:space="0" w:color="000000"/>
            </w:tcBorders>
            <w:shd w:val="clear" w:color="000000" w:fill="FFFFFF"/>
            <w:noWrap/>
            <w:hideMark/>
          </w:tcPr>
          <w:p w14:paraId="3FAE124F" w14:textId="082A5538" w:rsidR="0019674A" w:rsidRPr="007C6532" w:rsidRDefault="0019674A" w:rsidP="00EB7E50">
            <w:pPr>
              <w:pStyle w:val="ListParagraph"/>
              <w:numPr>
                <w:ilvl w:val="0"/>
                <w:numId w:val="10"/>
              </w:numPr>
              <w:spacing w:after="0" w:line="240" w:lineRule="auto"/>
              <w:rPr>
                <w:rFonts w:ascii="Bookman Old Style" w:eastAsia="Times New Roman" w:hAnsi="Bookman Old Style" w:cs="Calibri"/>
              </w:rPr>
            </w:pPr>
            <w:r w:rsidRPr="007C6532">
              <w:rPr>
                <w:rFonts w:ascii="Bookman Old Style" w:eastAsia="Times New Roman" w:hAnsi="Bookman Old Style" w:cs="Calibri"/>
              </w:rPr>
              <w:t>Lainnya</w:t>
            </w:r>
          </w:p>
        </w:tc>
        <w:tc>
          <w:tcPr>
            <w:tcW w:w="795" w:type="pct"/>
            <w:tcBorders>
              <w:top w:val="nil"/>
              <w:left w:val="nil"/>
              <w:bottom w:val="nil"/>
              <w:right w:val="single" w:sz="4" w:space="0" w:color="auto"/>
            </w:tcBorders>
            <w:shd w:val="clear" w:color="auto" w:fill="auto"/>
            <w:noWrap/>
            <w:hideMark/>
          </w:tcPr>
          <w:p w14:paraId="1401367F" w14:textId="77777777" w:rsidR="0019674A" w:rsidRPr="007C6532" w:rsidRDefault="0019674A"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strike/>
              </w:rPr>
              <w:t> </w:t>
            </w:r>
          </w:p>
        </w:tc>
        <w:tc>
          <w:tcPr>
            <w:tcW w:w="681" w:type="pct"/>
            <w:tcBorders>
              <w:top w:val="nil"/>
              <w:left w:val="nil"/>
              <w:bottom w:val="nil"/>
              <w:right w:val="single" w:sz="4" w:space="0" w:color="auto"/>
            </w:tcBorders>
            <w:shd w:val="clear" w:color="auto" w:fill="auto"/>
            <w:noWrap/>
            <w:vAlign w:val="bottom"/>
            <w:hideMark/>
          </w:tcPr>
          <w:p w14:paraId="0D9458CB" w14:textId="77777777" w:rsidR="0019674A" w:rsidRPr="007C6532" w:rsidRDefault="0019674A"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68CC16E0" w14:textId="77777777" w:rsidTr="00F41905">
        <w:trPr>
          <w:trHeight w:val="285"/>
        </w:trPr>
        <w:tc>
          <w:tcPr>
            <w:tcW w:w="399" w:type="pct"/>
            <w:tcBorders>
              <w:top w:val="nil"/>
              <w:left w:val="single" w:sz="4" w:space="0" w:color="auto"/>
              <w:bottom w:val="nil"/>
              <w:right w:val="nil"/>
            </w:tcBorders>
            <w:shd w:val="clear" w:color="000000" w:fill="FFFFFF"/>
            <w:noWrap/>
            <w:hideMark/>
          </w:tcPr>
          <w:p w14:paraId="35944559" w14:textId="77777777" w:rsidR="00915EC0" w:rsidRPr="007C6532" w:rsidRDefault="00915EC0" w:rsidP="005E31EF">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VII.</w:t>
            </w:r>
          </w:p>
        </w:tc>
        <w:tc>
          <w:tcPr>
            <w:tcW w:w="3126" w:type="pct"/>
            <w:gridSpan w:val="2"/>
            <w:tcBorders>
              <w:top w:val="nil"/>
              <w:left w:val="nil"/>
              <w:bottom w:val="nil"/>
              <w:right w:val="nil"/>
            </w:tcBorders>
            <w:shd w:val="clear" w:color="000000" w:fill="FFFFFF"/>
            <w:noWrap/>
            <w:hideMark/>
          </w:tcPr>
          <w:p w14:paraId="14353170" w14:textId="77777777" w:rsidR="00915EC0" w:rsidRPr="007C6532" w:rsidRDefault="00915EC0"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Laba/Rugi Sebelum Pajak Penghasilan</w:t>
            </w:r>
          </w:p>
        </w:tc>
        <w:tc>
          <w:tcPr>
            <w:tcW w:w="795" w:type="pct"/>
            <w:tcBorders>
              <w:top w:val="nil"/>
              <w:left w:val="single" w:sz="4" w:space="0" w:color="auto"/>
              <w:bottom w:val="nil"/>
              <w:right w:val="single" w:sz="4" w:space="0" w:color="auto"/>
            </w:tcBorders>
            <w:shd w:val="clear" w:color="auto" w:fill="auto"/>
            <w:noWrap/>
            <w:vAlign w:val="bottom"/>
            <w:hideMark/>
          </w:tcPr>
          <w:p w14:paraId="57B661D0"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0AD35763"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129D5F8E" w14:textId="77777777" w:rsidTr="00F41905">
        <w:trPr>
          <w:trHeight w:val="285"/>
        </w:trPr>
        <w:tc>
          <w:tcPr>
            <w:tcW w:w="399" w:type="pct"/>
            <w:tcBorders>
              <w:top w:val="single" w:sz="4" w:space="0" w:color="auto"/>
              <w:left w:val="single" w:sz="4" w:space="0" w:color="auto"/>
              <w:bottom w:val="single" w:sz="4" w:space="0" w:color="auto"/>
              <w:right w:val="nil"/>
            </w:tcBorders>
            <w:shd w:val="clear" w:color="000000" w:fill="FFFFFF"/>
            <w:noWrap/>
            <w:hideMark/>
          </w:tcPr>
          <w:p w14:paraId="78968C21" w14:textId="77777777" w:rsidR="00915EC0" w:rsidRPr="007C6532" w:rsidRDefault="00915EC0" w:rsidP="005E31EF">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VIII.</w:t>
            </w:r>
          </w:p>
        </w:tc>
        <w:tc>
          <w:tcPr>
            <w:tcW w:w="3126" w:type="pct"/>
            <w:gridSpan w:val="2"/>
            <w:tcBorders>
              <w:top w:val="single" w:sz="4" w:space="0" w:color="auto"/>
              <w:left w:val="nil"/>
              <w:bottom w:val="single" w:sz="4" w:space="0" w:color="auto"/>
              <w:right w:val="nil"/>
            </w:tcBorders>
            <w:shd w:val="clear" w:color="000000" w:fill="FFFFFF"/>
            <w:noWrap/>
            <w:hideMark/>
          </w:tcPr>
          <w:p w14:paraId="428AB863" w14:textId="77777777" w:rsidR="00915EC0" w:rsidRPr="007C6532" w:rsidRDefault="00915EC0"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Taksiran Pajak Penghasilan</w:t>
            </w:r>
          </w:p>
        </w:tc>
        <w:tc>
          <w:tcPr>
            <w:tcW w:w="795" w:type="pct"/>
            <w:tcBorders>
              <w:top w:val="nil"/>
              <w:left w:val="single" w:sz="4" w:space="0" w:color="auto"/>
              <w:bottom w:val="nil"/>
              <w:right w:val="single" w:sz="4" w:space="0" w:color="auto"/>
            </w:tcBorders>
            <w:shd w:val="clear" w:color="auto" w:fill="auto"/>
            <w:noWrap/>
            <w:vAlign w:val="bottom"/>
            <w:hideMark/>
          </w:tcPr>
          <w:p w14:paraId="5ED0851B"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008F402B"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F5497B" w:rsidRPr="007C6532" w14:paraId="034F5D6D" w14:textId="77777777" w:rsidTr="00F41905">
        <w:trPr>
          <w:trHeight w:val="285"/>
        </w:trPr>
        <w:tc>
          <w:tcPr>
            <w:tcW w:w="399" w:type="pct"/>
            <w:tcBorders>
              <w:top w:val="nil"/>
              <w:left w:val="single" w:sz="4" w:space="0" w:color="auto"/>
              <w:bottom w:val="single" w:sz="4" w:space="0" w:color="auto"/>
              <w:right w:val="nil"/>
            </w:tcBorders>
            <w:shd w:val="clear" w:color="000000" w:fill="FFFFFF"/>
            <w:noWrap/>
            <w:hideMark/>
          </w:tcPr>
          <w:p w14:paraId="3A678B53" w14:textId="77777777" w:rsidR="00F5497B" w:rsidRPr="007C6532" w:rsidRDefault="00F5497B" w:rsidP="0019674A">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lastRenderedPageBreak/>
              <w:t>IX.</w:t>
            </w:r>
          </w:p>
        </w:tc>
        <w:tc>
          <w:tcPr>
            <w:tcW w:w="3126" w:type="pct"/>
            <w:gridSpan w:val="2"/>
            <w:tcBorders>
              <w:top w:val="single" w:sz="4" w:space="0" w:color="auto"/>
              <w:left w:val="nil"/>
              <w:bottom w:val="single" w:sz="4" w:space="0" w:color="auto"/>
              <w:right w:val="nil"/>
            </w:tcBorders>
            <w:shd w:val="clear" w:color="000000" w:fill="FFFFFF"/>
            <w:noWrap/>
            <w:hideMark/>
          </w:tcPr>
          <w:p w14:paraId="4324DE25" w14:textId="62D55D27" w:rsidR="00F5497B" w:rsidRPr="007C6532" w:rsidRDefault="00F5497B" w:rsidP="00F5497B">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Zakat</w:t>
            </w:r>
          </w:p>
        </w:tc>
        <w:tc>
          <w:tcPr>
            <w:tcW w:w="795" w:type="pct"/>
            <w:tcBorders>
              <w:top w:val="nil"/>
              <w:left w:val="single" w:sz="4" w:space="0" w:color="auto"/>
              <w:bottom w:val="nil"/>
              <w:right w:val="single" w:sz="4" w:space="0" w:color="auto"/>
            </w:tcBorders>
            <w:shd w:val="clear" w:color="auto" w:fill="auto"/>
            <w:noWrap/>
            <w:hideMark/>
          </w:tcPr>
          <w:p w14:paraId="786AF77F" w14:textId="77777777" w:rsidR="00F5497B" w:rsidRPr="007C6532" w:rsidRDefault="00F5497B"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nil"/>
              <w:right w:val="single" w:sz="4" w:space="0" w:color="auto"/>
            </w:tcBorders>
            <w:shd w:val="clear" w:color="auto" w:fill="auto"/>
            <w:noWrap/>
            <w:vAlign w:val="bottom"/>
            <w:hideMark/>
          </w:tcPr>
          <w:p w14:paraId="3AA5BCF9" w14:textId="77777777" w:rsidR="00F5497B" w:rsidRPr="007C6532" w:rsidRDefault="00F5497B"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5E31EF" w:rsidRPr="007C6532" w14:paraId="564680DC" w14:textId="77777777" w:rsidTr="00F41905">
        <w:trPr>
          <w:trHeight w:val="285"/>
        </w:trPr>
        <w:tc>
          <w:tcPr>
            <w:tcW w:w="399" w:type="pct"/>
            <w:tcBorders>
              <w:top w:val="nil"/>
              <w:left w:val="single" w:sz="4" w:space="0" w:color="auto"/>
              <w:bottom w:val="single" w:sz="4" w:space="0" w:color="auto"/>
              <w:right w:val="nil"/>
            </w:tcBorders>
            <w:shd w:val="clear" w:color="000000" w:fill="FFFFFF"/>
            <w:noWrap/>
            <w:hideMark/>
          </w:tcPr>
          <w:p w14:paraId="16BFBE38" w14:textId="77777777" w:rsidR="00915EC0" w:rsidRPr="007C6532" w:rsidRDefault="00915EC0" w:rsidP="0019674A">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X.</w:t>
            </w:r>
          </w:p>
        </w:tc>
        <w:tc>
          <w:tcPr>
            <w:tcW w:w="3126" w:type="pct"/>
            <w:gridSpan w:val="2"/>
            <w:tcBorders>
              <w:top w:val="single" w:sz="4" w:space="0" w:color="auto"/>
              <w:left w:val="nil"/>
              <w:bottom w:val="single" w:sz="4" w:space="0" w:color="auto"/>
              <w:right w:val="nil"/>
            </w:tcBorders>
            <w:shd w:val="clear" w:color="000000" w:fill="FFFFFF"/>
            <w:noWrap/>
            <w:hideMark/>
          </w:tcPr>
          <w:p w14:paraId="54F136D9" w14:textId="77777777" w:rsidR="00915EC0" w:rsidRPr="007C6532" w:rsidRDefault="00915EC0" w:rsidP="00915EC0">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Laba/Rugi Bersih</w:t>
            </w:r>
          </w:p>
        </w:tc>
        <w:tc>
          <w:tcPr>
            <w:tcW w:w="795" w:type="pct"/>
            <w:tcBorders>
              <w:top w:val="nil"/>
              <w:left w:val="single" w:sz="4" w:space="0" w:color="auto"/>
              <w:bottom w:val="single" w:sz="4" w:space="0" w:color="auto"/>
              <w:right w:val="single" w:sz="4" w:space="0" w:color="auto"/>
            </w:tcBorders>
            <w:shd w:val="clear" w:color="auto" w:fill="auto"/>
            <w:noWrap/>
            <w:hideMark/>
          </w:tcPr>
          <w:p w14:paraId="44D1FEC5" w14:textId="77777777" w:rsidR="00915EC0" w:rsidRPr="007C6532" w:rsidRDefault="00915EC0" w:rsidP="00915EC0">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81" w:type="pct"/>
            <w:tcBorders>
              <w:top w:val="nil"/>
              <w:left w:val="nil"/>
              <w:bottom w:val="single" w:sz="4" w:space="0" w:color="auto"/>
              <w:right w:val="single" w:sz="4" w:space="0" w:color="auto"/>
            </w:tcBorders>
            <w:shd w:val="clear" w:color="auto" w:fill="auto"/>
            <w:noWrap/>
            <w:vAlign w:val="bottom"/>
            <w:hideMark/>
          </w:tcPr>
          <w:p w14:paraId="4727A089" w14:textId="77777777" w:rsidR="00915EC0" w:rsidRPr="007C6532" w:rsidRDefault="00915EC0" w:rsidP="00915EC0">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bl>
    <w:p w14:paraId="4485AB6B" w14:textId="7C24EBD1" w:rsidR="007C4D99" w:rsidRPr="007C6532" w:rsidRDefault="00F5497B" w:rsidP="00CC720D">
      <w:pPr>
        <w:pStyle w:val="ListParagraph"/>
        <w:numPr>
          <w:ilvl w:val="0"/>
          <w:numId w:val="22"/>
        </w:numPr>
        <w:spacing w:before="240" w:after="0" w:line="360" w:lineRule="auto"/>
        <w:ind w:left="1134"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Penjelasan Laporan Laba Rugi</w:t>
      </w:r>
    </w:p>
    <w:p w14:paraId="65EE1A2B" w14:textId="7A6EC014" w:rsidR="00035735" w:rsidRPr="007C6532" w:rsidRDefault="00035735" w:rsidP="00CC720D">
      <w:pPr>
        <w:pStyle w:val="ListParagraph"/>
        <w:numPr>
          <w:ilvl w:val="0"/>
          <w:numId w:val="23"/>
        </w:numPr>
        <w:spacing w:line="360" w:lineRule="auto"/>
        <w:ind w:left="1701" w:hanging="567"/>
        <w:jc w:val="both"/>
        <w:rPr>
          <w:rFonts w:ascii="Bookman Old Style" w:hAnsi="Bookman Old Style" w:cs="Calibri"/>
          <w:sz w:val="24"/>
          <w:szCs w:val="24"/>
        </w:rPr>
      </w:pPr>
      <w:r w:rsidRPr="007C6532">
        <w:rPr>
          <w:rFonts w:ascii="Bookman Old Style" w:hAnsi="Bookman Old Style" w:cs="Calibri"/>
          <w:sz w:val="24"/>
          <w:szCs w:val="24"/>
        </w:rPr>
        <w:t>Pendapatan dari Penyaluran Dana</w:t>
      </w:r>
    </w:p>
    <w:p w14:paraId="0134916B" w14:textId="30181525" w:rsidR="00114326" w:rsidRPr="007C6532" w:rsidRDefault="00114326" w:rsidP="00CC720D">
      <w:pPr>
        <w:pStyle w:val="ListParagraph"/>
        <w:numPr>
          <w:ilvl w:val="0"/>
          <w:numId w:val="24"/>
        </w:numPr>
        <w:spacing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Dari Bank Indonesia</w:t>
      </w:r>
    </w:p>
    <w:p w14:paraId="01C6EFF0" w14:textId="543A824F" w:rsidR="00054126" w:rsidRPr="007C6532" w:rsidRDefault="00B86C23" w:rsidP="00CC720D">
      <w:pPr>
        <w:pStyle w:val="ListParagraph"/>
        <w:spacing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10100 (“Dari Bank Indonesia”)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 xml:space="preserve">laporan laba rugi gabungan </w:t>
      </w:r>
      <w:r w:rsidR="00054126" w:rsidRPr="007C6532">
        <w:rPr>
          <w:rFonts w:ascii="Bookman Old Style" w:hAnsi="Bookman Old Style" w:cs="Calibri"/>
          <w:sz w:val="24"/>
          <w:szCs w:val="24"/>
        </w:rPr>
        <w:t xml:space="preserve">pada </w:t>
      </w:r>
      <w:r w:rsidR="00054126" w:rsidRPr="007C6532">
        <w:rPr>
          <w:rFonts w:ascii="Bookman Old Style" w:hAnsi="Bookman Old Style" w:cs="Calibri"/>
          <w:i/>
          <w:sz w:val="24"/>
          <w:szCs w:val="24"/>
        </w:rPr>
        <w:t>Form</w:t>
      </w:r>
      <w:r w:rsidR="00054126" w:rsidRPr="007C6532">
        <w:rPr>
          <w:rFonts w:ascii="Bookman Old Style" w:hAnsi="Bookman Old Style" w:cs="Calibri"/>
          <w:sz w:val="24"/>
          <w:szCs w:val="24"/>
        </w:rPr>
        <w:t xml:space="preserve"> 03.00 – Laporan Laba Rugi – Gabungan </w:t>
      </w:r>
      <w:r w:rsidR="004C4A38" w:rsidRPr="007C6532">
        <w:rPr>
          <w:rFonts w:ascii="Bookman Old Style" w:hAnsi="Bookman Old Style" w:cs="Calibri"/>
          <w:sz w:val="24"/>
          <w:szCs w:val="24"/>
        </w:rPr>
        <w:t>dalam</w:t>
      </w:r>
      <w:r w:rsidR="00054126" w:rsidRPr="007C6532">
        <w:rPr>
          <w:rFonts w:ascii="Bookman Old Style" w:hAnsi="Bookman Old Style" w:cs="Calibri"/>
          <w:sz w:val="24"/>
          <w:szCs w:val="24"/>
        </w:rPr>
        <w:t xml:space="preserve"> Laporan Bulanan BPRS.</w:t>
      </w:r>
    </w:p>
    <w:p w14:paraId="2801D5CD" w14:textId="5098A103" w:rsidR="00114326" w:rsidRPr="007C6532" w:rsidRDefault="00F41905" w:rsidP="00CC720D">
      <w:pPr>
        <w:pStyle w:val="ListParagraph"/>
        <w:numPr>
          <w:ilvl w:val="0"/>
          <w:numId w:val="24"/>
        </w:numPr>
        <w:spacing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D</w:t>
      </w:r>
      <w:r w:rsidR="00114326" w:rsidRPr="007C6532">
        <w:rPr>
          <w:rFonts w:ascii="Bookman Old Style" w:hAnsi="Bookman Old Style" w:cs="Calibri"/>
          <w:sz w:val="24"/>
          <w:szCs w:val="24"/>
        </w:rPr>
        <w:t>ari Penempatan Pada Bank Syariah Lain</w:t>
      </w:r>
    </w:p>
    <w:p w14:paraId="6973E3A6" w14:textId="61C60670" w:rsidR="00114326" w:rsidRPr="007C6532" w:rsidRDefault="00B86C23" w:rsidP="00CC720D">
      <w:pPr>
        <w:pStyle w:val="ListParagraph"/>
        <w:spacing w:line="360" w:lineRule="auto"/>
        <w:ind w:left="2268"/>
        <w:jc w:val="both"/>
        <w:rPr>
          <w:rFonts w:ascii="Bookman Old Style" w:hAnsi="Bookman Old Style" w:cs="Calibri"/>
          <w:strike/>
          <w:sz w:val="24"/>
          <w:szCs w:val="24"/>
        </w:rPr>
      </w:pPr>
      <w:r w:rsidRPr="007C6532">
        <w:rPr>
          <w:rFonts w:ascii="Bookman Old Style" w:hAnsi="Bookman Old Style" w:cs="Calibri"/>
          <w:sz w:val="24"/>
          <w:szCs w:val="24"/>
        </w:rPr>
        <w:t xml:space="preserve">Yang dimasukkan dalam pos ini adalah penjumlahan sandi 11110 (“Bonus Wadiah Giro”), sandi 11120 (“Bonus Wadiah Tabungan”, sandi 11210 (“Bagi Hasil Giro”), sandi 11220 (“Bagi Hasil Tabungan”), 11230 (“Bagi Hasil Deposito”), dan sandi 11300 (“Lainnya)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laporan laba rugi gabungan</w:t>
      </w:r>
      <w:r w:rsidR="00B557D8" w:rsidRPr="007C6532">
        <w:rPr>
          <w:rFonts w:ascii="Bookman Old Style" w:hAnsi="Bookman Old Style" w:cs="Calibri"/>
          <w:sz w:val="24"/>
          <w:szCs w:val="24"/>
        </w:rPr>
        <w:t xml:space="preserve"> </w:t>
      </w:r>
      <w:r w:rsidR="004C4A38" w:rsidRPr="007C6532">
        <w:rPr>
          <w:rFonts w:ascii="Bookman Old Style" w:hAnsi="Bookman Old Style" w:cs="Calibri"/>
          <w:sz w:val="24"/>
          <w:szCs w:val="24"/>
        </w:rPr>
        <w:t xml:space="preserve">pada </w:t>
      </w:r>
      <w:r w:rsidR="004C4A38" w:rsidRPr="007C6532">
        <w:rPr>
          <w:rFonts w:ascii="Bookman Old Style" w:hAnsi="Bookman Old Style" w:cs="Calibri"/>
          <w:i/>
          <w:sz w:val="24"/>
          <w:szCs w:val="24"/>
        </w:rPr>
        <w:t>Form</w:t>
      </w:r>
      <w:r w:rsidR="004C4A38" w:rsidRPr="007C6532">
        <w:rPr>
          <w:rFonts w:ascii="Bookman Old Style" w:hAnsi="Bookman Old Style" w:cs="Calibri"/>
          <w:sz w:val="24"/>
          <w:szCs w:val="24"/>
        </w:rPr>
        <w:t xml:space="preserve"> 03.00 – Laporan Laba Rugi – Gabungan dalam Laporan Bulanan BPRS</w:t>
      </w:r>
      <w:r w:rsidR="00B557D8" w:rsidRPr="007C6532">
        <w:rPr>
          <w:rFonts w:ascii="Bookman Old Style" w:hAnsi="Bookman Old Style" w:cs="Calibri"/>
          <w:sz w:val="24"/>
          <w:szCs w:val="24"/>
        </w:rPr>
        <w:t xml:space="preserve">. </w:t>
      </w:r>
    </w:p>
    <w:p w14:paraId="7E31B386" w14:textId="164E1242" w:rsidR="00114326" w:rsidRPr="007C6532" w:rsidRDefault="00114326" w:rsidP="00CC720D">
      <w:pPr>
        <w:pStyle w:val="ListParagraph"/>
        <w:numPr>
          <w:ilvl w:val="0"/>
          <w:numId w:val="24"/>
        </w:numPr>
        <w:spacing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Pembiayaan yang Diberikan</w:t>
      </w:r>
    </w:p>
    <w:p w14:paraId="657901B7" w14:textId="55796093" w:rsidR="00114326" w:rsidRPr="007C6532" w:rsidRDefault="00114326" w:rsidP="00CC720D">
      <w:pPr>
        <w:pStyle w:val="ListParagraph"/>
        <w:numPr>
          <w:ilvl w:val="0"/>
          <w:numId w:val="25"/>
        </w:numPr>
        <w:spacing w:line="360" w:lineRule="auto"/>
        <w:ind w:left="2835" w:hanging="567"/>
        <w:jc w:val="both"/>
        <w:rPr>
          <w:rFonts w:ascii="Bookman Old Style" w:hAnsi="Bookman Old Style" w:cs="Calibri"/>
          <w:sz w:val="24"/>
          <w:szCs w:val="24"/>
        </w:rPr>
      </w:pPr>
      <w:r w:rsidRPr="007C6532">
        <w:rPr>
          <w:rFonts w:ascii="Bookman Old Style" w:hAnsi="Bookman Old Style" w:cs="Calibri"/>
          <w:sz w:val="24"/>
          <w:szCs w:val="24"/>
        </w:rPr>
        <w:t>Pendapatan Piutang</w:t>
      </w:r>
    </w:p>
    <w:p w14:paraId="6E43ADE2" w14:textId="3D6593EE" w:rsidR="00114326" w:rsidRPr="007C6532" w:rsidRDefault="004804B5" w:rsidP="00CC720D">
      <w:pPr>
        <w:pStyle w:val="ListParagraph"/>
        <w:numPr>
          <w:ilvl w:val="0"/>
          <w:numId w:val="26"/>
        </w:numPr>
        <w:spacing w:line="360" w:lineRule="auto"/>
        <w:ind w:left="3402" w:hanging="567"/>
        <w:jc w:val="both"/>
        <w:rPr>
          <w:rFonts w:ascii="Bookman Old Style" w:hAnsi="Bookman Old Style" w:cs="Calibri"/>
          <w:sz w:val="24"/>
          <w:szCs w:val="24"/>
        </w:rPr>
      </w:pPr>
      <w:r w:rsidRPr="007C6532">
        <w:rPr>
          <w:rFonts w:ascii="Bookman Old Style" w:hAnsi="Bookman Old Style" w:cs="Calibri"/>
          <w:sz w:val="24"/>
          <w:szCs w:val="24"/>
        </w:rPr>
        <w:t xml:space="preserve">Piutang </w:t>
      </w:r>
      <w:r w:rsidR="00114326" w:rsidRPr="007C6532">
        <w:rPr>
          <w:rFonts w:ascii="Bookman Old Style" w:hAnsi="Bookman Old Style" w:cs="Calibri"/>
          <w:sz w:val="24"/>
          <w:szCs w:val="24"/>
        </w:rPr>
        <w:t>Murabahah</w:t>
      </w:r>
    </w:p>
    <w:p w14:paraId="2E43FDF7" w14:textId="51431E61" w:rsidR="004804B5" w:rsidRPr="007C6532" w:rsidRDefault="004804B5" w:rsidP="00CC720D">
      <w:pPr>
        <w:pStyle w:val="ListParagraph"/>
        <w:spacing w:line="360" w:lineRule="auto"/>
        <w:ind w:left="3402"/>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penjumlahan sandi 12111 (“Pendapatan Piutang Murabahah kepada Bank Lain”) dan sandi 12211 (“Pendapatan Piutang Murabahah kepada Pihak Ketiga bukan Bank”)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laporan laba rugi gabungan</w:t>
      </w:r>
      <w:r w:rsidR="00133B37" w:rsidRPr="007C6532">
        <w:rPr>
          <w:rFonts w:ascii="Bookman Old Style" w:hAnsi="Bookman Old Style" w:cs="Calibri"/>
          <w:sz w:val="24"/>
          <w:szCs w:val="24"/>
        </w:rPr>
        <w:t xml:space="preserve"> </w:t>
      </w:r>
      <w:r w:rsidR="004C4A38" w:rsidRPr="007C6532">
        <w:rPr>
          <w:rFonts w:ascii="Bookman Old Style" w:hAnsi="Bookman Old Style" w:cs="Calibri"/>
          <w:sz w:val="24"/>
          <w:szCs w:val="24"/>
        </w:rPr>
        <w:t xml:space="preserve">pada </w:t>
      </w:r>
      <w:r w:rsidR="004C4A38" w:rsidRPr="007C6532">
        <w:rPr>
          <w:rFonts w:ascii="Bookman Old Style" w:hAnsi="Bookman Old Style" w:cs="Calibri"/>
          <w:i/>
          <w:sz w:val="24"/>
          <w:szCs w:val="24"/>
        </w:rPr>
        <w:t>Form</w:t>
      </w:r>
      <w:r w:rsidR="004C4A38"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w:t>
      </w:r>
    </w:p>
    <w:p w14:paraId="2DF01A3E" w14:textId="60E5C247" w:rsidR="004804B5" w:rsidRPr="007C6532" w:rsidRDefault="004804B5" w:rsidP="00CC720D">
      <w:pPr>
        <w:pStyle w:val="ListParagraph"/>
        <w:numPr>
          <w:ilvl w:val="0"/>
          <w:numId w:val="26"/>
        </w:numPr>
        <w:spacing w:line="360" w:lineRule="auto"/>
        <w:ind w:left="3402" w:hanging="567"/>
        <w:jc w:val="both"/>
        <w:rPr>
          <w:rFonts w:ascii="Bookman Old Style" w:hAnsi="Bookman Old Style" w:cs="Calibri"/>
          <w:sz w:val="24"/>
          <w:szCs w:val="24"/>
        </w:rPr>
      </w:pPr>
      <w:r w:rsidRPr="007C6532">
        <w:rPr>
          <w:rFonts w:ascii="Bookman Old Style" w:hAnsi="Bookman Old Style" w:cs="Calibri"/>
          <w:sz w:val="24"/>
          <w:szCs w:val="24"/>
        </w:rPr>
        <w:t>Piutang Istishna</w:t>
      </w:r>
    </w:p>
    <w:p w14:paraId="5714767B" w14:textId="42C3C7F8" w:rsidR="004804B5" w:rsidRPr="007C6532" w:rsidRDefault="004804B5" w:rsidP="00CC720D">
      <w:pPr>
        <w:pStyle w:val="ListParagraph"/>
        <w:spacing w:line="360" w:lineRule="auto"/>
        <w:ind w:left="3402"/>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penjumlahan sandi 12112 (“Pendapatan Piutang Istishna kepada Bank Lain”) dan sandi 12212 (“Pendapatan Piutang Istishna kepada Pihak Ketiga bukan Bank”) </w:t>
      </w:r>
      <w:r w:rsidR="004A4A72" w:rsidRPr="007C6532">
        <w:rPr>
          <w:rFonts w:ascii="Bookman Old Style" w:hAnsi="Bookman Old Style" w:cs="Calibri"/>
          <w:sz w:val="24"/>
          <w:szCs w:val="24"/>
        </w:rPr>
        <w:t>dari</w:t>
      </w:r>
      <w:r w:rsidRPr="007C6532">
        <w:rPr>
          <w:rFonts w:ascii="Bookman Old Style" w:hAnsi="Bookman Old Style" w:cs="Calibri"/>
          <w:sz w:val="24"/>
          <w:szCs w:val="24"/>
        </w:rPr>
        <w:t xml:space="preserve"> laporan laba rugi gabungan</w:t>
      </w:r>
      <w:r w:rsidR="00133B37" w:rsidRPr="007C6532">
        <w:rPr>
          <w:rFonts w:ascii="Bookman Old Style" w:hAnsi="Bookman Old Style" w:cs="Calibri"/>
          <w:sz w:val="24"/>
          <w:szCs w:val="24"/>
        </w:rPr>
        <w:t xml:space="preserve"> pada </w:t>
      </w:r>
      <w:r w:rsidR="004C4A38" w:rsidRPr="007C6532">
        <w:rPr>
          <w:rFonts w:ascii="Bookman Old Style" w:hAnsi="Bookman Old Style" w:cs="Calibri"/>
          <w:i/>
          <w:sz w:val="24"/>
          <w:szCs w:val="24"/>
        </w:rPr>
        <w:t>Form</w:t>
      </w:r>
      <w:r w:rsidR="004C4A38"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w:t>
      </w:r>
    </w:p>
    <w:p w14:paraId="3C621AA9" w14:textId="603399F3" w:rsidR="00285C6B" w:rsidRPr="007C6532" w:rsidRDefault="00285C6B" w:rsidP="00CC720D">
      <w:pPr>
        <w:pStyle w:val="ListParagraph"/>
        <w:numPr>
          <w:ilvl w:val="0"/>
          <w:numId w:val="26"/>
        </w:numPr>
        <w:spacing w:line="360" w:lineRule="auto"/>
        <w:ind w:left="3402" w:hanging="567"/>
        <w:jc w:val="both"/>
        <w:rPr>
          <w:rFonts w:ascii="Bookman Old Style" w:hAnsi="Bookman Old Style" w:cs="Calibri"/>
          <w:sz w:val="24"/>
          <w:szCs w:val="24"/>
        </w:rPr>
      </w:pPr>
      <w:r w:rsidRPr="007C6532">
        <w:rPr>
          <w:rFonts w:ascii="Bookman Old Style" w:hAnsi="Bookman Old Style" w:cs="Calibri"/>
          <w:sz w:val="24"/>
          <w:szCs w:val="24"/>
        </w:rPr>
        <w:lastRenderedPageBreak/>
        <w:t>Piutang Multijasa</w:t>
      </w:r>
    </w:p>
    <w:p w14:paraId="1AA5A83B" w14:textId="59A91EE3" w:rsidR="00285C6B" w:rsidRPr="007C6532" w:rsidRDefault="00285C6B" w:rsidP="00CC720D">
      <w:pPr>
        <w:pStyle w:val="ListParagraph"/>
        <w:spacing w:line="360" w:lineRule="auto"/>
        <w:ind w:left="3402"/>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w:t>
      </w:r>
      <w:r w:rsidR="0005033A" w:rsidRPr="007C6532">
        <w:rPr>
          <w:rFonts w:ascii="Bookman Old Style" w:hAnsi="Bookman Old Style" w:cs="Calibri"/>
          <w:sz w:val="24"/>
          <w:szCs w:val="24"/>
        </w:rPr>
        <w:t>penjumlahan sandi 12113</w:t>
      </w:r>
      <w:r w:rsidRPr="007C6532">
        <w:rPr>
          <w:rFonts w:ascii="Bookman Old Style" w:hAnsi="Bookman Old Style" w:cs="Calibri"/>
          <w:sz w:val="24"/>
          <w:szCs w:val="24"/>
        </w:rPr>
        <w:t xml:space="preserve"> (“Pendapatan Piutang </w:t>
      </w:r>
      <w:r w:rsidR="0005033A" w:rsidRPr="007C6532">
        <w:rPr>
          <w:rFonts w:ascii="Bookman Old Style" w:hAnsi="Bookman Old Style" w:cs="Calibri"/>
          <w:sz w:val="24"/>
          <w:szCs w:val="24"/>
        </w:rPr>
        <w:t>Multijasa</w:t>
      </w:r>
      <w:r w:rsidRPr="007C6532">
        <w:rPr>
          <w:rFonts w:ascii="Bookman Old Style" w:hAnsi="Bookman Old Style" w:cs="Calibri"/>
          <w:sz w:val="24"/>
          <w:szCs w:val="24"/>
        </w:rPr>
        <w:t xml:space="preserve"> kepada </w:t>
      </w:r>
      <w:r w:rsidR="0005033A" w:rsidRPr="007C6532">
        <w:rPr>
          <w:rFonts w:ascii="Bookman Old Style" w:hAnsi="Bookman Old Style" w:cs="Calibri"/>
          <w:sz w:val="24"/>
          <w:szCs w:val="24"/>
        </w:rPr>
        <w:t>Bank Lain”) dan sandi 12213</w:t>
      </w:r>
      <w:r w:rsidRPr="007C6532">
        <w:rPr>
          <w:rFonts w:ascii="Bookman Old Style" w:hAnsi="Bookman Old Style" w:cs="Calibri"/>
          <w:sz w:val="24"/>
          <w:szCs w:val="24"/>
        </w:rPr>
        <w:t xml:space="preserve"> (“Pendapatan Piutang </w:t>
      </w:r>
      <w:r w:rsidR="0005033A" w:rsidRPr="007C6532">
        <w:rPr>
          <w:rFonts w:ascii="Bookman Old Style" w:hAnsi="Bookman Old Style" w:cs="Calibri"/>
          <w:sz w:val="24"/>
          <w:szCs w:val="24"/>
        </w:rPr>
        <w:t>Multijasa</w:t>
      </w:r>
      <w:r w:rsidRPr="007C6532">
        <w:rPr>
          <w:rFonts w:ascii="Bookman Old Style" w:hAnsi="Bookman Old Style" w:cs="Calibri"/>
          <w:sz w:val="24"/>
          <w:szCs w:val="24"/>
        </w:rPr>
        <w:t xml:space="preserve"> kepada Pihak Ketiga bukan Bank”)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laporan laba rugi gabungan</w:t>
      </w:r>
      <w:r w:rsidR="000F25AB" w:rsidRPr="007C6532">
        <w:rPr>
          <w:rFonts w:ascii="Bookman Old Style" w:hAnsi="Bookman Old Style" w:cs="Calibri"/>
          <w:sz w:val="24"/>
          <w:szCs w:val="24"/>
        </w:rPr>
        <w:t xml:space="preserve"> pada </w:t>
      </w:r>
      <w:r w:rsidR="004C4A38" w:rsidRPr="007C6532">
        <w:rPr>
          <w:rFonts w:ascii="Bookman Old Style" w:hAnsi="Bookman Old Style" w:cs="Calibri"/>
          <w:i/>
          <w:sz w:val="24"/>
          <w:szCs w:val="24"/>
        </w:rPr>
        <w:t>Form</w:t>
      </w:r>
      <w:r w:rsidR="004C4A38" w:rsidRPr="007C6532">
        <w:rPr>
          <w:rFonts w:ascii="Bookman Old Style" w:hAnsi="Bookman Old Style" w:cs="Calibri"/>
          <w:sz w:val="24"/>
          <w:szCs w:val="24"/>
        </w:rPr>
        <w:t xml:space="preserve"> 03.00 – Laporan Laba Rugi – Gabungan dalam Laporan Bulanan BPRS</w:t>
      </w:r>
      <w:r w:rsidR="0005033A" w:rsidRPr="007C6532">
        <w:rPr>
          <w:rFonts w:ascii="Bookman Old Style" w:hAnsi="Bookman Old Style" w:cs="Calibri"/>
          <w:sz w:val="24"/>
          <w:szCs w:val="24"/>
        </w:rPr>
        <w:t>.</w:t>
      </w:r>
    </w:p>
    <w:p w14:paraId="0AEF6BC4" w14:textId="5DCD1FBF" w:rsidR="004804B5" w:rsidRPr="007C6532" w:rsidRDefault="0005033A" w:rsidP="000B267B">
      <w:pPr>
        <w:pStyle w:val="ListParagraph"/>
        <w:numPr>
          <w:ilvl w:val="0"/>
          <w:numId w:val="25"/>
        </w:numPr>
        <w:spacing w:line="360" w:lineRule="auto"/>
        <w:ind w:left="2835" w:hanging="567"/>
        <w:jc w:val="both"/>
        <w:rPr>
          <w:rFonts w:ascii="Bookman Old Style" w:hAnsi="Bookman Old Style" w:cs="Calibri"/>
          <w:sz w:val="24"/>
          <w:szCs w:val="24"/>
        </w:rPr>
      </w:pPr>
      <w:r w:rsidRPr="007C6532">
        <w:rPr>
          <w:rFonts w:ascii="Bookman Old Style" w:hAnsi="Bookman Old Style" w:cs="Calibri"/>
          <w:sz w:val="24"/>
          <w:szCs w:val="24"/>
        </w:rPr>
        <w:t>Pendapatan Bagi Hasil</w:t>
      </w:r>
    </w:p>
    <w:p w14:paraId="7422FCA4" w14:textId="3DB97D65" w:rsidR="00114326" w:rsidRPr="007C6532" w:rsidRDefault="00114326" w:rsidP="000B267B">
      <w:pPr>
        <w:pStyle w:val="ListParagraph"/>
        <w:numPr>
          <w:ilvl w:val="0"/>
          <w:numId w:val="27"/>
        </w:numPr>
        <w:spacing w:line="360" w:lineRule="auto"/>
        <w:ind w:left="3402" w:hanging="567"/>
        <w:jc w:val="both"/>
        <w:rPr>
          <w:rFonts w:ascii="Bookman Old Style" w:hAnsi="Bookman Old Style" w:cs="Calibri"/>
          <w:i/>
          <w:sz w:val="24"/>
          <w:szCs w:val="24"/>
        </w:rPr>
      </w:pPr>
      <w:r w:rsidRPr="007C6532">
        <w:rPr>
          <w:rFonts w:ascii="Bookman Old Style" w:hAnsi="Bookman Old Style" w:cs="Calibri"/>
          <w:i/>
          <w:sz w:val="24"/>
          <w:szCs w:val="24"/>
        </w:rPr>
        <w:t>Mudharabah</w:t>
      </w:r>
    </w:p>
    <w:p w14:paraId="2B3DE10D" w14:textId="1723866B" w:rsidR="0005033A" w:rsidRPr="007C6532" w:rsidRDefault="0005033A" w:rsidP="000B267B">
      <w:pPr>
        <w:pStyle w:val="ListParagraph"/>
        <w:spacing w:line="360" w:lineRule="auto"/>
        <w:ind w:left="3402"/>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penjumlahan sandi 12121 (“Pendapatan </w:t>
      </w:r>
      <w:r w:rsidR="001F56ED" w:rsidRPr="007C6532">
        <w:rPr>
          <w:rFonts w:ascii="Bookman Old Style" w:hAnsi="Bookman Old Style" w:cs="Calibri"/>
          <w:sz w:val="24"/>
          <w:szCs w:val="24"/>
        </w:rPr>
        <w:t>Bagi Hasil Mudharabah</w:t>
      </w:r>
      <w:r w:rsidRPr="007C6532">
        <w:rPr>
          <w:rFonts w:ascii="Bookman Old Style" w:hAnsi="Bookman Old Style" w:cs="Calibri"/>
          <w:sz w:val="24"/>
          <w:szCs w:val="24"/>
        </w:rPr>
        <w:t xml:space="preserve"> kepada Bank Lain”) dan sandi 12221 (“Pendapatan </w:t>
      </w:r>
      <w:r w:rsidR="001F56ED" w:rsidRPr="007C6532">
        <w:rPr>
          <w:rFonts w:ascii="Bookman Old Style" w:hAnsi="Bookman Old Style" w:cs="Calibri"/>
          <w:sz w:val="24"/>
          <w:szCs w:val="24"/>
        </w:rPr>
        <w:t xml:space="preserve">Bagi Hasil Mudharabah </w:t>
      </w:r>
      <w:r w:rsidRPr="007C6532">
        <w:rPr>
          <w:rFonts w:ascii="Bookman Old Style" w:hAnsi="Bookman Old Style" w:cs="Calibri"/>
          <w:sz w:val="24"/>
          <w:szCs w:val="24"/>
        </w:rPr>
        <w:t xml:space="preserve">kepada Pihak Ketiga bukan Bank”)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laporan laba rugi gabungan</w:t>
      </w:r>
      <w:r w:rsidR="000F25AB" w:rsidRPr="007C6532">
        <w:rPr>
          <w:rFonts w:ascii="Bookman Old Style" w:hAnsi="Bookman Old Style" w:cs="Calibri"/>
          <w:sz w:val="24"/>
          <w:szCs w:val="24"/>
        </w:rPr>
        <w:t xml:space="preserve"> pada </w:t>
      </w:r>
      <w:r w:rsidR="004C4A38" w:rsidRPr="007C6532">
        <w:rPr>
          <w:rFonts w:ascii="Bookman Old Style" w:hAnsi="Bookman Old Style" w:cs="Calibri"/>
          <w:i/>
          <w:sz w:val="24"/>
          <w:szCs w:val="24"/>
        </w:rPr>
        <w:t>Form</w:t>
      </w:r>
      <w:r w:rsidR="004C4A38"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w:t>
      </w:r>
    </w:p>
    <w:p w14:paraId="7D430FAB" w14:textId="00ADC8A7" w:rsidR="00114326" w:rsidRPr="007C6532" w:rsidRDefault="00114326" w:rsidP="000B267B">
      <w:pPr>
        <w:pStyle w:val="ListParagraph"/>
        <w:numPr>
          <w:ilvl w:val="0"/>
          <w:numId w:val="27"/>
        </w:numPr>
        <w:spacing w:line="360" w:lineRule="auto"/>
        <w:ind w:left="3402"/>
        <w:jc w:val="both"/>
        <w:rPr>
          <w:rFonts w:ascii="Bookman Old Style" w:hAnsi="Bookman Old Style" w:cs="Calibri"/>
          <w:sz w:val="24"/>
          <w:szCs w:val="24"/>
        </w:rPr>
      </w:pPr>
      <w:r w:rsidRPr="007C6532">
        <w:rPr>
          <w:rFonts w:ascii="Bookman Old Style" w:hAnsi="Bookman Old Style" w:cs="Calibri"/>
          <w:sz w:val="24"/>
          <w:szCs w:val="24"/>
        </w:rPr>
        <w:t>Musyarakah</w:t>
      </w:r>
    </w:p>
    <w:p w14:paraId="06EA070B" w14:textId="19E54BBF" w:rsidR="007B06CB" w:rsidRPr="007C6532" w:rsidRDefault="007B06CB" w:rsidP="000B267B">
      <w:pPr>
        <w:pStyle w:val="ListParagraph"/>
        <w:spacing w:line="360" w:lineRule="auto"/>
        <w:ind w:left="3402"/>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penjumlahan sandi 12122 (“Pendapatan Bagi Hasil Mudharabah kepada Bank Lain”) dan sandi 12222 (“Pendapatan Bagi Hasil Mudharabah kepada Pihak Ketiga bukan Bank”)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laporan laba rugi gabungan</w:t>
      </w:r>
      <w:r w:rsidR="000F25AB" w:rsidRPr="007C6532">
        <w:rPr>
          <w:rFonts w:ascii="Bookman Old Style" w:hAnsi="Bookman Old Style" w:cs="Calibri"/>
          <w:sz w:val="24"/>
          <w:szCs w:val="24"/>
        </w:rPr>
        <w:t xml:space="preserve"> pada </w:t>
      </w:r>
      <w:r w:rsidR="004C4A38" w:rsidRPr="007C6532">
        <w:rPr>
          <w:rFonts w:ascii="Bookman Old Style" w:hAnsi="Bookman Old Style" w:cs="Calibri"/>
          <w:i/>
          <w:sz w:val="24"/>
          <w:szCs w:val="24"/>
        </w:rPr>
        <w:t>Form</w:t>
      </w:r>
      <w:r w:rsidR="004C4A38"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w:t>
      </w:r>
    </w:p>
    <w:p w14:paraId="5485EE65" w14:textId="0C34232C" w:rsidR="00C8523E" w:rsidRPr="007C6532" w:rsidRDefault="00C8523E" w:rsidP="000B267B">
      <w:pPr>
        <w:pStyle w:val="ListParagraph"/>
        <w:numPr>
          <w:ilvl w:val="0"/>
          <w:numId w:val="25"/>
        </w:numPr>
        <w:spacing w:line="360" w:lineRule="auto"/>
        <w:ind w:left="2835" w:hanging="567"/>
        <w:jc w:val="both"/>
        <w:rPr>
          <w:rFonts w:ascii="Bookman Old Style" w:hAnsi="Bookman Old Style" w:cs="Calibri"/>
          <w:sz w:val="24"/>
          <w:szCs w:val="24"/>
        </w:rPr>
      </w:pPr>
      <w:r w:rsidRPr="007C6532">
        <w:rPr>
          <w:rFonts w:ascii="Bookman Old Style" w:hAnsi="Bookman Old Style" w:cs="Calibri"/>
          <w:sz w:val="24"/>
          <w:szCs w:val="24"/>
        </w:rPr>
        <w:t>Pendapatan Sewa</w:t>
      </w:r>
    </w:p>
    <w:p w14:paraId="7FA8DD06" w14:textId="2CE926CA" w:rsidR="00C8523E" w:rsidRPr="007C6532" w:rsidRDefault="00C8523E" w:rsidP="000B267B">
      <w:pPr>
        <w:pStyle w:val="ListParagraph"/>
        <w:spacing w:line="360" w:lineRule="auto"/>
        <w:ind w:left="2835"/>
        <w:jc w:val="both"/>
        <w:rPr>
          <w:rFonts w:ascii="Bookman Old Style" w:hAnsi="Bookman Old Style" w:cs="Calibri"/>
          <w:sz w:val="24"/>
          <w:szCs w:val="24"/>
        </w:rPr>
      </w:pPr>
      <w:r w:rsidRPr="007C6532">
        <w:rPr>
          <w:rFonts w:ascii="Bookman Old Style" w:hAnsi="Bookman Old Style" w:cs="Calibri"/>
          <w:sz w:val="24"/>
          <w:szCs w:val="24"/>
        </w:rPr>
        <w:t>Yang dimasukkan dalam pos i</w:t>
      </w:r>
      <w:r w:rsidR="00D74604" w:rsidRPr="007C6532">
        <w:rPr>
          <w:rFonts w:ascii="Bookman Old Style" w:hAnsi="Bookman Old Style" w:cs="Calibri"/>
          <w:sz w:val="24"/>
          <w:szCs w:val="24"/>
        </w:rPr>
        <w:t>ni adalah penjumlahan sandi 12131</w:t>
      </w:r>
      <w:r w:rsidRPr="007C6532">
        <w:rPr>
          <w:rFonts w:ascii="Bookman Old Style" w:hAnsi="Bookman Old Style" w:cs="Calibri"/>
          <w:sz w:val="24"/>
          <w:szCs w:val="24"/>
        </w:rPr>
        <w:t xml:space="preserve"> (“</w:t>
      </w:r>
      <w:r w:rsidR="006A31DA" w:rsidRPr="007C6532">
        <w:rPr>
          <w:rFonts w:ascii="Bookman Old Style" w:hAnsi="Bookman Old Style" w:cs="Calibri"/>
          <w:sz w:val="24"/>
          <w:szCs w:val="24"/>
        </w:rPr>
        <w:t>Pendapatan Ijarah kepada Bank Lain</w:t>
      </w:r>
      <w:r w:rsidRPr="007C6532">
        <w:rPr>
          <w:rFonts w:ascii="Bookman Old Style" w:hAnsi="Bookman Old Style" w:cs="Calibri"/>
          <w:sz w:val="24"/>
          <w:szCs w:val="24"/>
        </w:rPr>
        <w:t>”)</w:t>
      </w:r>
      <w:r w:rsidR="00D74604" w:rsidRPr="007C6532">
        <w:rPr>
          <w:rFonts w:ascii="Bookman Old Style" w:hAnsi="Bookman Old Style" w:cs="Calibri"/>
          <w:sz w:val="24"/>
          <w:szCs w:val="24"/>
        </w:rPr>
        <w:t>, 12132</w:t>
      </w:r>
      <w:r w:rsidR="006A31DA" w:rsidRPr="007C6532">
        <w:rPr>
          <w:rFonts w:ascii="Bookman Old Style" w:hAnsi="Bookman Old Style" w:cs="Calibri"/>
          <w:sz w:val="24"/>
          <w:szCs w:val="24"/>
        </w:rPr>
        <w:t xml:space="preserve"> (“Penyusutan Aset Ijarah kepada Bank Lain”)</w:t>
      </w:r>
      <w:r w:rsidR="00D74604" w:rsidRPr="007C6532">
        <w:rPr>
          <w:rFonts w:ascii="Bookman Old Style" w:hAnsi="Bookman Old Style" w:cs="Calibri"/>
          <w:sz w:val="24"/>
          <w:szCs w:val="24"/>
        </w:rPr>
        <w:t>, sandi 12231</w:t>
      </w:r>
      <w:r w:rsidR="006A31DA" w:rsidRPr="007C6532">
        <w:rPr>
          <w:rFonts w:ascii="Bookman Old Style" w:hAnsi="Bookman Old Style" w:cs="Calibri"/>
          <w:sz w:val="24"/>
          <w:szCs w:val="24"/>
        </w:rPr>
        <w:t xml:space="preserve"> (“Pendapatan Ijarah kepada Pihak Ketiga bukan Bank”)</w:t>
      </w:r>
      <w:r w:rsidR="00D74604" w:rsidRPr="007C6532">
        <w:rPr>
          <w:rFonts w:ascii="Bookman Old Style" w:hAnsi="Bookman Old Style" w:cs="Calibri"/>
          <w:sz w:val="24"/>
          <w:szCs w:val="24"/>
        </w:rPr>
        <w:t>, dan sandi 1223</w:t>
      </w:r>
      <w:r w:rsidRPr="007C6532">
        <w:rPr>
          <w:rFonts w:ascii="Bookman Old Style" w:hAnsi="Bookman Old Style" w:cs="Calibri"/>
          <w:sz w:val="24"/>
          <w:szCs w:val="24"/>
        </w:rPr>
        <w:t>2 (“</w:t>
      </w:r>
      <w:r w:rsidR="006A31DA" w:rsidRPr="007C6532">
        <w:rPr>
          <w:rFonts w:ascii="Bookman Old Style" w:hAnsi="Bookman Old Style" w:cs="Calibri"/>
          <w:sz w:val="24"/>
          <w:szCs w:val="24"/>
        </w:rPr>
        <w:t>Penyusutan Aset Ijarah</w:t>
      </w:r>
      <w:r w:rsidRPr="007C6532">
        <w:rPr>
          <w:rFonts w:ascii="Bookman Old Style" w:hAnsi="Bookman Old Style" w:cs="Calibri"/>
          <w:sz w:val="24"/>
          <w:szCs w:val="24"/>
        </w:rPr>
        <w:t xml:space="preserve"> kepada Pihak Ketiga bukan Bank”) </w:t>
      </w:r>
      <w:r w:rsidR="002A3F88" w:rsidRPr="007C6532">
        <w:rPr>
          <w:rFonts w:ascii="Bookman Old Style" w:hAnsi="Bookman Old Style" w:cs="Calibri"/>
          <w:sz w:val="24"/>
          <w:szCs w:val="24"/>
        </w:rPr>
        <w:t xml:space="preserve">dari </w:t>
      </w:r>
      <w:r w:rsidRPr="007C6532">
        <w:rPr>
          <w:rFonts w:ascii="Bookman Old Style" w:hAnsi="Bookman Old Style" w:cs="Calibri"/>
          <w:sz w:val="24"/>
          <w:szCs w:val="24"/>
        </w:rPr>
        <w:t>laporan laba rugi gabungan</w:t>
      </w:r>
      <w:r w:rsidR="000F25AB" w:rsidRPr="007C6532">
        <w:rPr>
          <w:rFonts w:ascii="Bookman Old Style" w:hAnsi="Bookman Old Style" w:cs="Calibri"/>
          <w:sz w:val="24"/>
          <w:szCs w:val="24"/>
        </w:rPr>
        <w:t xml:space="preserve"> pada </w:t>
      </w:r>
      <w:r w:rsidR="004C4A38" w:rsidRPr="007C6532">
        <w:rPr>
          <w:rFonts w:ascii="Bookman Old Style" w:hAnsi="Bookman Old Style" w:cs="Calibri"/>
          <w:i/>
          <w:sz w:val="24"/>
          <w:szCs w:val="24"/>
        </w:rPr>
        <w:t>Form</w:t>
      </w:r>
      <w:r w:rsidR="004C4A38" w:rsidRPr="007C6532">
        <w:rPr>
          <w:rFonts w:ascii="Bookman Old Style" w:hAnsi="Bookman Old Style" w:cs="Calibri"/>
          <w:sz w:val="24"/>
          <w:szCs w:val="24"/>
        </w:rPr>
        <w:t xml:space="preserve"> 03.00 – </w:t>
      </w:r>
      <w:r w:rsidR="004C4A38" w:rsidRPr="007C6532">
        <w:rPr>
          <w:rFonts w:ascii="Bookman Old Style" w:hAnsi="Bookman Old Style" w:cs="Calibri"/>
          <w:sz w:val="24"/>
          <w:szCs w:val="24"/>
        </w:rPr>
        <w:lastRenderedPageBreak/>
        <w:t>Laporan Laba Rugi – Gabungan dalam Laporan Bulanan BPRS</w:t>
      </w:r>
      <w:r w:rsidR="00D74604" w:rsidRPr="007C6532">
        <w:rPr>
          <w:rFonts w:ascii="Bookman Old Style" w:hAnsi="Bookman Old Style" w:cs="Calibri"/>
          <w:sz w:val="24"/>
          <w:szCs w:val="24"/>
        </w:rPr>
        <w:t>.</w:t>
      </w:r>
    </w:p>
    <w:p w14:paraId="2989818C" w14:textId="2499E1E3" w:rsidR="006A31DA" w:rsidRPr="007C6532" w:rsidRDefault="006A31DA" w:rsidP="000B267B">
      <w:pPr>
        <w:pStyle w:val="ListParagraph"/>
        <w:numPr>
          <w:ilvl w:val="0"/>
          <w:numId w:val="25"/>
        </w:numPr>
        <w:spacing w:line="360" w:lineRule="auto"/>
        <w:ind w:left="2835" w:hanging="567"/>
        <w:jc w:val="both"/>
        <w:rPr>
          <w:rFonts w:ascii="Bookman Old Style" w:hAnsi="Bookman Old Style" w:cs="Calibri"/>
          <w:sz w:val="24"/>
          <w:szCs w:val="24"/>
        </w:rPr>
      </w:pPr>
      <w:r w:rsidRPr="007C6532">
        <w:rPr>
          <w:rFonts w:ascii="Bookman Old Style" w:hAnsi="Bookman Old Style" w:cs="Calibri"/>
          <w:sz w:val="24"/>
          <w:szCs w:val="24"/>
        </w:rPr>
        <w:t>Pendapatan Lainnya</w:t>
      </w:r>
    </w:p>
    <w:p w14:paraId="1E62B38F" w14:textId="76F6E9B3" w:rsidR="002A3F88" w:rsidRPr="007C6532" w:rsidRDefault="002A3F88" w:rsidP="000B267B">
      <w:pPr>
        <w:pStyle w:val="ListParagraph"/>
        <w:spacing w:line="360" w:lineRule="auto"/>
        <w:ind w:left="2835"/>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penjumlahan sandi </w:t>
      </w:r>
      <w:r w:rsidR="00FA5DE1" w:rsidRPr="007C6532">
        <w:rPr>
          <w:rFonts w:ascii="Bookman Old Style" w:hAnsi="Bookman Old Style" w:cs="Calibri"/>
          <w:sz w:val="24"/>
          <w:szCs w:val="24"/>
        </w:rPr>
        <w:t>12115 (“Pendapatan Piutang Ujrah</w:t>
      </w:r>
      <w:r w:rsidRPr="007C6532">
        <w:rPr>
          <w:rFonts w:ascii="Bookman Old Style" w:hAnsi="Bookman Old Style" w:cs="Calibri"/>
          <w:sz w:val="24"/>
          <w:szCs w:val="24"/>
        </w:rPr>
        <w:t xml:space="preserve"> </w:t>
      </w:r>
      <w:r w:rsidR="00FA5DE1" w:rsidRPr="007C6532">
        <w:rPr>
          <w:rFonts w:ascii="Bookman Old Style" w:hAnsi="Bookman Old Style" w:cs="Calibri"/>
          <w:sz w:val="24"/>
          <w:szCs w:val="24"/>
        </w:rPr>
        <w:t xml:space="preserve">Gadai Kepada Bank Lain”), sandi </w:t>
      </w:r>
      <w:r w:rsidRPr="007C6532">
        <w:rPr>
          <w:rFonts w:ascii="Bookman Old Style" w:hAnsi="Bookman Old Style" w:cs="Calibri"/>
          <w:sz w:val="24"/>
          <w:szCs w:val="24"/>
        </w:rPr>
        <w:t xml:space="preserve">12116 </w:t>
      </w:r>
      <w:r w:rsidR="00FA5DE1" w:rsidRPr="007C6532">
        <w:rPr>
          <w:rFonts w:ascii="Bookman Old Style" w:hAnsi="Bookman Old Style" w:cs="Calibri"/>
          <w:sz w:val="24"/>
          <w:szCs w:val="24"/>
        </w:rPr>
        <w:t>(“Pendapatan Piutang Ujrah Lainnya Kepada Bank Lain”), sandi</w:t>
      </w:r>
      <w:r w:rsidRPr="007C6532">
        <w:rPr>
          <w:rFonts w:ascii="Bookman Old Style" w:hAnsi="Bookman Old Style" w:cs="Calibri"/>
          <w:sz w:val="24"/>
          <w:szCs w:val="24"/>
        </w:rPr>
        <w:t xml:space="preserve"> 12123 </w:t>
      </w:r>
      <w:r w:rsidR="00FA5DE1" w:rsidRPr="007C6532">
        <w:rPr>
          <w:rFonts w:ascii="Bookman Old Style" w:hAnsi="Bookman Old Style" w:cs="Calibri"/>
          <w:sz w:val="24"/>
          <w:szCs w:val="24"/>
        </w:rPr>
        <w:t>(“Pendapatan Bagi Hasil Lainnya Kepada Bank Lain”), sandi</w:t>
      </w:r>
      <w:r w:rsidRPr="007C6532">
        <w:rPr>
          <w:rFonts w:ascii="Bookman Old Style" w:hAnsi="Bookman Old Style" w:cs="Calibri"/>
          <w:sz w:val="24"/>
          <w:szCs w:val="24"/>
        </w:rPr>
        <w:t xml:space="preserve"> 12215</w:t>
      </w:r>
      <w:r w:rsidR="00FA5DE1" w:rsidRPr="007C6532">
        <w:rPr>
          <w:rFonts w:ascii="Bookman Old Style" w:hAnsi="Bookman Old Style" w:cs="Calibri"/>
          <w:sz w:val="24"/>
          <w:szCs w:val="24"/>
        </w:rPr>
        <w:t xml:space="preserve"> (“Pendapatan dari Piutang Ujrah Gadai Kepada Pihak Ketiga Bukan Bank”), sandi </w:t>
      </w:r>
      <w:r w:rsidRPr="007C6532">
        <w:rPr>
          <w:rFonts w:ascii="Bookman Old Style" w:hAnsi="Bookman Old Style" w:cs="Calibri"/>
          <w:sz w:val="24"/>
          <w:szCs w:val="24"/>
        </w:rPr>
        <w:t xml:space="preserve">12216 </w:t>
      </w:r>
      <w:r w:rsidR="00FA5DE1" w:rsidRPr="007C6532">
        <w:rPr>
          <w:rFonts w:ascii="Bookman Old Style" w:hAnsi="Bookman Old Style" w:cs="Calibri"/>
          <w:sz w:val="24"/>
          <w:szCs w:val="24"/>
        </w:rPr>
        <w:t xml:space="preserve">(“Pendapatan Piutang Lainnya </w:t>
      </w:r>
      <w:r w:rsidR="00645FF4" w:rsidRPr="007C6532">
        <w:rPr>
          <w:rFonts w:ascii="Bookman Old Style" w:hAnsi="Bookman Old Style" w:cs="Calibri"/>
          <w:sz w:val="24"/>
          <w:szCs w:val="24"/>
        </w:rPr>
        <w:t>Kepada Pihak Ketiga Bukan Bank</w:t>
      </w:r>
      <w:r w:rsidR="00FA5DE1" w:rsidRPr="007C6532">
        <w:rPr>
          <w:rFonts w:ascii="Bookman Old Style" w:hAnsi="Bookman Old Style" w:cs="Calibri"/>
          <w:sz w:val="24"/>
          <w:szCs w:val="24"/>
        </w:rPr>
        <w:t xml:space="preserve">”), sandi </w:t>
      </w:r>
      <w:r w:rsidRPr="007C6532">
        <w:rPr>
          <w:rFonts w:ascii="Bookman Old Style" w:hAnsi="Bookman Old Style" w:cs="Calibri"/>
          <w:sz w:val="24"/>
          <w:szCs w:val="24"/>
        </w:rPr>
        <w:t xml:space="preserve">12223 </w:t>
      </w:r>
      <w:r w:rsidR="00FA5DE1" w:rsidRPr="007C6532">
        <w:rPr>
          <w:rFonts w:ascii="Bookman Old Style" w:hAnsi="Bookman Old Style" w:cs="Calibri"/>
          <w:sz w:val="24"/>
          <w:szCs w:val="24"/>
        </w:rPr>
        <w:t xml:space="preserve">(“Pendapatan Bagi Hasil Lainnya </w:t>
      </w:r>
      <w:r w:rsidR="00645FF4" w:rsidRPr="007C6532">
        <w:rPr>
          <w:rFonts w:ascii="Bookman Old Style" w:hAnsi="Bookman Old Style" w:cs="Calibri"/>
          <w:sz w:val="24"/>
          <w:szCs w:val="24"/>
        </w:rPr>
        <w:t>Kepada Pihak Ketiga Bukan Bank</w:t>
      </w:r>
      <w:r w:rsidR="00FA5DE1" w:rsidRPr="007C6532">
        <w:rPr>
          <w:rFonts w:ascii="Bookman Old Style" w:hAnsi="Bookman Old Style" w:cs="Calibri"/>
          <w:sz w:val="24"/>
          <w:szCs w:val="24"/>
        </w:rPr>
        <w:t xml:space="preserve">”), </w:t>
      </w:r>
      <w:r w:rsidRPr="007C6532">
        <w:rPr>
          <w:rFonts w:ascii="Bookman Old Style" w:hAnsi="Bookman Old Style" w:cs="Calibri"/>
          <w:sz w:val="24"/>
          <w:szCs w:val="24"/>
        </w:rPr>
        <w:t xml:space="preserve"> 12240  </w:t>
      </w:r>
      <w:r w:rsidR="00645FF4" w:rsidRPr="007C6532">
        <w:rPr>
          <w:rFonts w:ascii="Bookman Old Style" w:hAnsi="Bookman Old Style" w:cs="Calibri"/>
          <w:sz w:val="24"/>
          <w:szCs w:val="24"/>
        </w:rPr>
        <w:t xml:space="preserve">(“Pendapatan Salam Kepada Pihak Ketiga Bukan Bank”) </w:t>
      </w:r>
      <w:r w:rsidRPr="007C6532">
        <w:rPr>
          <w:rFonts w:ascii="Bookman Old Style" w:hAnsi="Bookman Old Style" w:cs="Calibri"/>
          <w:sz w:val="24"/>
          <w:szCs w:val="24"/>
        </w:rPr>
        <w:t xml:space="preserve">dari laporan laba rugi gabungan </w:t>
      </w:r>
      <w:r w:rsidR="007214EE" w:rsidRPr="007C6532">
        <w:rPr>
          <w:rFonts w:ascii="Bookman Old Style" w:hAnsi="Bookman Old Style" w:cs="Calibri"/>
          <w:sz w:val="24"/>
          <w:szCs w:val="24"/>
        </w:rPr>
        <w:t xml:space="preserve">pada </w:t>
      </w:r>
      <w:r w:rsidR="007214EE" w:rsidRPr="007C6532">
        <w:rPr>
          <w:rFonts w:ascii="Bookman Old Style" w:hAnsi="Bookman Old Style" w:cs="Calibri"/>
          <w:i/>
          <w:sz w:val="24"/>
          <w:szCs w:val="24"/>
        </w:rPr>
        <w:t>Form</w:t>
      </w:r>
      <w:r w:rsidR="007214EE" w:rsidRPr="007C6532">
        <w:rPr>
          <w:rFonts w:ascii="Bookman Old Style" w:hAnsi="Bookman Old Style" w:cs="Calibri"/>
          <w:sz w:val="24"/>
          <w:szCs w:val="24"/>
        </w:rPr>
        <w:t xml:space="preserve"> 03.00 – Laporan Laba Rugi – Gabungan dalam Laporan Bulanan BPRS</w:t>
      </w:r>
      <w:r w:rsidR="00645FF4" w:rsidRPr="007C6532">
        <w:rPr>
          <w:rFonts w:ascii="Bookman Old Style" w:hAnsi="Bookman Old Style" w:cs="Calibri"/>
          <w:sz w:val="24"/>
          <w:szCs w:val="24"/>
        </w:rPr>
        <w:t>.</w:t>
      </w:r>
    </w:p>
    <w:p w14:paraId="1DAAD602" w14:textId="1D7FAE72" w:rsidR="006A31DA" w:rsidRPr="007C6532" w:rsidRDefault="008355DD" w:rsidP="003D428C">
      <w:pPr>
        <w:pStyle w:val="ListParagraph"/>
        <w:numPr>
          <w:ilvl w:val="0"/>
          <w:numId w:val="24"/>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Koreksi atas Pendapatan Margin/Bagi hasil/Sewa </w:t>
      </w:r>
    </w:p>
    <w:p w14:paraId="412D93AB" w14:textId="6963ABB8" w:rsidR="00D74604" w:rsidRPr="007C6532" w:rsidRDefault="007D5A67" w:rsidP="000B267B">
      <w:pPr>
        <w:spacing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Yang dimasukkan dalam pos ini adalah sandi 14000 (“Koreksi atas Pendapatan Margin/Bagi hasil/Sewa”)</w:t>
      </w:r>
      <w:r w:rsidR="009E2008" w:rsidRPr="007C6532">
        <w:rPr>
          <w:rFonts w:ascii="Bookman Old Style" w:hAnsi="Bookman Old Style" w:cs="Calibri"/>
          <w:sz w:val="24"/>
          <w:szCs w:val="24"/>
        </w:rPr>
        <w:t xml:space="preserve"> </w:t>
      </w:r>
      <w:r w:rsidR="002A3F88" w:rsidRPr="007C6532">
        <w:rPr>
          <w:rFonts w:ascii="Bookman Old Style" w:hAnsi="Bookman Old Style" w:cs="Calibri"/>
          <w:sz w:val="24"/>
          <w:szCs w:val="24"/>
        </w:rPr>
        <w:t xml:space="preserve">dari </w:t>
      </w:r>
      <w:r w:rsidR="009E2008" w:rsidRPr="007C6532">
        <w:rPr>
          <w:rFonts w:ascii="Bookman Old Style" w:hAnsi="Bookman Old Style" w:cs="Calibri"/>
          <w:sz w:val="24"/>
          <w:szCs w:val="24"/>
        </w:rPr>
        <w:t>laporan laba rugi gabungan</w:t>
      </w:r>
      <w:r w:rsidRPr="007C6532">
        <w:rPr>
          <w:rFonts w:ascii="Bookman Old Style" w:hAnsi="Bookman Old Style" w:cs="Calibri"/>
          <w:sz w:val="24"/>
          <w:szCs w:val="24"/>
        </w:rPr>
        <w:t xml:space="preserve"> </w:t>
      </w:r>
      <w:r w:rsidR="007214EE" w:rsidRPr="007C6532">
        <w:rPr>
          <w:rFonts w:ascii="Bookman Old Style" w:hAnsi="Bookman Old Style" w:cs="Calibri"/>
          <w:sz w:val="24"/>
          <w:szCs w:val="24"/>
        </w:rPr>
        <w:t xml:space="preserve">pada </w:t>
      </w:r>
      <w:r w:rsidR="007214EE" w:rsidRPr="007C6532">
        <w:rPr>
          <w:rFonts w:ascii="Bookman Old Style" w:hAnsi="Bookman Old Style" w:cs="Calibri"/>
          <w:i/>
          <w:sz w:val="24"/>
          <w:szCs w:val="24"/>
        </w:rPr>
        <w:t>Form</w:t>
      </w:r>
      <w:r w:rsidR="007214EE"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w:t>
      </w:r>
    </w:p>
    <w:p w14:paraId="10BD0923" w14:textId="7EE3C813" w:rsidR="00114326" w:rsidRPr="007C6532" w:rsidRDefault="00EC1E8A" w:rsidP="00C64ABC">
      <w:pPr>
        <w:pStyle w:val="ListParagraph"/>
        <w:numPr>
          <w:ilvl w:val="0"/>
          <w:numId w:val="23"/>
        </w:numPr>
        <w:spacing w:after="0" w:line="360" w:lineRule="auto"/>
        <w:ind w:left="1701"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Bagi Hasil untuk Pemilik Dana investasi</w:t>
      </w:r>
    </w:p>
    <w:p w14:paraId="5FA0FC0A" w14:textId="2C4FEF29" w:rsidR="00114326" w:rsidRPr="007C6532" w:rsidRDefault="00114326" w:rsidP="00C64ABC">
      <w:pPr>
        <w:pStyle w:val="ListParagraph"/>
        <w:numPr>
          <w:ilvl w:val="0"/>
          <w:numId w:val="28"/>
        </w:numPr>
        <w:spacing w:after="0" w:line="360" w:lineRule="auto"/>
        <w:ind w:left="2268" w:hanging="567"/>
        <w:contextualSpacing w:val="0"/>
        <w:jc w:val="both"/>
        <w:rPr>
          <w:rFonts w:ascii="Bookman Old Style" w:hAnsi="Bookman Old Style" w:cs="Calibri"/>
          <w:i/>
          <w:sz w:val="24"/>
          <w:szCs w:val="24"/>
        </w:rPr>
      </w:pPr>
      <w:r w:rsidRPr="007C6532">
        <w:rPr>
          <w:rFonts w:ascii="Bookman Old Style" w:hAnsi="Bookman Old Style" w:cs="Calibri"/>
          <w:sz w:val="24"/>
          <w:szCs w:val="24"/>
        </w:rPr>
        <w:t>Non</w:t>
      </w:r>
      <w:r w:rsidRPr="007C6532">
        <w:rPr>
          <w:rFonts w:ascii="Bookman Old Style" w:hAnsi="Bookman Old Style" w:cs="Calibri"/>
          <w:i/>
          <w:sz w:val="24"/>
          <w:szCs w:val="24"/>
        </w:rPr>
        <w:t xml:space="preserve"> Profit Sharing</w:t>
      </w:r>
    </w:p>
    <w:p w14:paraId="357BC164" w14:textId="13679617" w:rsidR="009E2008" w:rsidRPr="007C6532" w:rsidRDefault="009E2008" w:rsidP="00C64ABC">
      <w:pPr>
        <w:spacing w:after="120"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w:t>
      </w:r>
      <w:r w:rsidR="009125BC" w:rsidRPr="007C6532">
        <w:rPr>
          <w:rFonts w:ascii="Bookman Old Style" w:hAnsi="Bookman Old Style" w:cs="Calibri"/>
          <w:sz w:val="24"/>
          <w:szCs w:val="24"/>
        </w:rPr>
        <w:t xml:space="preserve">penjumlahan </w:t>
      </w:r>
      <w:r w:rsidRPr="007C6532">
        <w:rPr>
          <w:rFonts w:ascii="Bookman Old Style" w:hAnsi="Bookman Old Style" w:cs="Calibri"/>
          <w:sz w:val="24"/>
          <w:szCs w:val="24"/>
        </w:rPr>
        <w:t>sandi 15111</w:t>
      </w:r>
      <w:r w:rsidR="009125BC" w:rsidRPr="007C6532">
        <w:rPr>
          <w:rFonts w:ascii="Bookman Old Style" w:hAnsi="Bookman Old Style" w:cs="Calibri"/>
          <w:sz w:val="24"/>
          <w:szCs w:val="24"/>
        </w:rPr>
        <w:t xml:space="preserve"> (“Tabungan Kepada Bank Lain”), sandi </w:t>
      </w:r>
      <w:r w:rsidRPr="007C6532">
        <w:rPr>
          <w:rFonts w:ascii="Bookman Old Style" w:hAnsi="Bookman Old Style" w:cs="Calibri"/>
          <w:sz w:val="24"/>
          <w:szCs w:val="24"/>
        </w:rPr>
        <w:t>15112</w:t>
      </w:r>
      <w:r w:rsidR="009125BC" w:rsidRPr="007C6532">
        <w:rPr>
          <w:rFonts w:ascii="Bookman Old Style" w:hAnsi="Bookman Old Style" w:cs="Calibri"/>
          <w:sz w:val="24"/>
          <w:szCs w:val="24"/>
        </w:rPr>
        <w:t xml:space="preserve"> (“Deposito Kepada Bank Lain”),</w:t>
      </w:r>
      <w:r w:rsidRPr="007C6532">
        <w:rPr>
          <w:rFonts w:ascii="Bookman Old Style" w:hAnsi="Bookman Old Style" w:cs="Calibri"/>
          <w:sz w:val="24"/>
          <w:szCs w:val="24"/>
        </w:rPr>
        <w:t xml:space="preserve"> </w:t>
      </w:r>
      <w:r w:rsidR="009125BC" w:rsidRPr="007C6532">
        <w:rPr>
          <w:rFonts w:ascii="Bookman Old Style" w:hAnsi="Bookman Old Style" w:cs="Calibri"/>
          <w:sz w:val="24"/>
          <w:szCs w:val="24"/>
        </w:rPr>
        <w:t xml:space="preserve">sandi </w:t>
      </w:r>
      <w:r w:rsidRPr="007C6532">
        <w:rPr>
          <w:rFonts w:ascii="Bookman Old Style" w:hAnsi="Bookman Old Style" w:cs="Calibri"/>
          <w:sz w:val="24"/>
          <w:szCs w:val="24"/>
        </w:rPr>
        <w:t>15113</w:t>
      </w:r>
      <w:r w:rsidR="009125BC" w:rsidRPr="007C6532">
        <w:rPr>
          <w:rFonts w:ascii="Bookman Old Style" w:hAnsi="Bookman Old Style" w:cs="Calibri"/>
          <w:sz w:val="24"/>
          <w:szCs w:val="24"/>
        </w:rPr>
        <w:t xml:space="preserve"> (“Pembiayaan Diterima Kepada Bank Lain”),</w:t>
      </w:r>
      <w:r w:rsidRPr="007C6532">
        <w:rPr>
          <w:rFonts w:ascii="Bookman Old Style" w:hAnsi="Bookman Old Style" w:cs="Calibri"/>
          <w:sz w:val="24"/>
          <w:szCs w:val="24"/>
        </w:rPr>
        <w:t xml:space="preserve"> </w:t>
      </w:r>
      <w:r w:rsidR="009125BC" w:rsidRPr="007C6532">
        <w:rPr>
          <w:rFonts w:ascii="Bookman Old Style" w:hAnsi="Bookman Old Style" w:cs="Calibri"/>
          <w:sz w:val="24"/>
          <w:szCs w:val="24"/>
        </w:rPr>
        <w:t>sandi</w:t>
      </w:r>
      <w:r w:rsidRPr="007C6532">
        <w:rPr>
          <w:rFonts w:ascii="Bookman Old Style" w:hAnsi="Bookman Old Style" w:cs="Calibri"/>
          <w:sz w:val="24"/>
          <w:szCs w:val="24"/>
        </w:rPr>
        <w:t xml:space="preserve"> 15114</w:t>
      </w:r>
      <w:r w:rsidR="009125BC" w:rsidRPr="007C6532">
        <w:rPr>
          <w:rFonts w:ascii="Bookman Old Style" w:hAnsi="Bookman Old Style" w:cs="Calibri"/>
          <w:sz w:val="24"/>
          <w:szCs w:val="24"/>
        </w:rPr>
        <w:t xml:space="preserve"> (“Lainnya Kepada Bank Lain”)</w:t>
      </w:r>
      <w:r w:rsidR="00AC697D" w:rsidRPr="007C6532">
        <w:rPr>
          <w:rFonts w:ascii="Bookman Old Style" w:hAnsi="Bookman Old Style" w:cs="Calibri"/>
          <w:sz w:val="24"/>
          <w:szCs w:val="24"/>
        </w:rPr>
        <w:t>, sandi</w:t>
      </w:r>
      <w:r w:rsidRPr="007C6532">
        <w:rPr>
          <w:rFonts w:ascii="Bookman Old Style" w:hAnsi="Bookman Old Style" w:cs="Calibri"/>
          <w:sz w:val="24"/>
          <w:szCs w:val="24"/>
        </w:rPr>
        <w:t xml:space="preserve"> 15121</w:t>
      </w:r>
      <w:r w:rsidR="00AC697D" w:rsidRPr="007C6532">
        <w:rPr>
          <w:rFonts w:ascii="Bookman Old Style" w:hAnsi="Bookman Old Style" w:cs="Calibri"/>
          <w:sz w:val="24"/>
          <w:szCs w:val="24"/>
        </w:rPr>
        <w:t xml:space="preserve"> (“Tabungan Kepada Pihak Ketiga Bukan Bank”), sandi </w:t>
      </w:r>
      <w:r w:rsidRPr="007C6532">
        <w:rPr>
          <w:rFonts w:ascii="Bookman Old Style" w:hAnsi="Bookman Old Style" w:cs="Calibri"/>
          <w:sz w:val="24"/>
          <w:szCs w:val="24"/>
        </w:rPr>
        <w:t>15122</w:t>
      </w:r>
      <w:r w:rsidR="00AC697D" w:rsidRPr="007C6532">
        <w:rPr>
          <w:rFonts w:ascii="Bookman Old Style" w:hAnsi="Bookman Old Style" w:cs="Calibri"/>
          <w:sz w:val="24"/>
          <w:szCs w:val="24"/>
        </w:rPr>
        <w:t xml:space="preserve"> (“Deposito Kepada Pihak Ketiga Bukan Bank”), sandi </w:t>
      </w:r>
      <w:r w:rsidRPr="007C6532">
        <w:rPr>
          <w:rFonts w:ascii="Bookman Old Style" w:hAnsi="Bookman Old Style" w:cs="Calibri"/>
          <w:sz w:val="24"/>
          <w:szCs w:val="24"/>
        </w:rPr>
        <w:t>15123</w:t>
      </w:r>
      <w:r w:rsidR="00AC697D" w:rsidRPr="007C6532">
        <w:rPr>
          <w:rFonts w:ascii="Bookman Old Style" w:hAnsi="Bookman Old Style" w:cs="Calibri"/>
          <w:sz w:val="24"/>
          <w:szCs w:val="24"/>
        </w:rPr>
        <w:t xml:space="preserve"> (“Pembiayaan Diterima Kepada Pihak Ketiga Bukan Bank”), sandi </w:t>
      </w:r>
      <w:r w:rsidRPr="007C6532">
        <w:rPr>
          <w:rFonts w:ascii="Bookman Old Style" w:hAnsi="Bookman Old Style" w:cs="Calibri"/>
          <w:sz w:val="24"/>
          <w:szCs w:val="24"/>
        </w:rPr>
        <w:t>15124</w:t>
      </w:r>
      <w:r w:rsidR="00AC697D" w:rsidRPr="007C6532">
        <w:rPr>
          <w:rFonts w:ascii="Bookman Old Style" w:hAnsi="Bookman Old Style" w:cs="Calibri"/>
          <w:sz w:val="24"/>
          <w:szCs w:val="24"/>
        </w:rPr>
        <w:t xml:space="preserve"> (“Lainnya </w:t>
      </w:r>
      <w:r w:rsidR="001211E2" w:rsidRPr="007C6532">
        <w:rPr>
          <w:rFonts w:ascii="Bookman Old Style" w:hAnsi="Bookman Old Style" w:cs="Calibri"/>
          <w:sz w:val="24"/>
          <w:szCs w:val="24"/>
        </w:rPr>
        <w:t>Kepada Pihak Ketiga Bukan Bank”)</w:t>
      </w:r>
      <w:r w:rsidR="000F25AB" w:rsidRPr="007C6532">
        <w:rPr>
          <w:rFonts w:ascii="Bookman Old Style" w:hAnsi="Bookman Old Style" w:cs="Calibri"/>
          <w:sz w:val="24"/>
          <w:szCs w:val="24"/>
        </w:rPr>
        <w:t xml:space="preserve"> </w:t>
      </w:r>
      <w:r w:rsidR="00323643" w:rsidRPr="007C6532">
        <w:rPr>
          <w:rFonts w:ascii="Bookman Old Style" w:hAnsi="Bookman Old Style" w:cs="Calibri"/>
          <w:sz w:val="24"/>
          <w:szCs w:val="24"/>
        </w:rPr>
        <w:t xml:space="preserve"> </w:t>
      </w:r>
      <w:r w:rsidR="007214EE" w:rsidRPr="007C6532">
        <w:rPr>
          <w:rFonts w:ascii="Bookman Old Style" w:hAnsi="Bookman Old Style" w:cs="Calibri"/>
          <w:sz w:val="24"/>
          <w:szCs w:val="24"/>
        </w:rPr>
        <w:t xml:space="preserve">dari </w:t>
      </w:r>
      <w:r w:rsidR="00323643" w:rsidRPr="007C6532">
        <w:rPr>
          <w:rFonts w:ascii="Bookman Old Style" w:hAnsi="Bookman Old Style" w:cs="Calibri"/>
          <w:sz w:val="24"/>
          <w:szCs w:val="24"/>
        </w:rPr>
        <w:t xml:space="preserve">laporan laba rugi gabungan </w:t>
      </w:r>
      <w:r w:rsidR="000F25AB" w:rsidRPr="007C6532">
        <w:rPr>
          <w:rFonts w:ascii="Bookman Old Style" w:hAnsi="Bookman Old Style" w:cs="Calibri"/>
          <w:sz w:val="24"/>
          <w:szCs w:val="24"/>
        </w:rPr>
        <w:t xml:space="preserve">pada </w:t>
      </w:r>
      <w:r w:rsidR="007214EE" w:rsidRPr="007C6532">
        <w:rPr>
          <w:rFonts w:ascii="Bookman Old Style" w:hAnsi="Bookman Old Style" w:cs="Calibri"/>
          <w:i/>
          <w:sz w:val="24"/>
          <w:szCs w:val="24"/>
        </w:rPr>
        <w:t>Form</w:t>
      </w:r>
      <w:r w:rsidR="007214EE" w:rsidRPr="007C6532">
        <w:rPr>
          <w:rFonts w:ascii="Bookman Old Style" w:hAnsi="Bookman Old Style" w:cs="Calibri"/>
          <w:sz w:val="24"/>
          <w:szCs w:val="24"/>
        </w:rPr>
        <w:t xml:space="preserve"> </w:t>
      </w:r>
      <w:r w:rsidR="007214EE" w:rsidRPr="007C6532">
        <w:rPr>
          <w:rFonts w:ascii="Bookman Old Style" w:hAnsi="Bookman Old Style" w:cs="Calibri"/>
          <w:sz w:val="24"/>
          <w:szCs w:val="24"/>
        </w:rPr>
        <w:lastRenderedPageBreak/>
        <w:t>03.00 – Laporan Laba Rugi – Gabungan dalam Laporan Bulanan BPRS</w:t>
      </w:r>
      <w:r w:rsidR="000F25AB" w:rsidRPr="007C6532">
        <w:rPr>
          <w:rFonts w:ascii="Bookman Old Style" w:hAnsi="Bookman Old Style" w:cs="Calibri"/>
          <w:sz w:val="24"/>
          <w:szCs w:val="24"/>
        </w:rPr>
        <w:t>.</w:t>
      </w:r>
    </w:p>
    <w:p w14:paraId="0780F3CC" w14:textId="77777777" w:rsidR="00323643" w:rsidRPr="007C6532" w:rsidRDefault="003827D9" w:rsidP="00C64ABC">
      <w:pPr>
        <w:pStyle w:val="ListParagraph"/>
        <w:numPr>
          <w:ilvl w:val="0"/>
          <w:numId w:val="28"/>
        </w:numPr>
        <w:spacing w:after="0" w:line="360" w:lineRule="auto"/>
        <w:ind w:left="2268" w:hanging="567"/>
        <w:contextualSpacing w:val="0"/>
        <w:jc w:val="both"/>
        <w:rPr>
          <w:rFonts w:ascii="Bookman Old Style" w:hAnsi="Bookman Old Style" w:cs="Calibri"/>
          <w:i/>
          <w:sz w:val="24"/>
          <w:szCs w:val="24"/>
        </w:rPr>
      </w:pPr>
      <w:r w:rsidRPr="007C6532">
        <w:rPr>
          <w:rFonts w:ascii="Bookman Old Style" w:hAnsi="Bookman Old Style" w:cs="Calibri"/>
          <w:i/>
          <w:sz w:val="24"/>
          <w:szCs w:val="24"/>
        </w:rPr>
        <w:t>Profit Sharing</w:t>
      </w:r>
    </w:p>
    <w:p w14:paraId="467C2695" w14:textId="741B77AD" w:rsidR="00323643" w:rsidRPr="007C6532" w:rsidRDefault="00323643" w:rsidP="009E4A32">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penjumlahan sandi 15211 (“Tabungan Kepada Bank Lain”), sandi 15212 (“Deposito Kepada Bank Lain”), sandi 15213 (“Pembiayaan Diterima Kepada Bank Lain”), sandi 15214 (“Lainnya Kepada Bank Lain”), sandi 15221 (“Tabungan Kepada Pihak Ketiga Bukan Bank”), sandi 15222 (“Deposito Kepada Pihak Ketiga Bukan Bank”), sandi 15223 (“Pembiayaan Diterima Kepada Pihak Ketiga Bukan Bank”), sandi 15224 (“Lainnya Kepada Pihak Ketiga Bukan Bank”) </w:t>
      </w:r>
      <w:r w:rsidR="007214EE" w:rsidRPr="007C6532">
        <w:rPr>
          <w:rFonts w:ascii="Bookman Old Style" w:hAnsi="Bookman Old Style" w:cs="Calibri"/>
          <w:sz w:val="24"/>
          <w:szCs w:val="24"/>
        </w:rPr>
        <w:t>dari</w:t>
      </w:r>
      <w:r w:rsidRPr="007C6532">
        <w:rPr>
          <w:rFonts w:ascii="Bookman Old Style" w:hAnsi="Bookman Old Style" w:cs="Calibri"/>
          <w:sz w:val="24"/>
          <w:szCs w:val="24"/>
        </w:rPr>
        <w:t xml:space="preserve"> laporan laba rugi gabungan </w:t>
      </w:r>
      <w:r w:rsidR="007214EE" w:rsidRPr="007C6532">
        <w:rPr>
          <w:rFonts w:ascii="Bookman Old Style" w:hAnsi="Bookman Old Style" w:cs="Calibri"/>
          <w:sz w:val="24"/>
          <w:szCs w:val="24"/>
        </w:rPr>
        <w:t xml:space="preserve">pada </w:t>
      </w:r>
      <w:r w:rsidR="007214EE" w:rsidRPr="007C6532">
        <w:rPr>
          <w:rFonts w:ascii="Bookman Old Style" w:hAnsi="Bookman Old Style" w:cs="Calibri"/>
          <w:i/>
          <w:sz w:val="24"/>
          <w:szCs w:val="24"/>
        </w:rPr>
        <w:t>Form</w:t>
      </w:r>
      <w:r w:rsidR="007214EE"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 xml:space="preserve">. </w:t>
      </w:r>
    </w:p>
    <w:p w14:paraId="534EF5D9" w14:textId="1BF5A493" w:rsidR="00B12E93" w:rsidRPr="007C6532" w:rsidRDefault="00B12E93" w:rsidP="00C64ABC">
      <w:pPr>
        <w:pStyle w:val="ListParagraph"/>
        <w:numPr>
          <w:ilvl w:val="0"/>
          <w:numId w:val="23"/>
        </w:numPr>
        <w:spacing w:after="0" w:line="360" w:lineRule="auto"/>
        <w:ind w:left="1701" w:hanging="567"/>
        <w:contextualSpacing w:val="0"/>
        <w:jc w:val="both"/>
        <w:rPr>
          <w:rFonts w:ascii="Bookman Old Style" w:hAnsi="Bookman Old Style" w:cs="Calibri"/>
          <w:i/>
          <w:sz w:val="24"/>
          <w:szCs w:val="24"/>
        </w:rPr>
      </w:pPr>
      <w:r w:rsidRPr="007C6532">
        <w:rPr>
          <w:rFonts w:ascii="Bookman Old Style" w:hAnsi="Bookman Old Style" w:cs="Calibri"/>
          <w:sz w:val="24"/>
          <w:szCs w:val="24"/>
        </w:rPr>
        <w:t xml:space="preserve">Pendapatan </w:t>
      </w:r>
      <w:r w:rsidR="00323643" w:rsidRPr="007C6532">
        <w:rPr>
          <w:rFonts w:ascii="Bookman Old Style" w:hAnsi="Bookman Old Style" w:cs="Calibri"/>
          <w:sz w:val="24"/>
          <w:szCs w:val="24"/>
        </w:rPr>
        <w:t>Setelah Distribusi Bagi Hasil</w:t>
      </w:r>
    </w:p>
    <w:p w14:paraId="78467602" w14:textId="6AC95BD3" w:rsidR="00323643" w:rsidRPr="007C6532" w:rsidRDefault="00323643" w:rsidP="00C64ABC">
      <w:pPr>
        <w:pStyle w:val="ListParagraph"/>
        <w:spacing w:after="0" w:line="360" w:lineRule="auto"/>
        <w:ind w:left="1701"/>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19000 </w:t>
      </w:r>
      <w:r w:rsidR="00E477BC" w:rsidRPr="007C6532">
        <w:rPr>
          <w:rFonts w:ascii="Bookman Old Style" w:hAnsi="Bookman Old Style" w:cs="Calibri"/>
          <w:sz w:val="24"/>
          <w:szCs w:val="24"/>
        </w:rPr>
        <w:t>(</w:t>
      </w:r>
      <w:r w:rsidR="00FA3AE1" w:rsidRPr="007C6532">
        <w:rPr>
          <w:rFonts w:ascii="Bookman Old Style" w:hAnsi="Bookman Old Style" w:cs="Calibri"/>
          <w:sz w:val="24"/>
          <w:szCs w:val="24"/>
        </w:rPr>
        <w:t xml:space="preserve">“Pendapatan Setelah Distribusi Bagi Hasil”) </w:t>
      </w:r>
      <w:r w:rsidR="00CC720D" w:rsidRPr="007C6532">
        <w:rPr>
          <w:rFonts w:ascii="Bookman Old Style" w:hAnsi="Bookman Old Style" w:cs="Calibri"/>
          <w:sz w:val="24"/>
          <w:szCs w:val="24"/>
        </w:rPr>
        <w:t xml:space="preserve">dari laporan laba rugi gabungan pada </w:t>
      </w:r>
      <w:r w:rsidR="00CC720D" w:rsidRPr="007C6532">
        <w:rPr>
          <w:rFonts w:ascii="Bookman Old Style" w:hAnsi="Bookman Old Style" w:cs="Calibri"/>
          <w:i/>
          <w:sz w:val="24"/>
          <w:szCs w:val="24"/>
        </w:rPr>
        <w:t>Form</w:t>
      </w:r>
      <w:r w:rsidR="00CC720D"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w:t>
      </w:r>
    </w:p>
    <w:p w14:paraId="25E7C118" w14:textId="143A2D11" w:rsidR="00323643" w:rsidRPr="007C6532" w:rsidRDefault="00323643" w:rsidP="00C64ABC">
      <w:pPr>
        <w:pStyle w:val="ListParagraph"/>
        <w:numPr>
          <w:ilvl w:val="0"/>
          <w:numId w:val="23"/>
        </w:numPr>
        <w:spacing w:after="0" w:line="360" w:lineRule="auto"/>
        <w:ind w:left="1701"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Pendapatan Operasional Lainnya</w:t>
      </w:r>
    </w:p>
    <w:p w14:paraId="36D3EE9C" w14:textId="7B97E4E9" w:rsidR="00323643" w:rsidRPr="007C6532" w:rsidRDefault="00323643" w:rsidP="00C64ABC">
      <w:pPr>
        <w:pStyle w:val="ListParagraph"/>
        <w:spacing w:after="0" w:line="360" w:lineRule="auto"/>
        <w:ind w:left="1701"/>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20000 </w:t>
      </w:r>
      <w:r w:rsidR="00FA3AE1" w:rsidRPr="007C6532">
        <w:rPr>
          <w:rFonts w:ascii="Bookman Old Style" w:hAnsi="Bookman Old Style" w:cs="Calibri"/>
          <w:sz w:val="24"/>
          <w:szCs w:val="24"/>
        </w:rPr>
        <w:t xml:space="preserve">(“Pendapatan Operasional Lainnya”) </w:t>
      </w:r>
      <w:r w:rsidR="00CC720D" w:rsidRPr="007C6532">
        <w:rPr>
          <w:rFonts w:ascii="Bookman Old Style" w:hAnsi="Bookman Old Style" w:cs="Calibri"/>
          <w:sz w:val="24"/>
          <w:szCs w:val="24"/>
        </w:rPr>
        <w:t xml:space="preserve">dari laporan laba rugi gabungan pada </w:t>
      </w:r>
      <w:r w:rsidR="00CC720D" w:rsidRPr="007C6532">
        <w:rPr>
          <w:rFonts w:ascii="Bookman Old Style" w:hAnsi="Bookman Old Style" w:cs="Calibri"/>
          <w:i/>
          <w:sz w:val="24"/>
          <w:szCs w:val="24"/>
        </w:rPr>
        <w:t>Form</w:t>
      </w:r>
      <w:r w:rsidR="00CC720D"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w:t>
      </w:r>
    </w:p>
    <w:p w14:paraId="5B06283C" w14:textId="16148F91" w:rsidR="00323643" w:rsidRPr="007C6532" w:rsidRDefault="00323643" w:rsidP="00C64ABC">
      <w:pPr>
        <w:pStyle w:val="ListParagraph"/>
        <w:numPr>
          <w:ilvl w:val="0"/>
          <w:numId w:val="23"/>
        </w:numPr>
        <w:spacing w:after="0" w:line="360" w:lineRule="auto"/>
        <w:ind w:left="1701"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Beban Operasional Lainnya</w:t>
      </w:r>
    </w:p>
    <w:p w14:paraId="322AE39B" w14:textId="77777777" w:rsidR="00323643" w:rsidRPr="007C6532" w:rsidRDefault="00323643" w:rsidP="00C64ABC">
      <w:pPr>
        <w:pStyle w:val="ListParagraph"/>
        <w:numPr>
          <w:ilvl w:val="0"/>
          <w:numId w:val="29"/>
        </w:numPr>
        <w:spacing w:after="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Bonus Titipan Wadiah</w:t>
      </w:r>
    </w:p>
    <w:p w14:paraId="7CBDF09E" w14:textId="6154C319" w:rsidR="00323643" w:rsidRPr="007C6532" w:rsidRDefault="00323643" w:rsidP="00C64ABC">
      <w:pPr>
        <w:pStyle w:val="ListParagraph"/>
        <w:spacing w:after="0"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penjumlahan sandi 30210 (“Bank Lain”) dan sandi 30220  (“Pihak Ketiga Bukan Bank”) </w:t>
      </w:r>
      <w:r w:rsidR="00CC720D" w:rsidRPr="007C6532">
        <w:rPr>
          <w:rFonts w:ascii="Bookman Old Style" w:hAnsi="Bookman Old Style" w:cs="Calibri"/>
          <w:sz w:val="24"/>
          <w:szCs w:val="24"/>
        </w:rPr>
        <w:t xml:space="preserve">dari laporan laba rugi gabungan pada </w:t>
      </w:r>
      <w:r w:rsidR="00CC720D" w:rsidRPr="007C6532">
        <w:rPr>
          <w:rFonts w:ascii="Bookman Old Style" w:hAnsi="Bookman Old Style" w:cs="Calibri"/>
          <w:i/>
          <w:sz w:val="24"/>
          <w:szCs w:val="24"/>
        </w:rPr>
        <w:t>Form</w:t>
      </w:r>
      <w:r w:rsidR="00CC720D"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w:t>
      </w:r>
    </w:p>
    <w:p w14:paraId="326A8B26" w14:textId="77777777" w:rsidR="00323643" w:rsidRPr="007C6532" w:rsidRDefault="00323643" w:rsidP="00C64ABC">
      <w:pPr>
        <w:pStyle w:val="ListParagraph"/>
        <w:numPr>
          <w:ilvl w:val="0"/>
          <w:numId w:val="29"/>
        </w:numPr>
        <w:spacing w:after="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Premi Asuransi</w:t>
      </w:r>
    </w:p>
    <w:p w14:paraId="6C70EA14" w14:textId="65FA837F" w:rsidR="00323643" w:rsidRPr="007C6532" w:rsidRDefault="00323643" w:rsidP="00C64ABC">
      <w:pPr>
        <w:pStyle w:val="ListParagraph"/>
        <w:spacing w:after="0"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Yang dimasukkan dalam pos ini adalah penjumlahan sandi 30310</w:t>
      </w:r>
      <w:r w:rsidR="00FA3AE1" w:rsidRPr="007C6532">
        <w:rPr>
          <w:rFonts w:ascii="Bookman Old Style" w:hAnsi="Bookman Old Style" w:cs="Calibri"/>
          <w:sz w:val="24"/>
          <w:szCs w:val="24"/>
        </w:rPr>
        <w:t xml:space="preserve"> (“Pembiayaan</w:t>
      </w:r>
      <w:r w:rsidRPr="007C6532">
        <w:rPr>
          <w:rFonts w:ascii="Bookman Old Style" w:hAnsi="Bookman Old Style" w:cs="Calibri"/>
          <w:sz w:val="24"/>
          <w:szCs w:val="24"/>
        </w:rPr>
        <w:t xml:space="preserve">”), sandi 30320 (“Penjaminan Dana Pihak Ketiga”), dan sandi 30390 (“Lainnya”) </w:t>
      </w:r>
      <w:r w:rsidR="00CC720D" w:rsidRPr="007C6532">
        <w:rPr>
          <w:rFonts w:ascii="Bookman Old Style" w:hAnsi="Bookman Old Style" w:cs="Calibri"/>
          <w:sz w:val="24"/>
          <w:szCs w:val="24"/>
        </w:rPr>
        <w:t xml:space="preserve">dari </w:t>
      </w:r>
      <w:r w:rsidR="00CC720D" w:rsidRPr="007C6532">
        <w:rPr>
          <w:rFonts w:ascii="Bookman Old Style" w:hAnsi="Bookman Old Style" w:cs="Calibri"/>
          <w:sz w:val="24"/>
          <w:szCs w:val="24"/>
        </w:rPr>
        <w:lastRenderedPageBreak/>
        <w:t xml:space="preserve">laporan laba rugi gabungan pada </w:t>
      </w:r>
      <w:r w:rsidR="00CC720D" w:rsidRPr="007C6532">
        <w:rPr>
          <w:rFonts w:ascii="Bookman Old Style" w:hAnsi="Bookman Old Style" w:cs="Calibri"/>
          <w:i/>
          <w:sz w:val="24"/>
          <w:szCs w:val="24"/>
        </w:rPr>
        <w:t>Form</w:t>
      </w:r>
      <w:r w:rsidR="00CC720D"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w:t>
      </w:r>
    </w:p>
    <w:p w14:paraId="3C69027A" w14:textId="77777777" w:rsidR="00323643" w:rsidRPr="007C6532" w:rsidRDefault="00323643" w:rsidP="00C64ABC">
      <w:pPr>
        <w:pStyle w:val="ListParagraph"/>
        <w:numPr>
          <w:ilvl w:val="0"/>
          <w:numId w:val="29"/>
        </w:numPr>
        <w:spacing w:after="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Beban Penyisihan Penghapusan Aset</w:t>
      </w:r>
    </w:p>
    <w:p w14:paraId="5B8DE55C" w14:textId="7463ABAB" w:rsidR="00323643" w:rsidRPr="007C6532" w:rsidRDefault="00323643" w:rsidP="00C64ABC">
      <w:pPr>
        <w:pStyle w:val="ListParagraph"/>
        <w:spacing w:after="0"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Yang dimasukkan dalam pos ini adalah penjumlahan sandi 30410 (“</w:t>
      </w:r>
      <w:r w:rsidR="00FA3AE1" w:rsidRPr="007C6532">
        <w:rPr>
          <w:rFonts w:ascii="Bookman Old Style" w:hAnsi="Bookman Old Style" w:cs="Calibri"/>
          <w:sz w:val="24"/>
          <w:szCs w:val="24"/>
        </w:rPr>
        <w:t>Penempatan pada Bank Lain</w:t>
      </w:r>
      <w:r w:rsidRPr="007C6532">
        <w:rPr>
          <w:rFonts w:ascii="Bookman Old Style" w:hAnsi="Bookman Old Style" w:cs="Calibri"/>
          <w:sz w:val="24"/>
          <w:szCs w:val="24"/>
        </w:rPr>
        <w:t>”), sandi 30420 (“</w:t>
      </w:r>
      <w:r w:rsidR="00FA3AE1" w:rsidRPr="007C6532">
        <w:rPr>
          <w:rFonts w:ascii="Bookman Old Style" w:hAnsi="Bookman Old Style" w:cs="Calibri"/>
          <w:sz w:val="24"/>
          <w:szCs w:val="24"/>
        </w:rPr>
        <w:t>Piutang”), dan sandi 30390 (“Lainnya</w:t>
      </w:r>
      <w:r w:rsidRPr="007C6532">
        <w:rPr>
          <w:rFonts w:ascii="Bookman Old Style" w:hAnsi="Bookman Old Style" w:cs="Calibri"/>
          <w:sz w:val="24"/>
          <w:szCs w:val="24"/>
        </w:rPr>
        <w:t xml:space="preserve">”) </w:t>
      </w:r>
      <w:r w:rsidR="00CC720D" w:rsidRPr="007C6532">
        <w:rPr>
          <w:rFonts w:ascii="Bookman Old Style" w:hAnsi="Bookman Old Style" w:cs="Calibri"/>
          <w:sz w:val="24"/>
          <w:szCs w:val="24"/>
        </w:rPr>
        <w:t xml:space="preserve">dari laporan laba rugi gabungan pada </w:t>
      </w:r>
      <w:r w:rsidR="00CC720D" w:rsidRPr="007C6532">
        <w:rPr>
          <w:rFonts w:ascii="Bookman Old Style" w:hAnsi="Bookman Old Style" w:cs="Calibri"/>
          <w:i/>
          <w:sz w:val="24"/>
          <w:szCs w:val="24"/>
        </w:rPr>
        <w:t>Form</w:t>
      </w:r>
      <w:r w:rsidR="00CC720D"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w:t>
      </w:r>
    </w:p>
    <w:p w14:paraId="2390DBB6" w14:textId="77777777" w:rsidR="00323643" w:rsidRPr="007C6532" w:rsidRDefault="00323643" w:rsidP="00C64ABC">
      <w:pPr>
        <w:pStyle w:val="ListParagraph"/>
        <w:numPr>
          <w:ilvl w:val="0"/>
          <w:numId w:val="29"/>
        </w:numPr>
        <w:spacing w:after="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Beban Pemasaran</w:t>
      </w:r>
    </w:p>
    <w:p w14:paraId="59CF00BB" w14:textId="3E9E5947" w:rsidR="00682491" w:rsidRPr="007C6532" w:rsidRDefault="00682491" w:rsidP="00C64ABC">
      <w:pPr>
        <w:pStyle w:val="ListParagraph"/>
        <w:spacing w:after="0" w:line="360" w:lineRule="auto"/>
        <w:ind w:left="2268"/>
        <w:jc w:val="both"/>
        <w:rPr>
          <w:rFonts w:ascii="Bookman Old Style" w:hAnsi="Bookman Old Style" w:cs="Calibri"/>
          <w:b/>
          <w:sz w:val="24"/>
          <w:szCs w:val="24"/>
        </w:rPr>
      </w:pPr>
      <w:r w:rsidRPr="007C6532">
        <w:rPr>
          <w:rFonts w:ascii="Bookman Old Style" w:hAnsi="Bookman Old Style" w:cs="Calibri"/>
          <w:sz w:val="24"/>
          <w:szCs w:val="24"/>
        </w:rPr>
        <w:t xml:space="preserve">Yang dimasukkan dalam pos ini adalah penjumlahan sandi 31410 (“Iklan”) dan sandi 31420 (“Lainnya”) </w:t>
      </w:r>
      <w:r w:rsidR="00CC720D" w:rsidRPr="007C6532">
        <w:rPr>
          <w:rFonts w:ascii="Bookman Old Style" w:hAnsi="Bookman Old Style" w:cs="Calibri"/>
          <w:sz w:val="24"/>
          <w:szCs w:val="24"/>
        </w:rPr>
        <w:t xml:space="preserve">dari laporan laba rugi gabungan pada </w:t>
      </w:r>
      <w:r w:rsidR="00CC720D" w:rsidRPr="007C6532">
        <w:rPr>
          <w:rFonts w:ascii="Bookman Old Style" w:hAnsi="Bookman Old Style" w:cs="Calibri"/>
          <w:i/>
          <w:sz w:val="24"/>
          <w:szCs w:val="24"/>
        </w:rPr>
        <w:t>Form</w:t>
      </w:r>
      <w:r w:rsidR="00CC720D"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w:t>
      </w:r>
    </w:p>
    <w:p w14:paraId="0749A359" w14:textId="77777777" w:rsidR="00323643" w:rsidRPr="007C6532" w:rsidRDefault="00323643" w:rsidP="00C64ABC">
      <w:pPr>
        <w:pStyle w:val="ListParagraph"/>
        <w:numPr>
          <w:ilvl w:val="0"/>
          <w:numId w:val="29"/>
        </w:numPr>
        <w:spacing w:after="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Beban Penelitian dan Pengembangan</w:t>
      </w:r>
    </w:p>
    <w:p w14:paraId="24AC1135" w14:textId="5E634838" w:rsidR="00682491" w:rsidRPr="007C6532" w:rsidRDefault="00682491" w:rsidP="00C64ABC">
      <w:pPr>
        <w:pStyle w:val="ListParagraph"/>
        <w:spacing w:after="0" w:line="360" w:lineRule="auto"/>
        <w:ind w:left="2268"/>
        <w:jc w:val="both"/>
        <w:rPr>
          <w:rFonts w:ascii="Bookman Old Style" w:hAnsi="Bookman Old Style" w:cs="Calibri"/>
          <w:b/>
          <w:sz w:val="24"/>
          <w:szCs w:val="24"/>
        </w:rPr>
      </w:pPr>
      <w:r w:rsidRPr="007C6532">
        <w:rPr>
          <w:rFonts w:ascii="Bookman Old Style" w:hAnsi="Bookman Old Style" w:cs="Calibri"/>
          <w:sz w:val="24"/>
          <w:szCs w:val="24"/>
        </w:rPr>
        <w:t xml:space="preserve">Yang dimasukkan dalam pos ini adalah sandi 31200 (“Penelitian dan Pengembangan”) </w:t>
      </w:r>
      <w:r w:rsidR="00CC720D" w:rsidRPr="007C6532">
        <w:rPr>
          <w:rFonts w:ascii="Bookman Old Style" w:hAnsi="Bookman Old Style" w:cs="Calibri"/>
          <w:sz w:val="24"/>
          <w:szCs w:val="24"/>
        </w:rPr>
        <w:t xml:space="preserve">dari laporan laba rugi gabungan pada </w:t>
      </w:r>
      <w:r w:rsidR="00CC720D" w:rsidRPr="007C6532">
        <w:rPr>
          <w:rFonts w:ascii="Bookman Old Style" w:hAnsi="Bookman Old Style" w:cs="Calibri"/>
          <w:i/>
          <w:sz w:val="24"/>
          <w:szCs w:val="24"/>
        </w:rPr>
        <w:t>Form</w:t>
      </w:r>
      <w:r w:rsidR="00CC720D"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w:t>
      </w:r>
    </w:p>
    <w:p w14:paraId="6EFB52F3" w14:textId="2F0C32B9" w:rsidR="00323643" w:rsidRPr="007C6532" w:rsidRDefault="00323643" w:rsidP="00C64ABC">
      <w:pPr>
        <w:pStyle w:val="ListParagraph"/>
        <w:numPr>
          <w:ilvl w:val="0"/>
          <w:numId w:val="29"/>
        </w:numPr>
        <w:spacing w:after="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Beban Administrasi dan Umum</w:t>
      </w:r>
    </w:p>
    <w:p w14:paraId="3584E951" w14:textId="39A4E48A" w:rsidR="00976846" w:rsidRPr="007C6532" w:rsidRDefault="00ED51EB" w:rsidP="00C64ABC">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penjumlahan sandi </w:t>
      </w:r>
      <w:r w:rsidR="00976846" w:rsidRPr="007C6532">
        <w:rPr>
          <w:rFonts w:ascii="Bookman Old Style" w:hAnsi="Bookman Old Style" w:cs="Calibri"/>
          <w:sz w:val="24"/>
          <w:szCs w:val="24"/>
        </w:rPr>
        <w:t xml:space="preserve">30100 </w:t>
      </w:r>
      <w:r w:rsidRPr="007C6532">
        <w:rPr>
          <w:rFonts w:ascii="Bookman Old Style" w:hAnsi="Bookman Old Style" w:cs="Calibri"/>
          <w:sz w:val="24"/>
          <w:szCs w:val="24"/>
        </w:rPr>
        <w:t xml:space="preserve">(“Beban Imbalan kepada Bank Indonesia”), sandi </w:t>
      </w:r>
      <w:r w:rsidR="00976846" w:rsidRPr="007C6532">
        <w:rPr>
          <w:rFonts w:ascii="Bookman Old Style" w:hAnsi="Bookman Old Style" w:cs="Calibri"/>
          <w:sz w:val="24"/>
          <w:szCs w:val="24"/>
        </w:rPr>
        <w:t xml:space="preserve"> 30510 </w:t>
      </w:r>
      <w:r w:rsidR="00F0154A" w:rsidRPr="007C6532">
        <w:rPr>
          <w:rFonts w:ascii="Bookman Old Style" w:hAnsi="Bookman Old Style" w:cs="Calibri"/>
          <w:sz w:val="24"/>
          <w:szCs w:val="24"/>
        </w:rPr>
        <w:t>(“Aset Ijarah Kerugian Penurunan Nilai Aset lainnya”), sandi</w:t>
      </w:r>
      <w:r w:rsidR="00976846" w:rsidRPr="007C6532">
        <w:rPr>
          <w:rFonts w:ascii="Bookman Old Style" w:hAnsi="Bookman Old Style" w:cs="Calibri"/>
          <w:sz w:val="24"/>
          <w:szCs w:val="24"/>
        </w:rPr>
        <w:t xml:space="preserve"> 30520 </w:t>
      </w:r>
      <w:r w:rsidR="00F0154A" w:rsidRPr="007C6532">
        <w:rPr>
          <w:rFonts w:ascii="Bookman Old Style" w:hAnsi="Bookman Old Style" w:cs="Calibri"/>
          <w:sz w:val="24"/>
          <w:szCs w:val="24"/>
        </w:rPr>
        <w:t>(“Aset Tetap dan Inventaris Kerugian Penurunan Nilai Aset lainnya”), sandi 30530 (“Aset Tidak Berwujud Kerugian Penurunan Nilai Aset lainnya”), sandi</w:t>
      </w:r>
      <w:r w:rsidR="00976846" w:rsidRPr="007C6532">
        <w:rPr>
          <w:rFonts w:ascii="Bookman Old Style" w:hAnsi="Bookman Old Style" w:cs="Calibri"/>
          <w:sz w:val="24"/>
          <w:szCs w:val="24"/>
        </w:rPr>
        <w:t xml:space="preserve"> 30540 </w:t>
      </w:r>
      <w:r w:rsidR="00F0154A" w:rsidRPr="007C6532">
        <w:rPr>
          <w:rFonts w:ascii="Bookman Old Style" w:hAnsi="Bookman Old Style" w:cs="Calibri"/>
          <w:sz w:val="24"/>
          <w:szCs w:val="24"/>
        </w:rPr>
        <w:t>(“Agunan yang Diambil Alih Kerugian Penurunan Nilai Aset lainnya”), sandi</w:t>
      </w:r>
      <w:r w:rsidR="00976846" w:rsidRPr="007C6532">
        <w:rPr>
          <w:rFonts w:ascii="Bookman Old Style" w:hAnsi="Bookman Old Style" w:cs="Calibri"/>
          <w:sz w:val="24"/>
          <w:szCs w:val="24"/>
        </w:rPr>
        <w:t xml:space="preserve"> 30550 </w:t>
      </w:r>
      <w:r w:rsidR="00F0154A" w:rsidRPr="007C6532">
        <w:rPr>
          <w:rFonts w:ascii="Bookman Old Style" w:hAnsi="Bookman Old Style" w:cs="Calibri"/>
          <w:sz w:val="24"/>
          <w:szCs w:val="24"/>
        </w:rPr>
        <w:t>(“Persediaan Kerugian Penurunan Nilai Aset lainnya”), sandi</w:t>
      </w:r>
      <w:r w:rsidR="00976846" w:rsidRPr="007C6532">
        <w:rPr>
          <w:rFonts w:ascii="Bookman Old Style" w:hAnsi="Bookman Old Style" w:cs="Calibri"/>
          <w:sz w:val="24"/>
          <w:szCs w:val="24"/>
        </w:rPr>
        <w:t xml:space="preserve"> 30610 </w:t>
      </w:r>
      <w:r w:rsidR="00F0154A" w:rsidRPr="007C6532">
        <w:rPr>
          <w:rFonts w:ascii="Bookman Old Style" w:hAnsi="Bookman Old Style" w:cs="Calibri"/>
          <w:sz w:val="24"/>
          <w:szCs w:val="24"/>
        </w:rPr>
        <w:t xml:space="preserve">(“Aset Tetap dan Inventaris Penyusutan/Amortisasi”), sandi </w:t>
      </w:r>
      <w:r w:rsidR="00976846" w:rsidRPr="007C6532">
        <w:rPr>
          <w:rFonts w:ascii="Bookman Old Style" w:hAnsi="Bookman Old Style" w:cs="Calibri"/>
          <w:sz w:val="24"/>
          <w:szCs w:val="24"/>
        </w:rPr>
        <w:t xml:space="preserve">30620 </w:t>
      </w:r>
      <w:r w:rsidR="00F0154A" w:rsidRPr="007C6532">
        <w:rPr>
          <w:rFonts w:ascii="Bookman Old Style" w:hAnsi="Bookman Old Style" w:cs="Calibri"/>
          <w:sz w:val="24"/>
          <w:szCs w:val="24"/>
        </w:rPr>
        <w:t>(“Aset Tidak Berwujud Penyusutan/Amortisasi”),</w:t>
      </w:r>
      <w:r w:rsidR="008F2316" w:rsidRPr="007C6532">
        <w:rPr>
          <w:rFonts w:ascii="Bookman Old Style" w:hAnsi="Bookman Old Style" w:cs="Calibri"/>
          <w:sz w:val="24"/>
          <w:szCs w:val="24"/>
        </w:rPr>
        <w:t xml:space="preserve"> sandi </w:t>
      </w:r>
      <w:r w:rsidR="00976846" w:rsidRPr="007C6532">
        <w:rPr>
          <w:rFonts w:ascii="Bookman Old Style" w:hAnsi="Bookman Old Style" w:cs="Calibri"/>
          <w:sz w:val="24"/>
          <w:szCs w:val="24"/>
        </w:rPr>
        <w:t xml:space="preserve">30690 </w:t>
      </w:r>
      <w:r w:rsidR="00F0154A" w:rsidRPr="007C6532">
        <w:rPr>
          <w:rFonts w:ascii="Bookman Old Style" w:hAnsi="Bookman Old Style" w:cs="Calibri"/>
          <w:sz w:val="24"/>
          <w:szCs w:val="24"/>
        </w:rPr>
        <w:t>(“Lainnya Penyusutan/Amortisasi”), sandi</w:t>
      </w:r>
      <w:r w:rsidR="00976846" w:rsidRPr="007C6532">
        <w:rPr>
          <w:rFonts w:ascii="Bookman Old Style" w:hAnsi="Bookman Old Style" w:cs="Calibri"/>
          <w:sz w:val="24"/>
          <w:szCs w:val="24"/>
        </w:rPr>
        <w:t xml:space="preserve"> 30700</w:t>
      </w:r>
      <w:r w:rsidR="00F0154A" w:rsidRPr="007C6532">
        <w:rPr>
          <w:rFonts w:ascii="Bookman Old Style" w:hAnsi="Bookman Old Style" w:cs="Calibri"/>
          <w:sz w:val="24"/>
          <w:szCs w:val="24"/>
        </w:rPr>
        <w:t xml:space="preserve"> (“Perbaikan Aset Ijarah”), sandi</w:t>
      </w:r>
      <w:r w:rsidR="00976846" w:rsidRPr="007C6532">
        <w:rPr>
          <w:rFonts w:ascii="Bookman Old Style" w:hAnsi="Bookman Old Style" w:cs="Calibri"/>
          <w:sz w:val="24"/>
          <w:szCs w:val="24"/>
        </w:rPr>
        <w:t xml:space="preserve"> </w:t>
      </w:r>
      <w:r w:rsidR="00F0154A" w:rsidRPr="007C6532">
        <w:rPr>
          <w:rFonts w:ascii="Bookman Old Style" w:hAnsi="Bookman Old Style" w:cs="Calibri"/>
          <w:sz w:val="24"/>
          <w:szCs w:val="24"/>
        </w:rPr>
        <w:t xml:space="preserve">30800 (“Kerugian Pelepasan Aset Ijarah”), sandi </w:t>
      </w:r>
      <w:r w:rsidR="00976846" w:rsidRPr="007C6532">
        <w:rPr>
          <w:rFonts w:ascii="Bookman Old Style" w:hAnsi="Bookman Old Style" w:cs="Calibri"/>
          <w:sz w:val="24"/>
          <w:szCs w:val="24"/>
        </w:rPr>
        <w:t xml:space="preserve">30900 </w:t>
      </w:r>
      <w:r w:rsidR="00D858AE" w:rsidRPr="007C6532">
        <w:rPr>
          <w:rFonts w:ascii="Bookman Old Style" w:hAnsi="Bookman Old Style" w:cs="Calibri"/>
          <w:sz w:val="24"/>
          <w:szCs w:val="24"/>
        </w:rPr>
        <w:t>(“Kerugian Pelepasan Agunan yang Diambil Alih”), sandi</w:t>
      </w:r>
      <w:r w:rsidR="00976846" w:rsidRPr="007C6532">
        <w:rPr>
          <w:rFonts w:ascii="Bookman Old Style" w:hAnsi="Bookman Old Style" w:cs="Calibri"/>
          <w:sz w:val="24"/>
          <w:szCs w:val="24"/>
        </w:rPr>
        <w:t xml:space="preserve"> 31010 </w:t>
      </w:r>
      <w:r w:rsidR="00D858AE" w:rsidRPr="007C6532">
        <w:rPr>
          <w:rFonts w:ascii="Bookman Old Style" w:hAnsi="Bookman Old Style" w:cs="Calibri"/>
          <w:sz w:val="24"/>
          <w:szCs w:val="24"/>
        </w:rPr>
        <w:t xml:space="preserve">(“Dewan Komisaris dan DPS Tenaga Kerja”). Sandi </w:t>
      </w:r>
      <w:r w:rsidR="00976846" w:rsidRPr="007C6532">
        <w:rPr>
          <w:rFonts w:ascii="Bookman Old Style" w:hAnsi="Bookman Old Style" w:cs="Calibri"/>
          <w:sz w:val="24"/>
          <w:szCs w:val="24"/>
        </w:rPr>
        <w:t xml:space="preserve">31020 </w:t>
      </w:r>
      <w:r w:rsidR="00D858AE" w:rsidRPr="007C6532">
        <w:rPr>
          <w:rFonts w:ascii="Bookman Old Style" w:hAnsi="Bookman Old Style" w:cs="Calibri"/>
          <w:sz w:val="24"/>
          <w:szCs w:val="24"/>
        </w:rPr>
        <w:t xml:space="preserve">(“Direksi </w:t>
      </w:r>
      <w:r w:rsidR="00D858AE" w:rsidRPr="007C6532">
        <w:rPr>
          <w:rFonts w:ascii="Bookman Old Style" w:hAnsi="Bookman Old Style" w:cs="Calibri"/>
          <w:sz w:val="24"/>
          <w:szCs w:val="24"/>
        </w:rPr>
        <w:lastRenderedPageBreak/>
        <w:t>Tenaga Kerja”), sandi</w:t>
      </w:r>
      <w:r w:rsidR="00976846" w:rsidRPr="007C6532">
        <w:rPr>
          <w:rFonts w:ascii="Bookman Old Style" w:hAnsi="Bookman Old Style" w:cs="Calibri"/>
          <w:sz w:val="24"/>
          <w:szCs w:val="24"/>
        </w:rPr>
        <w:t xml:space="preserve"> 31030 </w:t>
      </w:r>
      <w:r w:rsidR="00D858AE" w:rsidRPr="007C6532">
        <w:rPr>
          <w:rFonts w:ascii="Bookman Old Style" w:hAnsi="Bookman Old Style" w:cs="Calibri"/>
          <w:sz w:val="24"/>
          <w:szCs w:val="24"/>
        </w:rPr>
        <w:t>(“Pegawai Tenaga Kerja”),</w:t>
      </w:r>
      <w:r w:rsidR="00976846" w:rsidRPr="007C6532">
        <w:rPr>
          <w:rFonts w:ascii="Bookman Old Style" w:hAnsi="Bookman Old Style" w:cs="Calibri"/>
          <w:sz w:val="24"/>
          <w:szCs w:val="24"/>
        </w:rPr>
        <w:t xml:space="preserve"> 31040 </w:t>
      </w:r>
      <w:r w:rsidR="00D858AE" w:rsidRPr="007C6532">
        <w:rPr>
          <w:rFonts w:ascii="Bookman Old Style" w:hAnsi="Bookman Old Style" w:cs="Calibri"/>
          <w:sz w:val="24"/>
          <w:szCs w:val="24"/>
        </w:rPr>
        <w:t>(“Lainnya Tenaga Kerja”), sandi</w:t>
      </w:r>
      <w:r w:rsidR="00976846" w:rsidRPr="007C6532">
        <w:rPr>
          <w:rFonts w:ascii="Bookman Old Style" w:hAnsi="Bookman Old Style" w:cs="Calibri"/>
          <w:sz w:val="24"/>
          <w:szCs w:val="24"/>
        </w:rPr>
        <w:t xml:space="preserve"> 31110 </w:t>
      </w:r>
      <w:r w:rsidR="00D858AE" w:rsidRPr="007C6532">
        <w:rPr>
          <w:rFonts w:ascii="Bookman Old Style" w:hAnsi="Bookman Old Style" w:cs="Calibri"/>
          <w:sz w:val="24"/>
          <w:szCs w:val="24"/>
        </w:rPr>
        <w:t>(“Dewan Komisaris dan DPS Pendidikan dan Pelatihan”),</w:t>
      </w:r>
      <w:r w:rsidR="00976846" w:rsidRPr="007C6532">
        <w:rPr>
          <w:rFonts w:ascii="Bookman Old Style" w:hAnsi="Bookman Old Style" w:cs="Calibri"/>
          <w:sz w:val="24"/>
          <w:szCs w:val="24"/>
        </w:rPr>
        <w:t xml:space="preserve"> </w:t>
      </w:r>
      <w:r w:rsidR="00D858AE" w:rsidRPr="007C6532">
        <w:rPr>
          <w:rFonts w:ascii="Bookman Old Style" w:hAnsi="Bookman Old Style" w:cs="Calibri"/>
          <w:sz w:val="24"/>
          <w:szCs w:val="24"/>
        </w:rPr>
        <w:t xml:space="preserve">sandi </w:t>
      </w:r>
      <w:r w:rsidR="00976846" w:rsidRPr="007C6532">
        <w:rPr>
          <w:rFonts w:ascii="Bookman Old Style" w:hAnsi="Bookman Old Style" w:cs="Calibri"/>
          <w:sz w:val="24"/>
          <w:szCs w:val="24"/>
        </w:rPr>
        <w:t xml:space="preserve">31120 </w:t>
      </w:r>
      <w:r w:rsidR="00D858AE" w:rsidRPr="007C6532">
        <w:rPr>
          <w:rFonts w:ascii="Bookman Old Style" w:hAnsi="Bookman Old Style" w:cs="Calibri"/>
          <w:sz w:val="24"/>
          <w:szCs w:val="24"/>
        </w:rPr>
        <w:t>(“Direksi dan Pelatihan”), sandi</w:t>
      </w:r>
      <w:r w:rsidR="00976846" w:rsidRPr="007C6532">
        <w:rPr>
          <w:rFonts w:ascii="Bookman Old Style" w:hAnsi="Bookman Old Style" w:cs="Calibri"/>
          <w:sz w:val="24"/>
          <w:szCs w:val="24"/>
        </w:rPr>
        <w:t xml:space="preserve"> 31130 </w:t>
      </w:r>
      <w:r w:rsidR="00D858AE" w:rsidRPr="007C6532">
        <w:rPr>
          <w:rFonts w:ascii="Bookman Old Style" w:hAnsi="Bookman Old Style" w:cs="Calibri"/>
          <w:sz w:val="24"/>
          <w:szCs w:val="24"/>
        </w:rPr>
        <w:t>(“Pegawai Pendidikan dan Pelatihan”), sandi</w:t>
      </w:r>
      <w:r w:rsidR="00976846" w:rsidRPr="007C6532">
        <w:rPr>
          <w:rFonts w:ascii="Bookman Old Style" w:hAnsi="Bookman Old Style" w:cs="Calibri"/>
          <w:sz w:val="24"/>
          <w:szCs w:val="24"/>
        </w:rPr>
        <w:t xml:space="preserve"> 31140 </w:t>
      </w:r>
      <w:r w:rsidR="00D858AE" w:rsidRPr="007C6532">
        <w:rPr>
          <w:rFonts w:ascii="Bookman Old Style" w:hAnsi="Bookman Old Style" w:cs="Calibri"/>
          <w:sz w:val="24"/>
          <w:szCs w:val="24"/>
        </w:rPr>
        <w:t xml:space="preserve">(“Lainnya Pendidikan dan Pelatihan”), </w:t>
      </w:r>
      <w:r w:rsidR="00976846" w:rsidRPr="007C6532">
        <w:rPr>
          <w:rFonts w:ascii="Bookman Old Style" w:hAnsi="Bookman Old Style" w:cs="Calibri"/>
          <w:sz w:val="24"/>
          <w:szCs w:val="24"/>
        </w:rPr>
        <w:t xml:space="preserve"> </w:t>
      </w:r>
      <w:r w:rsidR="00D858AE" w:rsidRPr="007C6532">
        <w:rPr>
          <w:rFonts w:ascii="Bookman Old Style" w:hAnsi="Bookman Old Style" w:cs="Calibri"/>
          <w:sz w:val="24"/>
          <w:szCs w:val="24"/>
        </w:rPr>
        <w:t xml:space="preserve">sandi </w:t>
      </w:r>
      <w:r w:rsidR="00976846" w:rsidRPr="007C6532">
        <w:rPr>
          <w:rFonts w:ascii="Bookman Old Style" w:hAnsi="Bookman Old Style" w:cs="Calibri"/>
          <w:sz w:val="24"/>
          <w:szCs w:val="24"/>
        </w:rPr>
        <w:t xml:space="preserve">31300 </w:t>
      </w:r>
      <w:r w:rsidR="00D858AE" w:rsidRPr="007C6532">
        <w:rPr>
          <w:rFonts w:ascii="Bookman Old Style" w:hAnsi="Bookman Old Style" w:cs="Calibri"/>
          <w:sz w:val="24"/>
          <w:szCs w:val="24"/>
        </w:rPr>
        <w:t>(“Sewa”), sandi</w:t>
      </w:r>
      <w:r w:rsidR="00976846" w:rsidRPr="007C6532">
        <w:rPr>
          <w:rFonts w:ascii="Bookman Old Style" w:hAnsi="Bookman Old Style" w:cs="Calibri"/>
          <w:sz w:val="24"/>
          <w:szCs w:val="24"/>
        </w:rPr>
        <w:t xml:space="preserve"> 31510 </w:t>
      </w:r>
      <w:r w:rsidR="00D858AE" w:rsidRPr="007C6532">
        <w:rPr>
          <w:rFonts w:ascii="Bookman Old Style" w:hAnsi="Bookman Old Style" w:cs="Calibri"/>
          <w:sz w:val="24"/>
          <w:szCs w:val="24"/>
        </w:rPr>
        <w:t>(“Pengelolaan Teknologi, Sistem dan Informasi (TSI) Barang dan Jasa”), sandi</w:t>
      </w:r>
      <w:r w:rsidR="00976846" w:rsidRPr="007C6532">
        <w:rPr>
          <w:rFonts w:ascii="Bookman Old Style" w:hAnsi="Bookman Old Style" w:cs="Calibri"/>
          <w:sz w:val="24"/>
          <w:szCs w:val="24"/>
        </w:rPr>
        <w:t xml:space="preserve"> 31520 </w:t>
      </w:r>
      <w:r w:rsidR="00D858AE" w:rsidRPr="007C6532">
        <w:rPr>
          <w:rFonts w:ascii="Bookman Old Style" w:hAnsi="Bookman Old Style" w:cs="Calibri"/>
          <w:sz w:val="24"/>
          <w:szCs w:val="24"/>
        </w:rPr>
        <w:t xml:space="preserve">(“Lainnya Barang dan Jasa”), sandi </w:t>
      </w:r>
      <w:r w:rsidR="00976846" w:rsidRPr="007C6532">
        <w:rPr>
          <w:rFonts w:ascii="Bookman Old Style" w:hAnsi="Bookman Old Style" w:cs="Calibri"/>
          <w:sz w:val="24"/>
          <w:szCs w:val="24"/>
        </w:rPr>
        <w:t xml:space="preserve">31600 </w:t>
      </w:r>
      <w:r w:rsidR="00D858AE" w:rsidRPr="007C6532">
        <w:rPr>
          <w:rFonts w:ascii="Bookman Old Style" w:hAnsi="Bookman Old Style" w:cs="Calibri"/>
          <w:sz w:val="24"/>
          <w:szCs w:val="24"/>
        </w:rPr>
        <w:t>(“Kerugian dari Penjualan Valuta Asing”), dan sandi</w:t>
      </w:r>
      <w:r w:rsidR="00976846" w:rsidRPr="007C6532">
        <w:rPr>
          <w:rFonts w:ascii="Bookman Old Style" w:hAnsi="Bookman Old Style" w:cs="Calibri"/>
          <w:sz w:val="24"/>
          <w:szCs w:val="24"/>
        </w:rPr>
        <w:t xml:space="preserve"> 31900 </w:t>
      </w:r>
      <w:r w:rsidR="00D858AE" w:rsidRPr="007C6532">
        <w:rPr>
          <w:rFonts w:ascii="Bookman Old Style" w:hAnsi="Bookman Old Style" w:cs="Calibri"/>
          <w:sz w:val="24"/>
          <w:szCs w:val="24"/>
        </w:rPr>
        <w:t>(“Lainnya”)</w:t>
      </w:r>
      <w:r w:rsidR="00377860" w:rsidRPr="007C6532">
        <w:rPr>
          <w:rFonts w:ascii="Bookman Old Style" w:hAnsi="Bookman Old Style" w:cs="Calibri"/>
          <w:sz w:val="24"/>
          <w:szCs w:val="24"/>
        </w:rPr>
        <w:t xml:space="preserve"> </w:t>
      </w:r>
      <w:r w:rsidR="00CC720D" w:rsidRPr="007C6532">
        <w:rPr>
          <w:rFonts w:ascii="Bookman Old Style" w:hAnsi="Bookman Old Style" w:cs="Calibri"/>
          <w:sz w:val="24"/>
          <w:szCs w:val="24"/>
        </w:rPr>
        <w:t xml:space="preserve">dari laporan laba rugi gabungan pada </w:t>
      </w:r>
      <w:r w:rsidR="00CC720D" w:rsidRPr="007C6532">
        <w:rPr>
          <w:rFonts w:ascii="Bookman Old Style" w:hAnsi="Bookman Old Style" w:cs="Calibri"/>
          <w:i/>
          <w:sz w:val="24"/>
          <w:szCs w:val="24"/>
        </w:rPr>
        <w:t>Form</w:t>
      </w:r>
      <w:r w:rsidR="00CC720D" w:rsidRPr="007C6532">
        <w:rPr>
          <w:rFonts w:ascii="Bookman Old Style" w:hAnsi="Bookman Old Style" w:cs="Calibri"/>
          <w:sz w:val="24"/>
          <w:szCs w:val="24"/>
        </w:rPr>
        <w:t xml:space="preserve"> 03.00 – Laporan Laba Rugi – Gabungan dalam Laporan Bulanan BPRS</w:t>
      </w:r>
      <w:r w:rsidR="00377860" w:rsidRPr="007C6532">
        <w:rPr>
          <w:rFonts w:ascii="Bookman Old Style" w:hAnsi="Bookman Old Style" w:cs="Calibri"/>
          <w:sz w:val="24"/>
          <w:szCs w:val="24"/>
        </w:rPr>
        <w:t>.</w:t>
      </w:r>
    </w:p>
    <w:p w14:paraId="2DD4607B" w14:textId="7BEDE67A" w:rsidR="00323643" w:rsidRPr="007C6532" w:rsidRDefault="00323643" w:rsidP="00C64ABC">
      <w:pPr>
        <w:pStyle w:val="ListParagraph"/>
        <w:numPr>
          <w:ilvl w:val="0"/>
          <w:numId w:val="23"/>
        </w:numPr>
        <w:spacing w:after="0" w:line="360" w:lineRule="auto"/>
        <w:ind w:left="1701"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Pendapatan dan Beban Non Operasional</w:t>
      </w:r>
    </w:p>
    <w:p w14:paraId="17CD9C4D" w14:textId="77777777" w:rsidR="00D2595B" w:rsidRPr="007C6532" w:rsidRDefault="00D2595B" w:rsidP="00C64ABC">
      <w:pPr>
        <w:pStyle w:val="ListParagraph"/>
        <w:numPr>
          <w:ilvl w:val="0"/>
          <w:numId w:val="30"/>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Pendapatan Non Operasional</w:t>
      </w:r>
    </w:p>
    <w:p w14:paraId="6185666D" w14:textId="1A019E07" w:rsidR="00D2595B" w:rsidRPr="007C6532" w:rsidRDefault="00D2595B" w:rsidP="00C64ABC">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penjumlahan sandi 41100 (“Keuntungan dari Penjualan Aset Tetap dan Inventaris”), sandi 41200 (“Keuntungan Selisih Kurs”), dan sandi 41900 (“Lainnya”) </w:t>
      </w:r>
      <w:r w:rsidR="00CC720D" w:rsidRPr="007C6532">
        <w:rPr>
          <w:rFonts w:ascii="Bookman Old Style" w:hAnsi="Bookman Old Style" w:cs="Calibri"/>
          <w:sz w:val="24"/>
          <w:szCs w:val="24"/>
        </w:rPr>
        <w:t xml:space="preserve">dari laporan laba rugi gabungan pada </w:t>
      </w:r>
      <w:r w:rsidR="00CC720D" w:rsidRPr="007C6532">
        <w:rPr>
          <w:rFonts w:ascii="Bookman Old Style" w:hAnsi="Bookman Old Style" w:cs="Calibri"/>
          <w:i/>
          <w:sz w:val="24"/>
          <w:szCs w:val="24"/>
        </w:rPr>
        <w:t>Form</w:t>
      </w:r>
      <w:r w:rsidR="00CC720D"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w:t>
      </w:r>
    </w:p>
    <w:p w14:paraId="45F1EF11" w14:textId="77777777" w:rsidR="00D2595B" w:rsidRPr="007C6532" w:rsidRDefault="00D2595B" w:rsidP="00C64ABC">
      <w:pPr>
        <w:pStyle w:val="ListParagraph"/>
        <w:numPr>
          <w:ilvl w:val="0"/>
          <w:numId w:val="30"/>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Beban Non Operasional</w:t>
      </w:r>
    </w:p>
    <w:p w14:paraId="359E9578" w14:textId="77777777" w:rsidR="00CC260B" w:rsidRPr="007C6532" w:rsidRDefault="00CC260B" w:rsidP="00C64ABC">
      <w:pPr>
        <w:pStyle w:val="ListParagraph"/>
        <w:numPr>
          <w:ilvl w:val="0"/>
          <w:numId w:val="31"/>
        </w:numPr>
        <w:spacing w:after="0" w:line="360" w:lineRule="auto"/>
        <w:ind w:left="2835" w:hanging="567"/>
        <w:jc w:val="both"/>
        <w:rPr>
          <w:rFonts w:ascii="Bookman Old Style" w:hAnsi="Bookman Old Style" w:cs="Calibri"/>
          <w:sz w:val="24"/>
          <w:szCs w:val="24"/>
        </w:rPr>
      </w:pPr>
      <w:r w:rsidRPr="007C6532">
        <w:rPr>
          <w:rFonts w:ascii="Bookman Old Style" w:hAnsi="Bookman Old Style" w:cs="Calibri"/>
          <w:sz w:val="24"/>
          <w:szCs w:val="24"/>
        </w:rPr>
        <w:t>Kerugian Penjualan Aset</w:t>
      </w:r>
    </w:p>
    <w:p w14:paraId="1341A7C7" w14:textId="7B7F7C91" w:rsidR="00CC260B" w:rsidRPr="007C6532" w:rsidRDefault="00CC260B" w:rsidP="00C64ABC">
      <w:pPr>
        <w:pStyle w:val="ListParagraph"/>
        <w:spacing w:after="0" w:line="360" w:lineRule="auto"/>
        <w:ind w:left="2835"/>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penjumlahan sandi 42100 (“Kerugian dari Penjualan Aset Tetap dan Inventaris”) </w:t>
      </w:r>
      <w:r w:rsidR="00CC720D" w:rsidRPr="007C6532">
        <w:rPr>
          <w:rFonts w:ascii="Bookman Old Style" w:hAnsi="Bookman Old Style" w:cs="Calibri"/>
          <w:sz w:val="24"/>
          <w:szCs w:val="24"/>
        </w:rPr>
        <w:t xml:space="preserve">dari laporan laba rugi gabungan pada </w:t>
      </w:r>
      <w:r w:rsidR="00CC720D" w:rsidRPr="007C6532">
        <w:rPr>
          <w:rFonts w:ascii="Bookman Old Style" w:hAnsi="Bookman Old Style" w:cs="Calibri"/>
          <w:i/>
          <w:sz w:val="24"/>
          <w:szCs w:val="24"/>
        </w:rPr>
        <w:t>Form</w:t>
      </w:r>
      <w:r w:rsidR="00CC720D"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w:t>
      </w:r>
    </w:p>
    <w:p w14:paraId="3B0385A8" w14:textId="6FF32A1F" w:rsidR="00CC260B" w:rsidRPr="007C6532" w:rsidRDefault="00CC260B" w:rsidP="00C64ABC">
      <w:pPr>
        <w:pStyle w:val="ListParagraph"/>
        <w:numPr>
          <w:ilvl w:val="0"/>
          <w:numId w:val="31"/>
        </w:numPr>
        <w:spacing w:after="0" w:line="360" w:lineRule="auto"/>
        <w:ind w:left="2835" w:hanging="567"/>
        <w:jc w:val="both"/>
        <w:rPr>
          <w:rFonts w:ascii="Bookman Old Style" w:hAnsi="Bookman Old Style" w:cs="Calibri"/>
          <w:sz w:val="24"/>
          <w:szCs w:val="24"/>
        </w:rPr>
      </w:pPr>
      <w:r w:rsidRPr="007C6532">
        <w:rPr>
          <w:rFonts w:ascii="Bookman Old Style" w:hAnsi="Bookman Old Style" w:cs="Calibri"/>
          <w:sz w:val="24"/>
          <w:szCs w:val="24"/>
        </w:rPr>
        <w:t xml:space="preserve">Lainnya </w:t>
      </w:r>
    </w:p>
    <w:p w14:paraId="4CA7E6FD" w14:textId="37F57885" w:rsidR="00E20418" w:rsidRPr="007C6532" w:rsidRDefault="00E20418" w:rsidP="00C64ABC">
      <w:pPr>
        <w:pStyle w:val="ListParagraph"/>
        <w:spacing w:after="0" w:line="360" w:lineRule="auto"/>
        <w:ind w:left="2835"/>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penjumlahan sandi 42200 (“Kerugian Selisih Kurs”) dan sandi 42900 (“Lainnya”) </w:t>
      </w:r>
      <w:r w:rsidR="00CC720D" w:rsidRPr="007C6532">
        <w:rPr>
          <w:rFonts w:ascii="Bookman Old Style" w:hAnsi="Bookman Old Style" w:cs="Calibri"/>
          <w:sz w:val="24"/>
          <w:szCs w:val="24"/>
        </w:rPr>
        <w:t xml:space="preserve">dari laporan laba rugi gabungan pada </w:t>
      </w:r>
      <w:r w:rsidR="00CC720D" w:rsidRPr="007C6532">
        <w:rPr>
          <w:rFonts w:ascii="Bookman Old Style" w:hAnsi="Bookman Old Style" w:cs="Calibri"/>
          <w:i/>
          <w:sz w:val="24"/>
          <w:szCs w:val="24"/>
        </w:rPr>
        <w:t>Form</w:t>
      </w:r>
      <w:r w:rsidR="00CC720D"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w:t>
      </w:r>
    </w:p>
    <w:p w14:paraId="41A80C06" w14:textId="77777777" w:rsidR="00323643" w:rsidRPr="007C6532" w:rsidRDefault="00323643" w:rsidP="00512994">
      <w:pPr>
        <w:pStyle w:val="ListParagraph"/>
        <w:numPr>
          <w:ilvl w:val="0"/>
          <w:numId w:val="23"/>
        </w:numPr>
        <w:spacing w:after="0" w:line="360" w:lineRule="auto"/>
        <w:ind w:left="1701" w:hanging="567"/>
        <w:jc w:val="both"/>
        <w:rPr>
          <w:rFonts w:ascii="Bookman Old Style" w:hAnsi="Bookman Old Style" w:cs="Calibri"/>
          <w:sz w:val="24"/>
          <w:szCs w:val="24"/>
        </w:rPr>
      </w:pPr>
      <w:r w:rsidRPr="007C6532">
        <w:rPr>
          <w:rFonts w:ascii="Bookman Old Style" w:hAnsi="Bookman Old Style" w:cs="Calibri"/>
          <w:sz w:val="24"/>
          <w:szCs w:val="24"/>
        </w:rPr>
        <w:t>Laba/Rugi Sebelum Pajak Penghasilan</w:t>
      </w:r>
    </w:p>
    <w:p w14:paraId="0485DD2A" w14:textId="0529CE44" w:rsidR="00E20418" w:rsidRPr="007C6532" w:rsidRDefault="00E20418" w:rsidP="00512994">
      <w:pPr>
        <w:pStyle w:val="ListParagraph"/>
        <w:spacing w:after="0" w:line="360" w:lineRule="auto"/>
        <w:ind w:left="1701"/>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44000 (“Laba Tahun Berjalan”) dikurangi sandi 44100 (“Rugi Tahun </w:t>
      </w:r>
      <w:r w:rsidRPr="007C6532">
        <w:rPr>
          <w:rFonts w:ascii="Bookman Old Style" w:hAnsi="Bookman Old Style" w:cs="Calibri"/>
          <w:sz w:val="24"/>
          <w:szCs w:val="24"/>
        </w:rPr>
        <w:lastRenderedPageBreak/>
        <w:t xml:space="preserve">Berjalan”) </w:t>
      </w:r>
      <w:r w:rsidR="00CC720D" w:rsidRPr="007C6532">
        <w:rPr>
          <w:rFonts w:ascii="Bookman Old Style" w:hAnsi="Bookman Old Style" w:cs="Calibri"/>
          <w:sz w:val="24"/>
          <w:szCs w:val="24"/>
        </w:rPr>
        <w:t xml:space="preserve">dari laporan laba rugi gabungan pada </w:t>
      </w:r>
      <w:r w:rsidR="00CC720D" w:rsidRPr="007C6532">
        <w:rPr>
          <w:rFonts w:ascii="Bookman Old Style" w:hAnsi="Bookman Old Style" w:cs="Calibri"/>
          <w:i/>
          <w:sz w:val="24"/>
          <w:szCs w:val="24"/>
        </w:rPr>
        <w:t>Form</w:t>
      </w:r>
      <w:r w:rsidR="00CC720D"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w:t>
      </w:r>
    </w:p>
    <w:p w14:paraId="66E206E4" w14:textId="77777777" w:rsidR="00323643" w:rsidRPr="007C6532" w:rsidRDefault="00323643" w:rsidP="00512994">
      <w:pPr>
        <w:pStyle w:val="ListParagraph"/>
        <w:numPr>
          <w:ilvl w:val="0"/>
          <w:numId w:val="23"/>
        </w:numPr>
        <w:spacing w:after="0" w:line="360" w:lineRule="auto"/>
        <w:ind w:left="1701" w:hanging="567"/>
        <w:jc w:val="both"/>
        <w:rPr>
          <w:rFonts w:ascii="Bookman Old Style" w:hAnsi="Bookman Old Style" w:cs="Calibri"/>
          <w:sz w:val="24"/>
          <w:szCs w:val="24"/>
        </w:rPr>
      </w:pPr>
      <w:r w:rsidRPr="007C6532">
        <w:rPr>
          <w:rFonts w:ascii="Bookman Old Style" w:hAnsi="Bookman Old Style" w:cs="Calibri"/>
          <w:sz w:val="24"/>
          <w:szCs w:val="24"/>
        </w:rPr>
        <w:t>Taksiran Pajak Penghasilan</w:t>
      </w:r>
    </w:p>
    <w:p w14:paraId="7DD760C0" w14:textId="77500F6B" w:rsidR="00E20418" w:rsidRPr="007C6532" w:rsidRDefault="00E20418" w:rsidP="00512994">
      <w:pPr>
        <w:pStyle w:val="ListParagraph"/>
        <w:spacing w:after="0" w:line="360" w:lineRule="auto"/>
        <w:ind w:left="1701"/>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45000 (“Taksiran Pajak Penghasilan”) </w:t>
      </w:r>
      <w:r w:rsidR="00CC720D" w:rsidRPr="007C6532">
        <w:rPr>
          <w:rFonts w:ascii="Bookman Old Style" w:hAnsi="Bookman Old Style" w:cs="Calibri"/>
          <w:sz w:val="24"/>
          <w:szCs w:val="24"/>
        </w:rPr>
        <w:t xml:space="preserve">dari laporan laba rugi gabungan pada </w:t>
      </w:r>
      <w:r w:rsidR="00CC720D" w:rsidRPr="007C6532">
        <w:rPr>
          <w:rFonts w:ascii="Bookman Old Style" w:hAnsi="Bookman Old Style" w:cs="Calibri"/>
          <w:i/>
          <w:sz w:val="24"/>
          <w:szCs w:val="24"/>
        </w:rPr>
        <w:t>Form</w:t>
      </w:r>
      <w:r w:rsidR="00CC720D"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w:t>
      </w:r>
    </w:p>
    <w:p w14:paraId="082F38F7" w14:textId="77777777" w:rsidR="00323643" w:rsidRPr="007C6532" w:rsidRDefault="00323643" w:rsidP="00512994">
      <w:pPr>
        <w:pStyle w:val="ListParagraph"/>
        <w:numPr>
          <w:ilvl w:val="0"/>
          <w:numId w:val="23"/>
        </w:numPr>
        <w:spacing w:after="0" w:line="360" w:lineRule="auto"/>
        <w:ind w:left="1701" w:hanging="567"/>
        <w:jc w:val="both"/>
        <w:rPr>
          <w:rFonts w:ascii="Bookman Old Style" w:hAnsi="Bookman Old Style" w:cs="Calibri"/>
          <w:sz w:val="24"/>
          <w:szCs w:val="24"/>
        </w:rPr>
      </w:pPr>
      <w:r w:rsidRPr="007C6532">
        <w:rPr>
          <w:rFonts w:ascii="Bookman Old Style" w:hAnsi="Bookman Old Style" w:cs="Calibri"/>
          <w:sz w:val="24"/>
          <w:szCs w:val="24"/>
        </w:rPr>
        <w:t>Zakat</w:t>
      </w:r>
    </w:p>
    <w:p w14:paraId="32E64691" w14:textId="3F5945C8" w:rsidR="00170255" w:rsidRPr="007C6532" w:rsidRDefault="00170255" w:rsidP="00512994">
      <w:pPr>
        <w:pStyle w:val="ListParagraph"/>
        <w:spacing w:after="0" w:line="360" w:lineRule="auto"/>
        <w:ind w:left="1701"/>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47000 (“Zakat”) </w:t>
      </w:r>
      <w:r w:rsidR="00CC720D" w:rsidRPr="007C6532">
        <w:rPr>
          <w:rFonts w:ascii="Bookman Old Style" w:hAnsi="Bookman Old Style" w:cs="Calibri"/>
          <w:sz w:val="24"/>
          <w:szCs w:val="24"/>
        </w:rPr>
        <w:t xml:space="preserve">dari laporan laba rugi gabungan pada </w:t>
      </w:r>
      <w:r w:rsidR="00CC720D" w:rsidRPr="007C6532">
        <w:rPr>
          <w:rFonts w:ascii="Bookman Old Style" w:hAnsi="Bookman Old Style" w:cs="Calibri"/>
          <w:i/>
          <w:sz w:val="24"/>
          <w:szCs w:val="24"/>
        </w:rPr>
        <w:t>Form</w:t>
      </w:r>
      <w:r w:rsidR="00CC720D"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w:t>
      </w:r>
    </w:p>
    <w:p w14:paraId="47860801" w14:textId="16A910EF" w:rsidR="00323643" w:rsidRPr="007C6532" w:rsidRDefault="00323643" w:rsidP="00512994">
      <w:pPr>
        <w:pStyle w:val="ListParagraph"/>
        <w:numPr>
          <w:ilvl w:val="0"/>
          <w:numId w:val="23"/>
        </w:numPr>
        <w:spacing w:after="0" w:line="360" w:lineRule="auto"/>
        <w:ind w:left="1701" w:hanging="567"/>
        <w:jc w:val="both"/>
        <w:rPr>
          <w:rFonts w:ascii="Bookman Old Style" w:hAnsi="Bookman Old Style" w:cs="Calibri"/>
          <w:sz w:val="24"/>
          <w:szCs w:val="24"/>
        </w:rPr>
      </w:pPr>
      <w:r w:rsidRPr="007C6532">
        <w:rPr>
          <w:rFonts w:ascii="Bookman Old Style" w:hAnsi="Bookman Old Style" w:cs="Calibri"/>
          <w:sz w:val="24"/>
          <w:szCs w:val="24"/>
        </w:rPr>
        <w:t>Laba/Rugi Bersih</w:t>
      </w:r>
    </w:p>
    <w:p w14:paraId="39B7570C" w14:textId="4E847026" w:rsidR="00323643" w:rsidRPr="007C6532" w:rsidRDefault="00170255" w:rsidP="00512994">
      <w:pPr>
        <w:pStyle w:val="ListParagraph"/>
        <w:spacing w:after="0" w:line="360" w:lineRule="auto"/>
        <w:ind w:left="1701"/>
        <w:contextualSpacing w:val="0"/>
        <w:jc w:val="both"/>
        <w:rPr>
          <w:rFonts w:ascii="Bookman Old Style" w:hAnsi="Bookman Old Style" w:cs="Calibri"/>
          <w:sz w:val="24"/>
          <w:szCs w:val="24"/>
        </w:rPr>
      </w:pPr>
      <w:r w:rsidRPr="007C6532">
        <w:rPr>
          <w:rFonts w:ascii="Bookman Old Style" w:hAnsi="Bookman Old Style" w:cs="Calibri"/>
          <w:sz w:val="24"/>
          <w:szCs w:val="24"/>
        </w:rPr>
        <w:t>Yang dimasukkan dalam pos ini adalah sandi 48000 (“Laba</w:t>
      </w:r>
      <w:r w:rsidR="00CC720D" w:rsidRPr="007C6532">
        <w:rPr>
          <w:rFonts w:ascii="Bookman Old Style" w:hAnsi="Bookman Old Style" w:cs="Calibri"/>
          <w:sz w:val="24"/>
          <w:szCs w:val="24"/>
        </w:rPr>
        <w:t xml:space="preserve"> </w:t>
      </w:r>
      <w:r w:rsidRPr="007C6532">
        <w:rPr>
          <w:rFonts w:ascii="Bookman Old Style" w:hAnsi="Bookman Old Style" w:cs="Calibri"/>
          <w:sz w:val="24"/>
          <w:szCs w:val="24"/>
        </w:rPr>
        <w:t xml:space="preserve">Bersih”) dikurangi sandi 44100 (“Rugi Bersih”) </w:t>
      </w:r>
      <w:r w:rsidR="00CC720D" w:rsidRPr="007C6532">
        <w:rPr>
          <w:rFonts w:ascii="Bookman Old Style" w:hAnsi="Bookman Old Style" w:cs="Calibri"/>
          <w:sz w:val="24"/>
          <w:szCs w:val="24"/>
        </w:rPr>
        <w:t xml:space="preserve">dari laporan laba rugi gabungan pada </w:t>
      </w:r>
      <w:r w:rsidR="00CC720D" w:rsidRPr="007C6532">
        <w:rPr>
          <w:rFonts w:ascii="Bookman Old Style" w:hAnsi="Bookman Old Style" w:cs="Calibri"/>
          <w:i/>
          <w:sz w:val="24"/>
          <w:szCs w:val="24"/>
        </w:rPr>
        <w:t>Form</w:t>
      </w:r>
      <w:r w:rsidR="00CC720D" w:rsidRPr="007C6532">
        <w:rPr>
          <w:rFonts w:ascii="Bookman Old Style" w:hAnsi="Bookman Old Style" w:cs="Calibri"/>
          <w:sz w:val="24"/>
          <w:szCs w:val="24"/>
        </w:rPr>
        <w:t xml:space="preserve"> 03.00 – Laporan Laba Rugi – Gabungan dalam Laporan Bulanan BPRS</w:t>
      </w:r>
      <w:r w:rsidRPr="007C6532">
        <w:rPr>
          <w:rFonts w:ascii="Bookman Old Style" w:hAnsi="Bookman Old Style" w:cs="Calibri"/>
          <w:sz w:val="24"/>
          <w:szCs w:val="24"/>
        </w:rPr>
        <w:t>.</w:t>
      </w:r>
    </w:p>
    <w:p w14:paraId="320035CA" w14:textId="77777777" w:rsidR="009E4A32" w:rsidRPr="007C6532" w:rsidRDefault="009E4A32" w:rsidP="00512994">
      <w:pPr>
        <w:pStyle w:val="ListParagraph"/>
        <w:spacing w:after="0" w:line="360" w:lineRule="auto"/>
        <w:ind w:left="1701"/>
        <w:contextualSpacing w:val="0"/>
        <w:jc w:val="both"/>
        <w:rPr>
          <w:rFonts w:ascii="Bookman Old Style" w:hAnsi="Bookman Old Style" w:cs="Calibri"/>
          <w:sz w:val="24"/>
          <w:szCs w:val="24"/>
        </w:rPr>
      </w:pPr>
    </w:p>
    <w:p w14:paraId="540D885E" w14:textId="0E8BB2B7" w:rsidR="00F5497B" w:rsidRPr="007C6532" w:rsidRDefault="00087EF8" w:rsidP="00EB7E50">
      <w:pPr>
        <w:pStyle w:val="ListParagraph"/>
        <w:numPr>
          <w:ilvl w:val="0"/>
          <w:numId w:val="12"/>
        </w:numPr>
        <w:spacing w:after="0" w:line="360" w:lineRule="auto"/>
        <w:ind w:left="567"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Komitmen dan Kontijensi</w:t>
      </w:r>
    </w:p>
    <w:p w14:paraId="4E268FA7" w14:textId="2C0E145C" w:rsidR="00BA06CF" w:rsidRPr="007C6532" w:rsidRDefault="00BA06CF" w:rsidP="00EB7E50">
      <w:pPr>
        <w:pStyle w:val="ListParagraph"/>
        <w:numPr>
          <w:ilvl w:val="0"/>
          <w:numId w:val="34"/>
        </w:numPr>
        <w:spacing w:line="360" w:lineRule="auto"/>
        <w:ind w:left="1134" w:hanging="567"/>
        <w:jc w:val="both"/>
        <w:rPr>
          <w:rFonts w:ascii="Bookman Old Style" w:hAnsi="Bookman Old Style" w:cs="Calibri"/>
          <w:sz w:val="24"/>
          <w:szCs w:val="24"/>
        </w:rPr>
      </w:pPr>
      <w:r w:rsidRPr="007C6532">
        <w:rPr>
          <w:rFonts w:ascii="Bookman Old Style" w:hAnsi="Bookman Old Style" w:cs="Calibri"/>
          <w:sz w:val="24"/>
          <w:szCs w:val="24"/>
        </w:rPr>
        <w:t>Format Komitmen dan Kontijensi</w:t>
      </w:r>
    </w:p>
    <w:p w14:paraId="459049C8" w14:textId="79CF873E" w:rsidR="007C4D99" w:rsidRPr="007C6532" w:rsidRDefault="007C4D99" w:rsidP="007C4D99">
      <w:pPr>
        <w:spacing w:after="120"/>
        <w:jc w:val="center"/>
        <w:rPr>
          <w:rFonts w:ascii="Bookman Old Style" w:hAnsi="Bookman Old Style" w:cs="Calibri"/>
          <w:sz w:val="24"/>
          <w:szCs w:val="24"/>
        </w:rPr>
      </w:pPr>
      <w:r w:rsidRPr="007C6532">
        <w:rPr>
          <w:rFonts w:ascii="Bookman Old Style" w:hAnsi="Bookman Old Style" w:cs="Calibri"/>
          <w:sz w:val="24"/>
          <w:szCs w:val="24"/>
        </w:rPr>
        <w:t>Komitmen dan Kontijensi</w:t>
      </w:r>
    </w:p>
    <w:p w14:paraId="4B6B570C" w14:textId="77777777" w:rsidR="007C4D99" w:rsidRPr="007C6532" w:rsidRDefault="007C4D99" w:rsidP="007C4D99">
      <w:pPr>
        <w:spacing w:after="120"/>
        <w:jc w:val="center"/>
        <w:rPr>
          <w:rFonts w:ascii="Bookman Old Style" w:hAnsi="Bookman Old Style" w:cs="Calibri"/>
          <w:sz w:val="24"/>
          <w:szCs w:val="24"/>
        </w:rPr>
      </w:pPr>
      <w:r w:rsidRPr="007C6532">
        <w:rPr>
          <w:rFonts w:ascii="Bookman Old Style" w:hAnsi="Bookman Old Style" w:cs="Calibri"/>
          <w:sz w:val="24"/>
          <w:szCs w:val="24"/>
        </w:rPr>
        <w:t>Bank Pembiayaan Rakyat Syariah ….....</w:t>
      </w:r>
    </w:p>
    <w:p w14:paraId="298447F1" w14:textId="77638ABA" w:rsidR="007C4D99" w:rsidRPr="007C6532" w:rsidRDefault="007C4D99" w:rsidP="007C4D99">
      <w:pPr>
        <w:spacing w:after="120"/>
        <w:jc w:val="center"/>
        <w:rPr>
          <w:rFonts w:ascii="Bookman Old Style" w:hAnsi="Bookman Old Style" w:cs="Calibri"/>
          <w:sz w:val="24"/>
          <w:szCs w:val="24"/>
        </w:rPr>
      </w:pPr>
      <w:r w:rsidRPr="007C6532">
        <w:rPr>
          <w:rFonts w:ascii="Bookman Old Style" w:hAnsi="Bookman Old Style" w:cs="Calibri"/>
          <w:sz w:val="24"/>
          <w:szCs w:val="24"/>
        </w:rPr>
        <w:t>Tanggal ….</w:t>
      </w:r>
    </w:p>
    <w:p w14:paraId="6054C98A" w14:textId="294F0811" w:rsidR="000F25AB" w:rsidRPr="007C6532" w:rsidRDefault="000F25AB" w:rsidP="000B6B5B">
      <w:pPr>
        <w:spacing w:after="0"/>
        <w:jc w:val="right"/>
        <w:rPr>
          <w:rFonts w:ascii="Bookman Old Style" w:hAnsi="Bookman Old Style" w:cs="Calibri"/>
          <w:sz w:val="24"/>
          <w:szCs w:val="24"/>
        </w:rPr>
      </w:pPr>
      <w:r w:rsidRPr="007C6532">
        <w:rPr>
          <w:rFonts w:ascii="Bookman Old Style" w:hAnsi="Bookman Old Style" w:cs="Calibri"/>
          <w:sz w:val="24"/>
          <w:szCs w:val="24"/>
        </w:rPr>
        <w:t>(Dalam ribuan rupiah)</w:t>
      </w:r>
    </w:p>
    <w:tbl>
      <w:tblPr>
        <w:tblW w:w="5003" w:type="pct"/>
        <w:tblLayout w:type="fixed"/>
        <w:tblLook w:val="04A0" w:firstRow="1" w:lastRow="0" w:firstColumn="1" w:lastColumn="0" w:noHBand="0" w:noVBand="1"/>
      </w:tblPr>
      <w:tblGrid>
        <w:gridCol w:w="714"/>
        <w:gridCol w:w="540"/>
        <w:gridCol w:w="5128"/>
        <w:gridCol w:w="1353"/>
        <w:gridCol w:w="1331"/>
      </w:tblGrid>
      <w:tr w:rsidR="007C4D99" w:rsidRPr="007C6532" w14:paraId="010718BE" w14:textId="77777777" w:rsidTr="00734BD3">
        <w:trPr>
          <w:trHeight w:val="510"/>
        </w:trPr>
        <w:tc>
          <w:tcPr>
            <w:tcW w:w="39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56DA65" w14:textId="77777777" w:rsidR="007C4D99" w:rsidRPr="007C6532" w:rsidRDefault="007C4D99" w:rsidP="00734BD3">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NO.</w:t>
            </w:r>
          </w:p>
        </w:tc>
        <w:tc>
          <w:tcPr>
            <w:tcW w:w="3126" w:type="pct"/>
            <w:gridSpan w:val="2"/>
            <w:tcBorders>
              <w:top w:val="single" w:sz="4" w:space="0" w:color="auto"/>
              <w:left w:val="nil"/>
              <w:bottom w:val="single" w:sz="4" w:space="0" w:color="auto"/>
              <w:right w:val="single" w:sz="4" w:space="0" w:color="000000"/>
            </w:tcBorders>
            <w:shd w:val="clear" w:color="000000" w:fill="D9D9D9"/>
            <w:noWrap/>
            <w:vAlign w:val="center"/>
            <w:hideMark/>
          </w:tcPr>
          <w:p w14:paraId="7E0534BF" w14:textId="77777777" w:rsidR="007C4D99" w:rsidRPr="007C6532" w:rsidRDefault="007C4D99" w:rsidP="00734BD3">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POS-POS</w:t>
            </w:r>
          </w:p>
        </w:tc>
        <w:tc>
          <w:tcPr>
            <w:tcW w:w="746" w:type="pct"/>
            <w:tcBorders>
              <w:top w:val="single" w:sz="4" w:space="0" w:color="auto"/>
              <w:left w:val="nil"/>
              <w:bottom w:val="single" w:sz="4" w:space="0" w:color="auto"/>
              <w:right w:val="single" w:sz="4" w:space="0" w:color="auto"/>
            </w:tcBorders>
            <w:shd w:val="clear" w:color="000000" w:fill="D9D9D9"/>
            <w:vAlign w:val="center"/>
            <w:hideMark/>
          </w:tcPr>
          <w:p w14:paraId="28C57E7F" w14:textId="77777777" w:rsidR="007C4D99" w:rsidRPr="007C6532" w:rsidRDefault="007C4D99" w:rsidP="00734BD3">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Posisi Tanggal Laporan</w:t>
            </w:r>
          </w:p>
        </w:tc>
        <w:tc>
          <w:tcPr>
            <w:tcW w:w="734" w:type="pct"/>
            <w:tcBorders>
              <w:top w:val="single" w:sz="4" w:space="0" w:color="auto"/>
              <w:left w:val="nil"/>
              <w:bottom w:val="single" w:sz="4" w:space="0" w:color="auto"/>
              <w:right w:val="single" w:sz="4" w:space="0" w:color="auto"/>
            </w:tcBorders>
            <w:shd w:val="clear" w:color="000000" w:fill="D9D9D9"/>
            <w:vAlign w:val="center"/>
            <w:hideMark/>
          </w:tcPr>
          <w:p w14:paraId="3B929266" w14:textId="77777777" w:rsidR="007C4D99" w:rsidRPr="007C6532" w:rsidRDefault="007C4D99" w:rsidP="00734BD3">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Posisi yang Sama Tahun Sebelumnya</w:t>
            </w:r>
          </w:p>
        </w:tc>
      </w:tr>
      <w:tr w:rsidR="007C4D99" w:rsidRPr="007C6532" w14:paraId="4E6C3866" w14:textId="77777777" w:rsidTr="000F25AB">
        <w:trPr>
          <w:trHeight w:val="300"/>
        </w:trPr>
        <w:tc>
          <w:tcPr>
            <w:tcW w:w="394" w:type="pct"/>
            <w:tcBorders>
              <w:top w:val="nil"/>
              <w:left w:val="single" w:sz="4" w:space="0" w:color="000000"/>
              <w:bottom w:val="nil"/>
              <w:right w:val="single" w:sz="4" w:space="0" w:color="000000"/>
            </w:tcBorders>
            <w:shd w:val="clear" w:color="auto" w:fill="auto"/>
            <w:noWrap/>
            <w:hideMark/>
          </w:tcPr>
          <w:p w14:paraId="084CE1A8" w14:textId="77777777" w:rsidR="007C4D99" w:rsidRPr="007C6532" w:rsidRDefault="007C4D99" w:rsidP="007C4D99">
            <w:pPr>
              <w:spacing w:after="0" w:line="240" w:lineRule="auto"/>
              <w:jc w:val="right"/>
              <w:rPr>
                <w:rFonts w:ascii="Bookman Old Style" w:eastAsia="Times New Roman" w:hAnsi="Bookman Old Style" w:cs="Calibri"/>
                <w:b/>
                <w:bCs/>
              </w:rPr>
            </w:pPr>
            <w:r w:rsidRPr="007C6532">
              <w:rPr>
                <w:rFonts w:ascii="Bookman Old Style" w:eastAsia="Times New Roman" w:hAnsi="Bookman Old Style" w:cs="Calibri"/>
                <w:b/>
                <w:bCs/>
              </w:rPr>
              <w:t>I.</w:t>
            </w:r>
          </w:p>
        </w:tc>
        <w:tc>
          <w:tcPr>
            <w:tcW w:w="3126" w:type="pct"/>
            <w:gridSpan w:val="2"/>
            <w:tcBorders>
              <w:top w:val="nil"/>
              <w:left w:val="nil"/>
              <w:bottom w:val="nil"/>
              <w:right w:val="single" w:sz="4" w:space="0" w:color="000000"/>
            </w:tcBorders>
            <w:shd w:val="clear" w:color="000000" w:fill="FFFFFF"/>
            <w:noWrap/>
            <w:hideMark/>
          </w:tcPr>
          <w:p w14:paraId="3BF2C908" w14:textId="5ED28252" w:rsidR="007C4D99" w:rsidRPr="007C6532" w:rsidRDefault="007C4D99" w:rsidP="007C4D99">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TAGIHAN KOMITMEN</w:t>
            </w:r>
          </w:p>
        </w:tc>
        <w:tc>
          <w:tcPr>
            <w:tcW w:w="746" w:type="pct"/>
            <w:tcBorders>
              <w:top w:val="nil"/>
              <w:left w:val="nil"/>
              <w:bottom w:val="nil"/>
              <w:right w:val="single" w:sz="4" w:space="0" w:color="000000"/>
            </w:tcBorders>
            <w:shd w:val="clear" w:color="auto" w:fill="auto"/>
            <w:noWrap/>
            <w:hideMark/>
          </w:tcPr>
          <w:p w14:paraId="6C17068B" w14:textId="77777777" w:rsidR="007C4D99" w:rsidRPr="007C6532" w:rsidRDefault="007C4D99" w:rsidP="007C4D99">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 </w:t>
            </w:r>
          </w:p>
        </w:tc>
        <w:tc>
          <w:tcPr>
            <w:tcW w:w="734" w:type="pct"/>
            <w:tcBorders>
              <w:top w:val="nil"/>
              <w:left w:val="nil"/>
              <w:bottom w:val="nil"/>
              <w:right w:val="single" w:sz="4" w:space="0" w:color="000000"/>
            </w:tcBorders>
            <w:shd w:val="clear" w:color="auto" w:fill="auto"/>
            <w:noWrap/>
            <w:hideMark/>
          </w:tcPr>
          <w:p w14:paraId="4A62E15B" w14:textId="77777777" w:rsidR="007C4D99" w:rsidRPr="007C6532" w:rsidRDefault="007C4D99" w:rsidP="007C4D99">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4D99" w:rsidRPr="007C6532" w14:paraId="024E8CC5" w14:textId="77777777" w:rsidTr="000F25AB">
        <w:trPr>
          <w:trHeight w:val="300"/>
        </w:trPr>
        <w:tc>
          <w:tcPr>
            <w:tcW w:w="394" w:type="pct"/>
            <w:tcBorders>
              <w:top w:val="nil"/>
              <w:left w:val="single" w:sz="4" w:space="0" w:color="000000"/>
              <w:bottom w:val="nil"/>
              <w:right w:val="single" w:sz="4" w:space="0" w:color="000000"/>
            </w:tcBorders>
            <w:shd w:val="clear" w:color="auto" w:fill="auto"/>
            <w:noWrap/>
            <w:hideMark/>
          </w:tcPr>
          <w:p w14:paraId="28BC80D1"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 </w:t>
            </w:r>
          </w:p>
        </w:tc>
        <w:tc>
          <w:tcPr>
            <w:tcW w:w="298" w:type="pct"/>
            <w:tcBorders>
              <w:top w:val="nil"/>
              <w:left w:val="nil"/>
              <w:bottom w:val="nil"/>
              <w:right w:val="nil"/>
            </w:tcBorders>
            <w:shd w:val="clear" w:color="000000" w:fill="FFFFFF"/>
            <w:noWrap/>
            <w:hideMark/>
          </w:tcPr>
          <w:p w14:paraId="62A68AA5"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1.</w:t>
            </w:r>
          </w:p>
        </w:tc>
        <w:tc>
          <w:tcPr>
            <w:tcW w:w="2828" w:type="pct"/>
            <w:tcBorders>
              <w:top w:val="nil"/>
              <w:left w:val="nil"/>
              <w:bottom w:val="nil"/>
              <w:right w:val="single" w:sz="4" w:space="0" w:color="000000"/>
            </w:tcBorders>
            <w:shd w:val="clear" w:color="000000" w:fill="FFFFFF"/>
            <w:noWrap/>
            <w:hideMark/>
          </w:tcPr>
          <w:p w14:paraId="2A21C90A" w14:textId="77777777" w:rsidR="007C4D99" w:rsidRPr="007C6532" w:rsidRDefault="007C4D99" w:rsidP="007C4D99">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Fasilitas Pembiayaan yang Belum Ditarik </w:t>
            </w:r>
          </w:p>
        </w:tc>
        <w:tc>
          <w:tcPr>
            <w:tcW w:w="746" w:type="pct"/>
            <w:tcBorders>
              <w:top w:val="nil"/>
              <w:left w:val="nil"/>
              <w:bottom w:val="nil"/>
              <w:right w:val="single" w:sz="4" w:space="0" w:color="000000"/>
            </w:tcBorders>
            <w:shd w:val="clear" w:color="auto" w:fill="auto"/>
            <w:noWrap/>
            <w:hideMark/>
          </w:tcPr>
          <w:p w14:paraId="6D2A4A17"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34" w:type="pct"/>
            <w:tcBorders>
              <w:top w:val="nil"/>
              <w:left w:val="nil"/>
              <w:bottom w:val="nil"/>
              <w:right w:val="single" w:sz="4" w:space="0" w:color="000000"/>
            </w:tcBorders>
            <w:shd w:val="clear" w:color="auto" w:fill="auto"/>
            <w:noWrap/>
            <w:hideMark/>
          </w:tcPr>
          <w:p w14:paraId="0A693CCF" w14:textId="77777777" w:rsidR="007C4D99" w:rsidRPr="007C6532" w:rsidRDefault="007C4D99" w:rsidP="007C4D99">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7C4D99" w:rsidRPr="007C6532" w14:paraId="5E2A0838" w14:textId="77777777" w:rsidTr="000F25AB">
        <w:trPr>
          <w:trHeight w:val="300"/>
        </w:trPr>
        <w:tc>
          <w:tcPr>
            <w:tcW w:w="394" w:type="pct"/>
            <w:tcBorders>
              <w:top w:val="nil"/>
              <w:left w:val="single" w:sz="4" w:space="0" w:color="000000"/>
              <w:bottom w:val="nil"/>
              <w:right w:val="single" w:sz="4" w:space="0" w:color="000000"/>
            </w:tcBorders>
            <w:shd w:val="clear" w:color="auto" w:fill="auto"/>
            <w:noWrap/>
            <w:hideMark/>
          </w:tcPr>
          <w:p w14:paraId="1A7B248E"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 </w:t>
            </w:r>
          </w:p>
        </w:tc>
        <w:tc>
          <w:tcPr>
            <w:tcW w:w="298" w:type="pct"/>
            <w:tcBorders>
              <w:top w:val="nil"/>
              <w:left w:val="nil"/>
              <w:bottom w:val="nil"/>
              <w:right w:val="nil"/>
            </w:tcBorders>
            <w:shd w:val="clear" w:color="000000" w:fill="FFFFFF"/>
            <w:noWrap/>
            <w:hideMark/>
          </w:tcPr>
          <w:p w14:paraId="01361DE7"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2.</w:t>
            </w:r>
          </w:p>
        </w:tc>
        <w:tc>
          <w:tcPr>
            <w:tcW w:w="2828" w:type="pct"/>
            <w:tcBorders>
              <w:top w:val="nil"/>
              <w:left w:val="nil"/>
              <w:bottom w:val="nil"/>
              <w:right w:val="single" w:sz="4" w:space="0" w:color="000000"/>
            </w:tcBorders>
            <w:shd w:val="clear" w:color="000000" w:fill="FFFFFF"/>
            <w:noWrap/>
            <w:hideMark/>
          </w:tcPr>
          <w:p w14:paraId="1425E7E2" w14:textId="77777777" w:rsidR="007C4D99" w:rsidRPr="007C6532" w:rsidRDefault="007C4D99" w:rsidP="007C4D99">
            <w:pPr>
              <w:spacing w:after="0" w:line="240" w:lineRule="auto"/>
              <w:rPr>
                <w:rFonts w:ascii="Bookman Old Style" w:eastAsia="Times New Roman" w:hAnsi="Bookman Old Style" w:cs="Calibri"/>
              </w:rPr>
            </w:pPr>
            <w:r w:rsidRPr="007C6532">
              <w:rPr>
                <w:rFonts w:ascii="Bookman Old Style" w:eastAsia="Times New Roman" w:hAnsi="Bookman Old Style" w:cs="Calibri"/>
              </w:rPr>
              <w:t>Lainnya</w:t>
            </w:r>
          </w:p>
        </w:tc>
        <w:tc>
          <w:tcPr>
            <w:tcW w:w="746" w:type="pct"/>
            <w:tcBorders>
              <w:top w:val="nil"/>
              <w:left w:val="nil"/>
              <w:bottom w:val="nil"/>
              <w:right w:val="single" w:sz="4" w:space="0" w:color="000000"/>
            </w:tcBorders>
            <w:shd w:val="clear" w:color="auto" w:fill="auto"/>
            <w:noWrap/>
            <w:hideMark/>
          </w:tcPr>
          <w:p w14:paraId="0D3D8F17"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34" w:type="pct"/>
            <w:tcBorders>
              <w:top w:val="nil"/>
              <w:left w:val="nil"/>
              <w:bottom w:val="nil"/>
              <w:right w:val="single" w:sz="4" w:space="0" w:color="000000"/>
            </w:tcBorders>
            <w:shd w:val="clear" w:color="auto" w:fill="auto"/>
            <w:noWrap/>
            <w:hideMark/>
          </w:tcPr>
          <w:p w14:paraId="0DA71700" w14:textId="77777777" w:rsidR="007C4D99" w:rsidRPr="007C6532" w:rsidRDefault="007C4D99" w:rsidP="007C4D99">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7C4D99" w:rsidRPr="007C6532" w14:paraId="6224495D" w14:textId="77777777" w:rsidTr="000F25AB">
        <w:trPr>
          <w:trHeight w:val="300"/>
        </w:trPr>
        <w:tc>
          <w:tcPr>
            <w:tcW w:w="394" w:type="pct"/>
            <w:tcBorders>
              <w:top w:val="nil"/>
              <w:left w:val="single" w:sz="4" w:space="0" w:color="000000"/>
              <w:bottom w:val="nil"/>
              <w:right w:val="single" w:sz="4" w:space="0" w:color="000000"/>
            </w:tcBorders>
            <w:shd w:val="clear" w:color="auto" w:fill="auto"/>
            <w:noWrap/>
            <w:hideMark/>
          </w:tcPr>
          <w:p w14:paraId="0D8A2ACB" w14:textId="77777777" w:rsidR="007C4D99" w:rsidRPr="007C6532" w:rsidRDefault="007C4D99" w:rsidP="007C4D99">
            <w:pPr>
              <w:spacing w:after="0" w:line="240" w:lineRule="auto"/>
              <w:jc w:val="right"/>
              <w:rPr>
                <w:rFonts w:ascii="Bookman Old Style" w:eastAsia="Times New Roman" w:hAnsi="Bookman Old Style" w:cs="Calibri"/>
                <w:b/>
                <w:bCs/>
              </w:rPr>
            </w:pPr>
            <w:r w:rsidRPr="007C6532">
              <w:rPr>
                <w:rFonts w:ascii="Bookman Old Style" w:eastAsia="Times New Roman" w:hAnsi="Bookman Old Style" w:cs="Calibri"/>
                <w:b/>
                <w:bCs/>
              </w:rPr>
              <w:t>II.</w:t>
            </w:r>
          </w:p>
        </w:tc>
        <w:tc>
          <w:tcPr>
            <w:tcW w:w="3126" w:type="pct"/>
            <w:gridSpan w:val="2"/>
            <w:tcBorders>
              <w:top w:val="nil"/>
              <w:left w:val="single" w:sz="4" w:space="0" w:color="000000"/>
              <w:bottom w:val="nil"/>
              <w:right w:val="single" w:sz="4" w:space="0" w:color="000000"/>
            </w:tcBorders>
            <w:shd w:val="clear" w:color="000000" w:fill="FFFFFF"/>
            <w:noWrap/>
            <w:hideMark/>
          </w:tcPr>
          <w:p w14:paraId="089872D5" w14:textId="77777777" w:rsidR="007C4D99" w:rsidRPr="007C6532" w:rsidRDefault="007C4D99" w:rsidP="007C4D99">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KEWAJIBAN KOMITMEN</w:t>
            </w:r>
          </w:p>
        </w:tc>
        <w:tc>
          <w:tcPr>
            <w:tcW w:w="746" w:type="pct"/>
            <w:tcBorders>
              <w:top w:val="nil"/>
              <w:left w:val="nil"/>
              <w:bottom w:val="nil"/>
              <w:right w:val="single" w:sz="4" w:space="0" w:color="000000"/>
            </w:tcBorders>
            <w:shd w:val="clear" w:color="auto" w:fill="auto"/>
            <w:noWrap/>
            <w:hideMark/>
          </w:tcPr>
          <w:p w14:paraId="5B7A1AFC"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34" w:type="pct"/>
            <w:tcBorders>
              <w:top w:val="nil"/>
              <w:left w:val="nil"/>
              <w:bottom w:val="nil"/>
              <w:right w:val="single" w:sz="4" w:space="0" w:color="000000"/>
            </w:tcBorders>
            <w:shd w:val="clear" w:color="auto" w:fill="auto"/>
            <w:noWrap/>
            <w:hideMark/>
          </w:tcPr>
          <w:p w14:paraId="766A2BEE" w14:textId="77777777" w:rsidR="007C4D99" w:rsidRPr="007C6532" w:rsidRDefault="007C4D99" w:rsidP="007C4D99">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7C4D99" w:rsidRPr="007C6532" w14:paraId="569D9C22" w14:textId="77777777" w:rsidTr="000F25AB">
        <w:trPr>
          <w:trHeight w:val="300"/>
        </w:trPr>
        <w:tc>
          <w:tcPr>
            <w:tcW w:w="394" w:type="pct"/>
            <w:tcBorders>
              <w:top w:val="nil"/>
              <w:left w:val="single" w:sz="4" w:space="0" w:color="000000"/>
              <w:bottom w:val="nil"/>
              <w:right w:val="single" w:sz="4" w:space="0" w:color="000000"/>
            </w:tcBorders>
            <w:shd w:val="clear" w:color="auto" w:fill="auto"/>
            <w:noWrap/>
            <w:hideMark/>
          </w:tcPr>
          <w:p w14:paraId="251F5106"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 </w:t>
            </w:r>
          </w:p>
        </w:tc>
        <w:tc>
          <w:tcPr>
            <w:tcW w:w="298" w:type="pct"/>
            <w:tcBorders>
              <w:top w:val="nil"/>
              <w:left w:val="nil"/>
              <w:bottom w:val="nil"/>
              <w:right w:val="nil"/>
            </w:tcBorders>
            <w:shd w:val="clear" w:color="000000" w:fill="FFFFFF"/>
            <w:noWrap/>
            <w:hideMark/>
          </w:tcPr>
          <w:p w14:paraId="3D741DA9"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1.</w:t>
            </w:r>
          </w:p>
        </w:tc>
        <w:tc>
          <w:tcPr>
            <w:tcW w:w="2828" w:type="pct"/>
            <w:tcBorders>
              <w:top w:val="nil"/>
              <w:left w:val="nil"/>
              <w:bottom w:val="nil"/>
              <w:right w:val="single" w:sz="4" w:space="0" w:color="000000"/>
            </w:tcBorders>
            <w:shd w:val="clear" w:color="000000" w:fill="FFFFFF"/>
            <w:noWrap/>
            <w:hideMark/>
          </w:tcPr>
          <w:p w14:paraId="2AA2A500" w14:textId="77777777" w:rsidR="007C4D99" w:rsidRPr="007C6532" w:rsidRDefault="007C4D99" w:rsidP="007C4D99">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Fasilitas Pembiayaan Bagi Hasil yang Belum Ditarik </w:t>
            </w:r>
          </w:p>
        </w:tc>
        <w:tc>
          <w:tcPr>
            <w:tcW w:w="746" w:type="pct"/>
            <w:tcBorders>
              <w:top w:val="nil"/>
              <w:left w:val="nil"/>
              <w:bottom w:val="nil"/>
              <w:right w:val="single" w:sz="4" w:space="0" w:color="000000"/>
            </w:tcBorders>
            <w:shd w:val="clear" w:color="auto" w:fill="auto"/>
            <w:noWrap/>
            <w:hideMark/>
          </w:tcPr>
          <w:p w14:paraId="3CA0CB37"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34" w:type="pct"/>
            <w:tcBorders>
              <w:top w:val="nil"/>
              <w:left w:val="nil"/>
              <w:bottom w:val="nil"/>
              <w:right w:val="single" w:sz="4" w:space="0" w:color="000000"/>
            </w:tcBorders>
            <w:shd w:val="clear" w:color="auto" w:fill="auto"/>
            <w:noWrap/>
            <w:hideMark/>
          </w:tcPr>
          <w:p w14:paraId="7FA0CB21"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4D99" w:rsidRPr="007C6532" w14:paraId="594460D8" w14:textId="77777777" w:rsidTr="000F25AB">
        <w:trPr>
          <w:trHeight w:val="300"/>
        </w:trPr>
        <w:tc>
          <w:tcPr>
            <w:tcW w:w="394" w:type="pct"/>
            <w:tcBorders>
              <w:top w:val="nil"/>
              <w:left w:val="single" w:sz="4" w:space="0" w:color="000000"/>
              <w:bottom w:val="nil"/>
              <w:right w:val="single" w:sz="4" w:space="0" w:color="000000"/>
            </w:tcBorders>
            <w:shd w:val="clear" w:color="auto" w:fill="auto"/>
            <w:noWrap/>
            <w:hideMark/>
          </w:tcPr>
          <w:p w14:paraId="777BBAF6"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 </w:t>
            </w:r>
          </w:p>
        </w:tc>
        <w:tc>
          <w:tcPr>
            <w:tcW w:w="298" w:type="pct"/>
            <w:tcBorders>
              <w:top w:val="nil"/>
              <w:left w:val="nil"/>
              <w:bottom w:val="nil"/>
              <w:right w:val="nil"/>
            </w:tcBorders>
            <w:shd w:val="clear" w:color="000000" w:fill="FFFFFF"/>
            <w:noWrap/>
            <w:hideMark/>
          </w:tcPr>
          <w:p w14:paraId="60C05DCF"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2.</w:t>
            </w:r>
          </w:p>
        </w:tc>
        <w:tc>
          <w:tcPr>
            <w:tcW w:w="2828" w:type="pct"/>
            <w:tcBorders>
              <w:top w:val="nil"/>
              <w:left w:val="nil"/>
              <w:bottom w:val="nil"/>
              <w:right w:val="single" w:sz="4" w:space="0" w:color="000000"/>
            </w:tcBorders>
            <w:shd w:val="clear" w:color="000000" w:fill="FFFFFF"/>
            <w:noWrap/>
            <w:hideMark/>
          </w:tcPr>
          <w:p w14:paraId="4EDBC483" w14:textId="77777777" w:rsidR="007C4D99" w:rsidRPr="007C6532" w:rsidRDefault="007C4D99" w:rsidP="007C4D99">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Lainnya  </w:t>
            </w:r>
          </w:p>
        </w:tc>
        <w:tc>
          <w:tcPr>
            <w:tcW w:w="746" w:type="pct"/>
            <w:tcBorders>
              <w:top w:val="nil"/>
              <w:left w:val="nil"/>
              <w:bottom w:val="nil"/>
              <w:right w:val="single" w:sz="4" w:space="0" w:color="000000"/>
            </w:tcBorders>
            <w:shd w:val="clear" w:color="auto" w:fill="auto"/>
            <w:noWrap/>
            <w:hideMark/>
          </w:tcPr>
          <w:p w14:paraId="600EA829" w14:textId="77777777" w:rsidR="007C4D99" w:rsidRPr="007C6532" w:rsidRDefault="007C4D99" w:rsidP="007C4D99">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 </w:t>
            </w:r>
          </w:p>
        </w:tc>
        <w:tc>
          <w:tcPr>
            <w:tcW w:w="734" w:type="pct"/>
            <w:tcBorders>
              <w:top w:val="nil"/>
              <w:left w:val="nil"/>
              <w:bottom w:val="nil"/>
              <w:right w:val="single" w:sz="4" w:space="0" w:color="000000"/>
            </w:tcBorders>
            <w:shd w:val="clear" w:color="auto" w:fill="auto"/>
            <w:noWrap/>
            <w:hideMark/>
          </w:tcPr>
          <w:p w14:paraId="2D560D2E"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4D99" w:rsidRPr="007C6532" w14:paraId="2756FDE4" w14:textId="77777777" w:rsidTr="000F25AB">
        <w:trPr>
          <w:trHeight w:val="300"/>
        </w:trPr>
        <w:tc>
          <w:tcPr>
            <w:tcW w:w="394" w:type="pct"/>
            <w:tcBorders>
              <w:top w:val="nil"/>
              <w:left w:val="single" w:sz="4" w:space="0" w:color="000000"/>
              <w:bottom w:val="nil"/>
              <w:right w:val="single" w:sz="4" w:space="0" w:color="000000"/>
            </w:tcBorders>
            <w:shd w:val="clear" w:color="auto" w:fill="auto"/>
            <w:noWrap/>
            <w:hideMark/>
          </w:tcPr>
          <w:p w14:paraId="2F443515" w14:textId="77777777" w:rsidR="007C4D99" w:rsidRPr="007C6532" w:rsidRDefault="007C4D99" w:rsidP="007C4D99">
            <w:pPr>
              <w:spacing w:after="0" w:line="240" w:lineRule="auto"/>
              <w:jc w:val="right"/>
              <w:rPr>
                <w:rFonts w:ascii="Bookman Old Style" w:eastAsia="Times New Roman" w:hAnsi="Bookman Old Style" w:cs="Calibri"/>
                <w:b/>
                <w:bCs/>
              </w:rPr>
            </w:pPr>
            <w:r w:rsidRPr="007C6532">
              <w:rPr>
                <w:rFonts w:ascii="Bookman Old Style" w:eastAsia="Times New Roman" w:hAnsi="Bookman Old Style" w:cs="Calibri"/>
                <w:b/>
                <w:bCs/>
              </w:rPr>
              <w:t>III.</w:t>
            </w:r>
          </w:p>
        </w:tc>
        <w:tc>
          <w:tcPr>
            <w:tcW w:w="3126" w:type="pct"/>
            <w:gridSpan w:val="2"/>
            <w:tcBorders>
              <w:top w:val="nil"/>
              <w:left w:val="single" w:sz="4" w:space="0" w:color="000000"/>
              <w:bottom w:val="nil"/>
              <w:right w:val="single" w:sz="4" w:space="0" w:color="000000"/>
            </w:tcBorders>
            <w:shd w:val="clear" w:color="000000" w:fill="FFFFFF"/>
            <w:noWrap/>
            <w:hideMark/>
          </w:tcPr>
          <w:p w14:paraId="66B52EB5" w14:textId="77777777" w:rsidR="007C4D99" w:rsidRPr="007C6532" w:rsidRDefault="007C4D99" w:rsidP="007C4D99">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TAGIHAN KONTINJENSI</w:t>
            </w:r>
          </w:p>
        </w:tc>
        <w:tc>
          <w:tcPr>
            <w:tcW w:w="746" w:type="pct"/>
            <w:tcBorders>
              <w:top w:val="nil"/>
              <w:left w:val="nil"/>
              <w:bottom w:val="nil"/>
              <w:right w:val="single" w:sz="4" w:space="0" w:color="000000"/>
            </w:tcBorders>
            <w:shd w:val="clear" w:color="auto" w:fill="auto"/>
            <w:noWrap/>
            <w:hideMark/>
          </w:tcPr>
          <w:p w14:paraId="4FCDCBEA"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34" w:type="pct"/>
            <w:tcBorders>
              <w:top w:val="nil"/>
              <w:left w:val="nil"/>
              <w:bottom w:val="nil"/>
              <w:right w:val="single" w:sz="4" w:space="0" w:color="000000"/>
            </w:tcBorders>
            <w:shd w:val="clear" w:color="auto" w:fill="auto"/>
            <w:noWrap/>
            <w:hideMark/>
          </w:tcPr>
          <w:p w14:paraId="2514BB02"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4D99" w:rsidRPr="007C6532" w14:paraId="1791C29A" w14:textId="77777777" w:rsidTr="000F25AB">
        <w:trPr>
          <w:trHeight w:val="300"/>
        </w:trPr>
        <w:tc>
          <w:tcPr>
            <w:tcW w:w="394" w:type="pct"/>
            <w:tcBorders>
              <w:top w:val="nil"/>
              <w:left w:val="single" w:sz="4" w:space="0" w:color="000000"/>
              <w:bottom w:val="nil"/>
              <w:right w:val="single" w:sz="4" w:space="0" w:color="000000"/>
            </w:tcBorders>
            <w:shd w:val="clear" w:color="auto" w:fill="auto"/>
            <w:noWrap/>
            <w:hideMark/>
          </w:tcPr>
          <w:p w14:paraId="4F56D637" w14:textId="77777777" w:rsidR="007C4D99" w:rsidRPr="007C6532" w:rsidRDefault="007C4D99" w:rsidP="007C4D99">
            <w:pPr>
              <w:spacing w:after="0" w:line="240" w:lineRule="auto"/>
              <w:jc w:val="right"/>
              <w:rPr>
                <w:rFonts w:ascii="Bookman Old Style" w:eastAsia="Times New Roman" w:hAnsi="Bookman Old Style" w:cs="Calibri"/>
                <w:b/>
                <w:bCs/>
              </w:rPr>
            </w:pPr>
            <w:r w:rsidRPr="007C6532">
              <w:rPr>
                <w:rFonts w:ascii="Bookman Old Style" w:eastAsia="Times New Roman" w:hAnsi="Bookman Old Style" w:cs="Calibri"/>
                <w:b/>
                <w:bCs/>
              </w:rPr>
              <w:t> </w:t>
            </w:r>
          </w:p>
        </w:tc>
        <w:tc>
          <w:tcPr>
            <w:tcW w:w="298" w:type="pct"/>
            <w:tcBorders>
              <w:top w:val="nil"/>
              <w:left w:val="nil"/>
              <w:bottom w:val="nil"/>
              <w:right w:val="nil"/>
            </w:tcBorders>
            <w:shd w:val="clear" w:color="000000" w:fill="FFFFFF"/>
            <w:noWrap/>
            <w:hideMark/>
          </w:tcPr>
          <w:p w14:paraId="5164D345"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1.</w:t>
            </w:r>
          </w:p>
        </w:tc>
        <w:tc>
          <w:tcPr>
            <w:tcW w:w="2828" w:type="pct"/>
            <w:tcBorders>
              <w:top w:val="nil"/>
              <w:left w:val="nil"/>
              <w:bottom w:val="nil"/>
              <w:right w:val="single" w:sz="4" w:space="0" w:color="000000"/>
            </w:tcBorders>
            <w:shd w:val="clear" w:color="000000" w:fill="FFFFFF"/>
            <w:noWrap/>
            <w:hideMark/>
          </w:tcPr>
          <w:p w14:paraId="2409EF5C" w14:textId="75F5339F" w:rsidR="007C4D99" w:rsidRPr="007C6532" w:rsidRDefault="000B6B5B" w:rsidP="007C4D99">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Jaminan atau </w:t>
            </w:r>
            <w:r w:rsidR="007C4D99" w:rsidRPr="007C6532">
              <w:rPr>
                <w:rFonts w:ascii="Bookman Old Style" w:eastAsia="Times New Roman" w:hAnsi="Bookman Old Style" w:cs="Calibri"/>
              </w:rPr>
              <w:t>Garansi (Kafalah) yang Diterima</w:t>
            </w:r>
          </w:p>
        </w:tc>
        <w:tc>
          <w:tcPr>
            <w:tcW w:w="746" w:type="pct"/>
            <w:tcBorders>
              <w:top w:val="nil"/>
              <w:left w:val="nil"/>
              <w:bottom w:val="nil"/>
              <w:right w:val="single" w:sz="4" w:space="0" w:color="000000"/>
            </w:tcBorders>
            <w:shd w:val="clear" w:color="auto" w:fill="auto"/>
            <w:noWrap/>
            <w:hideMark/>
          </w:tcPr>
          <w:p w14:paraId="2C30687A"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34" w:type="pct"/>
            <w:tcBorders>
              <w:top w:val="nil"/>
              <w:left w:val="nil"/>
              <w:bottom w:val="nil"/>
              <w:right w:val="single" w:sz="4" w:space="0" w:color="000000"/>
            </w:tcBorders>
            <w:shd w:val="clear" w:color="auto" w:fill="auto"/>
            <w:noWrap/>
            <w:hideMark/>
          </w:tcPr>
          <w:p w14:paraId="5824D1CE"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4D99" w:rsidRPr="007C6532" w14:paraId="53D381C2" w14:textId="77777777" w:rsidTr="000F25AB">
        <w:trPr>
          <w:trHeight w:val="300"/>
        </w:trPr>
        <w:tc>
          <w:tcPr>
            <w:tcW w:w="394" w:type="pct"/>
            <w:tcBorders>
              <w:top w:val="nil"/>
              <w:left w:val="single" w:sz="4" w:space="0" w:color="000000"/>
              <w:bottom w:val="nil"/>
              <w:right w:val="single" w:sz="4" w:space="0" w:color="000000"/>
            </w:tcBorders>
            <w:shd w:val="clear" w:color="auto" w:fill="auto"/>
            <w:noWrap/>
            <w:hideMark/>
          </w:tcPr>
          <w:p w14:paraId="4DE33D99"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 </w:t>
            </w:r>
          </w:p>
        </w:tc>
        <w:tc>
          <w:tcPr>
            <w:tcW w:w="298" w:type="pct"/>
            <w:tcBorders>
              <w:top w:val="nil"/>
              <w:left w:val="nil"/>
              <w:bottom w:val="nil"/>
              <w:right w:val="nil"/>
            </w:tcBorders>
            <w:shd w:val="clear" w:color="000000" w:fill="FFFFFF"/>
            <w:noWrap/>
            <w:hideMark/>
          </w:tcPr>
          <w:p w14:paraId="21BF0481"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2.</w:t>
            </w:r>
          </w:p>
        </w:tc>
        <w:tc>
          <w:tcPr>
            <w:tcW w:w="2828" w:type="pct"/>
            <w:tcBorders>
              <w:top w:val="nil"/>
              <w:left w:val="nil"/>
              <w:bottom w:val="nil"/>
              <w:right w:val="single" w:sz="4" w:space="0" w:color="000000"/>
            </w:tcBorders>
            <w:shd w:val="clear" w:color="000000" w:fill="FFFFFF"/>
            <w:noWrap/>
            <w:hideMark/>
          </w:tcPr>
          <w:p w14:paraId="381C8E3F" w14:textId="77777777" w:rsidR="007C4D99" w:rsidRPr="007C6532" w:rsidRDefault="007C4D99" w:rsidP="007C4D99">
            <w:pPr>
              <w:spacing w:after="0" w:line="240" w:lineRule="auto"/>
              <w:rPr>
                <w:rFonts w:ascii="Bookman Old Style" w:eastAsia="Times New Roman" w:hAnsi="Bookman Old Style" w:cs="Calibri"/>
              </w:rPr>
            </w:pPr>
            <w:r w:rsidRPr="007C6532">
              <w:rPr>
                <w:rFonts w:ascii="Bookman Old Style" w:eastAsia="Times New Roman" w:hAnsi="Bookman Old Style" w:cs="Calibri"/>
              </w:rPr>
              <w:t>Pendapatan dalam Penyelesaian</w:t>
            </w:r>
          </w:p>
        </w:tc>
        <w:tc>
          <w:tcPr>
            <w:tcW w:w="746" w:type="pct"/>
            <w:tcBorders>
              <w:top w:val="nil"/>
              <w:left w:val="nil"/>
              <w:bottom w:val="nil"/>
              <w:right w:val="single" w:sz="4" w:space="0" w:color="000000"/>
            </w:tcBorders>
            <w:shd w:val="clear" w:color="auto" w:fill="auto"/>
            <w:noWrap/>
            <w:hideMark/>
          </w:tcPr>
          <w:p w14:paraId="3A89E85E"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34" w:type="pct"/>
            <w:tcBorders>
              <w:top w:val="nil"/>
              <w:left w:val="nil"/>
              <w:bottom w:val="nil"/>
              <w:right w:val="single" w:sz="4" w:space="0" w:color="000000"/>
            </w:tcBorders>
            <w:shd w:val="clear" w:color="auto" w:fill="auto"/>
            <w:noWrap/>
            <w:hideMark/>
          </w:tcPr>
          <w:p w14:paraId="57A4440D"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4D99" w:rsidRPr="007C6532" w14:paraId="619E52DF" w14:textId="77777777" w:rsidTr="000F25AB">
        <w:trPr>
          <w:trHeight w:val="300"/>
        </w:trPr>
        <w:tc>
          <w:tcPr>
            <w:tcW w:w="394" w:type="pct"/>
            <w:tcBorders>
              <w:top w:val="nil"/>
              <w:left w:val="single" w:sz="4" w:space="0" w:color="000000"/>
              <w:bottom w:val="nil"/>
              <w:right w:val="single" w:sz="4" w:space="0" w:color="000000"/>
            </w:tcBorders>
            <w:shd w:val="clear" w:color="auto" w:fill="auto"/>
            <w:noWrap/>
            <w:hideMark/>
          </w:tcPr>
          <w:p w14:paraId="7425E3EA"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 </w:t>
            </w:r>
          </w:p>
        </w:tc>
        <w:tc>
          <w:tcPr>
            <w:tcW w:w="298" w:type="pct"/>
            <w:tcBorders>
              <w:top w:val="nil"/>
              <w:left w:val="nil"/>
              <w:bottom w:val="nil"/>
              <w:right w:val="nil"/>
            </w:tcBorders>
            <w:shd w:val="clear" w:color="000000" w:fill="FFFFFF"/>
            <w:noWrap/>
            <w:hideMark/>
          </w:tcPr>
          <w:p w14:paraId="6CA56C2F"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3.</w:t>
            </w:r>
          </w:p>
        </w:tc>
        <w:tc>
          <w:tcPr>
            <w:tcW w:w="2828" w:type="pct"/>
            <w:tcBorders>
              <w:top w:val="nil"/>
              <w:left w:val="nil"/>
              <w:bottom w:val="nil"/>
              <w:right w:val="single" w:sz="4" w:space="0" w:color="000000"/>
            </w:tcBorders>
            <w:shd w:val="clear" w:color="000000" w:fill="FFFFFF"/>
            <w:noWrap/>
            <w:hideMark/>
          </w:tcPr>
          <w:p w14:paraId="213441BC" w14:textId="77777777" w:rsidR="007C4D99" w:rsidRPr="007C6532" w:rsidRDefault="007C4D99" w:rsidP="007C4D99">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Lainnya  </w:t>
            </w:r>
          </w:p>
        </w:tc>
        <w:tc>
          <w:tcPr>
            <w:tcW w:w="746" w:type="pct"/>
            <w:tcBorders>
              <w:top w:val="nil"/>
              <w:left w:val="nil"/>
              <w:bottom w:val="nil"/>
              <w:right w:val="single" w:sz="4" w:space="0" w:color="000000"/>
            </w:tcBorders>
            <w:shd w:val="clear" w:color="auto" w:fill="auto"/>
            <w:noWrap/>
            <w:hideMark/>
          </w:tcPr>
          <w:p w14:paraId="6CCA8A1C"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34" w:type="pct"/>
            <w:tcBorders>
              <w:top w:val="nil"/>
              <w:left w:val="nil"/>
              <w:bottom w:val="nil"/>
              <w:right w:val="single" w:sz="4" w:space="0" w:color="000000"/>
            </w:tcBorders>
            <w:shd w:val="clear" w:color="auto" w:fill="auto"/>
            <w:noWrap/>
            <w:hideMark/>
          </w:tcPr>
          <w:p w14:paraId="31213295"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4D99" w:rsidRPr="007C6532" w14:paraId="0CF3BFF7" w14:textId="77777777" w:rsidTr="000F25AB">
        <w:trPr>
          <w:trHeight w:val="300"/>
        </w:trPr>
        <w:tc>
          <w:tcPr>
            <w:tcW w:w="394" w:type="pct"/>
            <w:tcBorders>
              <w:top w:val="nil"/>
              <w:left w:val="single" w:sz="4" w:space="0" w:color="000000"/>
              <w:bottom w:val="nil"/>
              <w:right w:val="single" w:sz="4" w:space="0" w:color="000000"/>
            </w:tcBorders>
            <w:shd w:val="clear" w:color="auto" w:fill="auto"/>
            <w:noWrap/>
            <w:hideMark/>
          </w:tcPr>
          <w:p w14:paraId="11DE1F90" w14:textId="77777777" w:rsidR="007C4D99" w:rsidRPr="007C6532" w:rsidRDefault="007C4D99" w:rsidP="007C4D99">
            <w:pPr>
              <w:spacing w:after="0" w:line="240" w:lineRule="auto"/>
              <w:jc w:val="right"/>
              <w:rPr>
                <w:rFonts w:ascii="Bookman Old Style" w:eastAsia="Times New Roman" w:hAnsi="Bookman Old Style" w:cs="Calibri"/>
                <w:b/>
                <w:bCs/>
              </w:rPr>
            </w:pPr>
            <w:r w:rsidRPr="007C6532">
              <w:rPr>
                <w:rFonts w:ascii="Bookman Old Style" w:eastAsia="Times New Roman" w:hAnsi="Bookman Old Style" w:cs="Calibri"/>
                <w:b/>
                <w:bCs/>
              </w:rPr>
              <w:t>IV.</w:t>
            </w:r>
          </w:p>
        </w:tc>
        <w:tc>
          <w:tcPr>
            <w:tcW w:w="3126" w:type="pct"/>
            <w:gridSpan w:val="2"/>
            <w:tcBorders>
              <w:top w:val="nil"/>
              <w:left w:val="single" w:sz="4" w:space="0" w:color="000000"/>
              <w:bottom w:val="nil"/>
              <w:right w:val="single" w:sz="4" w:space="0" w:color="000000"/>
            </w:tcBorders>
            <w:shd w:val="clear" w:color="000000" w:fill="FFFFFF"/>
            <w:noWrap/>
            <w:hideMark/>
          </w:tcPr>
          <w:p w14:paraId="116D9608" w14:textId="77777777" w:rsidR="007C4D99" w:rsidRPr="007C6532" w:rsidRDefault="007C4D99" w:rsidP="007C4D99">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LAINNYA</w:t>
            </w:r>
          </w:p>
        </w:tc>
        <w:tc>
          <w:tcPr>
            <w:tcW w:w="746" w:type="pct"/>
            <w:tcBorders>
              <w:top w:val="nil"/>
              <w:left w:val="nil"/>
              <w:bottom w:val="nil"/>
              <w:right w:val="single" w:sz="4" w:space="0" w:color="000000"/>
            </w:tcBorders>
            <w:shd w:val="clear" w:color="auto" w:fill="auto"/>
            <w:noWrap/>
            <w:hideMark/>
          </w:tcPr>
          <w:p w14:paraId="342165A8" w14:textId="77777777" w:rsidR="007C4D99" w:rsidRPr="007C6532" w:rsidRDefault="007C4D99" w:rsidP="007C4D99">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 </w:t>
            </w:r>
          </w:p>
        </w:tc>
        <w:tc>
          <w:tcPr>
            <w:tcW w:w="734" w:type="pct"/>
            <w:tcBorders>
              <w:top w:val="nil"/>
              <w:left w:val="nil"/>
              <w:bottom w:val="nil"/>
              <w:right w:val="single" w:sz="4" w:space="0" w:color="000000"/>
            </w:tcBorders>
            <w:shd w:val="clear" w:color="auto" w:fill="auto"/>
            <w:noWrap/>
            <w:hideMark/>
          </w:tcPr>
          <w:p w14:paraId="0045B314"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4D99" w:rsidRPr="007C6532" w14:paraId="616AB0C4" w14:textId="77777777" w:rsidTr="000F25AB">
        <w:trPr>
          <w:trHeight w:val="300"/>
        </w:trPr>
        <w:tc>
          <w:tcPr>
            <w:tcW w:w="394" w:type="pct"/>
            <w:tcBorders>
              <w:top w:val="nil"/>
              <w:left w:val="single" w:sz="4" w:space="0" w:color="000000"/>
              <w:bottom w:val="nil"/>
              <w:right w:val="single" w:sz="4" w:space="0" w:color="000000"/>
            </w:tcBorders>
            <w:shd w:val="clear" w:color="auto" w:fill="auto"/>
            <w:noWrap/>
            <w:hideMark/>
          </w:tcPr>
          <w:p w14:paraId="7E1814F6"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lastRenderedPageBreak/>
              <w:t> </w:t>
            </w:r>
          </w:p>
        </w:tc>
        <w:tc>
          <w:tcPr>
            <w:tcW w:w="298" w:type="pct"/>
            <w:tcBorders>
              <w:top w:val="nil"/>
              <w:left w:val="nil"/>
              <w:bottom w:val="nil"/>
              <w:right w:val="nil"/>
            </w:tcBorders>
            <w:shd w:val="clear" w:color="000000" w:fill="FFFFFF"/>
            <w:noWrap/>
            <w:hideMark/>
          </w:tcPr>
          <w:p w14:paraId="7CE90C5A"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1.</w:t>
            </w:r>
          </w:p>
        </w:tc>
        <w:tc>
          <w:tcPr>
            <w:tcW w:w="2828" w:type="pct"/>
            <w:tcBorders>
              <w:top w:val="nil"/>
              <w:left w:val="nil"/>
              <w:bottom w:val="nil"/>
              <w:right w:val="single" w:sz="4" w:space="0" w:color="000000"/>
            </w:tcBorders>
            <w:shd w:val="clear" w:color="000000" w:fill="FFFFFF"/>
            <w:noWrap/>
            <w:hideMark/>
          </w:tcPr>
          <w:p w14:paraId="138BD873" w14:textId="77777777" w:rsidR="007C4D99" w:rsidRPr="007C6532" w:rsidRDefault="007C4D99" w:rsidP="007C4D99">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Aset Produktif yang Dihapusbuku </w:t>
            </w:r>
          </w:p>
        </w:tc>
        <w:tc>
          <w:tcPr>
            <w:tcW w:w="746" w:type="pct"/>
            <w:tcBorders>
              <w:top w:val="nil"/>
              <w:left w:val="nil"/>
              <w:bottom w:val="nil"/>
              <w:right w:val="single" w:sz="4" w:space="0" w:color="000000"/>
            </w:tcBorders>
            <w:shd w:val="clear" w:color="auto" w:fill="auto"/>
            <w:noWrap/>
            <w:hideMark/>
          </w:tcPr>
          <w:p w14:paraId="76FB8213" w14:textId="77777777" w:rsidR="007C4D99" w:rsidRPr="007C6532" w:rsidRDefault="007C4D99" w:rsidP="007C4D99">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 </w:t>
            </w:r>
          </w:p>
        </w:tc>
        <w:tc>
          <w:tcPr>
            <w:tcW w:w="734" w:type="pct"/>
            <w:tcBorders>
              <w:top w:val="nil"/>
              <w:left w:val="nil"/>
              <w:bottom w:val="nil"/>
              <w:right w:val="single" w:sz="4" w:space="0" w:color="000000"/>
            </w:tcBorders>
            <w:shd w:val="clear" w:color="auto" w:fill="auto"/>
            <w:noWrap/>
            <w:hideMark/>
          </w:tcPr>
          <w:p w14:paraId="29BA0BFD"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4D99" w:rsidRPr="007C6532" w14:paraId="37C7E7ED" w14:textId="77777777" w:rsidTr="000F25AB">
        <w:trPr>
          <w:trHeight w:val="300"/>
        </w:trPr>
        <w:tc>
          <w:tcPr>
            <w:tcW w:w="394" w:type="pct"/>
            <w:tcBorders>
              <w:top w:val="nil"/>
              <w:left w:val="single" w:sz="4" w:space="0" w:color="000000"/>
              <w:bottom w:val="nil"/>
              <w:right w:val="single" w:sz="4" w:space="0" w:color="000000"/>
            </w:tcBorders>
            <w:shd w:val="clear" w:color="auto" w:fill="auto"/>
            <w:noWrap/>
            <w:hideMark/>
          </w:tcPr>
          <w:p w14:paraId="550C3076"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 </w:t>
            </w:r>
          </w:p>
        </w:tc>
        <w:tc>
          <w:tcPr>
            <w:tcW w:w="298" w:type="pct"/>
            <w:tcBorders>
              <w:top w:val="nil"/>
              <w:left w:val="nil"/>
              <w:bottom w:val="nil"/>
              <w:right w:val="nil"/>
            </w:tcBorders>
            <w:shd w:val="clear" w:color="000000" w:fill="FFFFFF"/>
            <w:noWrap/>
            <w:hideMark/>
          </w:tcPr>
          <w:p w14:paraId="4FABEFDD"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 </w:t>
            </w:r>
          </w:p>
        </w:tc>
        <w:tc>
          <w:tcPr>
            <w:tcW w:w="2828" w:type="pct"/>
            <w:tcBorders>
              <w:top w:val="nil"/>
              <w:left w:val="nil"/>
              <w:bottom w:val="nil"/>
              <w:right w:val="single" w:sz="4" w:space="0" w:color="000000"/>
            </w:tcBorders>
            <w:shd w:val="clear" w:color="000000" w:fill="FFFFFF"/>
            <w:noWrap/>
            <w:hideMark/>
          </w:tcPr>
          <w:p w14:paraId="121DD8B0" w14:textId="3978FA3F" w:rsidR="007C4D99" w:rsidRPr="007C6532" w:rsidRDefault="007C4D99" w:rsidP="00EB7E50">
            <w:pPr>
              <w:pStyle w:val="ListParagraph"/>
              <w:numPr>
                <w:ilvl w:val="0"/>
                <w:numId w:val="11"/>
              </w:numPr>
              <w:spacing w:after="0" w:line="240" w:lineRule="auto"/>
              <w:rPr>
                <w:rFonts w:ascii="Bookman Old Style" w:eastAsia="Times New Roman" w:hAnsi="Bookman Old Style" w:cs="Calibri"/>
              </w:rPr>
            </w:pPr>
            <w:r w:rsidRPr="007C6532">
              <w:rPr>
                <w:rFonts w:ascii="Bookman Old Style" w:eastAsia="Times New Roman" w:hAnsi="Bookman Old Style" w:cs="Calibri"/>
              </w:rPr>
              <w:t>Aset Produktif</w:t>
            </w:r>
          </w:p>
        </w:tc>
        <w:tc>
          <w:tcPr>
            <w:tcW w:w="746" w:type="pct"/>
            <w:tcBorders>
              <w:top w:val="nil"/>
              <w:left w:val="nil"/>
              <w:bottom w:val="nil"/>
              <w:right w:val="single" w:sz="4" w:space="0" w:color="000000"/>
            </w:tcBorders>
            <w:shd w:val="clear" w:color="auto" w:fill="auto"/>
            <w:noWrap/>
            <w:hideMark/>
          </w:tcPr>
          <w:p w14:paraId="1E0EA4E4"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34" w:type="pct"/>
            <w:tcBorders>
              <w:top w:val="nil"/>
              <w:left w:val="nil"/>
              <w:bottom w:val="nil"/>
              <w:right w:val="single" w:sz="4" w:space="0" w:color="000000"/>
            </w:tcBorders>
            <w:shd w:val="clear" w:color="auto" w:fill="auto"/>
            <w:noWrap/>
            <w:hideMark/>
          </w:tcPr>
          <w:p w14:paraId="32D88736"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4D99" w:rsidRPr="007C6532" w14:paraId="440D155A" w14:textId="77777777" w:rsidTr="000F25AB">
        <w:trPr>
          <w:trHeight w:val="300"/>
        </w:trPr>
        <w:tc>
          <w:tcPr>
            <w:tcW w:w="394" w:type="pct"/>
            <w:tcBorders>
              <w:top w:val="nil"/>
              <w:left w:val="single" w:sz="4" w:space="0" w:color="000000"/>
              <w:bottom w:val="nil"/>
              <w:right w:val="single" w:sz="4" w:space="0" w:color="000000"/>
            </w:tcBorders>
            <w:shd w:val="clear" w:color="auto" w:fill="auto"/>
            <w:noWrap/>
            <w:hideMark/>
          </w:tcPr>
          <w:p w14:paraId="0B19499D"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 </w:t>
            </w:r>
          </w:p>
        </w:tc>
        <w:tc>
          <w:tcPr>
            <w:tcW w:w="298" w:type="pct"/>
            <w:tcBorders>
              <w:top w:val="nil"/>
              <w:left w:val="nil"/>
              <w:bottom w:val="nil"/>
              <w:right w:val="nil"/>
            </w:tcBorders>
            <w:shd w:val="clear" w:color="000000" w:fill="FFFFFF"/>
            <w:noWrap/>
            <w:hideMark/>
          </w:tcPr>
          <w:p w14:paraId="6429CFB2"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 </w:t>
            </w:r>
          </w:p>
        </w:tc>
        <w:tc>
          <w:tcPr>
            <w:tcW w:w="2828" w:type="pct"/>
            <w:tcBorders>
              <w:top w:val="nil"/>
              <w:left w:val="nil"/>
              <w:bottom w:val="nil"/>
              <w:right w:val="single" w:sz="4" w:space="0" w:color="000000"/>
            </w:tcBorders>
            <w:shd w:val="clear" w:color="000000" w:fill="FFFFFF"/>
            <w:noWrap/>
            <w:hideMark/>
          </w:tcPr>
          <w:p w14:paraId="3311BA54" w14:textId="62536C45" w:rsidR="007C4D99" w:rsidRPr="007C6532" w:rsidRDefault="007C4D99" w:rsidP="00EB7E50">
            <w:pPr>
              <w:pStyle w:val="ListParagraph"/>
              <w:numPr>
                <w:ilvl w:val="0"/>
                <w:numId w:val="11"/>
              </w:numPr>
              <w:spacing w:after="0" w:line="240" w:lineRule="auto"/>
              <w:jc w:val="both"/>
              <w:rPr>
                <w:rFonts w:ascii="Bookman Old Style" w:eastAsia="Times New Roman" w:hAnsi="Bookman Old Style" w:cs="Calibri"/>
              </w:rPr>
            </w:pPr>
            <w:r w:rsidRPr="007C6532">
              <w:rPr>
                <w:rFonts w:ascii="Bookman Old Style" w:eastAsia="Times New Roman" w:hAnsi="Bookman Old Style" w:cs="Calibri"/>
              </w:rPr>
              <w:t>Aset Produktif Dihapusbuku yang Dipulihkan atau Berhasil Ditagih</w:t>
            </w:r>
          </w:p>
        </w:tc>
        <w:tc>
          <w:tcPr>
            <w:tcW w:w="746" w:type="pct"/>
            <w:tcBorders>
              <w:top w:val="nil"/>
              <w:left w:val="nil"/>
              <w:bottom w:val="nil"/>
              <w:right w:val="single" w:sz="4" w:space="0" w:color="000000"/>
            </w:tcBorders>
            <w:shd w:val="clear" w:color="auto" w:fill="auto"/>
            <w:noWrap/>
            <w:hideMark/>
          </w:tcPr>
          <w:p w14:paraId="4A25FA1D"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34" w:type="pct"/>
            <w:tcBorders>
              <w:top w:val="nil"/>
              <w:left w:val="nil"/>
              <w:bottom w:val="nil"/>
              <w:right w:val="single" w:sz="4" w:space="0" w:color="000000"/>
            </w:tcBorders>
            <w:shd w:val="clear" w:color="auto" w:fill="auto"/>
            <w:noWrap/>
            <w:hideMark/>
          </w:tcPr>
          <w:p w14:paraId="2DF8FCF5"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4D99" w:rsidRPr="007C6532" w14:paraId="00A749E6" w14:textId="77777777" w:rsidTr="000F25AB">
        <w:trPr>
          <w:trHeight w:val="300"/>
        </w:trPr>
        <w:tc>
          <w:tcPr>
            <w:tcW w:w="394" w:type="pct"/>
            <w:tcBorders>
              <w:top w:val="nil"/>
              <w:left w:val="single" w:sz="4" w:space="0" w:color="000000"/>
              <w:bottom w:val="nil"/>
              <w:right w:val="single" w:sz="4" w:space="0" w:color="000000"/>
            </w:tcBorders>
            <w:shd w:val="clear" w:color="auto" w:fill="auto"/>
            <w:noWrap/>
            <w:hideMark/>
          </w:tcPr>
          <w:p w14:paraId="44F8E913"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 </w:t>
            </w:r>
          </w:p>
        </w:tc>
        <w:tc>
          <w:tcPr>
            <w:tcW w:w="298" w:type="pct"/>
            <w:tcBorders>
              <w:top w:val="nil"/>
              <w:left w:val="nil"/>
              <w:bottom w:val="nil"/>
              <w:right w:val="nil"/>
            </w:tcBorders>
            <w:shd w:val="clear" w:color="000000" w:fill="FFFFFF"/>
            <w:noWrap/>
            <w:hideMark/>
          </w:tcPr>
          <w:p w14:paraId="1C124D67"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2.</w:t>
            </w:r>
          </w:p>
        </w:tc>
        <w:tc>
          <w:tcPr>
            <w:tcW w:w="2828" w:type="pct"/>
            <w:tcBorders>
              <w:top w:val="nil"/>
              <w:left w:val="nil"/>
              <w:bottom w:val="nil"/>
              <w:right w:val="single" w:sz="4" w:space="0" w:color="000000"/>
            </w:tcBorders>
            <w:shd w:val="clear" w:color="000000" w:fill="FFFFFF"/>
            <w:noWrap/>
            <w:hideMark/>
          </w:tcPr>
          <w:p w14:paraId="0530378C" w14:textId="77777777" w:rsidR="007C4D99" w:rsidRPr="007C6532" w:rsidRDefault="007C4D99" w:rsidP="007C4D99">
            <w:pPr>
              <w:spacing w:after="0" w:line="240" w:lineRule="auto"/>
              <w:rPr>
                <w:rFonts w:ascii="Bookman Old Style" w:eastAsia="Times New Roman" w:hAnsi="Bookman Old Style" w:cs="Calibri"/>
              </w:rPr>
            </w:pPr>
            <w:r w:rsidRPr="007C6532">
              <w:rPr>
                <w:rFonts w:ascii="Bookman Old Style" w:eastAsia="Times New Roman" w:hAnsi="Bookman Old Style" w:cs="Calibri"/>
              </w:rPr>
              <w:t>Aset Produktif yang Dihapustagih</w:t>
            </w:r>
          </w:p>
        </w:tc>
        <w:tc>
          <w:tcPr>
            <w:tcW w:w="746" w:type="pct"/>
            <w:tcBorders>
              <w:top w:val="nil"/>
              <w:left w:val="nil"/>
              <w:bottom w:val="nil"/>
              <w:right w:val="single" w:sz="4" w:space="0" w:color="000000"/>
            </w:tcBorders>
            <w:shd w:val="clear" w:color="auto" w:fill="auto"/>
            <w:noWrap/>
            <w:hideMark/>
          </w:tcPr>
          <w:p w14:paraId="25CFA225"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34" w:type="pct"/>
            <w:tcBorders>
              <w:top w:val="nil"/>
              <w:left w:val="nil"/>
              <w:bottom w:val="nil"/>
              <w:right w:val="single" w:sz="4" w:space="0" w:color="000000"/>
            </w:tcBorders>
            <w:shd w:val="clear" w:color="auto" w:fill="auto"/>
            <w:noWrap/>
            <w:hideMark/>
          </w:tcPr>
          <w:p w14:paraId="298C2655"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4D99" w:rsidRPr="007C6532" w14:paraId="03F9F2FE" w14:textId="77777777" w:rsidTr="000F25AB">
        <w:trPr>
          <w:trHeight w:val="300"/>
        </w:trPr>
        <w:tc>
          <w:tcPr>
            <w:tcW w:w="394" w:type="pct"/>
            <w:tcBorders>
              <w:top w:val="nil"/>
              <w:left w:val="single" w:sz="4" w:space="0" w:color="000000"/>
              <w:bottom w:val="single" w:sz="4" w:space="0" w:color="000000"/>
              <w:right w:val="single" w:sz="4" w:space="0" w:color="000000"/>
            </w:tcBorders>
            <w:shd w:val="clear" w:color="auto" w:fill="auto"/>
            <w:noWrap/>
            <w:hideMark/>
          </w:tcPr>
          <w:p w14:paraId="2CCAA6D1"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 </w:t>
            </w:r>
          </w:p>
        </w:tc>
        <w:tc>
          <w:tcPr>
            <w:tcW w:w="298" w:type="pct"/>
            <w:tcBorders>
              <w:top w:val="nil"/>
              <w:left w:val="nil"/>
              <w:bottom w:val="single" w:sz="4" w:space="0" w:color="000000"/>
              <w:right w:val="nil"/>
            </w:tcBorders>
            <w:shd w:val="clear" w:color="000000" w:fill="FFFFFF"/>
            <w:noWrap/>
            <w:hideMark/>
          </w:tcPr>
          <w:p w14:paraId="756E647C" w14:textId="77777777" w:rsidR="007C4D99" w:rsidRPr="007C6532" w:rsidRDefault="007C4D99" w:rsidP="007C4D99">
            <w:pPr>
              <w:spacing w:after="0" w:line="240" w:lineRule="auto"/>
              <w:jc w:val="right"/>
              <w:rPr>
                <w:rFonts w:ascii="Bookman Old Style" w:eastAsia="Times New Roman" w:hAnsi="Bookman Old Style" w:cs="Calibri"/>
              </w:rPr>
            </w:pPr>
            <w:r w:rsidRPr="007C6532">
              <w:rPr>
                <w:rFonts w:ascii="Bookman Old Style" w:eastAsia="Times New Roman" w:hAnsi="Bookman Old Style" w:cs="Calibri"/>
              </w:rPr>
              <w:t>3.</w:t>
            </w:r>
          </w:p>
        </w:tc>
        <w:tc>
          <w:tcPr>
            <w:tcW w:w="2828" w:type="pct"/>
            <w:tcBorders>
              <w:top w:val="nil"/>
              <w:left w:val="nil"/>
              <w:bottom w:val="single" w:sz="4" w:space="0" w:color="000000"/>
              <w:right w:val="single" w:sz="4" w:space="0" w:color="000000"/>
            </w:tcBorders>
            <w:shd w:val="clear" w:color="000000" w:fill="FFFFFF"/>
            <w:noWrap/>
            <w:hideMark/>
          </w:tcPr>
          <w:p w14:paraId="2711D61B" w14:textId="77777777" w:rsidR="007C4D99" w:rsidRPr="007C6532" w:rsidRDefault="007C4D99" w:rsidP="007C4D99">
            <w:pPr>
              <w:spacing w:after="0" w:line="240" w:lineRule="auto"/>
              <w:rPr>
                <w:rFonts w:ascii="Bookman Old Style" w:eastAsia="Times New Roman" w:hAnsi="Bookman Old Style" w:cs="Calibri"/>
              </w:rPr>
            </w:pPr>
            <w:r w:rsidRPr="007C6532">
              <w:rPr>
                <w:rFonts w:ascii="Bookman Old Style" w:eastAsia="Times New Roman" w:hAnsi="Bookman Old Style" w:cs="Calibri"/>
              </w:rPr>
              <w:t>Penerusan Dana (</w:t>
            </w:r>
            <w:r w:rsidRPr="007C6532">
              <w:rPr>
                <w:rFonts w:ascii="Bookman Old Style" w:eastAsia="Times New Roman" w:hAnsi="Bookman Old Style" w:cs="Calibri"/>
                <w:i/>
                <w:iCs/>
              </w:rPr>
              <w:t>Channeling</w:t>
            </w:r>
            <w:r w:rsidRPr="007C6532">
              <w:rPr>
                <w:rFonts w:ascii="Bookman Old Style" w:eastAsia="Times New Roman" w:hAnsi="Bookman Old Style" w:cs="Calibri"/>
              </w:rPr>
              <w:t>)</w:t>
            </w:r>
          </w:p>
        </w:tc>
        <w:tc>
          <w:tcPr>
            <w:tcW w:w="746" w:type="pct"/>
            <w:tcBorders>
              <w:top w:val="nil"/>
              <w:left w:val="nil"/>
              <w:bottom w:val="single" w:sz="4" w:space="0" w:color="auto"/>
              <w:right w:val="single" w:sz="4" w:space="0" w:color="000000"/>
            </w:tcBorders>
            <w:shd w:val="clear" w:color="auto" w:fill="auto"/>
            <w:noWrap/>
            <w:hideMark/>
          </w:tcPr>
          <w:p w14:paraId="724F9F00"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34" w:type="pct"/>
            <w:tcBorders>
              <w:top w:val="nil"/>
              <w:left w:val="nil"/>
              <w:bottom w:val="single" w:sz="4" w:space="0" w:color="auto"/>
              <w:right w:val="single" w:sz="4" w:space="0" w:color="000000"/>
            </w:tcBorders>
            <w:shd w:val="clear" w:color="auto" w:fill="auto"/>
            <w:noWrap/>
            <w:hideMark/>
          </w:tcPr>
          <w:p w14:paraId="7393B0FE" w14:textId="77777777" w:rsidR="007C4D99" w:rsidRPr="007C6532" w:rsidRDefault="007C4D99" w:rsidP="007C4D9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bl>
    <w:p w14:paraId="69830C60" w14:textId="77777777" w:rsidR="00A227EE" w:rsidRPr="007C6532" w:rsidRDefault="00A227EE" w:rsidP="00EB7E50">
      <w:pPr>
        <w:pStyle w:val="ListParagraph"/>
        <w:numPr>
          <w:ilvl w:val="0"/>
          <w:numId w:val="34"/>
        </w:numPr>
        <w:spacing w:before="120" w:after="120" w:line="360" w:lineRule="auto"/>
        <w:ind w:left="1134"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Format Komitmen dan Kontijensi</w:t>
      </w:r>
    </w:p>
    <w:p w14:paraId="0B919521" w14:textId="5F253097" w:rsidR="00A227EE" w:rsidRPr="007C6532" w:rsidRDefault="00BF3FE1" w:rsidP="00BF3FE1">
      <w:pPr>
        <w:pStyle w:val="ListParagraph"/>
        <w:numPr>
          <w:ilvl w:val="0"/>
          <w:numId w:val="35"/>
        </w:numPr>
        <w:spacing w:before="120" w:after="0" w:line="360" w:lineRule="auto"/>
        <w:ind w:left="1701"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Tagihan Komitmen</w:t>
      </w:r>
    </w:p>
    <w:p w14:paraId="6B12DB84" w14:textId="77777777" w:rsidR="00A227EE" w:rsidRPr="007C6532" w:rsidRDefault="00A227EE" w:rsidP="00EB7E50">
      <w:pPr>
        <w:pStyle w:val="ListParagraph"/>
        <w:numPr>
          <w:ilvl w:val="0"/>
          <w:numId w:val="36"/>
        </w:numPr>
        <w:spacing w:before="120"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Fasilitas Pembiayaan yang Belum Ditarik </w:t>
      </w:r>
    </w:p>
    <w:p w14:paraId="1716C85A" w14:textId="00DDFBE3" w:rsidR="00C14207" w:rsidRPr="007C6532" w:rsidRDefault="00C14207" w:rsidP="00C14207">
      <w:pPr>
        <w:pStyle w:val="ListParagraph"/>
        <w:spacing w:after="12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Yang dimasukkan dalam pos ini adalah</w:t>
      </w:r>
      <w:r w:rsidR="008F2316" w:rsidRPr="007C6532">
        <w:rPr>
          <w:rFonts w:ascii="Bookman Old Style" w:hAnsi="Bookman Old Style" w:cs="Calibri"/>
          <w:sz w:val="24"/>
          <w:szCs w:val="24"/>
        </w:rPr>
        <w:t xml:space="preserve"> penjumlahan sandi 511 (“Bank</w:t>
      </w:r>
      <w:r w:rsidR="00E477BC" w:rsidRPr="007C6532">
        <w:rPr>
          <w:rFonts w:ascii="Bookman Old Style" w:hAnsi="Bookman Old Style" w:cs="Calibri"/>
          <w:sz w:val="24"/>
          <w:szCs w:val="24"/>
        </w:rPr>
        <w:t>”</w:t>
      </w:r>
      <w:r w:rsidR="008F2316" w:rsidRPr="007C6532">
        <w:rPr>
          <w:rFonts w:ascii="Bookman Old Style" w:hAnsi="Bookman Old Style" w:cs="Calibri"/>
          <w:sz w:val="24"/>
          <w:szCs w:val="24"/>
        </w:rPr>
        <w:t>) dan sandi 512 (“Lainnya”)</w:t>
      </w:r>
      <w:r w:rsidRPr="007C6532">
        <w:rPr>
          <w:rFonts w:ascii="Bookman Old Style" w:hAnsi="Bookman Old Style" w:cs="Calibri"/>
          <w:sz w:val="24"/>
          <w:szCs w:val="24"/>
        </w:rPr>
        <w:t xml:space="preserve"> </w:t>
      </w:r>
      <w:r w:rsidR="009E4A32" w:rsidRPr="007C6532">
        <w:rPr>
          <w:rFonts w:ascii="Bookman Old Style" w:hAnsi="Bookman Old Style" w:cs="Calibri"/>
          <w:sz w:val="24"/>
          <w:szCs w:val="24"/>
        </w:rPr>
        <w:t>dari</w:t>
      </w:r>
      <w:r w:rsidRPr="007C6532">
        <w:rPr>
          <w:rFonts w:ascii="Bookman Old Style" w:hAnsi="Bookman Old Style" w:cs="Calibri"/>
          <w:sz w:val="24"/>
          <w:szCs w:val="24"/>
        </w:rPr>
        <w:t xml:space="preserve"> laporan </w:t>
      </w:r>
      <w:r w:rsidR="009E4A32" w:rsidRPr="007C6532">
        <w:rPr>
          <w:rFonts w:ascii="Bookman Old Style" w:hAnsi="Bookman Old Style" w:cs="Calibri"/>
          <w:sz w:val="24"/>
          <w:szCs w:val="24"/>
        </w:rPr>
        <w:t xml:space="preserve">rekening administratif gabungan </w:t>
      </w:r>
      <w:r w:rsidRPr="007C6532">
        <w:rPr>
          <w:rFonts w:ascii="Bookman Old Style" w:hAnsi="Bookman Old Style" w:cs="Calibri"/>
          <w:sz w:val="24"/>
          <w:szCs w:val="24"/>
        </w:rPr>
        <w:t xml:space="preserve">pada </w:t>
      </w:r>
      <w:r w:rsidRPr="007C6532">
        <w:rPr>
          <w:rFonts w:ascii="Bookman Old Style" w:hAnsi="Bookman Old Style" w:cs="Calibri"/>
          <w:i/>
          <w:sz w:val="24"/>
          <w:szCs w:val="24"/>
        </w:rPr>
        <w:t>Form</w:t>
      </w:r>
      <w:r w:rsidRPr="007C6532">
        <w:rPr>
          <w:rFonts w:ascii="Bookman Old Style" w:hAnsi="Bookman Old Style" w:cs="Calibri"/>
          <w:sz w:val="24"/>
          <w:szCs w:val="24"/>
        </w:rPr>
        <w:t xml:space="preserve"> 0</w:t>
      </w:r>
      <w:r w:rsidR="008F2316" w:rsidRPr="007C6532">
        <w:rPr>
          <w:rFonts w:ascii="Bookman Old Style" w:hAnsi="Bookman Old Style" w:cs="Calibri"/>
          <w:sz w:val="24"/>
          <w:szCs w:val="24"/>
        </w:rPr>
        <w:t>2</w:t>
      </w:r>
      <w:r w:rsidRPr="007C6532">
        <w:rPr>
          <w:rFonts w:ascii="Bookman Old Style" w:hAnsi="Bookman Old Style" w:cs="Calibri"/>
          <w:sz w:val="24"/>
          <w:szCs w:val="24"/>
        </w:rPr>
        <w:t xml:space="preserve">.00 – </w:t>
      </w:r>
      <w:r w:rsidR="008F2316" w:rsidRPr="007C6532">
        <w:rPr>
          <w:rFonts w:ascii="Bookman Old Style" w:hAnsi="Bookman Old Style" w:cs="Calibri"/>
          <w:sz w:val="24"/>
          <w:szCs w:val="24"/>
        </w:rPr>
        <w:t>3</w:t>
      </w:r>
      <w:r w:rsidRPr="007C6532">
        <w:rPr>
          <w:rFonts w:ascii="Bookman Old Style" w:hAnsi="Bookman Old Style" w:cs="Calibri"/>
          <w:sz w:val="24"/>
          <w:szCs w:val="24"/>
        </w:rPr>
        <w:t xml:space="preserve"> </w:t>
      </w:r>
      <w:r w:rsidR="008F2316" w:rsidRPr="007C6532">
        <w:rPr>
          <w:rFonts w:ascii="Bookman Old Style" w:hAnsi="Bookman Old Style" w:cs="Calibri"/>
          <w:sz w:val="24"/>
          <w:szCs w:val="24"/>
        </w:rPr>
        <w:t>Rekening Administratif</w:t>
      </w:r>
      <w:r w:rsidRPr="007C6532">
        <w:rPr>
          <w:rFonts w:ascii="Bookman Old Style" w:hAnsi="Bookman Old Style" w:cs="Calibri"/>
          <w:sz w:val="24"/>
          <w:szCs w:val="24"/>
        </w:rPr>
        <w:t xml:space="preserve"> – Gabungan </w:t>
      </w:r>
      <w:r w:rsidR="009E4A32" w:rsidRPr="007C6532">
        <w:rPr>
          <w:rFonts w:ascii="Bookman Old Style" w:hAnsi="Bookman Old Style" w:cs="Calibri"/>
          <w:sz w:val="24"/>
          <w:szCs w:val="24"/>
        </w:rPr>
        <w:t>dalam</w:t>
      </w:r>
      <w:r w:rsidRPr="007C6532">
        <w:rPr>
          <w:rFonts w:ascii="Bookman Old Style" w:hAnsi="Bookman Old Style" w:cs="Calibri"/>
          <w:sz w:val="24"/>
          <w:szCs w:val="24"/>
        </w:rPr>
        <w:t xml:space="preserve"> Laporan Bulanan BPRS.</w:t>
      </w:r>
    </w:p>
    <w:p w14:paraId="4D7C5090" w14:textId="77777777" w:rsidR="00A227EE" w:rsidRPr="007C6532" w:rsidRDefault="00A227EE" w:rsidP="00EB7E50">
      <w:pPr>
        <w:pStyle w:val="ListParagraph"/>
        <w:numPr>
          <w:ilvl w:val="0"/>
          <w:numId w:val="36"/>
        </w:numPr>
        <w:spacing w:before="120"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Lainnya</w:t>
      </w:r>
    </w:p>
    <w:p w14:paraId="56FE7ED1" w14:textId="723F9EAF" w:rsidR="00E477BC" w:rsidRPr="007C6532" w:rsidRDefault="00E477BC" w:rsidP="00E477BC">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520 (“Lainnya”) </w:t>
      </w:r>
      <w:r w:rsidR="009E4A32" w:rsidRPr="007C6532">
        <w:rPr>
          <w:rFonts w:ascii="Bookman Old Style" w:hAnsi="Bookman Old Style" w:cs="Calibri"/>
          <w:sz w:val="24"/>
          <w:szCs w:val="24"/>
        </w:rPr>
        <w:t xml:space="preserve">dari laporan rekening administratif gabungan pada </w:t>
      </w:r>
      <w:r w:rsidR="009E4A32" w:rsidRPr="007C6532">
        <w:rPr>
          <w:rFonts w:ascii="Bookman Old Style" w:hAnsi="Bookman Old Style" w:cs="Calibri"/>
          <w:i/>
          <w:sz w:val="24"/>
          <w:szCs w:val="24"/>
        </w:rPr>
        <w:t>Form</w:t>
      </w:r>
      <w:r w:rsidR="009E4A32" w:rsidRPr="007C6532">
        <w:rPr>
          <w:rFonts w:ascii="Bookman Old Style" w:hAnsi="Bookman Old Style" w:cs="Calibri"/>
          <w:sz w:val="24"/>
          <w:szCs w:val="24"/>
        </w:rPr>
        <w:t xml:space="preserve"> 02.00 – 3 Rekening Administratif – Gabungan dalam Laporan Bulanan BPRS</w:t>
      </w:r>
      <w:r w:rsidRPr="007C6532">
        <w:rPr>
          <w:rFonts w:ascii="Bookman Old Style" w:hAnsi="Bookman Old Style" w:cs="Calibri"/>
          <w:sz w:val="24"/>
          <w:szCs w:val="24"/>
        </w:rPr>
        <w:t>.</w:t>
      </w:r>
    </w:p>
    <w:p w14:paraId="352B76A9" w14:textId="221F25FC" w:rsidR="00A227EE" w:rsidRPr="007C6532" w:rsidRDefault="00BF3FE1" w:rsidP="00BF3FE1">
      <w:pPr>
        <w:pStyle w:val="ListParagraph"/>
        <w:numPr>
          <w:ilvl w:val="0"/>
          <w:numId w:val="35"/>
        </w:numPr>
        <w:spacing w:before="120" w:after="0" w:line="360" w:lineRule="auto"/>
        <w:ind w:left="1701"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Kewajiban Komitmen</w:t>
      </w:r>
    </w:p>
    <w:p w14:paraId="5F73FCC5" w14:textId="77777777" w:rsidR="00A227EE" w:rsidRPr="007C6532" w:rsidRDefault="00A227EE" w:rsidP="00BF3FE1">
      <w:pPr>
        <w:pStyle w:val="ListParagraph"/>
        <w:numPr>
          <w:ilvl w:val="1"/>
          <w:numId w:val="35"/>
        </w:numPr>
        <w:spacing w:before="120"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Fasilitas Pembiayaan Bagi Hasil yang Belum Ditarik </w:t>
      </w:r>
    </w:p>
    <w:p w14:paraId="4B555127" w14:textId="0928A3BF" w:rsidR="00E477BC" w:rsidRPr="007C6532" w:rsidRDefault="00E477BC" w:rsidP="00E477BC">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penjumlahan sandi </w:t>
      </w:r>
      <w:r w:rsidR="00FA3AE1" w:rsidRPr="007C6532">
        <w:rPr>
          <w:rFonts w:ascii="Bookman Old Style" w:hAnsi="Bookman Old Style" w:cs="Calibri"/>
          <w:sz w:val="24"/>
          <w:szCs w:val="24"/>
        </w:rPr>
        <w:t>6</w:t>
      </w:r>
      <w:r w:rsidRPr="007C6532">
        <w:rPr>
          <w:rFonts w:ascii="Bookman Old Style" w:hAnsi="Bookman Old Style" w:cs="Calibri"/>
          <w:sz w:val="24"/>
          <w:szCs w:val="24"/>
        </w:rPr>
        <w:t xml:space="preserve">11 (“Bank”) dan sandi </w:t>
      </w:r>
      <w:r w:rsidR="00FA3AE1" w:rsidRPr="007C6532">
        <w:rPr>
          <w:rFonts w:ascii="Bookman Old Style" w:hAnsi="Bookman Old Style" w:cs="Calibri"/>
          <w:sz w:val="24"/>
          <w:szCs w:val="24"/>
        </w:rPr>
        <w:t>6</w:t>
      </w:r>
      <w:r w:rsidRPr="007C6532">
        <w:rPr>
          <w:rFonts w:ascii="Bookman Old Style" w:hAnsi="Bookman Old Style" w:cs="Calibri"/>
          <w:sz w:val="24"/>
          <w:szCs w:val="24"/>
        </w:rPr>
        <w:t xml:space="preserve">12 (“Lainnya”) </w:t>
      </w:r>
      <w:r w:rsidR="009E4A32" w:rsidRPr="007C6532">
        <w:rPr>
          <w:rFonts w:ascii="Bookman Old Style" w:hAnsi="Bookman Old Style" w:cs="Calibri"/>
          <w:sz w:val="24"/>
          <w:szCs w:val="24"/>
        </w:rPr>
        <w:t xml:space="preserve">dari laporan rekening administratif gabungan pada </w:t>
      </w:r>
      <w:r w:rsidR="009E4A32" w:rsidRPr="007C6532">
        <w:rPr>
          <w:rFonts w:ascii="Bookman Old Style" w:hAnsi="Bookman Old Style" w:cs="Calibri"/>
          <w:i/>
          <w:sz w:val="24"/>
          <w:szCs w:val="24"/>
        </w:rPr>
        <w:t>Form</w:t>
      </w:r>
      <w:r w:rsidR="009E4A32" w:rsidRPr="007C6532">
        <w:rPr>
          <w:rFonts w:ascii="Bookman Old Style" w:hAnsi="Bookman Old Style" w:cs="Calibri"/>
          <w:sz w:val="24"/>
          <w:szCs w:val="24"/>
        </w:rPr>
        <w:t xml:space="preserve"> 02.00 –Rekening Administratif – Gabungan dalam Laporan Bulanan BPRS</w:t>
      </w:r>
      <w:r w:rsidRPr="007C6532">
        <w:rPr>
          <w:rFonts w:ascii="Bookman Old Style" w:hAnsi="Bookman Old Style" w:cs="Calibri"/>
          <w:sz w:val="24"/>
          <w:szCs w:val="24"/>
        </w:rPr>
        <w:t>.</w:t>
      </w:r>
    </w:p>
    <w:p w14:paraId="7FB5076D" w14:textId="77777777" w:rsidR="00A227EE" w:rsidRPr="007C6532" w:rsidRDefault="00A227EE" w:rsidP="00E477BC">
      <w:pPr>
        <w:pStyle w:val="ListParagraph"/>
        <w:numPr>
          <w:ilvl w:val="1"/>
          <w:numId w:val="35"/>
        </w:numPr>
        <w:spacing w:before="120"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Lainnya  </w:t>
      </w:r>
    </w:p>
    <w:p w14:paraId="4FA88F61" w14:textId="75E8334B" w:rsidR="00E477BC" w:rsidRPr="007C6532" w:rsidRDefault="00FA3AE1" w:rsidP="00E477BC">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620 (“Lainnya”) </w:t>
      </w:r>
      <w:r w:rsidR="00BF3FE1" w:rsidRPr="007C6532">
        <w:rPr>
          <w:rFonts w:ascii="Bookman Old Style" w:hAnsi="Bookman Old Style" w:cs="Calibri"/>
          <w:sz w:val="24"/>
          <w:szCs w:val="24"/>
        </w:rPr>
        <w:t xml:space="preserve">dari laporan rekening administratif gabungan pada </w:t>
      </w:r>
      <w:r w:rsidR="00BF3FE1" w:rsidRPr="007C6532">
        <w:rPr>
          <w:rFonts w:ascii="Bookman Old Style" w:hAnsi="Bookman Old Style" w:cs="Calibri"/>
          <w:i/>
          <w:sz w:val="24"/>
          <w:szCs w:val="24"/>
        </w:rPr>
        <w:t>Form</w:t>
      </w:r>
      <w:r w:rsidR="00BF3FE1" w:rsidRPr="007C6532">
        <w:rPr>
          <w:rFonts w:ascii="Bookman Old Style" w:hAnsi="Bookman Old Style" w:cs="Calibri"/>
          <w:sz w:val="24"/>
          <w:szCs w:val="24"/>
        </w:rPr>
        <w:t xml:space="preserve"> 02.00 –Rekening Administratif – Gabungan dalam Laporan Bulanan BPRS</w:t>
      </w:r>
      <w:r w:rsidRPr="007C6532">
        <w:rPr>
          <w:rFonts w:ascii="Bookman Old Style" w:hAnsi="Bookman Old Style" w:cs="Calibri"/>
          <w:sz w:val="24"/>
          <w:szCs w:val="24"/>
        </w:rPr>
        <w:t>.</w:t>
      </w:r>
    </w:p>
    <w:p w14:paraId="5EEAD615" w14:textId="604F1CD9" w:rsidR="00A227EE" w:rsidRPr="007C6532" w:rsidRDefault="00BF3FE1" w:rsidP="00BF3FE1">
      <w:pPr>
        <w:pStyle w:val="ListParagraph"/>
        <w:numPr>
          <w:ilvl w:val="0"/>
          <w:numId w:val="35"/>
        </w:numPr>
        <w:spacing w:before="120" w:after="0" w:line="360" w:lineRule="auto"/>
        <w:ind w:left="1701"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Tagihan Kontinjensi</w:t>
      </w:r>
    </w:p>
    <w:p w14:paraId="7223DCA3" w14:textId="77777777" w:rsidR="00A227EE" w:rsidRPr="007C6532" w:rsidRDefault="00A227EE" w:rsidP="00E477BC">
      <w:pPr>
        <w:pStyle w:val="ListParagraph"/>
        <w:numPr>
          <w:ilvl w:val="0"/>
          <w:numId w:val="37"/>
        </w:numPr>
        <w:spacing w:before="120"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Jaminan atau Garansi (Kafalah) yang Diterima</w:t>
      </w:r>
    </w:p>
    <w:p w14:paraId="382E677E" w14:textId="629423A8" w:rsidR="00FA3AE1" w:rsidRPr="007C6532" w:rsidRDefault="00FA3AE1" w:rsidP="00FA3AE1">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710 (“Jaminan atau Garansi (Kafalah) yang Diterima”) </w:t>
      </w:r>
      <w:r w:rsidR="00BF3FE1" w:rsidRPr="007C6532">
        <w:rPr>
          <w:rFonts w:ascii="Bookman Old Style" w:hAnsi="Bookman Old Style" w:cs="Calibri"/>
          <w:sz w:val="24"/>
          <w:szCs w:val="24"/>
        </w:rPr>
        <w:t xml:space="preserve">dari </w:t>
      </w:r>
      <w:r w:rsidR="00BF3FE1" w:rsidRPr="007C6532">
        <w:rPr>
          <w:rFonts w:ascii="Bookman Old Style" w:hAnsi="Bookman Old Style" w:cs="Calibri"/>
          <w:sz w:val="24"/>
          <w:szCs w:val="24"/>
        </w:rPr>
        <w:lastRenderedPageBreak/>
        <w:t xml:space="preserve">laporan rekening administratif gabungan pada </w:t>
      </w:r>
      <w:r w:rsidR="00BF3FE1" w:rsidRPr="007C6532">
        <w:rPr>
          <w:rFonts w:ascii="Bookman Old Style" w:hAnsi="Bookman Old Style" w:cs="Calibri"/>
          <w:i/>
          <w:sz w:val="24"/>
          <w:szCs w:val="24"/>
        </w:rPr>
        <w:t>Form</w:t>
      </w:r>
      <w:r w:rsidR="00BF3FE1" w:rsidRPr="007C6532">
        <w:rPr>
          <w:rFonts w:ascii="Bookman Old Style" w:hAnsi="Bookman Old Style" w:cs="Calibri"/>
          <w:sz w:val="24"/>
          <w:szCs w:val="24"/>
        </w:rPr>
        <w:t xml:space="preserve"> 02.00 – Rekening Administratif – Gabungan dalam Laporan Bulanan BPRS</w:t>
      </w:r>
      <w:r w:rsidRPr="007C6532">
        <w:rPr>
          <w:rFonts w:ascii="Bookman Old Style" w:hAnsi="Bookman Old Style" w:cs="Calibri"/>
          <w:sz w:val="24"/>
          <w:szCs w:val="24"/>
        </w:rPr>
        <w:t>.</w:t>
      </w:r>
    </w:p>
    <w:p w14:paraId="64D44077" w14:textId="77777777" w:rsidR="00A227EE" w:rsidRPr="007C6532" w:rsidRDefault="00A227EE" w:rsidP="00E477BC">
      <w:pPr>
        <w:pStyle w:val="ListParagraph"/>
        <w:numPr>
          <w:ilvl w:val="0"/>
          <w:numId w:val="37"/>
        </w:numPr>
        <w:spacing w:before="120"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Pendapatan dalam Penyelesaian</w:t>
      </w:r>
    </w:p>
    <w:p w14:paraId="7CF923C0" w14:textId="6828C224" w:rsidR="00FA3AE1" w:rsidRPr="007C6532" w:rsidRDefault="00FA3AE1" w:rsidP="00FA3AE1">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penjumlahan sandi </w:t>
      </w:r>
      <w:r w:rsidR="00D66D5A" w:rsidRPr="007C6532">
        <w:rPr>
          <w:rFonts w:ascii="Bookman Old Style" w:hAnsi="Bookman Old Style" w:cs="Calibri"/>
          <w:sz w:val="24"/>
          <w:szCs w:val="24"/>
        </w:rPr>
        <w:t>721 (“Murabahah”), sandi 722 (“Istishna”), sandi 723 (“Multijasa”), sandi 724 (“Sewa”), sandi 725</w:t>
      </w:r>
      <w:r w:rsidR="002A23B5" w:rsidRPr="007C6532">
        <w:rPr>
          <w:rFonts w:ascii="Bookman Old Style" w:hAnsi="Bookman Old Style" w:cs="Calibri"/>
          <w:sz w:val="24"/>
          <w:szCs w:val="24"/>
        </w:rPr>
        <w:t xml:space="preserve"> (“Bagi Hasil), dan sandi 726 (“Lainnya”)</w:t>
      </w:r>
      <w:r w:rsidRPr="007C6532">
        <w:rPr>
          <w:rFonts w:ascii="Bookman Old Style" w:hAnsi="Bookman Old Style" w:cs="Calibri"/>
          <w:sz w:val="24"/>
          <w:szCs w:val="24"/>
        </w:rPr>
        <w:t xml:space="preserve"> </w:t>
      </w:r>
      <w:r w:rsidR="00BF3FE1" w:rsidRPr="007C6532">
        <w:rPr>
          <w:rFonts w:ascii="Bookman Old Style" w:hAnsi="Bookman Old Style" w:cs="Calibri"/>
          <w:sz w:val="24"/>
          <w:szCs w:val="24"/>
        </w:rPr>
        <w:t xml:space="preserve">dari laporan rekening administratif gabungan pada </w:t>
      </w:r>
      <w:r w:rsidR="00BF3FE1" w:rsidRPr="007C6532">
        <w:rPr>
          <w:rFonts w:ascii="Bookman Old Style" w:hAnsi="Bookman Old Style" w:cs="Calibri"/>
          <w:i/>
          <w:sz w:val="24"/>
          <w:szCs w:val="24"/>
        </w:rPr>
        <w:t>Form</w:t>
      </w:r>
      <w:r w:rsidR="00BF3FE1" w:rsidRPr="007C6532">
        <w:rPr>
          <w:rFonts w:ascii="Bookman Old Style" w:hAnsi="Bookman Old Style" w:cs="Calibri"/>
          <w:sz w:val="24"/>
          <w:szCs w:val="24"/>
        </w:rPr>
        <w:t xml:space="preserve"> 02.00 – Rekening Administratif – Gabungan dalam Laporan Bulanan BPRS</w:t>
      </w:r>
      <w:r w:rsidR="002A23B5" w:rsidRPr="007C6532">
        <w:rPr>
          <w:rFonts w:ascii="Bookman Old Style" w:hAnsi="Bookman Old Style" w:cs="Calibri"/>
          <w:sz w:val="24"/>
          <w:szCs w:val="24"/>
        </w:rPr>
        <w:t>.</w:t>
      </w:r>
    </w:p>
    <w:p w14:paraId="3DB9FAC2" w14:textId="77777777" w:rsidR="00A227EE" w:rsidRPr="007C6532" w:rsidRDefault="00A227EE" w:rsidP="00E477BC">
      <w:pPr>
        <w:pStyle w:val="ListParagraph"/>
        <w:numPr>
          <w:ilvl w:val="0"/>
          <w:numId w:val="37"/>
        </w:numPr>
        <w:spacing w:before="120"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Lainnya  </w:t>
      </w:r>
    </w:p>
    <w:p w14:paraId="59657F12" w14:textId="5CAEA7F2" w:rsidR="00FA3AE1" w:rsidRPr="007C6532" w:rsidRDefault="00FA3AE1" w:rsidP="00FA3AE1">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730 (“Lainnya”) </w:t>
      </w:r>
      <w:r w:rsidR="00BF3FE1" w:rsidRPr="007C6532">
        <w:rPr>
          <w:rFonts w:ascii="Bookman Old Style" w:hAnsi="Bookman Old Style" w:cs="Calibri"/>
          <w:sz w:val="24"/>
          <w:szCs w:val="24"/>
        </w:rPr>
        <w:t xml:space="preserve">dari laporan rekening administratif gabungan pada </w:t>
      </w:r>
      <w:r w:rsidR="00BF3FE1" w:rsidRPr="007C6532">
        <w:rPr>
          <w:rFonts w:ascii="Bookman Old Style" w:hAnsi="Bookman Old Style" w:cs="Calibri"/>
          <w:i/>
          <w:sz w:val="24"/>
          <w:szCs w:val="24"/>
        </w:rPr>
        <w:t>Form</w:t>
      </w:r>
      <w:r w:rsidR="00BF3FE1" w:rsidRPr="007C6532">
        <w:rPr>
          <w:rFonts w:ascii="Bookman Old Style" w:hAnsi="Bookman Old Style" w:cs="Calibri"/>
          <w:sz w:val="24"/>
          <w:szCs w:val="24"/>
        </w:rPr>
        <w:t xml:space="preserve"> 02.00 – Rekening Administratif – Gabungan dalam Laporan Bulanan BPRS</w:t>
      </w:r>
      <w:r w:rsidR="002A23B5" w:rsidRPr="007C6532">
        <w:rPr>
          <w:rFonts w:ascii="Bookman Old Style" w:hAnsi="Bookman Old Style" w:cs="Calibri"/>
          <w:sz w:val="24"/>
          <w:szCs w:val="24"/>
        </w:rPr>
        <w:t>.</w:t>
      </w:r>
    </w:p>
    <w:p w14:paraId="22D5C30A" w14:textId="77777777" w:rsidR="00A227EE" w:rsidRPr="007C6532" w:rsidRDefault="00A227EE" w:rsidP="00BF3FE1">
      <w:pPr>
        <w:pStyle w:val="ListParagraph"/>
        <w:numPr>
          <w:ilvl w:val="0"/>
          <w:numId w:val="35"/>
        </w:numPr>
        <w:spacing w:before="120" w:after="0" w:line="360" w:lineRule="auto"/>
        <w:ind w:left="1701"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LAINNYA</w:t>
      </w:r>
    </w:p>
    <w:p w14:paraId="7DA812F2" w14:textId="77777777" w:rsidR="00A227EE" w:rsidRPr="007C6532" w:rsidRDefault="00A227EE" w:rsidP="00BF3FE1">
      <w:pPr>
        <w:pStyle w:val="ListParagraph"/>
        <w:numPr>
          <w:ilvl w:val="0"/>
          <w:numId w:val="38"/>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Aset Produktif yang Dihapusbuku </w:t>
      </w:r>
    </w:p>
    <w:p w14:paraId="2A25A6B7" w14:textId="77777777" w:rsidR="002A23B5" w:rsidRPr="007C6532" w:rsidRDefault="00A227EE" w:rsidP="002A23B5">
      <w:pPr>
        <w:pStyle w:val="ListParagraph"/>
        <w:numPr>
          <w:ilvl w:val="0"/>
          <w:numId w:val="39"/>
        </w:numPr>
        <w:spacing w:after="0" w:line="360" w:lineRule="auto"/>
        <w:ind w:left="2835"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Aset Produktif</w:t>
      </w:r>
    </w:p>
    <w:p w14:paraId="57EC8723" w14:textId="700AC61B" w:rsidR="002A23B5" w:rsidRPr="007C6532" w:rsidRDefault="002A23B5" w:rsidP="002A23B5">
      <w:pPr>
        <w:pStyle w:val="ListParagraph"/>
        <w:spacing w:after="0" w:line="360" w:lineRule="auto"/>
        <w:ind w:left="2835"/>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811 (“Aktiva Produktif”) </w:t>
      </w:r>
      <w:r w:rsidR="00BF3FE1" w:rsidRPr="007C6532">
        <w:rPr>
          <w:rFonts w:ascii="Bookman Old Style" w:hAnsi="Bookman Old Style" w:cs="Calibri"/>
          <w:sz w:val="24"/>
          <w:szCs w:val="24"/>
        </w:rPr>
        <w:t xml:space="preserve">dari laporan rekening administratif gabungan pada </w:t>
      </w:r>
      <w:r w:rsidR="00BF3FE1" w:rsidRPr="007C6532">
        <w:rPr>
          <w:rFonts w:ascii="Bookman Old Style" w:hAnsi="Bookman Old Style" w:cs="Calibri"/>
          <w:i/>
          <w:sz w:val="24"/>
          <w:szCs w:val="24"/>
        </w:rPr>
        <w:t>Form</w:t>
      </w:r>
      <w:r w:rsidR="00BF3FE1" w:rsidRPr="007C6532">
        <w:rPr>
          <w:rFonts w:ascii="Bookman Old Style" w:hAnsi="Bookman Old Style" w:cs="Calibri"/>
          <w:sz w:val="24"/>
          <w:szCs w:val="24"/>
        </w:rPr>
        <w:t xml:space="preserve"> 02.00 – Rekening Administratif – Gabungan dalam Laporan Bulanan BPRS</w:t>
      </w:r>
      <w:r w:rsidRPr="007C6532">
        <w:rPr>
          <w:rFonts w:ascii="Bookman Old Style" w:hAnsi="Bookman Old Style" w:cs="Calibri"/>
          <w:sz w:val="24"/>
          <w:szCs w:val="24"/>
        </w:rPr>
        <w:t>.</w:t>
      </w:r>
    </w:p>
    <w:p w14:paraId="7993F7F4" w14:textId="77777777" w:rsidR="00A227EE" w:rsidRPr="007C6532" w:rsidRDefault="00A227EE" w:rsidP="002A23B5">
      <w:pPr>
        <w:pStyle w:val="ListParagraph"/>
        <w:numPr>
          <w:ilvl w:val="0"/>
          <w:numId w:val="39"/>
        </w:numPr>
        <w:spacing w:after="0" w:line="360" w:lineRule="auto"/>
        <w:ind w:left="2835"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Aset Produktif Dihapusbuku yang Dipulihkan atau Berhasil Ditagih</w:t>
      </w:r>
    </w:p>
    <w:p w14:paraId="22035C99" w14:textId="44B50843" w:rsidR="002A23B5" w:rsidRPr="007C6532" w:rsidRDefault="002A23B5" w:rsidP="002A23B5">
      <w:pPr>
        <w:pStyle w:val="ListParagraph"/>
        <w:spacing w:after="0" w:line="360" w:lineRule="auto"/>
        <w:ind w:left="2835"/>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812 (“Aktiva Produktif Dihapusbuku yang Dipulihkan atau Berhasil Ditagih”) </w:t>
      </w:r>
      <w:r w:rsidR="00BF3FE1" w:rsidRPr="007C6532">
        <w:rPr>
          <w:rFonts w:ascii="Bookman Old Style" w:hAnsi="Bookman Old Style" w:cs="Calibri"/>
          <w:sz w:val="24"/>
          <w:szCs w:val="24"/>
        </w:rPr>
        <w:t xml:space="preserve">dari laporan rekening administratif gabungan pada </w:t>
      </w:r>
      <w:r w:rsidR="00BF3FE1" w:rsidRPr="007C6532">
        <w:rPr>
          <w:rFonts w:ascii="Bookman Old Style" w:hAnsi="Bookman Old Style" w:cs="Calibri"/>
          <w:i/>
          <w:sz w:val="24"/>
          <w:szCs w:val="24"/>
        </w:rPr>
        <w:t>Form</w:t>
      </w:r>
      <w:r w:rsidR="00BF3FE1" w:rsidRPr="007C6532">
        <w:rPr>
          <w:rFonts w:ascii="Bookman Old Style" w:hAnsi="Bookman Old Style" w:cs="Calibri"/>
          <w:sz w:val="24"/>
          <w:szCs w:val="24"/>
        </w:rPr>
        <w:t xml:space="preserve"> 02.00 – Rekening Administratif – Gabungan dalam Laporan Bulanan BPRS</w:t>
      </w:r>
      <w:r w:rsidRPr="007C6532">
        <w:rPr>
          <w:rFonts w:ascii="Bookman Old Style" w:hAnsi="Bookman Old Style" w:cs="Calibri"/>
          <w:sz w:val="24"/>
          <w:szCs w:val="24"/>
        </w:rPr>
        <w:t>.</w:t>
      </w:r>
    </w:p>
    <w:p w14:paraId="3C9C4613" w14:textId="77777777" w:rsidR="00A227EE" w:rsidRPr="007C6532" w:rsidRDefault="00A227EE" w:rsidP="002A23B5">
      <w:pPr>
        <w:pStyle w:val="ListParagraph"/>
        <w:numPr>
          <w:ilvl w:val="0"/>
          <w:numId w:val="38"/>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Aset Produktif yang Dihapustagih</w:t>
      </w:r>
    </w:p>
    <w:p w14:paraId="7C0E22E8" w14:textId="378A0380" w:rsidR="002A23B5" w:rsidRPr="007C6532" w:rsidRDefault="002A23B5" w:rsidP="002A23B5">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820 (“Aktiva Produktif yang Dihapus Tagih”) </w:t>
      </w:r>
      <w:r w:rsidR="00BF3FE1" w:rsidRPr="007C6532">
        <w:rPr>
          <w:rFonts w:ascii="Bookman Old Style" w:hAnsi="Bookman Old Style" w:cs="Calibri"/>
          <w:sz w:val="24"/>
          <w:szCs w:val="24"/>
        </w:rPr>
        <w:t xml:space="preserve">dari laporan rekening </w:t>
      </w:r>
      <w:r w:rsidR="00BF3FE1" w:rsidRPr="007C6532">
        <w:rPr>
          <w:rFonts w:ascii="Bookman Old Style" w:hAnsi="Bookman Old Style" w:cs="Calibri"/>
          <w:sz w:val="24"/>
          <w:szCs w:val="24"/>
        </w:rPr>
        <w:lastRenderedPageBreak/>
        <w:t xml:space="preserve">administratif gabungan pada </w:t>
      </w:r>
      <w:r w:rsidR="00BF3FE1" w:rsidRPr="007C6532">
        <w:rPr>
          <w:rFonts w:ascii="Bookman Old Style" w:hAnsi="Bookman Old Style" w:cs="Calibri"/>
          <w:i/>
          <w:sz w:val="24"/>
          <w:szCs w:val="24"/>
        </w:rPr>
        <w:t>Form</w:t>
      </w:r>
      <w:r w:rsidR="00BF3FE1" w:rsidRPr="007C6532">
        <w:rPr>
          <w:rFonts w:ascii="Bookman Old Style" w:hAnsi="Bookman Old Style" w:cs="Calibri"/>
          <w:sz w:val="24"/>
          <w:szCs w:val="24"/>
        </w:rPr>
        <w:t xml:space="preserve"> 02.00 – Rekening Administratif – Gabungan dalam Laporan Bulanan BPRS</w:t>
      </w:r>
      <w:r w:rsidRPr="007C6532">
        <w:rPr>
          <w:rFonts w:ascii="Bookman Old Style" w:hAnsi="Bookman Old Style" w:cs="Calibri"/>
          <w:sz w:val="24"/>
          <w:szCs w:val="24"/>
        </w:rPr>
        <w:t>.</w:t>
      </w:r>
    </w:p>
    <w:p w14:paraId="4A87D1EA" w14:textId="77777777" w:rsidR="002A23B5" w:rsidRPr="007C6532" w:rsidRDefault="00A227EE" w:rsidP="002A23B5">
      <w:pPr>
        <w:pStyle w:val="ListParagraph"/>
        <w:numPr>
          <w:ilvl w:val="0"/>
          <w:numId w:val="38"/>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Penerusan Dana (</w:t>
      </w:r>
      <w:r w:rsidRPr="007C6532">
        <w:rPr>
          <w:rFonts w:ascii="Bookman Old Style" w:hAnsi="Bookman Old Style" w:cs="Calibri"/>
          <w:i/>
          <w:sz w:val="24"/>
          <w:szCs w:val="24"/>
        </w:rPr>
        <w:t>Channeling</w:t>
      </w:r>
      <w:r w:rsidRPr="007C6532">
        <w:rPr>
          <w:rFonts w:ascii="Bookman Old Style" w:hAnsi="Bookman Old Style" w:cs="Calibri"/>
          <w:sz w:val="24"/>
          <w:szCs w:val="24"/>
        </w:rPr>
        <w:t>)</w:t>
      </w:r>
    </w:p>
    <w:p w14:paraId="48D40A20" w14:textId="63AE79F8" w:rsidR="002A23B5" w:rsidRPr="007C6532" w:rsidRDefault="002A23B5" w:rsidP="002A23B5">
      <w:pPr>
        <w:pStyle w:val="ListParagraph"/>
        <w:spacing w:after="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Yang dimasukkan dalam pos ini adalah sandi 830 (“</w:t>
      </w:r>
      <w:r w:rsidRPr="007C6532">
        <w:rPr>
          <w:rFonts w:ascii="Bookman Old Style" w:hAnsi="Bookman Old Style" w:cs="Calibri"/>
          <w:i/>
          <w:sz w:val="24"/>
          <w:szCs w:val="24"/>
        </w:rPr>
        <w:t>Channeling</w:t>
      </w:r>
      <w:r w:rsidRPr="007C6532">
        <w:rPr>
          <w:rFonts w:ascii="Bookman Old Style" w:hAnsi="Bookman Old Style" w:cs="Calibri"/>
          <w:sz w:val="24"/>
          <w:szCs w:val="24"/>
        </w:rPr>
        <w:t xml:space="preserve">”) </w:t>
      </w:r>
      <w:r w:rsidR="00BF3FE1" w:rsidRPr="007C6532">
        <w:rPr>
          <w:rFonts w:ascii="Bookman Old Style" w:hAnsi="Bookman Old Style" w:cs="Calibri"/>
          <w:sz w:val="24"/>
          <w:szCs w:val="24"/>
        </w:rPr>
        <w:t xml:space="preserve">dari laporan rekening administratif gabungan pada </w:t>
      </w:r>
      <w:r w:rsidR="00BF3FE1" w:rsidRPr="007C6532">
        <w:rPr>
          <w:rFonts w:ascii="Bookman Old Style" w:hAnsi="Bookman Old Style" w:cs="Calibri"/>
          <w:i/>
          <w:sz w:val="24"/>
          <w:szCs w:val="24"/>
        </w:rPr>
        <w:t>Form</w:t>
      </w:r>
      <w:r w:rsidR="00BF3FE1" w:rsidRPr="007C6532">
        <w:rPr>
          <w:rFonts w:ascii="Bookman Old Style" w:hAnsi="Bookman Old Style" w:cs="Calibri"/>
          <w:sz w:val="24"/>
          <w:szCs w:val="24"/>
        </w:rPr>
        <w:t xml:space="preserve"> 02.00 – Rekening Administratif – Gabungan dalam Laporan Bulanan BPRS</w:t>
      </w:r>
      <w:r w:rsidRPr="007C6532">
        <w:rPr>
          <w:rFonts w:ascii="Bookman Old Style" w:hAnsi="Bookman Old Style" w:cs="Calibri"/>
          <w:sz w:val="24"/>
          <w:szCs w:val="24"/>
        </w:rPr>
        <w:t>.</w:t>
      </w:r>
    </w:p>
    <w:p w14:paraId="73794187" w14:textId="77777777" w:rsidR="00087EF8" w:rsidRPr="007C6532" w:rsidRDefault="00087EF8" w:rsidP="00087EF8">
      <w:pPr>
        <w:pStyle w:val="ListParagraph"/>
        <w:spacing w:line="360" w:lineRule="auto"/>
        <w:jc w:val="both"/>
        <w:rPr>
          <w:rFonts w:ascii="Bookman Old Style" w:hAnsi="Bookman Old Style" w:cs="Calibri"/>
          <w:sz w:val="24"/>
          <w:szCs w:val="24"/>
        </w:rPr>
      </w:pPr>
    </w:p>
    <w:p w14:paraId="07CDA5F0" w14:textId="41F3FCF3" w:rsidR="007C4D99" w:rsidRPr="007C6532" w:rsidRDefault="00087EF8" w:rsidP="002C46E8">
      <w:pPr>
        <w:pStyle w:val="ListParagraph"/>
        <w:numPr>
          <w:ilvl w:val="0"/>
          <w:numId w:val="12"/>
        </w:numPr>
        <w:spacing w:line="360" w:lineRule="auto"/>
        <w:ind w:left="567" w:hanging="567"/>
        <w:jc w:val="both"/>
        <w:rPr>
          <w:rFonts w:ascii="Bookman Old Style" w:hAnsi="Bookman Old Style" w:cs="Calibri"/>
          <w:sz w:val="24"/>
          <w:szCs w:val="24"/>
        </w:rPr>
      </w:pPr>
      <w:r w:rsidRPr="007C6532">
        <w:rPr>
          <w:rFonts w:ascii="Bookman Old Style" w:hAnsi="Bookman Old Style" w:cs="Calibri"/>
          <w:sz w:val="24"/>
          <w:szCs w:val="24"/>
        </w:rPr>
        <w:t xml:space="preserve">Rasio Keuangan  </w:t>
      </w:r>
    </w:p>
    <w:p w14:paraId="457CD62F" w14:textId="66E0BA94" w:rsidR="00DB38B3" w:rsidRPr="007C6532" w:rsidRDefault="00DB38B3" w:rsidP="002C46E8">
      <w:pPr>
        <w:pStyle w:val="ListParagraph"/>
        <w:numPr>
          <w:ilvl w:val="0"/>
          <w:numId w:val="40"/>
        </w:numPr>
        <w:ind w:left="1134" w:hanging="567"/>
        <w:rPr>
          <w:rFonts w:ascii="Bookman Old Style" w:hAnsi="Bookman Old Style" w:cs="Calibri"/>
          <w:sz w:val="24"/>
          <w:szCs w:val="24"/>
        </w:rPr>
      </w:pPr>
      <w:r w:rsidRPr="007C6532">
        <w:rPr>
          <w:rFonts w:ascii="Bookman Old Style" w:hAnsi="Bookman Old Style" w:cs="Calibri"/>
          <w:sz w:val="24"/>
          <w:szCs w:val="24"/>
        </w:rPr>
        <w:t>Format Rasio Keuangan</w:t>
      </w:r>
    </w:p>
    <w:p w14:paraId="427586B5" w14:textId="6C235185" w:rsidR="00C45719" w:rsidRPr="007C6532" w:rsidRDefault="00C45719" w:rsidP="00C45719">
      <w:pPr>
        <w:spacing w:after="120"/>
        <w:jc w:val="center"/>
        <w:rPr>
          <w:rFonts w:ascii="Bookman Old Style" w:hAnsi="Bookman Old Style" w:cs="Calibri"/>
          <w:sz w:val="24"/>
          <w:szCs w:val="24"/>
        </w:rPr>
      </w:pPr>
      <w:r w:rsidRPr="007C6532">
        <w:rPr>
          <w:rFonts w:ascii="Bookman Old Style" w:hAnsi="Bookman Old Style" w:cs="Calibri"/>
          <w:sz w:val="24"/>
          <w:szCs w:val="24"/>
        </w:rPr>
        <w:t xml:space="preserve">Rasio Keuangan </w:t>
      </w:r>
    </w:p>
    <w:p w14:paraId="31BDA007" w14:textId="77777777" w:rsidR="00C45719" w:rsidRPr="007C6532" w:rsidRDefault="00C45719" w:rsidP="00C45719">
      <w:pPr>
        <w:spacing w:after="120"/>
        <w:jc w:val="center"/>
        <w:rPr>
          <w:rFonts w:ascii="Bookman Old Style" w:hAnsi="Bookman Old Style" w:cs="Calibri"/>
          <w:sz w:val="24"/>
          <w:szCs w:val="24"/>
        </w:rPr>
      </w:pPr>
      <w:r w:rsidRPr="007C6532">
        <w:rPr>
          <w:rFonts w:ascii="Bookman Old Style" w:hAnsi="Bookman Old Style" w:cs="Calibri"/>
          <w:sz w:val="24"/>
          <w:szCs w:val="24"/>
        </w:rPr>
        <w:t>Bank Pembiayaan Rakyat Syariah ….....</w:t>
      </w:r>
    </w:p>
    <w:p w14:paraId="52B0F0F4" w14:textId="77777777" w:rsidR="00C45719" w:rsidRPr="007C6532" w:rsidRDefault="00C45719" w:rsidP="00C45719">
      <w:pPr>
        <w:spacing w:after="120"/>
        <w:jc w:val="center"/>
        <w:rPr>
          <w:rFonts w:ascii="Bookman Old Style" w:hAnsi="Bookman Old Style" w:cs="Calibri"/>
          <w:sz w:val="24"/>
          <w:szCs w:val="24"/>
        </w:rPr>
      </w:pPr>
      <w:r w:rsidRPr="007C6532">
        <w:rPr>
          <w:rFonts w:ascii="Bookman Old Style" w:hAnsi="Bookman Old Style" w:cs="Calibri"/>
          <w:sz w:val="24"/>
          <w:szCs w:val="24"/>
        </w:rPr>
        <w:t>Tanggal ….</w:t>
      </w:r>
    </w:p>
    <w:tbl>
      <w:tblPr>
        <w:tblW w:w="4622" w:type="pct"/>
        <w:tblInd w:w="685" w:type="dxa"/>
        <w:tblLook w:val="04A0" w:firstRow="1" w:lastRow="0" w:firstColumn="1" w:lastColumn="0" w:noHBand="0" w:noVBand="1"/>
      </w:tblPr>
      <w:tblGrid>
        <w:gridCol w:w="516"/>
        <w:gridCol w:w="5954"/>
        <w:gridCol w:w="1906"/>
      </w:tblGrid>
      <w:tr w:rsidR="007C6532" w:rsidRPr="007C6532" w14:paraId="241E4D36" w14:textId="77777777" w:rsidTr="00DB38B3">
        <w:trPr>
          <w:trHeight w:val="242"/>
        </w:trPr>
        <w:tc>
          <w:tcPr>
            <w:tcW w:w="14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4C6BB6" w14:textId="77777777" w:rsidR="00C45719" w:rsidRPr="007C6532" w:rsidRDefault="00C45719" w:rsidP="00C45719">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No</w:t>
            </w:r>
          </w:p>
        </w:tc>
        <w:tc>
          <w:tcPr>
            <w:tcW w:w="3638" w:type="pct"/>
            <w:tcBorders>
              <w:top w:val="single" w:sz="4" w:space="0" w:color="auto"/>
              <w:left w:val="nil"/>
              <w:bottom w:val="single" w:sz="4" w:space="0" w:color="auto"/>
              <w:right w:val="single" w:sz="4" w:space="0" w:color="auto"/>
            </w:tcBorders>
            <w:shd w:val="clear" w:color="000000" w:fill="D9D9D9"/>
            <w:vAlign w:val="center"/>
            <w:hideMark/>
          </w:tcPr>
          <w:p w14:paraId="79CD0ED6" w14:textId="2C494360" w:rsidR="00C45719" w:rsidRPr="007C6532" w:rsidRDefault="00C45719" w:rsidP="00C45719">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Jenis Rasio</w:t>
            </w:r>
          </w:p>
        </w:tc>
        <w:tc>
          <w:tcPr>
            <w:tcW w:w="1221" w:type="pct"/>
            <w:tcBorders>
              <w:top w:val="single" w:sz="4" w:space="0" w:color="auto"/>
              <w:left w:val="nil"/>
              <w:bottom w:val="single" w:sz="4" w:space="0" w:color="auto"/>
              <w:right w:val="single" w:sz="4" w:space="0" w:color="auto"/>
            </w:tcBorders>
            <w:shd w:val="clear" w:color="000000" w:fill="D9D9D9"/>
            <w:vAlign w:val="center"/>
            <w:hideMark/>
          </w:tcPr>
          <w:p w14:paraId="4ABF3342" w14:textId="39FDE290" w:rsidR="00C45719" w:rsidRPr="007C6532" w:rsidRDefault="00C45719" w:rsidP="00C45719">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Nilai Rasio (%)</w:t>
            </w:r>
          </w:p>
        </w:tc>
      </w:tr>
      <w:tr w:rsidR="007C6532" w:rsidRPr="007C6532" w14:paraId="1371ED3A" w14:textId="77777777" w:rsidTr="00DB38B3">
        <w:trPr>
          <w:trHeight w:val="300"/>
        </w:trPr>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66C05" w14:textId="77777777" w:rsidR="00C45719" w:rsidRPr="007C6532" w:rsidRDefault="00C45719" w:rsidP="00C4571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1</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AA1F4" w14:textId="77777777" w:rsidR="00C45719" w:rsidRPr="007C6532" w:rsidRDefault="00C45719" w:rsidP="00C45719">
            <w:pPr>
              <w:spacing w:after="0" w:line="240" w:lineRule="auto"/>
              <w:rPr>
                <w:rFonts w:ascii="Bookman Old Style" w:eastAsia="Times New Roman" w:hAnsi="Bookman Old Style" w:cs="Calibri"/>
              </w:rPr>
            </w:pPr>
            <w:r w:rsidRPr="007C6532">
              <w:rPr>
                <w:rFonts w:ascii="Bookman Old Style" w:eastAsia="Times New Roman" w:hAnsi="Bookman Old Style" w:cs="Calibri"/>
              </w:rPr>
              <w:t>Kewajiban Penyediaan Modal Minimum (KPMM)</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3F8F0" w14:textId="77777777" w:rsidR="00C45719" w:rsidRPr="007C6532" w:rsidRDefault="00C45719" w:rsidP="00C45719">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14A47B14" w14:textId="77777777" w:rsidTr="00DB38B3">
        <w:trPr>
          <w:trHeight w:val="300"/>
        </w:trPr>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67BFA" w14:textId="77777777" w:rsidR="00C45719" w:rsidRPr="007C6532" w:rsidRDefault="00C45719" w:rsidP="00C4571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2</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EED83F" w14:textId="77777777" w:rsidR="00C45719" w:rsidRPr="007C6532" w:rsidRDefault="00C45719" w:rsidP="00C45719">
            <w:pPr>
              <w:spacing w:after="0" w:line="240" w:lineRule="auto"/>
              <w:rPr>
                <w:rFonts w:ascii="Bookman Old Style" w:eastAsia="Times New Roman" w:hAnsi="Bookman Old Style" w:cs="Calibri"/>
              </w:rPr>
            </w:pPr>
            <w:r w:rsidRPr="007C6532">
              <w:rPr>
                <w:rFonts w:ascii="Bookman Old Style" w:eastAsia="Times New Roman" w:hAnsi="Bookman Old Style" w:cs="Calibri"/>
              </w:rPr>
              <w:t>Kualitas Aset Produktif (KAP)</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ACC17" w14:textId="77777777" w:rsidR="00C45719" w:rsidRPr="007C6532" w:rsidRDefault="00C45719" w:rsidP="00C45719">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760D7E81" w14:textId="77777777" w:rsidTr="00DB38B3">
        <w:trPr>
          <w:trHeight w:val="300"/>
        </w:trPr>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27740" w14:textId="77777777" w:rsidR="00C45719" w:rsidRPr="007C6532" w:rsidRDefault="00C45719" w:rsidP="00C4571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3</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58294" w14:textId="77777777" w:rsidR="00C45719" w:rsidRPr="007C6532" w:rsidRDefault="00C45719" w:rsidP="00C45719">
            <w:pPr>
              <w:spacing w:after="0" w:line="240" w:lineRule="auto"/>
              <w:rPr>
                <w:rFonts w:ascii="Bookman Old Style" w:eastAsia="Times New Roman" w:hAnsi="Bookman Old Style" w:cs="Calibri"/>
              </w:rPr>
            </w:pPr>
            <w:r w:rsidRPr="007C6532">
              <w:rPr>
                <w:rFonts w:ascii="Bookman Old Style" w:eastAsia="Times New Roman" w:hAnsi="Bookman Old Style" w:cs="Calibri"/>
              </w:rPr>
              <w:t>Penyisihan Penghapusan Aset Produktif (PPAP)</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F47AD" w14:textId="77777777" w:rsidR="00C45719" w:rsidRPr="007C6532" w:rsidRDefault="00C45719" w:rsidP="00C45719">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40BE6493" w14:textId="77777777" w:rsidTr="00DB38B3">
        <w:trPr>
          <w:trHeight w:val="300"/>
        </w:trPr>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AFFB7" w14:textId="77777777" w:rsidR="00C45719" w:rsidRPr="007C6532" w:rsidRDefault="00C45719" w:rsidP="00C4571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4</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0FC33" w14:textId="27B99C4C" w:rsidR="00C45719" w:rsidRPr="007C6532" w:rsidRDefault="000B6B5B" w:rsidP="003D428C">
            <w:pPr>
              <w:spacing w:after="0" w:line="240" w:lineRule="auto"/>
              <w:rPr>
                <w:rFonts w:ascii="Bookman Old Style" w:eastAsia="Times New Roman" w:hAnsi="Bookman Old Style" w:cs="Calibri"/>
              </w:rPr>
            </w:pPr>
            <w:r w:rsidRPr="007C6532">
              <w:rPr>
                <w:rFonts w:ascii="Bookman Old Style" w:hAnsi="Bookman Old Style" w:cs="Calibri"/>
                <w:i/>
                <w:lang w:val="id-ID"/>
              </w:rPr>
              <w:t>Non Performing Financing</w:t>
            </w:r>
            <w:r w:rsidRPr="007C6532">
              <w:rPr>
                <w:rFonts w:ascii="Bookman Old Style" w:hAnsi="Bookman Old Style" w:cs="Calibri"/>
                <w:lang w:val="id-ID"/>
              </w:rPr>
              <w:t xml:space="preserve"> </w:t>
            </w:r>
            <w:r w:rsidRPr="007C6532">
              <w:rPr>
                <w:rFonts w:ascii="Bookman Old Style" w:hAnsi="Bookman Old Style" w:cs="Calibri"/>
              </w:rPr>
              <w:t>(</w:t>
            </w:r>
            <w:r w:rsidR="00C45719" w:rsidRPr="007C6532">
              <w:rPr>
                <w:rFonts w:ascii="Bookman Old Style" w:eastAsia="Times New Roman" w:hAnsi="Bookman Old Style" w:cs="Calibri"/>
              </w:rPr>
              <w:t>NPF</w:t>
            </w:r>
            <w:r w:rsidRPr="007C6532">
              <w:rPr>
                <w:rFonts w:ascii="Bookman Old Style" w:eastAsia="Times New Roman" w:hAnsi="Bookman Old Style" w:cs="Calibri"/>
              </w:rPr>
              <w:t>)</w:t>
            </w:r>
            <w:r w:rsidR="00C45719" w:rsidRPr="007C6532">
              <w:rPr>
                <w:rFonts w:ascii="Bookman Old Style" w:eastAsia="Times New Roman" w:hAnsi="Bookman Old Style" w:cs="Calibri"/>
              </w:rPr>
              <w:t xml:space="preserve"> Neto</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81FF2" w14:textId="77777777" w:rsidR="00C45719" w:rsidRPr="007C6532" w:rsidRDefault="00C45719" w:rsidP="00C45719">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7759DB14" w14:textId="77777777" w:rsidTr="00DB38B3">
        <w:trPr>
          <w:trHeight w:val="300"/>
        </w:trPr>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53730" w14:textId="77777777" w:rsidR="00C45719" w:rsidRPr="007C6532" w:rsidRDefault="00C45719" w:rsidP="00C4571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5</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C319D6" w14:textId="77777777" w:rsidR="00C45719" w:rsidRPr="007C6532" w:rsidRDefault="00C45719" w:rsidP="00C45719">
            <w:pPr>
              <w:spacing w:after="0" w:line="240" w:lineRule="auto"/>
              <w:rPr>
                <w:rFonts w:ascii="Bookman Old Style" w:eastAsia="Times New Roman" w:hAnsi="Bookman Old Style" w:cs="Calibri"/>
              </w:rPr>
            </w:pPr>
            <w:r w:rsidRPr="007C6532">
              <w:rPr>
                <w:rFonts w:ascii="Bookman Old Style" w:eastAsia="Times New Roman" w:hAnsi="Bookman Old Style" w:cs="Calibri"/>
                <w:i/>
                <w:iCs/>
              </w:rPr>
              <w:t>Return on Asset</w:t>
            </w:r>
            <w:r w:rsidRPr="007C6532">
              <w:rPr>
                <w:rFonts w:ascii="Bookman Old Style" w:eastAsia="Times New Roman" w:hAnsi="Bookman Old Style" w:cs="Calibri"/>
              </w:rPr>
              <w:t xml:space="preserve"> (ROA)</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2E1B6" w14:textId="77777777" w:rsidR="00C45719" w:rsidRPr="007C6532" w:rsidRDefault="00C45719" w:rsidP="00C45719">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1249A763" w14:textId="77777777" w:rsidTr="00DB38B3">
        <w:trPr>
          <w:trHeight w:val="600"/>
        </w:trPr>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697E9" w14:textId="77777777" w:rsidR="00C45719" w:rsidRPr="007C6532" w:rsidRDefault="00C45719" w:rsidP="00C4571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6</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E930C" w14:textId="77777777" w:rsidR="00C45719" w:rsidRPr="007C6532" w:rsidRDefault="00C45719" w:rsidP="00C45719">
            <w:pPr>
              <w:spacing w:after="0" w:line="240" w:lineRule="auto"/>
              <w:rPr>
                <w:rFonts w:ascii="Bookman Old Style" w:eastAsia="Times New Roman" w:hAnsi="Bookman Old Style" w:cs="Calibri"/>
              </w:rPr>
            </w:pPr>
            <w:r w:rsidRPr="007C6532">
              <w:rPr>
                <w:rFonts w:ascii="Bookman Old Style" w:eastAsia="Times New Roman" w:hAnsi="Bookman Old Style" w:cs="Calibri"/>
              </w:rPr>
              <w:t>Biaya Operasional terhadap Pendapatan Operasional (BOPO)</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0BFF30" w14:textId="77777777" w:rsidR="00C45719" w:rsidRPr="007C6532" w:rsidRDefault="00C45719" w:rsidP="00C45719">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662CC1B7" w14:textId="77777777" w:rsidTr="00DB38B3">
        <w:trPr>
          <w:trHeight w:val="300"/>
        </w:trPr>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7375D" w14:textId="77777777" w:rsidR="00C45719" w:rsidRPr="007C6532" w:rsidRDefault="00C45719" w:rsidP="00C4571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7</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3BFAD" w14:textId="77777777" w:rsidR="00C45719" w:rsidRPr="007C6532" w:rsidRDefault="00C45719" w:rsidP="00C45719">
            <w:pPr>
              <w:spacing w:after="0" w:line="240" w:lineRule="auto"/>
              <w:rPr>
                <w:rFonts w:ascii="Bookman Old Style" w:eastAsia="Times New Roman" w:hAnsi="Bookman Old Style" w:cs="Calibri"/>
              </w:rPr>
            </w:pPr>
            <w:r w:rsidRPr="007C6532">
              <w:rPr>
                <w:rFonts w:ascii="Bookman Old Style" w:eastAsia="Times New Roman" w:hAnsi="Bookman Old Style" w:cs="Calibri"/>
                <w:i/>
                <w:iCs/>
              </w:rPr>
              <w:t>Finance to Deposit Ratio</w:t>
            </w:r>
            <w:r w:rsidRPr="007C6532">
              <w:rPr>
                <w:rFonts w:ascii="Bookman Old Style" w:eastAsia="Times New Roman" w:hAnsi="Bookman Old Style" w:cs="Calibri"/>
              </w:rPr>
              <w:t xml:space="preserve"> (FDR)</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D4856" w14:textId="77777777" w:rsidR="00C45719" w:rsidRPr="007C6532" w:rsidRDefault="00C45719" w:rsidP="00C45719">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07B9B1AE" w14:textId="77777777" w:rsidTr="00DB38B3">
        <w:trPr>
          <w:trHeight w:val="300"/>
        </w:trPr>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06557" w14:textId="77777777" w:rsidR="00C45719" w:rsidRPr="007C6532" w:rsidRDefault="00C45719" w:rsidP="00C45719">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8</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CAEF8" w14:textId="77777777" w:rsidR="00C45719" w:rsidRPr="007C6532" w:rsidRDefault="00C45719" w:rsidP="00C45719">
            <w:pPr>
              <w:spacing w:after="0" w:line="240" w:lineRule="auto"/>
              <w:rPr>
                <w:rFonts w:ascii="Bookman Old Style" w:eastAsia="Times New Roman" w:hAnsi="Bookman Old Style" w:cs="Calibri"/>
                <w:i/>
                <w:iCs/>
              </w:rPr>
            </w:pPr>
            <w:r w:rsidRPr="007C6532">
              <w:rPr>
                <w:rFonts w:ascii="Bookman Old Style" w:eastAsia="Times New Roman" w:hAnsi="Bookman Old Style" w:cs="Calibri"/>
                <w:i/>
                <w:iCs/>
              </w:rPr>
              <w:t>Cash Ratio</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A13D4F" w14:textId="77777777" w:rsidR="00C45719" w:rsidRPr="007C6532" w:rsidRDefault="00C45719" w:rsidP="00C45719">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bl>
    <w:p w14:paraId="25711E82" w14:textId="2E70D6B0" w:rsidR="00DB38B3" w:rsidRPr="007C6532" w:rsidRDefault="00DB38B3" w:rsidP="00DB38B3">
      <w:pPr>
        <w:pStyle w:val="ListParagraph"/>
        <w:numPr>
          <w:ilvl w:val="0"/>
          <w:numId w:val="40"/>
        </w:numPr>
        <w:spacing w:before="120" w:after="120"/>
        <w:ind w:left="1134" w:hanging="567"/>
        <w:contextualSpacing w:val="0"/>
        <w:rPr>
          <w:rFonts w:ascii="Bookman Old Style" w:hAnsi="Bookman Old Style" w:cs="Calibri"/>
          <w:sz w:val="24"/>
          <w:szCs w:val="24"/>
        </w:rPr>
      </w:pPr>
      <w:r w:rsidRPr="007C6532">
        <w:rPr>
          <w:rFonts w:ascii="Bookman Old Style" w:hAnsi="Bookman Old Style" w:cs="Calibri"/>
          <w:sz w:val="24"/>
          <w:szCs w:val="24"/>
        </w:rPr>
        <w:t>Penjelasan Rasio Keuangan</w:t>
      </w:r>
    </w:p>
    <w:p w14:paraId="59BF656C" w14:textId="77777777" w:rsidR="00DB38B3" w:rsidRPr="007C6532" w:rsidRDefault="00DB38B3" w:rsidP="005C25D5">
      <w:pPr>
        <w:pStyle w:val="ListParagraph"/>
        <w:numPr>
          <w:ilvl w:val="0"/>
          <w:numId w:val="41"/>
        </w:numPr>
        <w:spacing w:after="120"/>
        <w:ind w:left="1701"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Kewajiban Penyediaan Modal Minimum (KPMM)</w:t>
      </w:r>
    </w:p>
    <w:p w14:paraId="2624D4DF" w14:textId="79F5F10E" w:rsidR="00DB38B3" w:rsidRPr="007C6532" w:rsidRDefault="00DB38B3" w:rsidP="00DB38B3">
      <w:pPr>
        <w:pStyle w:val="ListParagraph"/>
        <w:spacing w:after="120" w:line="360" w:lineRule="auto"/>
        <w:ind w:left="1701"/>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0101 (“Kewajiban Penyediaan Modal Minimum (KPMM)”) </w:t>
      </w:r>
      <w:r w:rsidR="002C46E8" w:rsidRPr="007C6532">
        <w:rPr>
          <w:rFonts w:ascii="Bookman Old Style" w:hAnsi="Bookman Old Style" w:cs="Calibri"/>
          <w:sz w:val="24"/>
          <w:szCs w:val="24"/>
        </w:rPr>
        <w:t>dari</w:t>
      </w:r>
      <w:r w:rsidRPr="007C6532">
        <w:rPr>
          <w:rFonts w:ascii="Bookman Old Style" w:hAnsi="Bookman Old Style" w:cs="Calibri"/>
          <w:sz w:val="24"/>
          <w:szCs w:val="24"/>
        </w:rPr>
        <w:t xml:space="preserve"> </w:t>
      </w:r>
      <w:r w:rsidR="002C46E8" w:rsidRPr="007C6532">
        <w:rPr>
          <w:rFonts w:ascii="Bookman Old Style" w:hAnsi="Bookman Old Style" w:cs="Calibri"/>
          <w:sz w:val="24"/>
          <w:szCs w:val="24"/>
        </w:rPr>
        <w:t xml:space="preserve">rasio keuangan triwulanan </w:t>
      </w:r>
      <w:r w:rsidRPr="007C6532">
        <w:rPr>
          <w:rFonts w:ascii="Bookman Old Style" w:hAnsi="Bookman Old Style" w:cs="Calibri"/>
          <w:sz w:val="24"/>
          <w:szCs w:val="24"/>
        </w:rPr>
        <w:t xml:space="preserve">pada </w:t>
      </w:r>
      <w:r w:rsidRPr="007C6532">
        <w:rPr>
          <w:rFonts w:ascii="Bookman Old Style" w:hAnsi="Bookman Old Style" w:cs="Calibri"/>
          <w:i/>
          <w:sz w:val="24"/>
          <w:szCs w:val="24"/>
        </w:rPr>
        <w:t>Form</w:t>
      </w:r>
      <w:r w:rsidRPr="007C6532">
        <w:rPr>
          <w:rFonts w:ascii="Bookman Old Style" w:hAnsi="Bookman Old Style" w:cs="Calibri"/>
          <w:sz w:val="24"/>
          <w:szCs w:val="24"/>
        </w:rPr>
        <w:t xml:space="preserve"> 06.00 –</w:t>
      </w:r>
      <w:r w:rsidR="002C46E8" w:rsidRPr="007C6532">
        <w:rPr>
          <w:rFonts w:ascii="Bookman Old Style" w:hAnsi="Bookman Old Style" w:cs="Calibri"/>
          <w:sz w:val="24"/>
          <w:szCs w:val="24"/>
        </w:rPr>
        <w:t xml:space="preserve"> </w:t>
      </w:r>
      <w:r w:rsidRPr="007C6532">
        <w:rPr>
          <w:rFonts w:ascii="Bookman Old Style" w:hAnsi="Bookman Old Style" w:cs="Calibri"/>
          <w:sz w:val="24"/>
          <w:szCs w:val="24"/>
        </w:rPr>
        <w:t xml:space="preserve">Rasio Keuangan Triwulanan </w:t>
      </w:r>
      <w:r w:rsidR="002C46E8" w:rsidRPr="007C6532">
        <w:rPr>
          <w:rFonts w:ascii="Bookman Old Style" w:hAnsi="Bookman Old Style" w:cs="Calibri"/>
          <w:sz w:val="24"/>
          <w:szCs w:val="24"/>
        </w:rPr>
        <w:t>dalam</w:t>
      </w:r>
      <w:r w:rsidRPr="007C6532">
        <w:rPr>
          <w:rFonts w:ascii="Bookman Old Style" w:hAnsi="Bookman Old Style" w:cs="Calibri"/>
          <w:sz w:val="24"/>
          <w:szCs w:val="24"/>
        </w:rPr>
        <w:t xml:space="preserve"> Laporan Bulanan BPRS.</w:t>
      </w:r>
    </w:p>
    <w:p w14:paraId="1EA2BE92" w14:textId="77777777" w:rsidR="00DB38B3" w:rsidRPr="007C6532" w:rsidRDefault="00DB38B3" w:rsidP="005C25D5">
      <w:pPr>
        <w:pStyle w:val="ListParagraph"/>
        <w:numPr>
          <w:ilvl w:val="0"/>
          <w:numId w:val="41"/>
        </w:numPr>
        <w:spacing w:after="120"/>
        <w:ind w:left="1701"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Kualitas Aset Produktif (KAP)</w:t>
      </w:r>
    </w:p>
    <w:p w14:paraId="5AC51F8A" w14:textId="2635033B" w:rsidR="00406D74" w:rsidRPr="007C6532" w:rsidRDefault="00406D74" w:rsidP="00406D74">
      <w:pPr>
        <w:pStyle w:val="ListParagraph"/>
        <w:spacing w:after="120" w:line="360" w:lineRule="auto"/>
        <w:ind w:left="1701"/>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0201 (“Kualitas Aktiva Produktif”) </w:t>
      </w:r>
      <w:r w:rsidR="002C46E8" w:rsidRPr="007C6532">
        <w:rPr>
          <w:rFonts w:ascii="Bookman Old Style" w:hAnsi="Bookman Old Style" w:cs="Calibri"/>
          <w:sz w:val="24"/>
          <w:szCs w:val="24"/>
        </w:rPr>
        <w:t xml:space="preserve">dari rasio keuangan triwulanan pada </w:t>
      </w:r>
      <w:r w:rsidR="002C46E8" w:rsidRPr="007C6532">
        <w:rPr>
          <w:rFonts w:ascii="Bookman Old Style" w:hAnsi="Bookman Old Style" w:cs="Calibri"/>
          <w:i/>
          <w:sz w:val="24"/>
          <w:szCs w:val="24"/>
        </w:rPr>
        <w:t>Form</w:t>
      </w:r>
      <w:r w:rsidR="002C46E8" w:rsidRPr="007C6532">
        <w:rPr>
          <w:rFonts w:ascii="Bookman Old Style" w:hAnsi="Bookman Old Style" w:cs="Calibri"/>
          <w:sz w:val="24"/>
          <w:szCs w:val="24"/>
        </w:rPr>
        <w:t xml:space="preserve"> 06.00 – Rasio Keuangan Triwulanan dalam Laporan Bulanan BPRS</w:t>
      </w:r>
      <w:r w:rsidRPr="007C6532">
        <w:rPr>
          <w:rFonts w:ascii="Bookman Old Style" w:hAnsi="Bookman Old Style" w:cs="Calibri"/>
          <w:sz w:val="24"/>
          <w:szCs w:val="24"/>
        </w:rPr>
        <w:t>.</w:t>
      </w:r>
    </w:p>
    <w:p w14:paraId="6475B4D0" w14:textId="77777777" w:rsidR="00DB38B3" w:rsidRPr="007C6532" w:rsidRDefault="00DB38B3" w:rsidP="005C25D5">
      <w:pPr>
        <w:pStyle w:val="ListParagraph"/>
        <w:numPr>
          <w:ilvl w:val="0"/>
          <w:numId w:val="41"/>
        </w:numPr>
        <w:spacing w:after="120"/>
        <w:ind w:left="1701"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Penyisihan Penghapusan Aset Produktif (PPAP)</w:t>
      </w:r>
    </w:p>
    <w:p w14:paraId="0DF23EB4" w14:textId="08B646E2" w:rsidR="00406D74" w:rsidRPr="007C6532" w:rsidRDefault="00406D74" w:rsidP="00406D74">
      <w:pPr>
        <w:pStyle w:val="ListParagraph"/>
        <w:spacing w:after="120" w:line="360" w:lineRule="auto"/>
        <w:ind w:left="1701"/>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0202 (“Penyisihan Penghapusan Aktiva Produktif (PPAP)”) </w:t>
      </w:r>
      <w:r w:rsidR="002C46E8" w:rsidRPr="007C6532">
        <w:rPr>
          <w:rFonts w:ascii="Bookman Old Style" w:hAnsi="Bookman Old Style" w:cs="Calibri"/>
          <w:sz w:val="24"/>
          <w:szCs w:val="24"/>
        </w:rPr>
        <w:t xml:space="preserve">dari rasio </w:t>
      </w:r>
      <w:r w:rsidR="002C46E8" w:rsidRPr="007C6532">
        <w:rPr>
          <w:rFonts w:ascii="Bookman Old Style" w:hAnsi="Bookman Old Style" w:cs="Calibri"/>
          <w:sz w:val="24"/>
          <w:szCs w:val="24"/>
        </w:rPr>
        <w:lastRenderedPageBreak/>
        <w:t xml:space="preserve">keuangan triwulanan pada </w:t>
      </w:r>
      <w:r w:rsidR="002C46E8" w:rsidRPr="007C6532">
        <w:rPr>
          <w:rFonts w:ascii="Bookman Old Style" w:hAnsi="Bookman Old Style" w:cs="Calibri"/>
          <w:i/>
          <w:sz w:val="24"/>
          <w:szCs w:val="24"/>
        </w:rPr>
        <w:t>Form</w:t>
      </w:r>
      <w:r w:rsidR="002C46E8" w:rsidRPr="007C6532">
        <w:rPr>
          <w:rFonts w:ascii="Bookman Old Style" w:hAnsi="Bookman Old Style" w:cs="Calibri"/>
          <w:sz w:val="24"/>
          <w:szCs w:val="24"/>
        </w:rPr>
        <w:t xml:space="preserve"> 06.00 – Rasio Keuangan Triwulanan dalam Laporan Bulanan BPRS</w:t>
      </w:r>
      <w:r w:rsidRPr="007C6532">
        <w:rPr>
          <w:rFonts w:ascii="Bookman Old Style" w:hAnsi="Bookman Old Style" w:cs="Calibri"/>
          <w:sz w:val="24"/>
          <w:szCs w:val="24"/>
        </w:rPr>
        <w:t>.</w:t>
      </w:r>
    </w:p>
    <w:p w14:paraId="12A67E3C" w14:textId="6A5CA0FF" w:rsidR="00DB38B3" w:rsidRPr="007C6532" w:rsidRDefault="00DB38B3" w:rsidP="005C25D5">
      <w:pPr>
        <w:pStyle w:val="ListParagraph"/>
        <w:numPr>
          <w:ilvl w:val="0"/>
          <w:numId w:val="41"/>
        </w:numPr>
        <w:spacing w:after="120"/>
        <w:ind w:left="1701" w:hanging="567"/>
        <w:contextualSpacing w:val="0"/>
        <w:jc w:val="both"/>
        <w:rPr>
          <w:rFonts w:ascii="Bookman Old Style" w:hAnsi="Bookman Old Style" w:cs="Calibri"/>
          <w:sz w:val="24"/>
          <w:szCs w:val="24"/>
        </w:rPr>
      </w:pPr>
      <w:r w:rsidRPr="007C6532">
        <w:rPr>
          <w:rFonts w:ascii="Bookman Old Style" w:hAnsi="Bookman Old Style" w:cs="Calibri"/>
          <w:i/>
          <w:sz w:val="24"/>
          <w:szCs w:val="24"/>
        </w:rPr>
        <w:t>Non Performing Financing</w:t>
      </w:r>
      <w:r w:rsidR="003D428C" w:rsidRPr="007C6532">
        <w:rPr>
          <w:rFonts w:ascii="Bookman Old Style" w:hAnsi="Bookman Old Style" w:cs="Calibri"/>
          <w:sz w:val="24"/>
          <w:szCs w:val="24"/>
        </w:rPr>
        <w:t xml:space="preserve"> (NPF) </w:t>
      </w:r>
      <w:r w:rsidRPr="007C6532">
        <w:rPr>
          <w:rFonts w:ascii="Bookman Old Style" w:hAnsi="Bookman Old Style" w:cs="Calibri"/>
          <w:sz w:val="24"/>
          <w:szCs w:val="24"/>
        </w:rPr>
        <w:t>Neto</w:t>
      </w:r>
    </w:p>
    <w:p w14:paraId="18EDF5A8" w14:textId="07E89C3C" w:rsidR="00406D74" w:rsidRPr="007C6532" w:rsidRDefault="00406D74" w:rsidP="00406D74">
      <w:pPr>
        <w:pStyle w:val="ListParagraph"/>
        <w:spacing w:after="120" w:line="360" w:lineRule="auto"/>
        <w:ind w:left="1701"/>
        <w:contextualSpacing w:val="0"/>
        <w:jc w:val="both"/>
        <w:rPr>
          <w:rFonts w:ascii="Bookman Old Style" w:hAnsi="Bookman Old Style" w:cs="Calibri"/>
          <w:sz w:val="24"/>
          <w:szCs w:val="24"/>
        </w:rPr>
      </w:pPr>
      <w:r w:rsidRPr="007C6532">
        <w:rPr>
          <w:rFonts w:ascii="Bookman Old Style" w:hAnsi="Bookman Old Style" w:cs="Calibri"/>
          <w:sz w:val="24"/>
          <w:szCs w:val="24"/>
        </w:rPr>
        <w:t>Yang dimasukkan dalam pos ini adalah sandi 0203 (“</w:t>
      </w:r>
      <w:r w:rsidRPr="007C6532">
        <w:rPr>
          <w:rFonts w:ascii="Bookman Old Style" w:hAnsi="Bookman Old Style" w:cs="Calibri"/>
          <w:i/>
          <w:sz w:val="24"/>
          <w:szCs w:val="24"/>
        </w:rPr>
        <w:t>Non Performing Financing</w:t>
      </w:r>
      <w:r w:rsidRPr="007C6532">
        <w:rPr>
          <w:rFonts w:ascii="Bookman Old Style" w:hAnsi="Bookman Old Style" w:cs="Calibri"/>
          <w:sz w:val="24"/>
          <w:szCs w:val="24"/>
        </w:rPr>
        <w:t xml:space="preserve"> (NPF) (Neto)”) </w:t>
      </w:r>
      <w:r w:rsidR="002C46E8" w:rsidRPr="007C6532">
        <w:rPr>
          <w:rFonts w:ascii="Bookman Old Style" w:hAnsi="Bookman Old Style" w:cs="Calibri"/>
          <w:sz w:val="24"/>
          <w:szCs w:val="24"/>
        </w:rPr>
        <w:t xml:space="preserve">dari rasio keuangan triwulanan pada </w:t>
      </w:r>
      <w:r w:rsidR="002C46E8" w:rsidRPr="007C6532">
        <w:rPr>
          <w:rFonts w:ascii="Bookman Old Style" w:hAnsi="Bookman Old Style" w:cs="Calibri"/>
          <w:i/>
          <w:sz w:val="24"/>
          <w:szCs w:val="24"/>
        </w:rPr>
        <w:t>Form</w:t>
      </w:r>
      <w:r w:rsidR="002C46E8" w:rsidRPr="007C6532">
        <w:rPr>
          <w:rFonts w:ascii="Bookman Old Style" w:hAnsi="Bookman Old Style" w:cs="Calibri"/>
          <w:sz w:val="24"/>
          <w:szCs w:val="24"/>
        </w:rPr>
        <w:t xml:space="preserve"> 06.00 – Rasio Keuangan Triwulanan dalam Laporan Bulanan BPRS</w:t>
      </w:r>
      <w:r w:rsidRPr="007C6532">
        <w:rPr>
          <w:rFonts w:ascii="Bookman Old Style" w:hAnsi="Bookman Old Style" w:cs="Calibri"/>
          <w:sz w:val="24"/>
          <w:szCs w:val="24"/>
        </w:rPr>
        <w:t>.</w:t>
      </w:r>
    </w:p>
    <w:p w14:paraId="18458224" w14:textId="77777777" w:rsidR="00DB38B3" w:rsidRPr="007C6532" w:rsidRDefault="00DB38B3" w:rsidP="005C25D5">
      <w:pPr>
        <w:pStyle w:val="ListParagraph"/>
        <w:numPr>
          <w:ilvl w:val="0"/>
          <w:numId w:val="41"/>
        </w:numPr>
        <w:spacing w:after="120"/>
        <w:ind w:left="1701" w:hanging="567"/>
        <w:contextualSpacing w:val="0"/>
        <w:jc w:val="both"/>
        <w:rPr>
          <w:rFonts w:ascii="Bookman Old Style" w:hAnsi="Bookman Old Style" w:cs="Calibri"/>
          <w:sz w:val="24"/>
          <w:szCs w:val="24"/>
        </w:rPr>
      </w:pPr>
      <w:r w:rsidRPr="007C6532">
        <w:rPr>
          <w:rFonts w:ascii="Bookman Old Style" w:hAnsi="Bookman Old Style" w:cs="Calibri"/>
          <w:i/>
          <w:sz w:val="24"/>
          <w:szCs w:val="24"/>
        </w:rPr>
        <w:t>Return on Asset</w:t>
      </w:r>
      <w:r w:rsidRPr="007C6532">
        <w:rPr>
          <w:rFonts w:ascii="Bookman Old Style" w:hAnsi="Bookman Old Style" w:cs="Calibri"/>
          <w:sz w:val="24"/>
          <w:szCs w:val="24"/>
        </w:rPr>
        <w:t xml:space="preserve"> (ROA)</w:t>
      </w:r>
    </w:p>
    <w:p w14:paraId="66A51925" w14:textId="7E15E338" w:rsidR="00406D74" w:rsidRPr="007C6532" w:rsidRDefault="00406D74" w:rsidP="00406D74">
      <w:pPr>
        <w:pStyle w:val="ListParagraph"/>
        <w:spacing w:after="120" w:line="360" w:lineRule="auto"/>
        <w:ind w:left="1701"/>
        <w:contextualSpacing w:val="0"/>
        <w:jc w:val="both"/>
        <w:rPr>
          <w:rFonts w:ascii="Bookman Old Style" w:hAnsi="Bookman Old Style" w:cs="Calibri"/>
          <w:sz w:val="24"/>
          <w:szCs w:val="24"/>
        </w:rPr>
      </w:pPr>
      <w:r w:rsidRPr="007C6532">
        <w:rPr>
          <w:rFonts w:ascii="Bookman Old Style" w:hAnsi="Bookman Old Style" w:cs="Calibri"/>
          <w:sz w:val="24"/>
          <w:szCs w:val="24"/>
        </w:rPr>
        <w:t>Yang dimasukkan dalam pos ini adalah sandi 0401 (“</w:t>
      </w:r>
      <w:r w:rsidRPr="007C6532">
        <w:rPr>
          <w:rFonts w:ascii="Bookman Old Style" w:hAnsi="Bookman Old Style" w:cs="Calibri"/>
          <w:i/>
          <w:sz w:val="24"/>
          <w:szCs w:val="24"/>
        </w:rPr>
        <w:t xml:space="preserve">Return on Asset </w:t>
      </w:r>
      <w:r w:rsidRPr="007C6532">
        <w:rPr>
          <w:rFonts w:ascii="Bookman Old Style" w:hAnsi="Bookman Old Style" w:cs="Calibri"/>
          <w:sz w:val="24"/>
          <w:szCs w:val="24"/>
        </w:rPr>
        <w:t xml:space="preserve"> (ROA)”) </w:t>
      </w:r>
      <w:r w:rsidR="002C46E8" w:rsidRPr="007C6532">
        <w:rPr>
          <w:rFonts w:ascii="Bookman Old Style" w:hAnsi="Bookman Old Style" w:cs="Calibri"/>
          <w:sz w:val="24"/>
          <w:szCs w:val="24"/>
        </w:rPr>
        <w:t xml:space="preserve">dari rasio keuangan triwulanan pada </w:t>
      </w:r>
      <w:r w:rsidR="002C46E8" w:rsidRPr="007C6532">
        <w:rPr>
          <w:rFonts w:ascii="Bookman Old Style" w:hAnsi="Bookman Old Style" w:cs="Calibri"/>
          <w:i/>
          <w:sz w:val="24"/>
          <w:szCs w:val="24"/>
        </w:rPr>
        <w:t>Form</w:t>
      </w:r>
      <w:r w:rsidR="002C46E8" w:rsidRPr="007C6532">
        <w:rPr>
          <w:rFonts w:ascii="Bookman Old Style" w:hAnsi="Bookman Old Style" w:cs="Calibri"/>
          <w:sz w:val="24"/>
          <w:szCs w:val="24"/>
        </w:rPr>
        <w:t xml:space="preserve"> 06.00 – Rasio Keuangan Triwulanan dalam Laporan Bulanan BPRS</w:t>
      </w:r>
      <w:r w:rsidRPr="007C6532">
        <w:rPr>
          <w:rFonts w:ascii="Bookman Old Style" w:hAnsi="Bookman Old Style" w:cs="Calibri"/>
          <w:sz w:val="24"/>
          <w:szCs w:val="24"/>
        </w:rPr>
        <w:t>.</w:t>
      </w:r>
    </w:p>
    <w:p w14:paraId="3D9E575A" w14:textId="77777777" w:rsidR="00DB38B3" w:rsidRPr="007C6532" w:rsidRDefault="00DB38B3" w:rsidP="005C25D5">
      <w:pPr>
        <w:pStyle w:val="ListParagraph"/>
        <w:numPr>
          <w:ilvl w:val="0"/>
          <w:numId w:val="41"/>
        </w:numPr>
        <w:spacing w:after="120"/>
        <w:ind w:left="1701"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Biaya Operasional terhadap Pendapatan Operasional (BOPO)</w:t>
      </w:r>
    </w:p>
    <w:p w14:paraId="13451B66" w14:textId="24D2E389" w:rsidR="00406D74" w:rsidRPr="007C6532" w:rsidRDefault="00406D74" w:rsidP="00406D74">
      <w:pPr>
        <w:pStyle w:val="ListParagraph"/>
        <w:spacing w:after="120" w:line="360" w:lineRule="auto"/>
        <w:ind w:left="1701"/>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sandi 0402 (“Biaya Operasional terhadap Pendapatan Operasional (ROA)”) </w:t>
      </w:r>
      <w:r w:rsidR="002C46E8" w:rsidRPr="007C6532">
        <w:rPr>
          <w:rFonts w:ascii="Bookman Old Style" w:hAnsi="Bookman Old Style" w:cs="Calibri"/>
          <w:sz w:val="24"/>
          <w:szCs w:val="24"/>
        </w:rPr>
        <w:t xml:space="preserve">dari rasio keuangan triwulanan pada </w:t>
      </w:r>
      <w:r w:rsidR="002C46E8" w:rsidRPr="007C6532">
        <w:rPr>
          <w:rFonts w:ascii="Bookman Old Style" w:hAnsi="Bookman Old Style" w:cs="Calibri"/>
          <w:i/>
          <w:sz w:val="24"/>
          <w:szCs w:val="24"/>
        </w:rPr>
        <w:t>Form</w:t>
      </w:r>
      <w:r w:rsidR="002C46E8" w:rsidRPr="007C6532">
        <w:rPr>
          <w:rFonts w:ascii="Bookman Old Style" w:hAnsi="Bookman Old Style" w:cs="Calibri"/>
          <w:sz w:val="24"/>
          <w:szCs w:val="24"/>
        </w:rPr>
        <w:t xml:space="preserve"> 06.00 – Rasio Keuangan Triwulanan dalam Laporan Bulanan BPRS</w:t>
      </w:r>
      <w:r w:rsidRPr="007C6532">
        <w:rPr>
          <w:rFonts w:ascii="Bookman Old Style" w:hAnsi="Bookman Old Style" w:cs="Calibri"/>
          <w:sz w:val="24"/>
          <w:szCs w:val="24"/>
        </w:rPr>
        <w:t>.</w:t>
      </w:r>
    </w:p>
    <w:p w14:paraId="7E89DAFA" w14:textId="77777777" w:rsidR="00DB38B3" w:rsidRPr="007C6532" w:rsidRDefault="00DB38B3" w:rsidP="005C25D5">
      <w:pPr>
        <w:pStyle w:val="ListParagraph"/>
        <w:numPr>
          <w:ilvl w:val="0"/>
          <w:numId w:val="41"/>
        </w:numPr>
        <w:spacing w:after="120"/>
        <w:ind w:left="1701" w:hanging="567"/>
        <w:contextualSpacing w:val="0"/>
        <w:jc w:val="both"/>
        <w:rPr>
          <w:rFonts w:ascii="Bookman Old Style" w:hAnsi="Bookman Old Style" w:cs="Calibri"/>
          <w:sz w:val="24"/>
          <w:szCs w:val="24"/>
        </w:rPr>
      </w:pPr>
      <w:r w:rsidRPr="007C6532">
        <w:rPr>
          <w:rFonts w:ascii="Bookman Old Style" w:hAnsi="Bookman Old Style" w:cs="Calibri"/>
          <w:i/>
          <w:sz w:val="24"/>
          <w:szCs w:val="24"/>
        </w:rPr>
        <w:t>Finance to Deposit Ratio</w:t>
      </w:r>
      <w:r w:rsidRPr="007C6532">
        <w:rPr>
          <w:rFonts w:ascii="Bookman Old Style" w:hAnsi="Bookman Old Style" w:cs="Calibri"/>
          <w:sz w:val="24"/>
          <w:szCs w:val="24"/>
        </w:rPr>
        <w:t xml:space="preserve"> (FDR)</w:t>
      </w:r>
    </w:p>
    <w:p w14:paraId="0C5493A4" w14:textId="51F49D0B" w:rsidR="00406D74" w:rsidRPr="007C6532" w:rsidRDefault="00406D74" w:rsidP="00406D74">
      <w:pPr>
        <w:pStyle w:val="ListParagraph"/>
        <w:spacing w:after="120" w:line="360" w:lineRule="auto"/>
        <w:ind w:left="1701"/>
        <w:contextualSpacing w:val="0"/>
        <w:jc w:val="both"/>
        <w:rPr>
          <w:rFonts w:ascii="Bookman Old Style" w:hAnsi="Bookman Old Style" w:cs="Calibri"/>
          <w:sz w:val="24"/>
          <w:szCs w:val="24"/>
        </w:rPr>
      </w:pPr>
      <w:r w:rsidRPr="007C6532">
        <w:rPr>
          <w:rFonts w:ascii="Bookman Old Style" w:hAnsi="Bookman Old Style" w:cs="Calibri"/>
          <w:sz w:val="24"/>
          <w:szCs w:val="24"/>
        </w:rPr>
        <w:t>Yang dimasukkan dalam pos ini adalah sandi 0501 (“</w:t>
      </w:r>
      <w:r w:rsidRPr="007C6532">
        <w:rPr>
          <w:rFonts w:ascii="Bookman Old Style" w:hAnsi="Bookman Old Style" w:cs="Calibri"/>
          <w:i/>
          <w:sz w:val="24"/>
          <w:szCs w:val="24"/>
        </w:rPr>
        <w:t>Finance to Deposit Ratio</w:t>
      </w:r>
      <w:r w:rsidRPr="007C6532">
        <w:rPr>
          <w:rFonts w:ascii="Bookman Old Style" w:hAnsi="Bookman Old Style" w:cs="Calibri"/>
          <w:sz w:val="24"/>
          <w:szCs w:val="24"/>
        </w:rPr>
        <w:t xml:space="preserve"> (FDR)”) </w:t>
      </w:r>
      <w:r w:rsidR="002C46E8" w:rsidRPr="007C6532">
        <w:rPr>
          <w:rFonts w:ascii="Bookman Old Style" w:hAnsi="Bookman Old Style" w:cs="Calibri"/>
          <w:sz w:val="24"/>
          <w:szCs w:val="24"/>
        </w:rPr>
        <w:t xml:space="preserve">dari rasio keuangan triwulanan pada </w:t>
      </w:r>
      <w:r w:rsidR="002C46E8" w:rsidRPr="007C6532">
        <w:rPr>
          <w:rFonts w:ascii="Bookman Old Style" w:hAnsi="Bookman Old Style" w:cs="Calibri"/>
          <w:i/>
          <w:sz w:val="24"/>
          <w:szCs w:val="24"/>
        </w:rPr>
        <w:t>Form</w:t>
      </w:r>
      <w:r w:rsidR="002C46E8" w:rsidRPr="007C6532">
        <w:rPr>
          <w:rFonts w:ascii="Bookman Old Style" w:hAnsi="Bookman Old Style" w:cs="Calibri"/>
          <w:sz w:val="24"/>
          <w:szCs w:val="24"/>
        </w:rPr>
        <w:t xml:space="preserve"> 06.00 – Rasio Keuangan Triwulanan dalam Laporan Bulanan BPRS</w:t>
      </w:r>
      <w:r w:rsidRPr="007C6532">
        <w:rPr>
          <w:rFonts w:ascii="Bookman Old Style" w:hAnsi="Bookman Old Style" w:cs="Calibri"/>
          <w:sz w:val="24"/>
          <w:szCs w:val="24"/>
        </w:rPr>
        <w:t>.</w:t>
      </w:r>
    </w:p>
    <w:p w14:paraId="64950F67" w14:textId="09A2AD5F" w:rsidR="00DB38B3" w:rsidRPr="007C6532" w:rsidRDefault="00DB38B3" w:rsidP="005C25D5">
      <w:pPr>
        <w:pStyle w:val="ListParagraph"/>
        <w:numPr>
          <w:ilvl w:val="0"/>
          <w:numId w:val="41"/>
        </w:numPr>
        <w:spacing w:after="120"/>
        <w:ind w:left="1701" w:hanging="567"/>
        <w:contextualSpacing w:val="0"/>
        <w:jc w:val="both"/>
        <w:rPr>
          <w:rFonts w:ascii="Bookman Old Style" w:hAnsi="Bookman Old Style" w:cs="Calibri"/>
          <w:i/>
          <w:sz w:val="24"/>
          <w:szCs w:val="24"/>
        </w:rPr>
      </w:pPr>
      <w:r w:rsidRPr="007C6532">
        <w:rPr>
          <w:rFonts w:ascii="Bookman Old Style" w:hAnsi="Bookman Old Style" w:cs="Calibri"/>
          <w:i/>
          <w:sz w:val="24"/>
          <w:szCs w:val="24"/>
        </w:rPr>
        <w:t>Cash Ratio</w:t>
      </w:r>
    </w:p>
    <w:p w14:paraId="73AA7DAA" w14:textId="2A012E64" w:rsidR="00406D74" w:rsidRPr="007C6532" w:rsidRDefault="00406D74" w:rsidP="00406D74">
      <w:pPr>
        <w:pStyle w:val="ListParagraph"/>
        <w:spacing w:after="120" w:line="360" w:lineRule="auto"/>
        <w:ind w:left="1701"/>
        <w:contextualSpacing w:val="0"/>
        <w:jc w:val="both"/>
        <w:rPr>
          <w:rFonts w:ascii="Bookman Old Style" w:hAnsi="Bookman Old Style" w:cs="Calibri"/>
          <w:sz w:val="24"/>
          <w:szCs w:val="24"/>
        </w:rPr>
      </w:pPr>
      <w:r w:rsidRPr="007C6532">
        <w:rPr>
          <w:rFonts w:ascii="Bookman Old Style" w:hAnsi="Bookman Old Style" w:cs="Calibri"/>
          <w:sz w:val="24"/>
          <w:szCs w:val="24"/>
        </w:rPr>
        <w:t>Yang dimasukkan dalam pos ini adalah sandi 0502 (“</w:t>
      </w:r>
      <w:r w:rsidRPr="007C6532">
        <w:rPr>
          <w:rFonts w:ascii="Bookman Old Style" w:hAnsi="Bookman Old Style" w:cs="Calibri"/>
          <w:i/>
          <w:sz w:val="24"/>
          <w:szCs w:val="24"/>
        </w:rPr>
        <w:t>Cash Ratio</w:t>
      </w:r>
      <w:r w:rsidRPr="007C6532">
        <w:rPr>
          <w:rFonts w:ascii="Bookman Old Style" w:hAnsi="Bookman Old Style" w:cs="Calibri"/>
          <w:sz w:val="24"/>
          <w:szCs w:val="24"/>
        </w:rPr>
        <w:t xml:space="preserve">”) </w:t>
      </w:r>
      <w:r w:rsidR="002C46E8" w:rsidRPr="007C6532">
        <w:rPr>
          <w:rFonts w:ascii="Bookman Old Style" w:hAnsi="Bookman Old Style" w:cs="Calibri"/>
          <w:sz w:val="24"/>
          <w:szCs w:val="24"/>
        </w:rPr>
        <w:t xml:space="preserve">dari rasio keuangan triwulanan pada </w:t>
      </w:r>
      <w:r w:rsidR="002C46E8" w:rsidRPr="007C6532">
        <w:rPr>
          <w:rFonts w:ascii="Bookman Old Style" w:hAnsi="Bookman Old Style" w:cs="Calibri"/>
          <w:i/>
          <w:sz w:val="24"/>
          <w:szCs w:val="24"/>
        </w:rPr>
        <w:t>Form</w:t>
      </w:r>
      <w:r w:rsidR="002C46E8" w:rsidRPr="007C6532">
        <w:rPr>
          <w:rFonts w:ascii="Bookman Old Style" w:hAnsi="Bookman Old Style" w:cs="Calibri"/>
          <w:sz w:val="24"/>
          <w:szCs w:val="24"/>
        </w:rPr>
        <w:t xml:space="preserve"> 06.00 – Rasio Keuangan Triwulanan dalam Laporan Bulanan BPRS</w:t>
      </w:r>
      <w:r w:rsidRPr="007C6532">
        <w:rPr>
          <w:rFonts w:ascii="Bookman Old Style" w:hAnsi="Bookman Old Style" w:cs="Calibri"/>
          <w:sz w:val="24"/>
          <w:szCs w:val="24"/>
        </w:rPr>
        <w:t>.</w:t>
      </w:r>
    </w:p>
    <w:p w14:paraId="1E8BF453" w14:textId="7D232BC9" w:rsidR="00087EF8" w:rsidRPr="007C6532" w:rsidRDefault="00087EF8" w:rsidP="000C087E">
      <w:pPr>
        <w:pStyle w:val="ListParagraph"/>
        <w:numPr>
          <w:ilvl w:val="0"/>
          <w:numId w:val="12"/>
        </w:numPr>
        <w:spacing w:after="120" w:line="360" w:lineRule="auto"/>
        <w:ind w:left="567"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Laporan Sumber dan Penyaluran Dana Zakat dan Wakaf</w:t>
      </w:r>
    </w:p>
    <w:p w14:paraId="3760B76E" w14:textId="21DD5354" w:rsidR="00266A49" w:rsidRPr="007C6532" w:rsidRDefault="00266A49" w:rsidP="005C25D5">
      <w:pPr>
        <w:pStyle w:val="ListParagraph"/>
        <w:numPr>
          <w:ilvl w:val="0"/>
          <w:numId w:val="42"/>
        </w:numPr>
        <w:spacing w:after="120" w:line="360" w:lineRule="auto"/>
        <w:ind w:left="1134"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Format Laporan Sumber dan Penyaluran Dana Zakat dan Wakaf</w:t>
      </w:r>
    </w:p>
    <w:p w14:paraId="42547C57" w14:textId="26AB0453" w:rsidR="00C45719" w:rsidRPr="007C6532" w:rsidRDefault="00542101" w:rsidP="00542101">
      <w:pPr>
        <w:spacing w:after="120"/>
        <w:jc w:val="center"/>
        <w:rPr>
          <w:rFonts w:ascii="Bookman Old Style" w:hAnsi="Bookman Old Style" w:cs="Calibri"/>
          <w:sz w:val="24"/>
          <w:szCs w:val="24"/>
        </w:rPr>
      </w:pPr>
      <w:r w:rsidRPr="007C6532">
        <w:rPr>
          <w:rFonts w:ascii="Bookman Old Style" w:hAnsi="Bookman Old Style" w:cs="Calibri"/>
          <w:sz w:val="24"/>
          <w:szCs w:val="24"/>
        </w:rPr>
        <w:t>Laporan Sumber dan Penyaluran Dana Zakat dan Wakaf</w:t>
      </w:r>
    </w:p>
    <w:p w14:paraId="5FF7B481" w14:textId="77777777" w:rsidR="00542101" w:rsidRPr="007C6532" w:rsidRDefault="00542101" w:rsidP="00542101">
      <w:pPr>
        <w:spacing w:after="120"/>
        <w:jc w:val="center"/>
        <w:rPr>
          <w:rFonts w:ascii="Bookman Old Style" w:hAnsi="Bookman Old Style" w:cs="Calibri"/>
          <w:sz w:val="24"/>
          <w:szCs w:val="24"/>
        </w:rPr>
      </w:pPr>
      <w:r w:rsidRPr="007C6532">
        <w:rPr>
          <w:rFonts w:ascii="Bookman Old Style" w:hAnsi="Bookman Old Style" w:cs="Calibri"/>
          <w:sz w:val="24"/>
          <w:szCs w:val="24"/>
        </w:rPr>
        <w:t>Bank Pembiayaan Rakyat Syariah ….....</w:t>
      </w:r>
    </w:p>
    <w:p w14:paraId="3CD4A79C" w14:textId="301407B3" w:rsidR="00542101" w:rsidRPr="007C6532" w:rsidRDefault="00542101" w:rsidP="00542101">
      <w:pPr>
        <w:spacing w:after="120"/>
        <w:jc w:val="center"/>
        <w:rPr>
          <w:rFonts w:ascii="Bookman Old Style" w:hAnsi="Bookman Old Style" w:cs="Calibri"/>
          <w:sz w:val="24"/>
          <w:szCs w:val="24"/>
        </w:rPr>
      </w:pPr>
      <w:r w:rsidRPr="007C6532">
        <w:rPr>
          <w:rFonts w:ascii="Bookman Old Style" w:hAnsi="Bookman Old Style" w:cs="Calibri"/>
          <w:sz w:val="24"/>
          <w:szCs w:val="24"/>
        </w:rPr>
        <w:t>Periode ….</w:t>
      </w:r>
    </w:p>
    <w:p w14:paraId="7CF53F34" w14:textId="6786A519" w:rsidR="000B6B5B" w:rsidRPr="007C6532" w:rsidRDefault="000B6B5B" w:rsidP="000B6B5B">
      <w:pPr>
        <w:spacing w:after="0"/>
        <w:jc w:val="right"/>
        <w:rPr>
          <w:rFonts w:ascii="Bookman Old Style" w:hAnsi="Bookman Old Style" w:cs="Calibri"/>
          <w:sz w:val="24"/>
          <w:szCs w:val="24"/>
        </w:rPr>
      </w:pPr>
      <w:r w:rsidRPr="007C6532">
        <w:rPr>
          <w:rFonts w:ascii="Bookman Old Style" w:hAnsi="Bookman Old Style" w:cs="Calibri"/>
          <w:sz w:val="24"/>
          <w:szCs w:val="24"/>
        </w:rPr>
        <w:t>(Dalam ribuan rupiah)</w:t>
      </w:r>
    </w:p>
    <w:tbl>
      <w:tblPr>
        <w:tblW w:w="5000" w:type="pct"/>
        <w:tblLayout w:type="fixed"/>
        <w:tblLook w:val="04A0" w:firstRow="1" w:lastRow="0" w:firstColumn="1" w:lastColumn="0" w:noHBand="0" w:noVBand="1"/>
      </w:tblPr>
      <w:tblGrid>
        <w:gridCol w:w="717"/>
        <w:gridCol w:w="449"/>
        <w:gridCol w:w="4860"/>
        <w:gridCol w:w="1350"/>
        <w:gridCol w:w="1685"/>
      </w:tblGrid>
      <w:tr w:rsidR="00542101" w:rsidRPr="007C6532" w14:paraId="4B35B4B5" w14:textId="77777777" w:rsidTr="00800135">
        <w:trPr>
          <w:trHeight w:val="300"/>
        </w:trPr>
        <w:tc>
          <w:tcPr>
            <w:tcW w:w="395" w:type="pct"/>
            <w:vMerge w:val="restart"/>
            <w:tcBorders>
              <w:top w:val="single" w:sz="4" w:space="0" w:color="auto"/>
              <w:left w:val="single" w:sz="4" w:space="0" w:color="auto"/>
              <w:bottom w:val="nil"/>
              <w:right w:val="single" w:sz="4" w:space="0" w:color="auto"/>
            </w:tcBorders>
            <w:shd w:val="clear" w:color="000000" w:fill="D9D9D9"/>
            <w:noWrap/>
            <w:vAlign w:val="center"/>
            <w:hideMark/>
          </w:tcPr>
          <w:p w14:paraId="6B642BA5" w14:textId="1E88D817" w:rsidR="00542101" w:rsidRPr="007C6532" w:rsidRDefault="00542101" w:rsidP="00542101">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No.</w:t>
            </w:r>
          </w:p>
        </w:tc>
        <w:tc>
          <w:tcPr>
            <w:tcW w:w="2930" w:type="pct"/>
            <w:gridSpan w:val="2"/>
            <w:vMerge w:val="restart"/>
            <w:tcBorders>
              <w:top w:val="single" w:sz="4" w:space="0" w:color="auto"/>
              <w:left w:val="single" w:sz="4" w:space="0" w:color="auto"/>
              <w:bottom w:val="nil"/>
              <w:right w:val="single" w:sz="4" w:space="0" w:color="000000"/>
            </w:tcBorders>
            <w:shd w:val="clear" w:color="000000" w:fill="D9D9D9"/>
            <w:vAlign w:val="center"/>
            <w:hideMark/>
          </w:tcPr>
          <w:p w14:paraId="7CEB3939" w14:textId="77777777" w:rsidR="00542101" w:rsidRPr="007C6532" w:rsidRDefault="00542101" w:rsidP="00542101">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URAIAN</w:t>
            </w:r>
          </w:p>
        </w:tc>
        <w:tc>
          <w:tcPr>
            <w:tcW w:w="745" w:type="pct"/>
            <w:vMerge w:val="restart"/>
            <w:tcBorders>
              <w:top w:val="single" w:sz="4" w:space="0" w:color="auto"/>
              <w:left w:val="single" w:sz="4" w:space="0" w:color="auto"/>
              <w:bottom w:val="nil"/>
              <w:right w:val="single" w:sz="4" w:space="0" w:color="auto"/>
            </w:tcBorders>
            <w:shd w:val="clear" w:color="000000" w:fill="D9D9D9"/>
            <w:hideMark/>
          </w:tcPr>
          <w:p w14:paraId="66FF2947" w14:textId="77777777" w:rsidR="00542101" w:rsidRPr="007C6532" w:rsidRDefault="00542101" w:rsidP="00542101">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Posisi Tanggal Laporan</w:t>
            </w:r>
          </w:p>
        </w:tc>
        <w:tc>
          <w:tcPr>
            <w:tcW w:w="930" w:type="pct"/>
            <w:vMerge w:val="restart"/>
            <w:tcBorders>
              <w:top w:val="single" w:sz="4" w:space="0" w:color="auto"/>
              <w:left w:val="single" w:sz="4" w:space="0" w:color="auto"/>
              <w:bottom w:val="nil"/>
              <w:right w:val="single" w:sz="4" w:space="0" w:color="auto"/>
            </w:tcBorders>
            <w:shd w:val="clear" w:color="000000" w:fill="D9D9D9"/>
            <w:hideMark/>
          </w:tcPr>
          <w:p w14:paraId="65DF8672" w14:textId="77777777" w:rsidR="00542101" w:rsidRPr="007C6532" w:rsidRDefault="00542101" w:rsidP="00542101">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Posisi 31 Desember Tahun Sebelumnya</w:t>
            </w:r>
          </w:p>
        </w:tc>
      </w:tr>
      <w:tr w:rsidR="00800135" w:rsidRPr="007C6532" w14:paraId="45B013E5" w14:textId="77777777" w:rsidTr="00800135">
        <w:trPr>
          <w:trHeight w:val="300"/>
        </w:trPr>
        <w:tc>
          <w:tcPr>
            <w:tcW w:w="395" w:type="pct"/>
            <w:vMerge/>
            <w:tcBorders>
              <w:top w:val="single" w:sz="4" w:space="0" w:color="auto"/>
              <w:left w:val="single" w:sz="4" w:space="0" w:color="auto"/>
              <w:bottom w:val="nil"/>
              <w:right w:val="single" w:sz="4" w:space="0" w:color="auto"/>
            </w:tcBorders>
            <w:vAlign w:val="center"/>
            <w:hideMark/>
          </w:tcPr>
          <w:p w14:paraId="66624FCE" w14:textId="77777777" w:rsidR="00542101" w:rsidRPr="007C6532" w:rsidRDefault="00542101" w:rsidP="00542101">
            <w:pPr>
              <w:spacing w:after="0" w:line="240" w:lineRule="auto"/>
              <w:rPr>
                <w:rFonts w:ascii="Bookman Old Style" w:eastAsia="Times New Roman" w:hAnsi="Bookman Old Style" w:cs="Calibri"/>
                <w:b/>
                <w:bCs/>
              </w:rPr>
            </w:pPr>
          </w:p>
        </w:tc>
        <w:tc>
          <w:tcPr>
            <w:tcW w:w="2930" w:type="pct"/>
            <w:gridSpan w:val="2"/>
            <w:vMerge/>
            <w:tcBorders>
              <w:top w:val="single" w:sz="4" w:space="0" w:color="auto"/>
              <w:left w:val="single" w:sz="4" w:space="0" w:color="auto"/>
              <w:bottom w:val="nil"/>
              <w:right w:val="single" w:sz="4" w:space="0" w:color="000000"/>
            </w:tcBorders>
            <w:vAlign w:val="center"/>
            <w:hideMark/>
          </w:tcPr>
          <w:p w14:paraId="649C79AF" w14:textId="77777777" w:rsidR="00542101" w:rsidRPr="007C6532" w:rsidRDefault="00542101" w:rsidP="00542101">
            <w:pPr>
              <w:spacing w:after="0" w:line="240" w:lineRule="auto"/>
              <w:rPr>
                <w:rFonts w:ascii="Bookman Old Style" w:eastAsia="Times New Roman" w:hAnsi="Bookman Old Style" w:cs="Calibri"/>
                <w:b/>
                <w:bCs/>
              </w:rPr>
            </w:pPr>
          </w:p>
        </w:tc>
        <w:tc>
          <w:tcPr>
            <w:tcW w:w="745" w:type="pct"/>
            <w:vMerge/>
            <w:tcBorders>
              <w:top w:val="single" w:sz="4" w:space="0" w:color="auto"/>
              <w:left w:val="single" w:sz="4" w:space="0" w:color="auto"/>
              <w:bottom w:val="nil"/>
              <w:right w:val="single" w:sz="4" w:space="0" w:color="auto"/>
            </w:tcBorders>
            <w:vAlign w:val="center"/>
            <w:hideMark/>
          </w:tcPr>
          <w:p w14:paraId="61F52555" w14:textId="77777777" w:rsidR="00542101" w:rsidRPr="007C6532" w:rsidRDefault="00542101" w:rsidP="00542101">
            <w:pPr>
              <w:spacing w:after="0" w:line="240" w:lineRule="auto"/>
              <w:rPr>
                <w:rFonts w:ascii="Bookman Old Style" w:eastAsia="Times New Roman" w:hAnsi="Bookman Old Style" w:cs="Calibri"/>
                <w:b/>
                <w:bCs/>
              </w:rPr>
            </w:pPr>
          </w:p>
        </w:tc>
        <w:tc>
          <w:tcPr>
            <w:tcW w:w="930" w:type="pct"/>
            <w:vMerge/>
            <w:tcBorders>
              <w:top w:val="single" w:sz="4" w:space="0" w:color="auto"/>
              <w:left w:val="single" w:sz="4" w:space="0" w:color="auto"/>
              <w:bottom w:val="nil"/>
              <w:right w:val="single" w:sz="4" w:space="0" w:color="auto"/>
            </w:tcBorders>
            <w:vAlign w:val="center"/>
            <w:hideMark/>
          </w:tcPr>
          <w:p w14:paraId="14A62A43" w14:textId="77777777" w:rsidR="00542101" w:rsidRPr="007C6532" w:rsidRDefault="00542101" w:rsidP="00542101">
            <w:pPr>
              <w:spacing w:after="0" w:line="240" w:lineRule="auto"/>
              <w:rPr>
                <w:rFonts w:ascii="Bookman Old Style" w:eastAsia="Times New Roman" w:hAnsi="Bookman Old Style" w:cs="Calibri"/>
                <w:b/>
                <w:bCs/>
              </w:rPr>
            </w:pPr>
          </w:p>
        </w:tc>
      </w:tr>
      <w:tr w:rsidR="00542101" w:rsidRPr="007C6532" w14:paraId="5D45506B" w14:textId="77777777" w:rsidTr="00800135">
        <w:trPr>
          <w:trHeight w:val="300"/>
        </w:trPr>
        <w:tc>
          <w:tcPr>
            <w:tcW w:w="395" w:type="pct"/>
            <w:tcBorders>
              <w:top w:val="single" w:sz="4" w:space="0" w:color="auto"/>
              <w:left w:val="single" w:sz="4" w:space="0" w:color="auto"/>
              <w:bottom w:val="single" w:sz="4" w:space="0" w:color="auto"/>
              <w:right w:val="nil"/>
            </w:tcBorders>
            <w:shd w:val="clear" w:color="000000" w:fill="D9D9D9"/>
            <w:noWrap/>
            <w:vAlign w:val="center"/>
            <w:hideMark/>
          </w:tcPr>
          <w:p w14:paraId="0EF823F1" w14:textId="7FD2D74E" w:rsidR="00542101" w:rsidRPr="007C6532" w:rsidRDefault="00542101" w:rsidP="00542101">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lastRenderedPageBreak/>
              <w:t>I.</w:t>
            </w:r>
          </w:p>
        </w:tc>
        <w:tc>
          <w:tcPr>
            <w:tcW w:w="2930" w:type="pct"/>
            <w:gridSpan w:val="2"/>
            <w:tcBorders>
              <w:top w:val="single" w:sz="4" w:space="0" w:color="auto"/>
              <w:left w:val="single" w:sz="4" w:space="0" w:color="auto"/>
              <w:bottom w:val="single" w:sz="4" w:space="0" w:color="auto"/>
              <w:right w:val="nil"/>
            </w:tcBorders>
            <w:shd w:val="clear" w:color="000000" w:fill="D9D9D9"/>
            <w:noWrap/>
            <w:vAlign w:val="center"/>
            <w:hideMark/>
          </w:tcPr>
          <w:p w14:paraId="60878FAB"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Sumber dan Penyaluran Dana Zakat</w:t>
            </w:r>
          </w:p>
        </w:tc>
        <w:tc>
          <w:tcPr>
            <w:tcW w:w="745" w:type="pct"/>
            <w:tcBorders>
              <w:top w:val="single" w:sz="4" w:space="0" w:color="auto"/>
              <w:left w:val="nil"/>
              <w:bottom w:val="single" w:sz="4" w:space="0" w:color="auto"/>
              <w:right w:val="nil"/>
            </w:tcBorders>
            <w:shd w:val="clear" w:color="000000" w:fill="D9D9D9"/>
            <w:noWrap/>
            <w:vAlign w:val="center"/>
            <w:hideMark/>
          </w:tcPr>
          <w:p w14:paraId="4B9F7906"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c>
          <w:tcPr>
            <w:tcW w:w="930" w:type="pct"/>
            <w:tcBorders>
              <w:top w:val="single" w:sz="4" w:space="0" w:color="auto"/>
              <w:left w:val="nil"/>
              <w:bottom w:val="single" w:sz="4" w:space="0" w:color="auto"/>
              <w:right w:val="single" w:sz="4" w:space="0" w:color="auto"/>
            </w:tcBorders>
            <w:shd w:val="clear" w:color="000000" w:fill="D9D9D9"/>
            <w:noWrap/>
            <w:vAlign w:val="center"/>
            <w:hideMark/>
          </w:tcPr>
          <w:p w14:paraId="3FF2B638"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542101" w:rsidRPr="007C6532" w14:paraId="567FC835" w14:textId="77777777" w:rsidTr="00800135">
        <w:trPr>
          <w:trHeight w:val="300"/>
        </w:trPr>
        <w:tc>
          <w:tcPr>
            <w:tcW w:w="395" w:type="pct"/>
            <w:tcBorders>
              <w:top w:val="nil"/>
              <w:left w:val="single" w:sz="4" w:space="0" w:color="auto"/>
              <w:bottom w:val="nil"/>
              <w:right w:val="single" w:sz="4" w:space="0" w:color="auto"/>
            </w:tcBorders>
            <w:shd w:val="clear" w:color="auto" w:fill="auto"/>
            <w:noWrap/>
            <w:vAlign w:val="bottom"/>
            <w:hideMark/>
          </w:tcPr>
          <w:p w14:paraId="472AFD0D" w14:textId="0FEC85BA"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1.</w:t>
            </w:r>
          </w:p>
        </w:tc>
        <w:tc>
          <w:tcPr>
            <w:tcW w:w="2930" w:type="pct"/>
            <w:gridSpan w:val="2"/>
            <w:tcBorders>
              <w:top w:val="single" w:sz="4" w:space="0" w:color="auto"/>
              <w:left w:val="nil"/>
              <w:bottom w:val="nil"/>
              <w:right w:val="single" w:sz="4" w:space="0" w:color="000000"/>
            </w:tcBorders>
            <w:shd w:val="clear" w:color="auto" w:fill="auto"/>
            <w:hideMark/>
          </w:tcPr>
          <w:p w14:paraId="573AAFF1" w14:textId="77777777" w:rsidR="00542101" w:rsidRPr="007C6532" w:rsidRDefault="00542101" w:rsidP="00542101">
            <w:pPr>
              <w:spacing w:after="0" w:line="240" w:lineRule="auto"/>
              <w:rPr>
                <w:rFonts w:ascii="Bookman Old Style" w:eastAsia="Times New Roman" w:hAnsi="Bookman Old Style" w:cs="Calibri"/>
              </w:rPr>
            </w:pPr>
            <w:r w:rsidRPr="007C6532">
              <w:rPr>
                <w:rFonts w:ascii="Bookman Old Style" w:eastAsia="Times New Roman" w:hAnsi="Bookman Old Style" w:cs="Calibri"/>
              </w:rPr>
              <w:t>Penerimaan Dana Zakat yang Berasal dari:</w:t>
            </w:r>
          </w:p>
        </w:tc>
        <w:tc>
          <w:tcPr>
            <w:tcW w:w="745" w:type="pct"/>
            <w:tcBorders>
              <w:top w:val="nil"/>
              <w:left w:val="nil"/>
              <w:bottom w:val="nil"/>
              <w:right w:val="single" w:sz="4" w:space="0" w:color="auto"/>
            </w:tcBorders>
            <w:shd w:val="clear" w:color="auto" w:fill="auto"/>
            <w:hideMark/>
          </w:tcPr>
          <w:p w14:paraId="017C90B0"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930" w:type="pct"/>
            <w:tcBorders>
              <w:top w:val="nil"/>
              <w:left w:val="nil"/>
              <w:bottom w:val="nil"/>
              <w:right w:val="single" w:sz="4" w:space="0" w:color="auto"/>
            </w:tcBorders>
            <w:shd w:val="clear" w:color="auto" w:fill="auto"/>
            <w:hideMark/>
          </w:tcPr>
          <w:p w14:paraId="22C76524"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542101" w:rsidRPr="007C6532" w14:paraId="0441513D" w14:textId="77777777" w:rsidTr="00800135">
        <w:trPr>
          <w:trHeight w:val="300"/>
        </w:trPr>
        <w:tc>
          <w:tcPr>
            <w:tcW w:w="395" w:type="pct"/>
            <w:tcBorders>
              <w:top w:val="nil"/>
              <w:left w:val="single" w:sz="4" w:space="0" w:color="auto"/>
              <w:bottom w:val="nil"/>
              <w:right w:val="single" w:sz="4" w:space="0" w:color="auto"/>
            </w:tcBorders>
            <w:shd w:val="clear" w:color="auto" w:fill="auto"/>
            <w:noWrap/>
            <w:vAlign w:val="bottom"/>
            <w:hideMark/>
          </w:tcPr>
          <w:p w14:paraId="7F306C15"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248" w:type="pct"/>
            <w:tcBorders>
              <w:top w:val="nil"/>
              <w:left w:val="nil"/>
              <w:bottom w:val="nil"/>
              <w:right w:val="nil"/>
            </w:tcBorders>
            <w:shd w:val="clear" w:color="000000" w:fill="FFFFFF"/>
            <w:noWrap/>
            <w:hideMark/>
          </w:tcPr>
          <w:p w14:paraId="7FAF6D71"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a.</w:t>
            </w:r>
          </w:p>
        </w:tc>
        <w:tc>
          <w:tcPr>
            <w:tcW w:w="2682" w:type="pct"/>
            <w:tcBorders>
              <w:top w:val="nil"/>
              <w:left w:val="nil"/>
              <w:bottom w:val="nil"/>
              <w:right w:val="single" w:sz="4" w:space="0" w:color="auto"/>
            </w:tcBorders>
            <w:shd w:val="clear" w:color="auto" w:fill="auto"/>
            <w:hideMark/>
          </w:tcPr>
          <w:p w14:paraId="08068629" w14:textId="1B8681EC" w:rsidR="00542101" w:rsidRPr="007C6532" w:rsidRDefault="00542101" w:rsidP="00F41905">
            <w:pPr>
              <w:spacing w:after="0" w:line="240" w:lineRule="auto"/>
              <w:rPr>
                <w:rFonts w:ascii="Bookman Old Style" w:eastAsia="Times New Roman" w:hAnsi="Bookman Old Style" w:cs="Calibri"/>
              </w:rPr>
            </w:pPr>
            <w:r w:rsidRPr="007C6532">
              <w:rPr>
                <w:rFonts w:ascii="Bookman Old Style" w:eastAsia="Times New Roman" w:hAnsi="Bookman Old Style" w:cs="Calibri"/>
              </w:rPr>
              <w:t>Intern</w:t>
            </w:r>
            <w:r w:rsidR="00F41905" w:rsidRPr="007C6532">
              <w:rPr>
                <w:rFonts w:ascii="Bookman Old Style" w:eastAsia="Times New Roman" w:hAnsi="Bookman Old Style" w:cs="Calibri"/>
              </w:rPr>
              <w:t xml:space="preserve"> </w:t>
            </w:r>
            <w:r w:rsidRPr="007C6532">
              <w:rPr>
                <w:rFonts w:ascii="Bookman Old Style" w:eastAsia="Times New Roman" w:hAnsi="Bookman Old Style" w:cs="Calibri"/>
              </w:rPr>
              <w:t>BPRS</w:t>
            </w:r>
          </w:p>
        </w:tc>
        <w:tc>
          <w:tcPr>
            <w:tcW w:w="745" w:type="pct"/>
            <w:tcBorders>
              <w:top w:val="nil"/>
              <w:left w:val="nil"/>
              <w:bottom w:val="nil"/>
              <w:right w:val="single" w:sz="4" w:space="0" w:color="auto"/>
            </w:tcBorders>
            <w:shd w:val="clear" w:color="auto" w:fill="auto"/>
            <w:hideMark/>
          </w:tcPr>
          <w:p w14:paraId="7D557AFA"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930" w:type="pct"/>
            <w:tcBorders>
              <w:top w:val="nil"/>
              <w:left w:val="nil"/>
              <w:bottom w:val="nil"/>
              <w:right w:val="single" w:sz="4" w:space="0" w:color="auto"/>
            </w:tcBorders>
            <w:shd w:val="clear" w:color="auto" w:fill="auto"/>
            <w:hideMark/>
          </w:tcPr>
          <w:p w14:paraId="535BCFD7"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542101" w:rsidRPr="007C6532" w14:paraId="213C7D36" w14:textId="77777777" w:rsidTr="00800135">
        <w:trPr>
          <w:trHeight w:val="300"/>
        </w:trPr>
        <w:tc>
          <w:tcPr>
            <w:tcW w:w="395" w:type="pct"/>
            <w:tcBorders>
              <w:top w:val="nil"/>
              <w:left w:val="single" w:sz="4" w:space="0" w:color="auto"/>
              <w:bottom w:val="nil"/>
              <w:right w:val="single" w:sz="4" w:space="0" w:color="auto"/>
            </w:tcBorders>
            <w:shd w:val="clear" w:color="auto" w:fill="auto"/>
            <w:noWrap/>
            <w:vAlign w:val="bottom"/>
            <w:hideMark/>
          </w:tcPr>
          <w:p w14:paraId="58D63460"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248" w:type="pct"/>
            <w:tcBorders>
              <w:top w:val="nil"/>
              <w:left w:val="nil"/>
              <w:bottom w:val="nil"/>
              <w:right w:val="nil"/>
            </w:tcBorders>
            <w:shd w:val="clear" w:color="000000" w:fill="FFFFFF"/>
            <w:noWrap/>
            <w:hideMark/>
          </w:tcPr>
          <w:p w14:paraId="2CA42EF4"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b.</w:t>
            </w:r>
          </w:p>
        </w:tc>
        <w:tc>
          <w:tcPr>
            <w:tcW w:w="2682" w:type="pct"/>
            <w:tcBorders>
              <w:top w:val="nil"/>
              <w:left w:val="nil"/>
              <w:bottom w:val="nil"/>
              <w:right w:val="single" w:sz="4" w:space="0" w:color="auto"/>
            </w:tcBorders>
            <w:shd w:val="clear" w:color="auto" w:fill="auto"/>
            <w:hideMark/>
          </w:tcPr>
          <w:p w14:paraId="31AA0595" w14:textId="1232EBE4" w:rsidR="00542101" w:rsidRPr="007C6532" w:rsidRDefault="00542101" w:rsidP="00F41905">
            <w:pPr>
              <w:spacing w:after="0" w:line="240" w:lineRule="auto"/>
              <w:rPr>
                <w:rFonts w:ascii="Bookman Old Style" w:eastAsia="Times New Roman" w:hAnsi="Bookman Old Style" w:cs="Calibri"/>
              </w:rPr>
            </w:pPr>
            <w:r w:rsidRPr="007C6532">
              <w:rPr>
                <w:rFonts w:ascii="Bookman Old Style" w:eastAsia="Times New Roman" w:hAnsi="Bookman Old Style" w:cs="Calibri"/>
              </w:rPr>
              <w:t>Ekstern BPRS</w:t>
            </w:r>
          </w:p>
        </w:tc>
        <w:tc>
          <w:tcPr>
            <w:tcW w:w="745" w:type="pct"/>
            <w:tcBorders>
              <w:top w:val="nil"/>
              <w:left w:val="nil"/>
              <w:bottom w:val="nil"/>
              <w:right w:val="single" w:sz="4" w:space="0" w:color="auto"/>
            </w:tcBorders>
            <w:shd w:val="clear" w:color="auto" w:fill="auto"/>
            <w:hideMark/>
          </w:tcPr>
          <w:p w14:paraId="62A4EEC8"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930" w:type="pct"/>
            <w:tcBorders>
              <w:top w:val="nil"/>
              <w:left w:val="nil"/>
              <w:bottom w:val="nil"/>
              <w:right w:val="single" w:sz="4" w:space="0" w:color="auto"/>
            </w:tcBorders>
            <w:shd w:val="clear" w:color="auto" w:fill="auto"/>
            <w:hideMark/>
          </w:tcPr>
          <w:p w14:paraId="6C695DB3"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542101" w:rsidRPr="007C6532" w14:paraId="418E8FE1" w14:textId="77777777" w:rsidTr="00800135">
        <w:trPr>
          <w:trHeight w:val="300"/>
        </w:trPr>
        <w:tc>
          <w:tcPr>
            <w:tcW w:w="395" w:type="pct"/>
            <w:tcBorders>
              <w:top w:val="nil"/>
              <w:left w:val="single" w:sz="4" w:space="0" w:color="auto"/>
              <w:bottom w:val="nil"/>
              <w:right w:val="single" w:sz="4" w:space="0" w:color="auto"/>
            </w:tcBorders>
            <w:shd w:val="clear" w:color="auto" w:fill="auto"/>
            <w:noWrap/>
            <w:vAlign w:val="bottom"/>
            <w:hideMark/>
          </w:tcPr>
          <w:p w14:paraId="289C4AB9"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2930"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EEB6756" w14:textId="77777777" w:rsidR="00542101" w:rsidRPr="007C6532" w:rsidRDefault="00542101" w:rsidP="00542101">
            <w:pPr>
              <w:spacing w:after="0" w:line="240" w:lineRule="auto"/>
              <w:rPr>
                <w:rFonts w:ascii="Bookman Old Style" w:eastAsia="Times New Roman" w:hAnsi="Bookman Old Style" w:cs="Calibri"/>
              </w:rPr>
            </w:pPr>
            <w:r w:rsidRPr="007C6532">
              <w:rPr>
                <w:rFonts w:ascii="Bookman Old Style" w:eastAsia="Times New Roman" w:hAnsi="Bookman Old Style" w:cs="Calibri"/>
              </w:rPr>
              <w:t>Total Penerimaan</w:t>
            </w:r>
          </w:p>
        </w:tc>
        <w:tc>
          <w:tcPr>
            <w:tcW w:w="745" w:type="pct"/>
            <w:tcBorders>
              <w:top w:val="single" w:sz="4" w:space="0" w:color="auto"/>
              <w:left w:val="nil"/>
              <w:bottom w:val="single" w:sz="4" w:space="0" w:color="auto"/>
              <w:right w:val="single" w:sz="4" w:space="0" w:color="auto"/>
            </w:tcBorders>
            <w:shd w:val="clear" w:color="auto" w:fill="auto"/>
            <w:hideMark/>
          </w:tcPr>
          <w:p w14:paraId="77E816B2"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930" w:type="pct"/>
            <w:tcBorders>
              <w:top w:val="single" w:sz="4" w:space="0" w:color="auto"/>
              <w:left w:val="nil"/>
              <w:bottom w:val="single" w:sz="4" w:space="0" w:color="auto"/>
              <w:right w:val="single" w:sz="4" w:space="0" w:color="auto"/>
            </w:tcBorders>
            <w:shd w:val="clear" w:color="auto" w:fill="auto"/>
            <w:hideMark/>
          </w:tcPr>
          <w:p w14:paraId="1DBB9D4F"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542101" w:rsidRPr="007C6532" w14:paraId="4671C1C8" w14:textId="77777777" w:rsidTr="00800135">
        <w:trPr>
          <w:trHeight w:val="300"/>
        </w:trPr>
        <w:tc>
          <w:tcPr>
            <w:tcW w:w="395" w:type="pct"/>
            <w:tcBorders>
              <w:top w:val="nil"/>
              <w:left w:val="single" w:sz="4" w:space="0" w:color="auto"/>
              <w:bottom w:val="nil"/>
              <w:right w:val="single" w:sz="4" w:space="0" w:color="auto"/>
            </w:tcBorders>
            <w:shd w:val="clear" w:color="auto" w:fill="auto"/>
            <w:noWrap/>
            <w:vAlign w:val="bottom"/>
            <w:hideMark/>
          </w:tcPr>
          <w:p w14:paraId="15327CB6" w14:textId="569AC804"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2.</w:t>
            </w:r>
          </w:p>
        </w:tc>
        <w:tc>
          <w:tcPr>
            <w:tcW w:w="2930" w:type="pct"/>
            <w:gridSpan w:val="2"/>
            <w:tcBorders>
              <w:top w:val="single" w:sz="4" w:space="0" w:color="auto"/>
              <w:left w:val="nil"/>
              <w:bottom w:val="nil"/>
              <w:right w:val="single" w:sz="4" w:space="0" w:color="000000"/>
            </w:tcBorders>
            <w:shd w:val="clear" w:color="auto" w:fill="auto"/>
            <w:noWrap/>
            <w:vAlign w:val="bottom"/>
            <w:hideMark/>
          </w:tcPr>
          <w:p w14:paraId="4CE72104" w14:textId="77777777" w:rsidR="00542101" w:rsidRPr="007C6532" w:rsidRDefault="00542101" w:rsidP="00542101">
            <w:pPr>
              <w:spacing w:after="0" w:line="240" w:lineRule="auto"/>
              <w:rPr>
                <w:rFonts w:ascii="Bookman Old Style" w:eastAsia="Times New Roman" w:hAnsi="Bookman Old Style" w:cs="Calibri"/>
              </w:rPr>
            </w:pPr>
            <w:r w:rsidRPr="007C6532">
              <w:rPr>
                <w:rFonts w:ascii="Bookman Old Style" w:eastAsia="Times New Roman" w:hAnsi="Bookman Old Style" w:cs="Calibri"/>
              </w:rPr>
              <w:t>Penyaluran Dana Zakat kepada Entitas Pengelola Zakat</w:t>
            </w:r>
          </w:p>
        </w:tc>
        <w:tc>
          <w:tcPr>
            <w:tcW w:w="745" w:type="pct"/>
            <w:tcBorders>
              <w:top w:val="nil"/>
              <w:left w:val="nil"/>
              <w:bottom w:val="nil"/>
              <w:right w:val="single" w:sz="4" w:space="0" w:color="auto"/>
            </w:tcBorders>
            <w:shd w:val="clear" w:color="auto" w:fill="auto"/>
            <w:hideMark/>
          </w:tcPr>
          <w:p w14:paraId="59EA7A8E"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930" w:type="pct"/>
            <w:tcBorders>
              <w:top w:val="nil"/>
              <w:left w:val="nil"/>
              <w:bottom w:val="nil"/>
              <w:right w:val="single" w:sz="4" w:space="0" w:color="auto"/>
            </w:tcBorders>
            <w:shd w:val="clear" w:color="auto" w:fill="auto"/>
            <w:hideMark/>
          </w:tcPr>
          <w:p w14:paraId="136C8D34"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542101" w:rsidRPr="007C6532" w14:paraId="7204A5E4" w14:textId="77777777" w:rsidTr="00800135">
        <w:trPr>
          <w:trHeight w:val="300"/>
        </w:trPr>
        <w:tc>
          <w:tcPr>
            <w:tcW w:w="395" w:type="pct"/>
            <w:tcBorders>
              <w:top w:val="nil"/>
              <w:left w:val="single" w:sz="4" w:space="0" w:color="auto"/>
              <w:bottom w:val="nil"/>
              <w:right w:val="single" w:sz="4" w:space="0" w:color="auto"/>
            </w:tcBorders>
            <w:shd w:val="clear" w:color="auto" w:fill="auto"/>
            <w:noWrap/>
            <w:vAlign w:val="bottom"/>
            <w:hideMark/>
          </w:tcPr>
          <w:p w14:paraId="1523F0D9"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248" w:type="pct"/>
            <w:tcBorders>
              <w:top w:val="nil"/>
              <w:left w:val="nil"/>
              <w:bottom w:val="nil"/>
              <w:right w:val="nil"/>
            </w:tcBorders>
            <w:shd w:val="clear" w:color="000000" w:fill="FFFFFF"/>
            <w:noWrap/>
            <w:hideMark/>
          </w:tcPr>
          <w:p w14:paraId="1EDB6A7C"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a.</w:t>
            </w:r>
          </w:p>
        </w:tc>
        <w:tc>
          <w:tcPr>
            <w:tcW w:w="2682" w:type="pct"/>
            <w:tcBorders>
              <w:top w:val="nil"/>
              <w:left w:val="nil"/>
              <w:bottom w:val="nil"/>
              <w:right w:val="single" w:sz="4" w:space="0" w:color="auto"/>
            </w:tcBorders>
            <w:shd w:val="clear" w:color="auto" w:fill="auto"/>
            <w:hideMark/>
          </w:tcPr>
          <w:p w14:paraId="6290CC9E" w14:textId="77777777" w:rsidR="00542101" w:rsidRPr="007C6532" w:rsidRDefault="00542101" w:rsidP="00542101">
            <w:pPr>
              <w:spacing w:after="0" w:line="240" w:lineRule="auto"/>
              <w:rPr>
                <w:rFonts w:ascii="Bookman Old Style" w:eastAsia="Times New Roman" w:hAnsi="Bookman Old Style" w:cs="Calibri"/>
              </w:rPr>
            </w:pPr>
            <w:r w:rsidRPr="007C6532">
              <w:rPr>
                <w:rFonts w:ascii="Bookman Old Style" w:eastAsia="Times New Roman" w:hAnsi="Bookman Old Style" w:cs="Calibri"/>
              </w:rPr>
              <w:t>Lembaga Amil Zakat</w:t>
            </w:r>
          </w:p>
        </w:tc>
        <w:tc>
          <w:tcPr>
            <w:tcW w:w="745" w:type="pct"/>
            <w:tcBorders>
              <w:top w:val="nil"/>
              <w:left w:val="nil"/>
              <w:bottom w:val="nil"/>
              <w:right w:val="single" w:sz="4" w:space="0" w:color="auto"/>
            </w:tcBorders>
            <w:shd w:val="clear" w:color="auto" w:fill="auto"/>
            <w:hideMark/>
          </w:tcPr>
          <w:p w14:paraId="6806C4BA"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930" w:type="pct"/>
            <w:tcBorders>
              <w:top w:val="nil"/>
              <w:left w:val="nil"/>
              <w:bottom w:val="nil"/>
              <w:right w:val="single" w:sz="4" w:space="0" w:color="auto"/>
            </w:tcBorders>
            <w:shd w:val="clear" w:color="auto" w:fill="auto"/>
            <w:hideMark/>
          </w:tcPr>
          <w:p w14:paraId="66B61305"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542101" w:rsidRPr="007C6532" w14:paraId="27FDFCCA" w14:textId="77777777" w:rsidTr="00800135">
        <w:trPr>
          <w:trHeight w:val="300"/>
        </w:trPr>
        <w:tc>
          <w:tcPr>
            <w:tcW w:w="395" w:type="pct"/>
            <w:tcBorders>
              <w:top w:val="nil"/>
              <w:left w:val="single" w:sz="4" w:space="0" w:color="auto"/>
              <w:bottom w:val="nil"/>
              <w:right w:val="single" w:sz="4" w:space="0" w:color="auto"/>
            </w:tcBorders>
            <w:shd w:val="clear" w:color="auto" w:fill="auto"/>
            <w:noWrap/>
            <w:vAlign w:val="bottom"/>
            <w:hideMark/>
          </w:tcPr>
          <w:p w14:paraId="375D1E6E"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248" w:type="pct"/>
            <w:tcBorders>
              <w:top w:val="nil"/>
              <w:left w:val="nil"/>
              <w:bottom w:val="nil"/>
              <w:right w:val="nil"/>
            </w:tcBorders>
            <w:shd w:val="clear" w:color="000000" w:fill="FFFFFF"/>
            <w:noWrap/>
            <w:hideMark/>
          </w:tcPr>
          <w:p w14:paraId="0A652C85"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b.</w:t>
            </w:r>
          </w:p>
        </w:tc>
        <w:tc>
          <w:tcPr>
            <w:tcW w:w="2682" w:type="pct"/>
            <w:tcBorders>
              <w:top w:val="nil"/>
              <w:left w:val="nil"/>
              <w:bottom w:val="nil"/>
              <w:right w:val="single" w:sz="4" w:space="0" w:color="auto"/>
            </w:tcBorders>
            <w:shd w:val="clear" w:color="auto" w:fill="auto"/>
            <w:hideMark/>
          </w:tcPr>
          <w:p w14:paraId="66699386" w14:textId="77777777" w:rsidR="00542101" w:rsidRPr="007C6532" w:rsidRDefault="00542101" w:rsidP="00542101">
            <w:pPr>
              <w:spacing w:after="0" w:line="240" w:lineRule="auto"/>
              <w:rPr>
                <w:rFonts w:ascii="Bookman Old Style" w:eastAsia="Times New Roman" w:hAnsi="Bookman Old Style" w:cs="Calibri"/>
              </w:rPr>
            </w:pPr>
            <w:r w:rsidRPr="007C6532">
              <w:rPr>
                <w:rFonts w:ascii="Bookman Old Style" w:eastAsia="Times New Roman" w:hAnsi="Bookman Old Style" w:cs="Calibri"/>
              </w:rPr>
              <w:t>Badan Amil Zakat</w:t>
            </w:r>
          </w:p>
        </w:tc>
        <w:tc>
          <w:tcPr>
            <w:tcW w:w="745" w:type="pct"/>
            <w:tcBorders>
              <w:top w:val="nil"/>
              <w:left w:val="nil"/>
              <w:bottom w:val="nil"/>
              <w:right w:val="single" w:sz="4" w:space="0" w:color="auto"/>
            </w:tcBorders>
            <w:shd w:val="clear" w:color="auto" w:fill="auto"/>
            <w:hideMark/>
          </w:tcPr>
          <w:p w14:paraId="7B4D7822"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930" w:type="pct"/>
            <w:tcBorders>
              <w:top w:val="nil"/>
              <w:left w:val="nil"/>
              <w:bottom w:val="nil"/>
              <w:right w:val="single" w:sz="4" w:space="0" w:color="auto"/>
            </w:tcBorders>
            <w:shd w:val="clear" w:color="auto" w:fill="auto"/>
            <w:hideMark/>
          </w:tcPr>
          <w:p w14:paraId="6606A53D"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542101" w:rsidRPr="007C6532" w14:paraId="5A764ECA" w14:textId="77777777" w:rsidTr="00800135">
        <w:trPr>
          <w:trHeight w:val="300"/>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14:paraId="55D78CE0"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293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444FC1" w14:textId="77777777" w:rsidR="00542101" w:rsidRPr="007C6532" w:rsidRDefault="00542101" w:rsidP="00542101">
            <w:pPr>
              <w:spacing w:after="0" w:line="240" w:lineRule="auto"/>
              <w:rPr>
                <w:rFonts w:ascii="Bookman Old Style" w:eastAsia="Times New Roman" w:hAnsi="Bookman Old Style" w:cs="Calibri"/>
              </w:rPr>
            </w:pPr>
            <w:r w:rsidRPr="007C6532">
              <w:rPr>
                <w:rFonts w:ascii="Bookman Old Style" w:eastAsia="Times New Roman" w:hAnsi="Bookman Old Style" w:cs="Calibri"/>
              </w:rPr>
              <w:t>Total Penyaluran</w:t>
            </w:r>
          </w:p>
        </w:tc>
        <w:tc>
          <w:tcPr>
            <w:tcW w:w="745" w:type="pct"/>
            <w:tcBorders>
              <w:top w:val="single" w:sz="4" w:space="0" w:color="auto"/>
              <w:left w:val="nil"/>
              <w:bottom w:val="single" w:sz="4" w:space="0" w:color="auto"/>
              <w:right w:val="single" w:sz="4" w:space="0" w:color="auto"/>
            </w:tcBorders>
            <w:shd w:val="clear" w:color="auto" w:fill="auto"/>
            <w:hideMark/>
          </w:tcPr>
          <w:p w14:paraId="5CB48BE8"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930" w:type="pct"/>
            <w:tcBorders>
              <w:top w:val="single" w:sz="4" w:space="0" w:color="auto"/>
              <w:left w:val="nil"/>
              <w:bottom w:val="single" w:sz="4" w:space="0" w:color="auto"/>
              <w:right w:val="single" w:sz="4" w:space="0" w:color="auto"/>
            </w:tcBorders>
            <w:shd w:val="clear" w:color="auto" w:fill="auto"/>
            <w:hideMark/>
          </w:tcPr>
          <w:p w14:paraId="15683999"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542101" w:rsidRPr="007C6532" w14:paraId="62922AE9" w14:textId="77777777" w:rsidTr="00800135">
        <w:trPr>
          <w:trHeight w:val="300"/>
        </w:trPr>
        <w:tc>
          <w:tcPr>
            <w:tcW w:w="395" w:type="pct"/>
            <w:tcBorders>
              <w:top w:val="nil"/>
              <w:left w:val="single" w:sz="4" w:space="0" w:color="auto"/>
              <w:bottom w:val="single" w:sz="4" w:space="0" w:color="auto"/>
              <w:right w:val="nil"/>
            </w:tcBorders>
            <w:shd w:val="clear" w:color="000000" w:fill="D9D9D9"/>
            <w:noWrap/>
            <w:vAlign w:val="center"/>
            <w:hideMark/>
          </w:tcPr>
          <w:p w14:paraId="07B97BAB" w14:textId="0AF824E3" w:rsidR="00542101" w:rsidRPr="007C6532" w:rsidRDefault="00542101" w:rsidP="00542101">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II.</w:t>
            </w:r>
          </w:p>
        </w:tc>
        <w:tc>
          <w:tcPr>
            <w:tcW w:w="2930" w:type="pct"/>
            <w:gridSpan w:val="2"/>
            <w:tcBorders>
              <w:top w:val="single" w:sz="4" w:space="0" w:color="auto"/>
              <w:left w:val="single" w:sz="4" w:space="0" w:color="auto"/>
              <w:bottom w:val="single" w:sz="4" w:space="0" w:color="auto"/>
              <w:right w:val="nil"/>
            </w:tcBorders>
            <w:shd w:val="clear" w:color="000000" w:fill="D9D9D9"/>
            <w:noWrap/>
            <w:vAlign w:val="center"/>
            <w:hideMark/>
          </w:tcPr>
          <w:p w14:paraId="71CA1241"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Sumber dan Penyaluran Dana Wakaf</w:t>
            </w:r>
          </w:p>
        </w:tc>
        <w:tc>
          <w:tcPr>
            <w:tcW w:w="745" w:type="pct"/>
            <w:tcBorders>
              <w:top w:val="nil"/>
              <w:left w:val="nil"/>
              <w:bottom w:val="single" w:sz="4" w:space="0" w:color="auto"/>
              <w:right w:val="nil"/>
            </w:tcBorders>
            <w:shd w:val="clear" w:color="000000" w:fill="D9D9D9"/>
            <w:noWrap/>
            <w:vAlign w:val="center"/>
            <w:hideMark/>
          </w:tcPr>
          <w:p w14:paraId="702B3E39"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c>
          <w:tcPr>
            <w:tcW w:w="930" w:type="pct"/>
            <w:tcBorders>
              <w:top w:val="nil"/>
              <w:left w:val="nil"/>
              <w:bottom w:val="single" w:sz="4" w:space="0" w:color="auto"/>
              <w:right w:val="single" w:sz="4" w:space="0" w:color="auto"/>
            </w:tcBorders>
            <w:shd w:val="clear" w:color="000000" w:fill="D9D9D9"/>
            <w:noWrap/>
            <w:vAlign w:val="center"/>
            <w:hideMark/>
          </w:tcPr>
          <w:p w14:paraId="45FEFF3A"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542101" w:rsidRPr="007C6532" w14:paraId="05CB1D75" w14:textId="77777777" w:rsidTr="00800135">
        <w:trPr>
          <w:trHeight w:val="300"/>
        </w:trPr>
        <w:tc>
          <w:tcPr>
            <w:tcW w:w="395" w:type="pct"/>
            <w:tcBorders>
              <w:top w:val="nil"/>
              <w:left w:val="single" w:sz="4" w:space="0" w:color="auto"/>
              <w:bottom w:val="nil"/>
              <w:right w:val="single" w:sz="4" w:space="0" w:color="auto"/>
            </w:tcBorders>
            <w:shd w:val="clear" w:color="auto" w:fill="auto"/>
            <w:noWrap/>
            <w:vAlign w:val="bottom"/>
            <w:hideMark/>
          </w:tcPr>
          <w:p w14:paraId="1C851A7E" w14:textId="6CABCD5D"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1.</w:t>
            </w:r>
          </w:p>
        </w:tc>
        <w:tc>
          <w:tcPr>
            <w:tcW w:w="2930" w:type="pct"/>
            <w:gridSpan w:val="2"/>
            <w:tcBorders>
              <w:top w:val="single" w:sz="4" w:space="0" w:color="auto"/>
              <w:left w:val="nil"/>
              <w:bottom w:val="nil"/>
              <w:right w:val="single" w:sz="4" w:space="0" w:color="000000"/>
            </w:tcBorders>
            <w:shd w:val="clear" w:color="auto" w:fill="auto"/>
            <w:hideMark/>
          </w:tcPr>
          <w:p w14:paraId="39561230" w14:textId="77777777" w:rsidR="00542101" w:rsidRPr="007C6532" w:rsidRDefault="00542101" w:rsidP="00542101">
            <w:pPr>
              <w:spacing w:after="0" w:line="240" w:lineRule="auto"/>
              <w:rPr>
                <w:rFonts w:ascii="Bookman Old Style" w:eastAsia="Times New Roman" w:hAnsi="Bookman Old Style" w:cs="Calibri"/>
              </w:rPr>
            </w:pPr>
            <w:r w:rsidRPr="007C6532">
              <w:rPr>
                <w:rFonts w:ascii="Bookman Old Style" w:eastAsia="Times New Roman" w:hAnsi="Bookman Old Style" w:cs="Calibri"/>
              </w:rPr>
              <w:t>Penerimaan Dana Wakaf yang Berasal dari:</w:t>
            </w:r>
          </w:p>
        </w:tc>
        <w:tc>
          <w:tcPr>
            <w:tcW w:w="745" w:type="pct"/>
            <w:tcBorders>
              <w:top w:val="nil"/>
              <w:left w:val="nil"/>
              <w:bottom w:val="nil"/>
              <w:right w:val="single" w:sz="4" w:space="0" w:color="auto"/>
            </w:tcBorders>
            <w:shd w:val="clear" w:color="auto" w:fill="auto"/>
            <w:hideMark/>
          </w:tcPr>
          <w:p w14:paraId="3604A10B"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930" w:type="pct"/>
            <w:tcBorders>
              <w:top w:val="nil"/>
              <w:left w:val="nil"/>
              <w:bottom w:val="nil"/>
              <w:right w:val="single" w:sz="4" w:space="0" w:color="auto"/>
            </w:tcBorders>
            <w:shd w:val="clear" w:color="auto" w:fill="auto"/>
            <w:hideMark/>
          </w:tcPr>
          <w:p w14:paraId="6AA2E229"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542101" w:rsidRPr="007C6532" w14:paraId="34887C56" w14:textId="77777777" w:rsidTr="00800135">
        <w:trPr>
          <w:trHeight w:val="300"/>
        </w:trPr>
        <w:tc>
          <w:tcPr>
            <w:tcW w:w="395" w:type="pct"/>
            <w:tcBorders>
              <w:top w:val="nil"/>
              <w:left w:val="single" w:sz="4" w:space="0" w:color="auto"/>
              <w:bottom w:val="nil"/>
              <w:right w:val="single" w:sz="4" w:space="0" w:color="auto"/>
            </w:tcBorders>
            <w:shd w:val="clear" w:color="auto" w:fill="auto"/>
            <w:noWrap/>
            <w:vAlign w:val="bottom"/>
            <w:hideMark/>
          </w:tcPr>
          <w:p w14:paraId="5C35CDD2"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248" w:type="pct"/>
            <w:tcBorders>
              <w:top w:val="nil"/>
              <w:left w:val="nil"/>
              <w:bottom w:val="nil"/>
              <w:right w:val="nil"/>
            </w:tcBorders>
            <w:shd w:val="clear" w:color="000000" w:fill="FFFFFF"/>
            <w:noWrap/>
            <w:hideMark/>
          </w:tcPr>
          <w:p w14:paraId="1725D399"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a.</w:t>
            </w:r>
          </w:p>
        </w:tc>
        <w:tc>
          <w:tcPr>
            <w:tcW w:w="2682" w:type="pct"/>
            <w:tcBorders>
              <w:top w:val="nil"/>
              <w:left w:val="nil"/>
              <w:bottom w:val="nil"/>
              <w:right w:val="single" w:sz="4" w:space="0" w:color="auto"/>
            </w:tcBorders>
            <w:shd w:val="clear" w:color="auto" w:fill="auto"/>
            <w:hideMark/>
          </w:tcPr>
          <w:p w14:paraId="2133540C" w14:textId="4690434C" w:rsidR="00542101" w:rsidRPr="007C6532" w:rsidRDefault="00542101" w:rsidP="00F41905">
            <w:pPr>
              <w:spacing w:after="0" w:line="240" w:lineRule="auto"/>
              <w:rPr>
                <w:rFonts w:ascii="Bookman Old Style" w:eastAsia="Times New Roman" w:hAnsi="Bookman Old Style" w:cs="Calibri"/>
              </w:rPr>
            </w:pPr>
            <w:r w:rsidRPr="007C6532">
              <w:rPr>
                <w:rFonts w:ascii="Bookman Old Style" w:eastAsia="Times New Roman" w:hAnsi="Bookman Old Style" w:cs="Calibri"/>
              </w:rPr>
              <w:t>Intern BPRS</w:t>
            </w:r>
          </w:p>
        </w:tc>
        <w:tc>
          <w:tcPr>
            <w:tcW w:w="745" w:type="pct"/>
            <w:tcBorders>
              <w:top w:val="nil"/>
              <w:left w:val="nil"/>
              <w:bottom w:val="nil"/>
              <w:right w:val="single" w:sz="4" w:space="0" w:color="auto"/>
            </w:tcBorders>
            <w:shd w:val="clear" w:color="auto" w:fill="auto"/>
            <w:hideMark/>
          </w:tcPr>
          <w:p w14:paraId="492C246E"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930" w:type="pct"/>
            <w:tcBorders>
              <w:top w:val="nil"/>
              <w:left w:val="nil"/>
              <w:bottom w:val="nil"/>
              <w:right w:val="single" w:sz="4" w:space="0" w:color="auto"/>
            </w:tcBorders>
            <w:shd w:val="clear" w:color="auto" w:fill="auto"/>
            <w:hideMark/>
          </w:tcPr>
          <w:p w14:paraId="3D7E6228"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542101" w:rsidRPr="007C6532" w14:paraId="41CED879" w14:textId="77777777" w:rsidTr="00800135">
        <w:trPr>
          <w:trHeight w:val="300"/>
        </w:trPr>
        <w:tc>
          <w:tcPr>
            <w:tcW w:w="395" w:type="pct"/>
            <w:tcBorders>
              <w:top w:val="nil"/>
              <w:left w:val="single" w:sz="4" w:space="0" w:color="auto"/>
              <w:bottom w:val="nil"/>
              <w:right w:val="single" w:sz="4" w:space="0" w:color="auto"/>
            </w:tcBorders>
            <w:shd w:val="clear" w:color="auto" w:fill="auto"/>
            <w:noWrap/>
            <w:vAlign w:val="bottom"/>
            <w:hideMark/>
          </w:tcPr>
          <w:p w14:paraId="7316C6FB"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248" w:type="pct"/>
            <w:tcBorders>
              <w:top w:val="nil"/>
              <w:left w:val="nil"/>
              <w:bottom w:val="nil"/>
              <w:right w:val="nil"/>
            </w:tcBorders>
            <w:shd w:val="clear" w:color="000000" w:fill="FFFFFF"/>
            <w:noWrap/>
            <w:hideMark/>
          </w:tcPr>
          <w:p w14:paraId="4BDC7FEC"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b.</w:t>
            </w:r>
          </w:p>
        </w:tc>
        <w:tc>
          <w:tcPr>
            <w:tcW w:w="2682" w:type="pct"/>
            <w:tcBorders>
              <w:top w:val="nil"/>
              <w:left w:val="nil"/>
              <w:bottom w:val="nil"/>
              <w:right w:val="single" w:sz="4" w:space="0" w:color="auto"/>
            </w:tcBorders>
            <w:shd w:val="clear" w:color="auto" w:fill="auto"/>
            <w:hideMark/>
          </w:tcPr>
          <w:p w14:paraId="65245A92" w14:textId="738A5C5E" w:rsidR="00542101" w:rsidRPr="007C6532" w:rsidRDefault="00542101" w:rsidP="00F41905">
            <w:pPr>
              <w:spacing w:after="0" w:line="240" w:lineRule="auto"/>
              <w:rPr>
                <w:rFonts w:ascii="Bookman Old Style" w:eastAsia="Times New Roman" w:hAnsi="Bookman Old Style" w:cs="Calibri"/>
              </w:rPr>
            </w:pPr>
            <w:r w:rsidRPr="007C6532">
              <w:rPr>
                <w:rFonts w:ascii="Bookman Old Style" w:eastAsia="Times New Roman" w:hAnsi="Bookman Old Style" w:cs="Calibri"/>
              </w:rPr>
              <w:t>Ekstern</w:t>
            </w:r>
            <w:r w:rsidR="00F41905" w:rsidRPr="007C6532">
              <w:rPr>
                <w:rFonts w:ascii="Bookman Old Style" w:eastAsia="Times New Roman" w:hAnsi="Bookman Old Style" w:cs="Calibri"/>
              </w:rPr>
              <w:t xml:space="preserve"> </w:t>
            </w:r>
            <w:r w:rsidRPr="007C6532">
              <w:rPr>
                <w:rFonts w:ascii="Bookman Old Style" w:eastAsia="Times New Roman" w:hAnsi="Bookman Old Style" w:cs="Calibri"/>
              </w:rPr>
              <w:t>BPRS</w:t>
            </w:r>
          </w:p>
        </w:tc>
        <w:tc>
          <w:tcPr>
            <w:tcW w:w="745" w:type="pct"/>
            <w:tcBorders>
              <w:top w:val="nil"/>
              <w:left w:val="nil"/>
              <w:bottom w:val="nil"/>
              <w:right w:val="single" w:sz="4" w:space="0" w:color="auto"/>
            </w:tcBorders>
            <w:shd w:val="clear" w:color="auto" w:fill="auto"/>
            <w:hideMark/>
          </w:tcPr>
          <w:p w14:paraId="3EB38B13"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930" w:type="pct"/>
            <w:tcBorders>
              <w:top w:val="nil"/>
              <w:left w:val="nil"/>
              <w:bottom w:val="nil"/>
              <w:right w:val="single" w:sz="4" w:space="0" w:color="auto"/>
            </w:tcBorders>
            <w:shd w:val="clear" w:color="auto" w:fill="auto"/>
            <w:hideMark/>
          </w:tcPr>
          <w:p w14:paraId="08EB314C"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542101" w:rsidRPr="007C6532" w14:paraId="006EC2E1" w14:textId="77777777" w:rsidTr="00800135">
        <w:trPr>
          <w:trHeight w:val="300"/>
        </w:trPr>
        <w:tc>
          <w:tcPr>
            <w:tcW w:w="395" w:type="pct"/>
            <w:tcBorders>
              <w:top w:val="nil"/>
              <w:left w:val="single" w:sz="4" w:space="0" w:color="auto"/>
              <w:bottom w:val="nil"/>
              <w:right w:val="single" w:sz="4" w:space="0" w:color="auto"/>
            </w:tcBorders>
            <w:shd w:val="clear" w:color="auto" w:fill="auto"/>
            <w:noWrap/>
            <w:vAlign w:val="bottom"/>
            <w:hideMark/>
          </w:tcPr>
          <w:p w14:paraId="375365B6"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2930"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571C319" w14:textId="77777777" w:rsidR="00542101" w:rsidRPr="007C6532" w:rsidRDefault="00542101" w:rsidP="00542101">
            <w:pPr>
              <w:spacing w:after="0" w:line="240" w:lineRule="auto"/>
              <w:rPr>
                <w:rFonts w:ascii="Bookman Old Style" w:eastAsia="Times New Roman" w:hAnsi="Bookman Old Style" w:cs="Calibri"/>
              </w:rPr>
            </w:pPr>
            <w:r w:rsidRPr="007C6532">
              <w:rPr>
                <w:rFonts w:ascii="Bookman Old Style" w:eastAsia="Times New Roman" w:hAnsi="Bookman Old Style" w:cs="Calibri"/>
              </w:rPr>
              <w:t>Total Penerimaan</w:t>
            </w:r>
          </w:p>
        </w:tc>
        <w:tc>
          <w:tcPr>
            <w:tcW w:w="745" w:type="pct"/>
            <w:tcBorders>
              <w:top w:val="single" w:sz="4" w:space="0" w:color="auto"/>
              <w:left w:val="nil"/>
              <w:bottom w:val="single" w:sz="4" w:space="0" w:color="auto"/>
              <w:right w:val="single" w:sz="4" w:space="0" w:color="auto"/>
            </w:tcBorders>
            <w:shd w:val="clear" w:color="auto" w:fill="auto"/>
            <w:hideMark/>
          </w:tcPr>
          <w:p w14:paraId="4856509A"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930" w:type="pct"/>
            <w:tcBorders>
              <w:top w:val="single" w:sz="4" w:space="0" w:color="auto"/>
              <w:left w:val="nil"/>
              <w:bottom w:val="single" w:sz="4" w:space="0" w:color="auto"/>
              <w:right w:val="single" w:sz="4" w:space="0" w:color="auto"/>
            </w:tcBorders>
            <w:shd w:val="clear" w:color="auto" w:fill="auto"/>
            <w:hideMark/>
          </w:tcPr>
          <w:p w14:paraId="325EF877"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542101" w:rsidRPr="007C6532" w14:paraId="472FE430" w14:textId="77777777" w:rsidTr="00800135">
        <w:trPr>
          <w:trHeight w:val="300"/>
        </w:trPr>
        <w:tc>
          <w:tcPr>
            <w:tcW w:w="395" w:type="pct"/>
            <w:tcBorders>
              <w:top w:val="nil"/>
              <w:left w:val="single" w:sz="4" w:space="0" w:color="auto"/>
              <w:bottom w:val="nil"/>
              <w:right w:val="single" w:sz="4" w:space="0" w:color="auto"/>
            </w:tcBorders>
            <w:shd w:val="clear" w:color="auto" w:fill="auto"/>
            <w:noWrap/>
            <w:vAlign w:val="bottom"/>
            <w:hideMark/>
          </w:tcPr>
          <w:p w14:paraId="3436D674" w14:textId="15F24BC5"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2.</w:t>
            </w:r>
          </w:p>
        </w:tc>
        <w:tc>
          <w:tcPr>
            <w:tcW w:w="2930" w:type="pct"/>
            <w:gridSpan w:val="2"/>
            <w:tcBorders>
              <w:top w:val="single" w:sz="4" w:space="0" w:color="auto"/>
              <w:left w:val="nil"/>
              <w:bottom w:val="nil"/>
              <w:right w:val="single" w:sz="4" w:space="0" w:color="000000"/>
            </w:tcBorders>
            <w:shd w:val="clear" w:color="auto" w:fill="auto"/>
            <w:noWrap/>
            <w:vAlign w:val="bottom"/>
            <w:hideMark/>
          </w:tcPr>
          <w:p w14:paraId="36CDFA22" w14:textId="77777777" w:rsidR="00542101" w:rsidRPr="007C6532" w:rsidRDefault="00542101" w:rsidP="00542101">
            <w:pPr>
              <w:spacing w:after="0" w:line="240" w:lineRule="auto"/>
              <w:rPr>
                <w:rFonts w:ascii="Bookman Old Style" w:eastAsia="Times New Roman" w:hAnsi="Bookman Old Style" w:cs="Calibri"/>
              </w:rPr>
            </w:pPr>
            <w:r w:rsidRPr="007C6532">
              <w:rPr>
                <w:rFonts w:ascii="Bookman Old Style" w:eastAsia="Times New Roman" w:hAnsi="Bookman Old Style" w:cs="Calibri"/>
              </w:rPr>
              <w:t>Penyaluran Dana Wakaf kepada Entitas Pengelola Wakaf</w:t>
            </w:r>
          </w:p>
        </w:tc>
        <w:tc>
          <w:tcPr>
            <w:tcW w:w="745" w:type="pct"/>
            <w:tcBorders>
              <w:top w:val="nil"/>
              <w:left w:val="nil"/>
              <w:bottom w:val="nil"/>
              <w:right w:val="single" w:sz="4" w:space="0" w:color="auto"/>
            </w:tcBorders>
            <w:shd w:val="clear" w:color="auto" w:fill="auto"/>
            <w:hideMark/>
          </w:tcPr>
          <w:p w14:paraId="1701AF1A"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930" w:type="pct"/>
            <w:tcBorders>
              <w:top w:val="nil"/>
              <w:left w:val="nil"/>
              <w:bottom w:val="nil"/>
              <w:right w:val="single" w:sz="4" w:space="0" w:color="auto"/>
            </w:tcBorders>
            <w:shd w:val="clear" w:color="auto" w:fill="auto"/>
            <w:hideMark/>
          </w:tcPr>
          <w:p w14:paraId="36A731D7"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542101" w:rsidRPr="007C6532" w14:paraId="580AF8B0" w14:textId="77777777" w:rsidTr="00800135">
        <w:trPr>
          <w:trHeight w:val="300"/>
        </w:trPr>
        <w:tc>
          <w:tcPr>
            <w:tcW w:w="395" w:type="pct"/>
            <w:tcBorders>
              <w:top w:val="nil"/>
              <w:left w:val="single" w:sz="4" w:space="0" w:color="auto"/>
              <w:bottom w:val="nil"/>
              <w:right w:val="single" w:sz="4" w:space="0" w:color="auto"/>
            </w:tcBorders>
            <w:shd w:val="clear" w:color="auto" w:fill="auto"/>
            <w:noWrap/>
            <w:vAlign w:val="bottom"/>
            <w:hideMark/>
          </w:tcPr>
          <w:p w14:paraId="1351F289"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248" w:type="pct"/>
            <w:tcBorders>
              <w:top w:val="nil"/>
              <w:left w:val="nil"/>
              <w:bottom w:val="nil"/>
              <w:right w:val="nil"/>
            </w:tcBorders>
            <w:shd w:val="clear" w:color="000000" w:fill="FFFFFF"/>
            <w:noWrap/>
            <w:hideMark/>
          </w:tcPr>
          <w:p w14:paraId="49D2373A"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a.</w:t>
            </w:r>
          </w:p>
        </w:tc>
        <w:tc>
          <w:tcPr>
            <w:tcW w:w="2682" w:type="pct"/>
            <w:tcBorders>
              <w:top w:val="nil"/>
              <w:left w:val="nil"/>
              <w:bottom w:val="nil"/>
              <w:right w:val="single" w:sz="4" w:space="0" w:color="auto"/>
            </w:tcBorders>
            <w:shd w:val="clear" w:color="auto" w:fill="auto"/>
            <w:hideMark/>
          </w:tcPr>
          <w:p w14:paraId="209D9486" w14:textId="77777777" w:rsidR="00542101" w:rsidRPr="007C6532" w:rsidRDefault="00542101" w:rsidP="00542101">
            <w:pPr>
              <w:spacing w:after="0" w:line="240" w:lineRule="auto"/>
              <w:rPr>
                <w:rFonts w:ascii="Bookman Old Style" w:eastAsia="Times New Roman" w:hAnsi="Bookman Old Style" w:cs="Calibri"/>
              </w:rPr>
            </w:pPr>
            <w:r w:rsidRPr="007C6532">
              <w:rPr>
                <w:rFonts w:ascii="Bookman Old Style" w:eastAsia="Times New Roman" w:hAnsi="Bookman Old Style" w:cs="Calibri"/>
              </w:rPr>
              <w:t>Badan Wakaf Indonesia</w:t>
            </w:r>
          </w:p>
        </w:tc>
        <w:tc>
          <w:tcPr>
            <w:tcW w:w="745" w:type="pct"/>
            <w:tcBorders>
              <w:top w:val="nil"/>
              <w:left w:val="nil"/>
              <w:bottom w:val="nil"/>
              <w:right w:val="single" w:sz="4" w:space="0" w:color="auto"/>
            </w:tcBorders>
            <w:shd w:val="clear" w:color="auto" w:fill="auto"/>
            <w:hideMark/>
          </w:tcPr>
          <w:p w14:paraId="58579419"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930" w:type="pct"/>
            <w:tcBorders>
              <w:top w:val="nil"/>
              <w:left w:val="nil"/>
              <w:bottom w:val="nil"/>
              <w:right w:val="single" w:sz="4" w:space="0" w:color="auto"/>
            </w:tcBorders>
            <w:shd w:val="clear" w:color="auto" w:fill="auto"/>
            <w:hideMark/>
          </w:tcPr>
          <w:p w14:paraId="32D95E7F"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542101" w:rsidRPr="007C6532" w14:paraId="03BAD028" w14:textId="77777777" w:rsidTr="00800135">
        <w:trPr>
          <w:trHeight w:val="300"/>
        </w:trPr>
        <w:tc>
          <w:tcPr>
            <w:tcW w:w="395" w:type="pct"/>
            <w:tcBorders>
              <w:top w:val="nil"/>
              <w:left w:val="single" w:sz="4" w:space="0" w:color="auto"/>
              <w:bottom w:val="nil"/>
              <w:right w:val="single" w:sz="4" w:space="0" w:color="auto"/>
            </w:tcBorders>
            <w:shd w:val="clear" w:color="auto" w:fill="auto"/>
            <w:noWrap/>
            <w:vAlign w:val="bottom"/>
            <w:hideMark/>
          </w:tcPr>
          <w:p w14:paraId="37F36DE0"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248" w:type="pct"/>
            <w:tcBorders>
              <w:top w:val="nil"/>
              <w:left w:val="nil"/>
              <w:bottom w:val="nil"/>
              <w:right w:val="nil"/>
            </w:tcBorders>
            <w:shd w:val="clear" w:color="000000" w:fill="FFFFFF"/>
            <w:noWrap/>
            <w:hideMark/>
          </w:tcPr>
          <w:p w14:paraId="10CB0079"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b.</w:t>
            </w:r>
          </w:p>
        </w:tc>
        <w:tc>
          <w:tcPr>
            <w:tcW w:w="2682" w:type="pct"/>
            <w:tcBorders>
              <w:top w:val="nil"/>
              <w:left w:val="nil"/>
              <w:bottom w:val="nil"/>
              <w:right w:val="single" w:sz="4" w:space="0" w:color="auto"/>
            </w:tcBorders>
            <w:shd w:val="clear" w:color="auto" w:fill="auto"/>
            <w:hideMark/>
          </w:tcPr>
          <w:p w14:paraId="56DDCA1E" w14:textId="1B3D93F5" w:rsidR="00542101" w:rsidRPr="007C6532" w:rsidRDefault="006D08E3" w:rsidP="00542101">
            <w:pPr>
              <w:spacing w:after="0" w:line="240" w:lineRule="auto"/>
              <w:rPr>
                <w:rFonts w:ascii="Bookman Old Style" w:eastAsia="Times New Roman" w:hAnsi="Bookman Old Style" w:cs="Calibri"/>
              </w:rPr>
            </w:pPr>
            <w:r w:rsidRPr="007C6532">
              <w:rPr>
                <w:rFonts w:ascii="Bookman Old Style" w:eastAsia="Times New Roman" w:hAnsi="Bookman Old Style" w:cs="Calibri"/>
              </w:rPr>
              <w:t>Nadzir Lain*</w:t>
            </w:r>
          </w:p>
        </w:tc>
        <w:tc>
          <w:tcPr>
            <w:tcW w:w="745" w:type="pct"/>
            <w:tcBorders>
              <w:top w:val="nil"/>
              <w:left w:val="nil"/>
              <w:bottom w:val="nil"/>
              <w:right w:val="single" w:sz="4" w:space="0" w:color="auto"/>
            </w:tcBorders>
            <w:shd w:val="clear" w:color="auto" w:fill="auto"/>
            <w:hideMark/>
          </w:tcPr>
          <w:p w14:paraId="159FC887"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930" w:type="pct"/>
            <w:tcBorders>
              <w:top w:val="nil"/>
              <w:left w:val="nil"/>
              <w:bottom w:val="nil"/>
              <w:right w:val="single" w:sz="4" w:space="0" w:color="auto"/>
            </w:tcBorders>
            <w:shd w:val="clear" w:color="auto" w:fill="auto"/>
            <w:hideMark/>
          </w:tcPr>
          <w:p w14:paraId="2DDC9E8A"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542101" w:rsidRPr="007C6532" w14:paraId="016F1BC4" w14:textId="77777777" w:rsidTr="00800135">
        <w:trPr>
          <w:trHeight w:val="300"/>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14:paraId="30D02E9A"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293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9899E5" w14:textId="77777777" w:rsidR="00542101" w:rsidRPr="007C6532" w:rsidRDefault="00542101" w:rsidP="00542101">
            <w:pPr>
              <w:spacing w:after="0" w:line="240" w:lineRule="auto"/>
              <w:rPr>
                <w:rFonts w:ascii="Bookman Old Style" w:eastAsia="Times New Roman" w:hAnsi="Bookman Old Style" w:cs="Calibri"/>
              </w:rPr>
            </w:pPr>
            <w:r w:rsidRPr="007C6532">
              <w:rPr>
                <w:rFonts w:ascii="Bookman Old Style" w:eastAsia="Times New Roman" w:hAnsi="Bookman Old Style" w:cs="Calibri"/>
              </w:rPr>
              <w:t>Total Penyaluran</w:t>
            </w:r>
          </w:p>
        </w:tc>
        <w:tc>
          <w:tcPr>
            <w:tcW w:w="745" w:type="pct"/>
            <w:tcBorders>
              <w:top w:val="single" w:sz="4" w:space="0" w:color="auto"/>
              <w:left w:val="nil"/>
              <w:bottom w:val="single" w:sz="4" w:space="0" w:color="auto"/>
              <w:right w:val="single" w:sz="4" w:space="0" w:color="auto"/>
            </w:tcBorders>
            <w:shd w:val="clear" w:color="auto" w:fill="auto"/>
            <w:hideMark/>
          </w:tcPr>
          <w:p w14:paraId="2254B8C4" w14:textId="77777777" w:rsidR="00542101" w:rsidRPr="007C6532" w:rsidRDefault="00542101" w:rsidP="00542101">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930" w:type="pct"/>
            <w:tcBorders>
              <w:top w:val="single" w:sz="4" w:space="0" w:color="auto"/>
              <w:left w:val="nil"/>
              <w:bottom w:val="single" w:sz="4" w:space="0" w:color="auto"/>
              <w:right w:val="single" w:sz="4" w:space="0" w:color="auto"/>
            </w:tcBorders>
            <w:shd w:val="clear" w:color="auto" w:fill="auto"/>
            <w:hideMark/>
          </w:tcPr>
          <w:p w14:paraId="2740F120" w14:textId="77777777" w:rsidR="00542101" w:rsidRPr="007C6532" w:rsidRDefault="00542101" w:rsidP="00542101">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bl>
    <w:p w14:paraId="7175D4AC" w14:textId="7F40A99A" w:rsidR="0016526C" w:rsidRPr="007C6532" w:rsidRDefault="0016526C" w:rsidP="0016526C">
      <w:pPr>
        <w:rPr>
          <w:rFonts w:ascii="Bookman Old Style" w:hAnsi="Bookman Old Style"/>
          <w:sz w:val="24"/>
          <w:szCs w:val="24"/>
          <w:lang w:val="de-DE"/>
        </w:rPr>
      </w:pPr>
      <w:r w:rsidRPr="007C6532">
        <w:rPr>
          <w:rFonts w:ascii="Bookman Old Style" w:hAnsi="Bookman Old Style" w:cs="Calibri"/>
          <w:sz w:val="24"/>
          <w:szCs w:val="24"/>
        </w:rPr>
        <w:t>*</w:t>
      </w:r>
      <w:r w:rsidRPr="007C6532">
        <w:rPr>
          <w:rFonts w:ascii="Bookman Old Style" w:hAnsi="Bookman Old Style"/>
          <w:sz w:val="24"/>
          <w:szCs w:val="24"/>
          <w:lang w:val="de-DE"/>
        </w:rPr>
        <w:t xml:space="preserve">) Disebutkan </w:t>
      </w:r>
      <w:proofErr w:type="gramStart"/>
      <w:r w:rsidRPr="007C6532">
        <w:rPr>
          <w:rFonts w:ascii="Bookman Old Style" w:hAnsi="Bookman Old Style"/>
          <w:sz w:val="24"/>
          <w:szCs w:val="24"/>
          <w:lang w:val="de-DE"/>
        </w:rPr>
        <w:t>nama</w:t>
      </w:r>
      <w:proofErr w:type="gramEnd"/>
      <w:r w:rsidRPr="007C6532">
        <w:rPr>
          <w:rFonts w:ascii="Bookman Old Style" w:hAnsi="Bookman Old Style"/>
          <w:sz w:val="24"/>
          <w:szCs w:val="24"/>
          <w:lang w:val="de-DE"/>
        </w:rPr>
        <w:t xml:space="preserve"> lembaga/pihak - nya </w:t>
      </w:r>
    </w:p>
    <w:p w14:paraId="11FFD15D" w14:textId="0C32E683" w:rsidR="00266A49" w:rsidRPr="007C6532" w:rsidRDefault="00266A49" w:rsidP="005C25D5">
      <w:pPr>
        <w:pStyle w:val="ListParagraph"/>
        <w:numPr>
          <w:ilvl w:val="0"/>
          <w:numId w:val="42"/>
        </w:numPr>
        <w:spacing w:after="0" w:line="360" w:lineRule="auto"/>
        <w:ind w:left="1134"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Penjelasan Laporan Sumber dan Penyaluran Dana Zakat dan Wakaf</w:t>
      </w:r>
    </w:p>
    <w:p w14:paraId="17C1EEC2" w14:textId="2292F96C" w:rsidR="00266A49" w:rsidRPr="007C6532" w:rsidRDefault="00266A49" w:rsidP="00266A49">
      <w:pPr>
        <w:pStyle w:val="ListParagraph"/>
        <w:spacing w:after="120" w:line="360" w:lineRule="auto"/>
        <w:ind w:left="1134"/>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tabel ini mengacu pada </w:t>
      </w:r>
      <w:r w:rsidRPr="007C6532">
        <w:rPr>
          <w:rFonts w:ascii="Bookman Old Style" w:hAnsi="Bookman Old Style" w:cs="Calibri"/>
          <w:i/>
          <w:sz w:val="24"/>
          <w:szCs w:val="24"/>
        </w:rPr>
        <w:t>Form</w:t>
      </w:r>
      <w:r w:rsidRPr="007C6532">
        <w:rPr>
          <w:rFonts w:ascii="Bookman Old Style" w:hAnsi="Bookman Old Style" w:cs="Calibri"/>
          <w:sz w:val="24"/>
          <w:szCs w:val="24"/>
        </w:rPr>
        <w:t xml:space="preserve"> 07.00 –</w:t>
      </w:r>
      <w:r w:rsidR="00704DBD" w:rsidRPr="007C6532">
        <w:rPr>
          <w:rFonts w:ascii="Bookman Old Style" w:hAnsi="Bookman Old Style" w:cs="Calibri"/>
          <w:sz w:val="24"/>
          <w:szCs w:val="24"/>
        </w:rPr>
        <w:t xml:space="preserve"> </w:t>
      </w:r>
      <w:r w:rsidRPr="007C6532">
        <w:rPr>
          <w:rFonts w:ascii="Bookman Old Style" w:hAnsi="Bookman Old Style" w:cs="Calibri"/>
          <w:sz w:val="24"/>
          <w:szCs w:val="24"/>
        </w:rPr>
        <w:t xml:space="preserve">Daftar Rincian Sumber Dan Penyaluran Dana Zakat Dan Wakaf </w:t>
      </w:r>
      <w:r w:rsidR="00704DBD" w:rsidRPr="007C6532">
        <w:rPr>
          <w:rFonts w:ascii="Bookman Old Style" w:hAnsi="Bookman Old Style" w:cs="Calibri"/>
          <w:sz w:val="24"/>
          <w:szCs w:val="24"/>
        </w:rPr>
        <w:t>dalam</w:t>
      </w:r>
      <w:r w:rsidRPr="007C6532">
        <w:rPr>
          <w:rFonts w:ascii="Bookman Old Style" w:hAnsi="Bookman Old Style" w:cs="Calibri"/>
          <w:sz w:val="24"/>
          <w:szCs w:val="24"/>
        </w:rPr>
        <w:t xml:space="preserve"> Laporan Bulanan BPRS.</w:t>
      </w:r>
    </w:p>
    <w:p w14:paraId="35D6519C" w14:textId="2F5A7B02" w:rsidR="000C087E" w:rsidRPr="007C6532" w:rsidRDefault="000C087E" w:rsidP="000C087E">
      <w:pPr>
        <w:pStyle w:val="ListParagraph"/>
        <w:numPr>
          <w:ilvl w:val="0"/>
          <w:numId w:val="12"/>
        </w:numPr>
        <w:spacing w:after="120" w:line="360" w:lineRule="auto"/>
        <w:ind w:left="567"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Laporan Sumber dan Penggunaan Dana Kebajikan</w:t>
      </w:r>
    </w:p>
    <w:p w14:paraId="0ADD009E" w14:textId="2CF8F612" w:rsidR="00266A49" w:rsidRPr="007C6532" w:rsidRDefault="00266A49" w:rsidP="005C25D5">
      <w:pPr>
        <w:pStyle w:val="ListParagraph"/>
        <w:numPr>
          <w:ilvl w:val="0"/>
          <w:numId w:val="43"/>
        </w:numPr>
        <w:spacing w:after="120" w:line="360" w:lineRule="auto"/>
        <w:ind w:left="1134"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Format Laporan Sumber dan Penggunaan Dana Kebajikan</w:t>
      </w:r>
    </w:p>
    <w:p w14:paraId="2C387880" w14:textId="4C03AF3C" w:rsidR="00B27A97" w:rsidRPr="007C6532" w:rsidRDefault="00B27A97" w:rsidP="00B27A97">
      <w:pPr>
        <w:spacing w:after="120"/>
        <w:jc w:val="center"/>
        <w:rPr>
          <w:rFonts w:ascii="Bookman Old Style" w:hAnsi="Bookman Old Style" w:cs="Calibri"/>
          <w:sz w:val="24"/>
          <w:szCs w:val="24"/>
        </w:rPr>
      </w:pPr>
      <w:r w:rsidRPr="007C6532">
        <w:rPr>
          <w:rFonts w:ascii="Bookman Old Style" w:hAnsi="Bookman Old Style" w:cs="Calibri"/>
          <w:sz w:val="24"/>
          <w:szCs w:val="24"/>
        </w:rPr>
        <w:t>Laporan Sumber dan Penggunaan Dana Kebajikan</w:t>
      </w:r>
    </w:p>
    <w:p w14:paraId="0D73A404" w14:textId="77777777" w:rsidR="00B27A97" w:rsidRPr="007C6532" w:rsidRDefault="00B27A97" w:rsidP="00B27A97">
      <w:pPr>
        <w:spacing w:after="120"/>
        <w:jc w:val="center"/>
        <w:rPr>
          <w:rFonts w:ascii="Bookman Old Style" w:hAnsi="Bookman Old Style" w:cs="Calibri"/>
          <w:sz w:val="24"/>
          <w:szCs w:val="24"/>
        </w:rPr>
      </w:pPr>
      <w:r w:rsidRPr="007C6532">
        <w:rPr>
          <w:rFonts w:ascii="Bookman Old Style" w:hAnsi="Bookman Old Style" w:cs="Calibri"/>
          <w:sz w:val="24"/>
          <w:szCs w:val="24"/>
        </w:rPr>
        <w:t>Bank Pembiayaan Rakyat Syariah ….....</w:t>
      </w:r>
    </w:p>
    <w:p w14:paraId="2867D4F1" w14:textId="77777777" w:rsidR="00B27A97" w:rsidRPr="007C6532" w:rsidRDefault="00B27A97" w:rsidP="00B27A97">
      <w:pPr>
        <w:spacing w:after="120"/>
        <w:jc w:val="center"/>
        <w:rPr>
          <w:rFonts w:ascii="Bookman Old Style" w:hAnsi="Bookman Old Style" w:cs="Calibri"/>
          <w:sz w:val="24"/>
          <w:szCs w:val="24"/>
        </w:rPr>
      </w:pPr>
      <w:r w:rsidRPr="007C6532">
        <w:rPr>
          <w:rFonts w:ascii="Bookman Old Style" w:hAnsi="Bookman Old Style" w:cs="Calibri"/>
          <w:sz w:val="24"/>
          <w:szCs w:val="24"/>
        </w:rPr>
        <w:t>Periode ….</w:t>
      </w:r>
    </w:p>
    <w:p w14:paraId="380432B6" w14:textId="141A33A1" w:rsidR="000B6B5B" w:rsidRPr="007C6532" w:rsidRDefault="000B6B5B" w:rsidP="000B6B5B">
      <w:pPr>
        <w:spacing w:after="0"/>
        <w:jc w:val="right"/>
        <w:rPr>
          <w:rFonts w:ascii="Bookman Old Style" w:hAnsi="Bookman Old Style" w:cs="Calibri"/>
          <w:sz w:val="24"/>
          <w:szCs w:val="24"/>
        </w:rPr>
      </w:pPr>
      <w:r w:rsidRPr="007C6532">
        <w:rPr>
          <w:rFonts w:ascii="Bookman Old Style" w:hAnsi="Bookman Old Style" w:cs="Calibri"/>
          <w:sz w:val="24"/>
          <w:szCs w:val="24"/>
        </w:rPr>
        <w:t>(Dalam ribuan rupiah)</w:t>
      </w:r>
    </w:p>
    <w:tbl>
      <w:tblPr>
        <w:tblW w:w="4846" w:type="pct"/>
        <w:tblInd w:w="279" w:type="dxa"/>
        <w:tblLook w:val="04A0" w:firstRow="1" w:lastRow="0" w:firstColumn="1" w:lastColumn="0" w:noHBand="0" w:noVBand="1"/>
      </w:tblPr>
      <w:tblGrid>
        <w:gridCol w:w="516"/>
        <w:gridCol w:w="423"/>
        <w:gridCol w:w="4031"/>
        <w:gridCol w:w="1509"/>
        <w:gridCol w:w="2303"/>
      </w:tblGrid>
      <w:tr w:rsidR="007C6532" w:rsidRPr="007C6532" w14:paraId="01E5B884" w14:textId="77777777" w:rsidTr="007C6532">
        <w:trPr>
          <w:trHeight w:val="282"/>
        </w:trPr>
        <w:tc>
          <w:tcPr>
            <w:tcW w:w="135" w:type="pct"/>
            <w:vMerge w:val="restart"/>
            <w:tcBorders>
              <w:top w:val="single" w:sz="4" w:space="0" w:color="auto"/>
              <w:left w:val="single" w:sz="4" w:space="0" w:color="auto"/>
              <w:bottom w:val="nil"/>
              <w:right w:val="single" w:sz="4" w:space="0" w:color="auto"/>
            </w:tcBorders>
            <w:shd w:val="clear" w:color="000000" w:fill="D9D9D9"/>
            <w:noWrap/>
            <w:vAlign w:val="center"/>
            <w:hideMark/>
          </w:tcPr>
          <w:p w14:paraId="4DB8F997" w14:textId="77777777" w:rsidR="00B27A97" w:rsidRPr="007C6532" w:rsidRDefault="00B27A97" w:rsidP="00B27A97">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No</w:t>
            </w:r>
          </w:p>
        </w:tc>
        <w:tc>
          <w:tcPr>
            <w:tcW w:w="2586" w:type="pct"/>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4C4C00DA" w14:textId="77777777" w:rsidR="00B27A97" w:rsidRPr="007C6532" w:rsidRDefault="00B27A97" w:rsidP="00B27A97">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URAIAN</w:t>
            </w:r>
          </w:p>
        </w:tc>
        <w:tc>
          <w:tcPr>
            <w:tcW w:w="915" w:type="pct"/>
            <w:vMerge w:val="restart"/>
            <w:tcBorders>
              <w:top w:val="single" w:sz="4" w:space="0" w:color="auto"/>
              <w:left w:val="single" w:sz="4" w:space="0" w:color="auto"/>
              <w:bottom w:val="single" w:sz="4" w:space="0" w:color="000000"/>
              <w:right w:val="single" w:sz="4" w:space="0" w:color="auto"/>
            </w:tcBorders>
            <w:shd w:val="clear" w:color="000000" w:fill="D9D9D9"/>
            <w:hideMark/>
          </w:tcPr>
          <w:p w14:paraId="1AC993B9" w14:textId="77777777" w:rsidR="00B27A97" w:rsidRPr="007C6532" w:rsidRDefault="00B27A97" w:rsidP="00B27A97">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Posisi Tanggal Laporan</w:t>
            </w:r>
          </w:p>
        </w:tc>
        <w:tc>
          <w:tcPr>
            <w:tcW w:w="1364" w:type="pct"/>
            <w:vMerge w:val="restart"/>
            <w:tcBorders>
              <w:top w:val="single" w:sz="4" w:space="0" w:color="auto"/>
              <w:left w:val="single" w:sz="4" w:space="0" w:color="auto"/>
              <w:bottom w:val="single" w:sz="4" w:space="0" w:color="000000"/>
              <w:right w:val="single" w:sz="4" w:space="0" w:color="auto"/>
            </w:tcBorders>
            <w:shd w:val="clear" w:color="000000" w:fill="D9D9D9"/>
            <w:hideMark/>
          </w:tcPr>
          <w:p w14:paraId="4234E298" w14:textId="77777777" w:rsidR="00B27A97" w:rsidRPr="007C6532" w:rsidRDefault="00B27A97" w:rsidP="00B27A97">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Posisi 31 Desember Tahun Sebelumnya</w:t>
            </w:r>
          </w:p>
        </w:tc>
      </w:tr>
      <w:tr w:rsidR="007C6532" w:rsidRPr="007C6532" w14:paraId="68773F81" w14:textId="77777777" w:rsidTr="007C6532">
        <w:trPr>
          <w:trHeight w:val="390"/>
        </w:trPr>
        <w:tc>
          <w:tcPr>
            <w:tcW w:w="135" w:type="pct"/>
            <w:vMerge/>
            <w:tcBorders>
              <w:top w:val="single" w:sz="4" w:space="0" w:color="auto"/>
              <w:left w:val="single" w:sz="4" w:space="0" w:color="auto"/>
              <w:bottom w:val="nil"/>
              <w:right w:val="single" w:sz="4" w:space="0" w:color="auto"/>
            </w:tcBorders>
            <w:vAlign w:val="center"/>
            <w:hideMark/>
          </w:tcPr>
          <w:p w14:paraId="64E44484" w14:textId="77777777" w:rsidR="00B27A97" w:rsidRPr="007C6532" w:rsidRDefault="00B27A97" w:rsidP="00B27A97">
            <w:pPr>
              <w:spacing w:after="0" w:line="240" w:lineRule="auto"/>
              <w:rPr>
                <w:rFonts w:ascii="Bookman Old Style" w:eastAsia="Times New Roman" w:hAnsi="Bookman Old Style" w:cs="Calibri"/>
                <w:b/>
                <w:bCs/>
              </w:rPr>
            </w:pPr>
          </w:p>
        </w:tc>
        <w:tc>
          <w:tcPr>
            <w:tcW w:w="2586" w:type="pct"/>
            <w:gridSpan w:val="2"/>
            <w:vMerge/>
            <w:tcBorders>
              <w:top w:val="single" w:sz="4" w:space="0" w:color="auto"/>
              <w:left w:val="single" w:sz="4" w:space="0" w:color="auto"/>
              <w:bottom w:val="single" w:sz="4" w:space="0" w:color="000000"/>
              <w:right w:val="single" w:sz="4" w:space="0" w:color="000000"/>
            </w:tcBorders>
            <w:vAlign w:val="center"/>
            <w:hideMark/>
          </w:tcPr>
          <w:p w14:paraId="24256E5F" w14:textId="77777777" w:rsidR="00B27A97" w:rsidRPr="007C6532" w:rsidRDefault="00B27A97" w:rsidP="00B27A97">
            <w:pPr>
              <w:spacing w:after="0" w:line="240" w:lineRule="auto"/>
              <w:rPr>
                <w:rFonts w:ascii="Bookman Old Style" w:eastAsia="Times New Roman" w:hAnsi="Bookman Old Style" w:cs="Calibri"/>
                <w:b/>
                <w:bCs/>
              </w:rPr>
            </w:pPr>
          </w:p>
        </w:tc>
        <w:tc>
          <w:tcPr>
            <w:tcW w:w="915" w:type="pct"/>
            <w:vMerge/>
            <w:tcBorders>
              <w:top w:val="single" w:sz="4" w:space="0" w:color="auto"/>
              <w:left w:val="single" w:sz="4" w:space="0" w:color="auto"/>
              <w:bottom w:val="single" w:sz="4" w:space="0" w:color="000000"/>
              <w:right w:val="single" w:sz="4" w:space="0" w:color="auto"/>
            </w:tcBorders>
            <w:vAlign w:val="center"/>
            <w:hideMark/>
          </w:tcPr>
          <w:p w14:paraId="4B080B00" w14:textId="77777777" w:rsidR="00B27A97" w:rsidRPr="007C6532" w:rsidRDefault="00B27A97" w:rsidP="00B27A97">
            <w:pPr>
              <w:spacing w:after="0" w:line="240" w:lineRule="auto"/>
              <w:rPr>
                <w:rFonts w:ascii="Bookman Old Style" w:eastAsia="Times New Roman" w:hAnsi="Bookman Old Style" w:cs="Calibri"/>
                <w:b/>
                <w:bCs/>
              </w:rPr>
            </w:pPr>
          </w:p>
        </w:tc>
        <w:tc>
          <w:tcPr>
            <w:tcW w:w="1364" w:type="pct"/>
            <w:vMerge/>
            <w:tcBorders>
              <w:top w:val="single" w:sz="4" w:space="0" w:color="auto"/>
              <w:left w:val="single" w:sz="4" w:space="0" w:color="auto"/>
              <w:bottom w:val="single" w:sz="4" w:space="0" w:color="000000"/>
              <w:right w:val="single" w:sz="4" w:space="0" w:color="auto"/>
            </w:tcBorders>
            <w:vAlign w:val="center"/>
            <w:hideMark/>
          </w:tcPr>
          <w:p w14:paraId="0E9AECB3" w14:textId="77777777" w:rsidR="00B27A97" w:rsidRPr="007C6532" w:rsidRDefault="00B27A97" w:rsidP="00B27A97">
            <w:pPr>
              <w:spacing w:after="0" w:line="240" w:lineRule="auto"/>
              <w:rPr>
                <w:rFonts w:ascii="Bookman Old Style" w:eastAsia="Times New Roman" w:hAnsi="Bookman Old Style" w:cs="Calibri"/>
                <w:b/>
                <w:bCs/>
              </w:rPr>
            </w:pPr>
          </w:p>
        </w:tc>
      </w:tr>
      <w:tr w:rsidR="007C6532" w:rsidRPr="007C6532" w14:paraId="4D4ECE2C" w14:textId="77777777" w:rsidTr="007C6532">
        <w:trPr>
          <w:trHeight w:val="300"/>
        </w:trPr>
        <w:tc>
          <w:tcPr>
            <w:tcW w:w="1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C25B5"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1</w:t>
            </w:r>
          </w:p>
        </w:tc>
        <w:tc>
          <w:tcPr>
            <w:tcW w:w="2586" w:type="pct"/>
            <w:gridSpan w:val="2"/>
            <w:tcBorders>
              <w:top w:val="single" w:sz="4" w:space="0" w:color="auto"/>
              <w:left w:val="nil"/>
              <w:bottom w:val="single" w:sz="4" w:space="0" w:color="auto"/>
              <w:right w:val="single" w:sz="4" w:space="0" w:color="000000"/>
            </w:tcBorders>
            <w:shd w:val="clear" w:color="auto" w:fill="auto"/>
            <w:hideMark/>
          </w:tcPr>
          <w:p w14:paraId="4FCF7588" w14:textId="77777777" w:rsidR="00B27A97" w:rsidRPr="007C6532" w:rsidRDefault="00B27A97" w:rsidP="00B27A97">
            <w:pPr>
              <w:spacing w:after="0" w:line="240" w:lineRule="auto"/>
              <w:rPr>
                <w:rFonts w:ascii="Bookman Old Style" w:eastAsia="Times New Roman" w:hAnsi="Bookman Old Style" w:cs="Calibri"/>
              </w:rPr>
            </w:pPr>
            <w:r w:rsidRPr="007C6532">
              <w:rPr>
                <w:rFonts w:ascii="Bookman Old Style" w:eastAsia="Times New Roman" w:hAnsi="Bookman Old Style" w:cs="Calibri"/>
              </w:rPr>
              <w:t>Saldo Awal Dana Kebajikan</w:t>
            </w:r>
          </w:p>
        </w:tc>
        <w:tc>
          <w:tcPr>
            <w:tcW w:w="915" w:type="pct"/>
            <w:tcBorders>
              <w:top w:val="nil"/>
              <w:left w:val="nil"/>
              <w:bottom w:val="single" w:sz="4" w:space="0" w:color="auto"/>
              <w:right w:val="single" w:sz="4" w:space="0" w:color="auto"/>
            </w:tcBorders>
            <w:shd w:val="clear" w:color="auto" w:fill="auto"/>
            <w:hideMark/>
          </w:tcPr>
          <w:p w14:paraId="64DCC802"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364" w:type="pct"/>
            <w:tcBorders>
              <w:top w:val="nil"/>
              <w:left w:val="nil"/>
              <w:bottom w:val="single" w:sz="4" w:space="0" w:color="auto"/>
              <w:right w:val="single" w:sz="4" w:space="0" w:color="auto"/>
            </w:tcBorders>
            <w:shd w:val="clear" w:color="auto" w:fill="auto"/>
            <w:hideMark/>
          </w:tcPr>
          <w:p w14:paraId="04F1DA42" w14:textId="77777777" w:rsidR="00B27A97" w:rsidRPr="007C6532" w:rsidRDefault="00B27A97" w:rsidP="00B27A97">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7D401C7F" w14:textId="77777777" w:rsidTr="007C6532">
        <w:trPr>
          <w:trHeight w:val="300"/>
        </w:trPr>
        <w:tc>
          <w:tcPr>
            <w:tcW w:w="135" w:type="pct"/>
            <w:vMerge w:val="restart"/>
            <w:tcBorders>
              <w:top w:val="nil"/>
              <w:left w:val="single" w:sz="4" w:space="0" w:color="auto"/>
              <w:bottom w:val="single" w:sz="4" w:space="0" w:color="000000"/>
              <w:right w:val="single" w:sz="4" w:space="0" w:color="auto"/>
            </w:tcBorders>
            <w:shd w:val="clear" w:color="auto" w:fill="auto"/>
            <w:noWrap/>
            <w:hideMark/>
          </w:tcPr>
          <w:p w14:paraId="634850AA" w14:textId="77777777" w:rsidR="00B27A97" w:rsidRPr="007C6532" w:rsidRDefault="00B27A97" w:rsidP="000B6B5B">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2</w:t>
            </w:r>
          </w:p>
        </w:tc>
        <w:tc>
          <w:tcPr>
            <w:tcW w:w="2586" w:type="pct"/>
            <w:gridSpan w:val="2"/>
            <w:tcBorders>
              <w:top w:val="single" w:sz="4" w:space="0" w:color="auto"/>
              <w:left w:val="nil"/>
              <w:bottom w:val="nil"/>
              <w:right w:val="single" w:sz="4" w:space="0" w:color="000000"/>
            </w:tcBorders>
            <w:shd w:val="clear" w:color="auto" w:fill="auto"/>
            <w:hideMark/>
          </w:tcPr>
          <w:p w14:paraId="684B6C10" w14:textId="77777777" w:rsidR="00B27A97" w:rsidRPr="007C6532" w:rsidRDefault="00B27A97" w:rsidP="000B6B5B">
            <w:pPr>
              <w:spacing w:after="0" w:line="240" w:lineRule="auto"/>
              <w:jc w:val="both"/>
              <w:rPr>
                <w:rFonts w:ascii="Bookman Old Style" w:eastAsia="Times New Roman" w:hAnsi="Bookman Old Style" w:cs="Calibri"/>
              </w:rPr>
            </w:pPr>
            <w:r w:rsidRPr="007C6532">
              <w:rPr>
                <w:rFonts w:ascii="Bookman Old Style" w:eastAsia="Times New Roman" w:hAnsi="Bookman Old Style" w:cs="Calibri"/>
              </w:rPr>
              <w:t>Penerimaan Dana Kebajikan</w:t>
            </w:r>
          </w:p>
        </w:tc>
        <w:tc>
          <w:tcPr>
            <w:tcW w:w="915" w:type="pct"/>
            <w:tcBorders>
              <w:top w:val="nil"/>
              <w:left w:val="nil"/>
              <w:bottom w:val="nil"/>
              <w:right w:val="single" w:sz="4" w:space="0" w:color="auto"/>
            </w:tcBorders>
            <w:shd w:val="clear" w:color="auto" w:fill="auto"/>
            <w:hideMark/>
          </w:tcPr>
          <w:p w14:paraId="307D87A4"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364" w:type="pct"/>
            <w:tcBorders>
              <w:top w:val="nil"/>
              <w:left w:val="nil"/>
              <w:bottom w:val="nil"/>
              <w:right w:val="single" w:sz="4" w:space="0" w:color="auto"/>
            </w:tcBorders>
            <w:shd w:val="clear" w:color="auto" w:fill="auto"/>
            <w:hideMark/>
          </w:tcPr>
          <w:p w14:paraId="5AC972A5" w14:textId="77777777" w:rsidR="00B27A97" w:rsidRPr="007C6532" w:rsidRDefault="00B27A97" w:rsidP="00B27A97">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3D69101B" w14:textId="77777777" w:rsidTr="007C6532">
        <w:trPr>
          <w:trHeight w:val="300"/>
        </w:trPr>
        <w:tc>
          <w:tcPr>
            <w:tcW w:w="135" w:type="pct"/>
            <w:vMerge/>
            <w:tcBorders>
              <w:top w:val="nil"/>
              <w:left w:val="single" w:sz="4" w:space="0" w:color="auto"/>
              <w:bottom w:val="single" w:sz="4" w:space="0" w:color="000000"/>
              <w:right w:val="single" w:sz="4" w:space="0" w:color="auto"/>
            </w:tcBorders>
            <w:vAlign w:val="center"/>
            <w:hideMark/>
          </w:tcPr>
          <w:p w14:paraId="1F923E4F" w14:textId="77777777" w:rsidR="00B27A97" w:rsidRPr="007C6532" w:rsidRDefault="00B27A97" w:rsidP="00B27A97">
            <w:pPr>
              <w:spacing w:after="0" w:line="240" w:lineRule="auto"/>
              <w:rPr>
                <w:rFonts w:ascii="Bookman Old Style" w:eastAsia="Times New Roman" w:hAnsi="Bookman Old Style" w:cs="Calibri"/>
              </w:rPr>
            </w:pPr>
          </w:p>
        </w:tc>
        <w:tc>
          <w:tcPr>
            <w:tcW w:w="241" w:type="pct"/>
            <w:tcBorders>
              <w:top w:val="nil"/>
              <w:left w:val="nil"/>
              <w:bottom w:val="nil"/>
              <w:right w:val="nil"/>
            </w:tcBorders>
            <w:shd w:val="clear" w:color="000000" w:fill="FFFFFF"/>
            <w:noWrap/>
            <w:hideMark/>
          </w:tcPr>
          <w:p w14:paraId="486D0E14"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a.</w:t>
            </w:r>
          </w:p>
        </w:tc>
        <w:tc>
          <w:tcPr>
            <w:tcW w:w="2345" w:type="pct"/>
            <w:tcBorders>
              <w:top w:val="nil"/>
              <w:left w:val="nil"/>
              <w:bottom w:val="nil"/>
              <w:right w:val="single" w:sz="4" w:space="0" w:color="auto"/>
            </w:tcBorders>
            <w:shd w:val="clear" w:color="auto" w:fill="auto"/>
            <w:hideMark/>
          </w:tcPr>
          <w:p w14:paraId="1AC1E3A5" w14:textId="77777777" w:rsidR="00B27A97" w:rsidRPr="007C6532" w:rsidRDefault="00B27A97" w:rsidP="000B6B5B">
            <w:pPr>
              <w:spacing w:after="0" w:line="240" w:lineRule="auto"/>
              <w:jc w:val="both"/>
              <w:rPr>
                <w:rFonts w:ascii="Bookman Old Style" w:eastAsia="Times New Roman" w:hAnsi="Bookman Old Style" w:cs="Calibri"/>
              </w:rPr>
            </w:pPr>
            <w:r w:rsidRPr="007C6532">
              <w:rPr>
                <w:rFonts w:ascii="Bookman Old Style" w:eastAsia="Times New Roman" w:hAnsi="Bookman Old Style" w:cs="Calibri"/>
              </w:rPr>
              <w:t>Infak dan Sedekah</w:t>
            </w:r>
          </w:p>
        </w:tc>
        <w:tc>
          <w:tcPr>
            <w:tcW w:w="915" w:type="pct"/>
            <w:tcBorders>
              <w:top w:val="nil"/>
              <w:left w:val="nil"/>
              <w:bottom w:val="nil"/>
              <w:right w:val="single" w:sz="4" w:space="0" w:color="auto"/>
            </w:tcBorders>
            <w:shd w:val="clear" w:color="auto" w:fill="auto"/>
            <w:hideMark/>
          </w:tcPr>
          <w:p w14:paraId="1B46E445"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364" w:type="pct"/>
            <w:tcBorders>
              <w:top w:val="nil"/>
              <w:left w:val="nil"/>
              <w:bottom w:val="nil"/>
              <w:right w:val="single" w:sz="4" w:space="0" w:color="auto"/>
            </w:tcBorders>
            <w:shd w:val="clear" w:color="auto" w:fill="auto"/>
            <w:hideMark/>
          </w:tcPr>
          <w:p w14:paraId="09AFEECE" w14:textId="77777777" w:rsidR="00B27A97" w:rsidRPr="007C6532" w:rsidRDefault="00B27A97" w:rsidP="00B27A97">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5244E48E" w14:textId="77777777" w:rsidTr="007C6532">
        <w:trPr>
          <w:trHeight w:val="300"/>
        </w:trPr>
        <w:tc>
          <w:tcPr>
            <w:tcW w:w="135" w:type="pct"/>
            <w:vMerge/>
            <w:tcBorders>
              <w:top w:val="nil"/>
              <w:left w:val="single" w:sz="4" w:space="0" w:color="auto"/>
              <w:bottom w:val="single" w:sz="4" w:space="0" w:color="000000"/>
              <w:right w:val="single" w:sz="4" w:space="0" w:color="auto"/>
            </w:tcBorders>
            <w:vAlign w:val="center"/>
            <w:hideMark/>
          </w:tcPr>
          <w:p w14:paraId="029BA94A" w14:textId="77777777" w:rsidR="00B27A97" w:rsidRPr="007C6532" w:rsidRDefault="00B27A97" w:rsidP="00B27A97">
            <w:pPr>
              <w:spacing w:after="0" w:line="240" w:lineRule="auto"/>
              <w:rPr>
                <w:rFonts w:ascii="Bookman Old Style" w:eastAsia="Times New Roman" w:hAnsi="Bookman Old Style" w:cs="Calibri"/>
              </w:rPr>
            </w:pPr>
          </w:p>
        </w:tc>
        <w:tc>
          <w:tcPr>
            <w:tcW w:w="241" w:type="pct"/>
            <w:tcBorders>
              <w:top w:val="nil"/>
              <w:left w:val="nil"/>
              <w:bottom w:val="nil"/>
              <w:right w:val="nil"/>
            </w:tcBorders>
            <w:shd w:val="clear" w:color="000000" w:fill="FFFFFF"/>
            <w:noWrap/>
            <w:hideMark/>
          </w:tcPr>
          <w:p w14:paraId="28BA2851"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b.</w:t>
            </w:r>
          </w:p>
        </w:tc>
        <w:tc>
          <w:tcPr>
            <w:tcW w:w="2345" w:type="pct"/>
            <w:tcBorders>
              <w:top w:val="nil"/>
              <w:left w:val="nil"/>
              <w:bottom w:val="nil"/>
              <w:right w:val="single" w:sz="4" w:space="0" w:color="auto"/>
            </w:tcBorders>
            <w:shd w:val="clear" w:color="auto" w:fill="auto"/>
            <w:hideMark/>
          </w:tcPr>
          <w:p w14:paraId="08A97A42" w14:textId="77777777" w:rsidR="00B27A97" w:rsidRPr="007C6532" w:rsidRDefault="00B27A97" w:rsidP="000B6B5B">
            <w:pPr>
              <w:spacing w:after="0" w:line="240" w:lineRule="auto"/>
              <w:jc w:val="both"/>
              <w:rPr>
                <w:rFonts w:ascii="Bookman Old Style" w:eastAsia="Times New Roman" w:hAnsi="Bookman Old Style" w:cs="Calibri"/>
              </w:rPr>
            </w:pPr>
            <w:r w:rsidRPr="007C6532">
              <w:rPr>
                <w:rFonts w:ascii="Bookman Old Style" w:eastAsia="Times New Roman" w:hAnsi="Bookman Old Style" w:cs="Calibri"/>
              </w:rPr>
              <w:t>Pengembalian Dana Kebajikan Produktif</w:t>
            </w:r>
          </w:p>
        </w:tc>
        <w:tc>
          <w:tcPr>
            <w:tcW w:w="915" w:type="pct"/>
            <w:tcBorders>
              <w:top w:val="nil"/>
              <w:left w:val="nil"/>
              <w:bottom w:val="nil"/>
              <w:right w:val="single" w:sz="4" w:space="0" w:color="auto"/>
            </w:tcBorders>
            <w:shd w:val="clear" w:color="auto" w:fill="auto"/>
            <w:hideMark/>
          </w:tcPr>
          <w:p w14:paraId="68C3DD63"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364" w:type="pct"/>
            <w:tcBorders>
              <w:top w:val="nil"/>
              <w:left w:val="nil"/>
              <w:bottom w:val="nil"/>
              <w:right w:val="single" w:sz="4" w:space="0" w:color="auto"/>
            </w:tcBorders>
            <w:shd w:val="clear" w:color="auto" w:fill="auto"/>
            <w:hideMark/>
          </w:tcPr>
          <w:p w14:paraId="3D110DA2" w14:textId="77777777" w:rsidR="00B27A97" w:rsidRPr="007C6532" w:rsidRDefault="00B27A97" w:rsidP="00B27A97">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0121F0EE" w14:textId="77777777" w:rsidTr="007C6532">
        <w:trPr>
          <w:trHeight w:val="300"/>
        </w:trPr>
        <w:tc>
          <w:tcPr>
            <w:tcW w:w="135" w:type="pct"/>
            <w:vMerge/>
            <w:tcBorders>
              <w:top w:val="nil"/>
              <w:left w:val="single" w:sz="4" w:space="0" w:color="auto"/>
              <w:bottom w:val="single" w:sz="4" w:space="0" w:color="000000"/>
              <w:right w:val="single" w:sz="4" w:space="0" w:color="auto"/>
            </w:tcBorders>
            <w:vAlign w:val="center"/>
            <w:hideMark/>
          </w:tcPr>
          <w:p w14:paraId="3800FA39" w14:textId="77777777" w:rsidR="00B27A97" w:rsidRPr="007C6532" w:rsidRDefault="00B27A97" w:rsidP="00B27A97">
            <w:pPr>
              <w:spacing w:after="0" w:line="240" w:lineRule="auto"/>
              <w:rPr>
                <w:rFonts w:ascii="Bookman Old Style" w:eastAsia="Times New Roman" w:hAnsi="Bookman Old Style" w:cs="Calibri"/>
              </w:rPr>
            </w:pPr>
          </w:p>
        </w:tc>
        <w:tc>
          <w:tcPr>
            <w:tcW w:w="241" w:type="pct"/>
            <w:tcBorders>
              <w:top w:val="nil"/>
              <w:left w:val="nil"/>
              <w:bottom w:val="nil"/>
              <w:right w:val="nil"/>
            </w:tcBorders>
            <w:shd w:val="clear" w:color="000000" w:fill="FFFFFF"/>
            <w:noWrap/>
            <w:hideMark/>
          </w:tcPr>
          <w:p w14:paraId="188C1FFF"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c.</w:t>
            </w:r>
          </w:p>
        </w:tc>
        <w:tc>
          <w:tcPr>
            <w:tcW w:w="2345" w:type="pct"/>
            <w:tcBorders>
              <w:top w:val="nil"/>
              <w:left w:val="nil"/>
              <w:bottom w:val="nil"/>
              <w:right w:val="single" w:sz="4" w:space="0" w:color="auto"/>
            </w:tcBorders>
            <w:shd w:val="clear" w:color="auto" w:fill="auto"/>
            <w:hideMark/>
          </w:tcPr>
          <w:p w14:paraId="52B43175" w14:textId="77777777" w:rsidR="00B27A97" w:rsidRPr="007C6532" w:rsidRDefault="00B27A97" w:rsidP="000B6B5B">
            <w:pPr>
              <w:spacing w:after="0" w:line="240" w:lineRule="auto"/>
              <w:jc w:val="both"/>
              <w:rPr>
                <w:rFonts w:ascii="Bookman Old Style" w:eastAsia="Times New Roman" w:hAnsi="Bookman Old Style" w:cs="Calibri"/>
              </w:rPr>
            </w:pPr>
            <w:r w:rsidRPr="007C6532">
              <w:rPr>
                <w:rFonts w:ascii="Bookman Old Style" w:eastAsia="Times New Roman" w:hAnsi="Bookman Old Style" w:cs="Calibri"/>
              </w:rPr>
              <w:t>Denda</w:t>
            </w:r>
          </w:p>
        </w:tc>
        <w:tc>
          <w:tcPr>
            <w:tcW w:w="915" w:type="pct"/>
            <w:tcBorders>
              <w:top w:val="nil"/>
              <w:left w:val="nil"/>
              <w:bottom w:val="nil"/>
              <w:right w:val="single" w:sz="4" w:space="0" w:color="auto"/>
            </w:tcBorders>
            <w:shd w:val="clear" w:color="auto" w:fill="auto"/>
            <w:hideMark/>
          </w:tcPr>
          <w:p w14:paraId="65DA3BB4"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364" w:type="pct"/>
            <w:tcBorders>
              <w:top w:val="nil"/>
              <w:left w:val="nil"/>
              <w:bottom w:val="nil"/>
              <w:right w:val="single" w:sz="4" w:space="0" w:color="auto"/>
            </w:tcBorders>
            <w:shd w:val="clear" w:color="auto" w:fill="auto"/>
            <w:hideMark/>
          </w:tcPr>
          <w:p w14:paraId="00315F4E" w14:textId="77777777" w:rsidR="00B27A97" w:rsidRPr="007C6532" w:rsidRDefault="00B27A97" w:rsidP="00B27A97">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1F1D97FD" w14:textId="77777777" w:rsidTr="007C6532">
        <w:trPr>
          <w:trHeight w:val="300"/>
        </w:trPr>
        <w:tc>
          <w:tcPr>
            <w:tcW w:w="135" w:type="pct"/>
            <w:vMerge/>
            <w:tcBorders>
              <w:top w:val="nil"/>
              <w:left w:val="single" w:sz="4" w:space="0" w:color="auto"/>
              <w:bottom w:val="single" w:sz="4" w:space="0" w:color="000000"/>
              <w:right w:val="single" w:sz="4" w:space="0" w:color="auto"/>
            </w:tcBorders>
            <w:vAlign w:val="center"/>
            <w:hideMark/>
          </w:tcPr>
          <w:p w14:paraId="0E2499C8" w14:textId="77777777" w:rsidR="00B27A97" w:rsidRPr="007C6532" w:rsidRDefault="00B27A97" w:rsidP="00B27A97">
            <w:pPr>
              <w:spacing w:after="0" w:line="240" w:lineRule="auto"/>
              <w:rPr>
                <w:rFonts w:ascii="Bookman Old Style" w:eastAsia="Times New Roman" w:hAnsi="Bookman Old Style" w:cs="Calibri"/>
              </w:rPr>
            </w:pPr>
          </w:p>
        </w:tc>
        <w:tc>
          <w:tcPr>
            <w:tcW w:w="241" w:type="pct"/>
            <w:tcBorders>
              <w:top w:val="nil"/>
              <w:left w:val="nil"/>
              <w:bottom w:val="nil"/>
              <w:right w:val="nil"/>
            </w:tcBorders>
            <w:shd w:val="clear" w:color="000000" w:fill="FFFFFF"/>
            <w:noWrap/>
            <w:hideMark/>
          </w:tcPr>
          <w:p w14:paraId="2D2C3BCD"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d.</w:t>
            </w:r>
          </w:p>
        </w:tc>
        <w:tc>
          <w:tcPr>
            <w:tcW w:w="2345" w:type="pct"/>
            <w:tcBorders>
              <w:top w:val="nil"/>
              <w:left w:val="nil"/>
              <w:bottom w:val="nil"/>
              <w:right w:val="single" w:sz="4" w:space="0" w:color="auto"/>
            </w:tcBorders>
            <w:shd w:val="clear" w:color="auto" w:fill="auto"/>
            <w:hideMark/>
          </w:tcPr>
          <w:p w14:paraId="14FEF1BB" w14:textId="77777777" w:rsidR="00B27A97" w:rsidRPr="007C6532" w:rsidRDefault="00B27A97" w:rsidP="000B6B5B">
            <w:pPr>
              <w:spacing w:after="0" w:line="240" w:lineRule="auto"/>
              <w:jc w:val="both"/>
              <w:rPr>
                <w:rFonts w:ascii="Bookman Old Style" w:eastAsia="Times New Roman" w:hAnsi="Bookman Old Style" w:cs="Calibri"/>
              </w:rPr>
            </w:pPr>
            <w:r w:rsidRPr="007C6532">
              <w:rPr>
                <w:rFonts w:ascii="Bookman Old Style" w:eastAsia="Times New Roman" w:hAnsi="Bookman Old Style" w:cs="Calibri"/>
              </w:rPr>
              <w:t>Penerimaan Non Halal</w:t>
            </w:r>
          </w:p>
        </w:tc>
        <w:tc>
          <w:tcPr>
            <w:tcW w:w="915" w:type="pct"/>
            <w:tcBorders>
              <w:top w:val="nil"/>
              <w:left w:val="nil"/>
              <w:bottom w:val="nil"/>
              <w:right w:val="single" w:sz="4" w:space="0" w:color="auto"/>
            </w:tcBorders>
            <w:shd w:val="clear" w:color="auto" w:fill="auto"/>
            <w:hideMark/>
          </w:tcPr>
          <w:p w14:paraId="138C46A3"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364" w:type="pct"/>
            <w:tcBorders>
              <w:top w:val="nil"/>
              <w:left w:val="nil"/>
              <w:bottom w:val="nil"/>
              <w:right w:val="single" w:sz="4" w:space="0" w:color="auto"/>
            </w:tcBorders>
            <w:shd w:val="clear" w:color="auto" w:fill="auto"/>
            <w:hideMark/>
          </w:tcPr>
          <w:p w14:paraId="077E9B6F" w14:textId="77777777" w:rsidR="00B27A97" w:rsidRPr="007C6532" w:rsidRDefault="00B27A97" w:rsidP="00B27A97">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7D89BFBD" w14:textId="77777777" w:rsidTr="007C6532">
        <w:trPr>
          <w:trHeight w:val="300"/>
        </w:trPr>
        <w:tc>
          <w:tcPr>
            <w:tcW w:w="135" w:type="pct"/>
            <w:vMerge/>
            <w:tcBorders>
              <w:top w:val="nil"/>
              <w:left w:val="single" w:sz="4" w:space="0" w:color="auto"/>
              <w:bottom w:val="single" w:sz="4" w:space="0" w:color="000000"/>
              <w:right w:val="single" w:sz="4" w:space="0" w:color="auto"/>
            </w:tcBorders>
            <w:vAlign w:val="center"/>
            <w:hideMark/>
          </w:tcPr>
          <w:p w14:paraId="4D5C9442" w14:textId="77777777" w:rsidR="00B27A97" w:rsidRPr="007C6532" w:rsidRDefault="00B27A97" w:rsidP="00B27A97">
            <w:pPr>
              <w:spacing w:after="0" w:line="240" w:lineRule="auto"/>
              <w:rPr>
                <w:rFonts w:ascii="Bookman Old Style" w:eastAsia="Times New Roman" w:hAnsi="Bookman Old Style" w:cs="Calibri"/>
              </w:rPr>
            </w:pPr>
          </w:p>
        </w:tc>
        <w:tc>
          <w:tcPr>
            <w:tcW w:w="241" w:type="pct"/>
            <w:tcBorders>
              <w:top w:val="nil"/>
              <w:left w:val="nil"/>
              <w:bottom w:val="nil"/>
              <w:right w:val="nil"/>
            </w:tcBorders>
            <w:shd w:val="clear" w:color="auto" w:fill="auto"/>
            <w:noWrap/>
            <w:vAlign w:val="bottom"/>
            <w:hideMark/>
          </w:tcPr>
          <w:p w14:paraId="73B08F86"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e.</w:t>
            </w:r>
          </w:p>
        </w:tc>
        <w:tc>
          <w:tcPr>
            <w:tcW w:w="2345" w:type="pct"/>
            <w:tcBorders>
              <w:top w:val="nil"/>
              <w:left w:val="nil"/>
              <w:bottom w:val="single" w:sz="4" w:space="0" w:color="auto"/>
              <w:right w:val="single" w:sz="4" w:space="0" w:color="auto"/>
            </w:tcBorders>
            <w:shd w:val="clear" w:color="auto" w:fill="auto"/>
            <w:hideMark/>
          </w:tcPr>
          <w:p w14:paraId="577F08EE" w14:textId="77777777" w:rsidR="00B27A97" w:rsidRPr="007C6532" w:rsidRDefault="00B27A97" w:rsidP="000B6B5B">
            <w:pPr>
              <w:spacing w:after="0" w:line="240" w:lineRule="auto"/>
              <w:jc w:val="both"/>
              <w:rPr>
                <w:rFonts w:ascii="Bookman Old Style" w:eastAsia="Times New Roman" w:hAnsi="Bookman Old Style" w:cs="Calibri"/>
              </w:rPr>
            </w:pPr>
            <w:r w:rsidRPr="007C6532">
              <w:rPr>
                <w:rFonts w:ascii="Bookman Old Style" w:eastAsia="Times New Roman" w:hAnsi="Bookman Old Style" w:cs="Calibri"/>
              </w:rPr>
              <w:t>Lainnya</w:t>
            </w:r>
          </w:p>
        </w:tc>
        <w:tc>
          <w:tcPr>
            <w:tcW w:w="915" w:type="pct"/>
            <w:tcBorders>
              <w:top w:val="nil"/>
              <w:left w:val="nil"/>
              <w:bottom w:val="nil"/>
              <w:right w:val="single" w:sz="4" w:space="0" w:color="auto"/>
            </w:tcBorders>
            <w:shd w:val="clear" w:color="auto" w:fill="auto"/>
            <w:hideMark/>
          </w:tcPr>
          <w:p w14:paraId="3F86790A"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364" w:type="pct"/>
            <w:tcBorders>
              <w:top w:val="nil"/>
              <w:left w:val="nil"/>
              <w:bottom w:val="nil"/>
              <w:right w:val="single" w:sz="4" w:space="0" w:color="auto"/>
            </w:tcBorders>
            <w:shd w:val="clear" w:color="auto" w:fill="auto"/>
            <w:hideMark/>
          </w:tcPr>
          <w:p w14:paraId="24DE41A9" w14:textId="77777777" w:rsidR="00B27A97" w:rsidRPr="007C6532" w:rsidRDefault="00B27A97" w:rsidP="00B27A97">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504799CE" w14:textId="77777777" w:rsidTr="007C6532">
        <w:trPr>
          <w:trHeight w:val="300"/>
        </w:trPr>
        <w:tc>
          <w:tcPr>
            <w:tcW w:w="2721"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8DC393" w14:textId="77777777" w:rsidR="00B27A97" w:rsidRPr="007C6532" w:rsidRDefault="00B27A97" w:rsidP="000B6B5B">
            <w:pPr>
              <w:spacing w:after="0" w:line="240" w:lineRule="auto"/>
              <w:jc w:val="both"/>
              <w:rPr>
                <w:rFonts w:ascii="Bookman Old Style" w:eastAsia="Times New Roman" w:hAnsi="Bookman Old Style" w:cs="Calibri"/>
                <w:b/>
                <w:bCs/>
              </w:rPr>
            </w:pPr>
            <w:r w:rsidRPr="007C6532">
              <w:rPr>
                <w:rFonts w:ascii="Bookman Old Style" w:eastAsia="Times New Roman" w:hAnsi="Bookman Old Style" w:cs="Calibri"/>
                <w:b/>
                <w:bCs/>
              </w:rPr>
              <w:t>Total Penerimaan</w:t>
            </w:r>
          </w:p>
        </w:tc>
        <w:tc>
          <w:tcPr>
            <w:tcW w:w="915" w:type="pct"/>
            <w:tcBorders>
              <w:top w:val="single" w:sz="4" w:space="0" w:color="auto"/>
              <w:left w:val="nil"/>
              <w:bottom w:val="single" w:sz="4" w:space="0" w:color="auto"/>
              <w:right w:val="single" w:sz="4" w:space="0" w:color="auto"/>
            </w:tcBorders>
            <w:shd w:val="clear" w:color="auto" w:fill="auto"/>
            <w:hideMark/>
          </w:tcPr>
          <w:p w14:paraId="6194B970"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364" w:type="pct"/>
            <w:tcBorders>
              <w:top w:val="single" w:sz="4" w:space="0" w:color="auto"/>
              <w:left w:val="nil"/>
              <w:bottom w:val="single" w:sz="4" w:space="0" w:color="auto"/>
              <w:right w:val="single" w:sz="4" w:space="0" w:color="auto"/>
            </w:tcBorders>
            <w:shd w:val="clear" w:color="auto" w:fill="auto"/>
            <w:hideMark/>
          </w:tcPr>
          <w:p w14:paraId="219AF221" w14:textId="77777777" w:rsidR="00B27A97" w:rsidRPr="007C6532" w:rsidRDefault="00B27A97" w:rsidP="00B27A97">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7DF95243" w14:textId="77777777" w:rsidTr="007C6532">
        <w:trPr>
          <w:trHeight w:val="300"/>
        </w:trPr>
        <w:tc>
          <w:tcPr>
            <w:tcW w:w="135" w:type="pct"/>
            <w:vMerge w:val="restart"/>
            <w:tcBorders>
              <w:top w:val="nil"/>
              <w:left w:val="single" w:sz="4" w:space="0" w:color="auto"/>
              <w:bottom w:val="single" w:sz="4" w:space="0" w:color="000000"/>
              <w:right w:val="single" w:sz="4" w:space="0" w:color="auto"/>
            </w:tcBorders>
            <w:shd w:val="clear" w:color="auto" w:fill="auto"/>
            <w:noWrap/>
            <w:hideMark/>
          </w:tcPr>
          <w:p w14:paraId="65E4480E" w14:textId="77777777" w:rsidR="00B27A97" w:rsidRPr="007C6532" w:rsidRDefault="00B27A97" w:rsidP="000B6B5B">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3</w:t>
            </w:r>
          </w:p>
        </w:tc>
        <w:tc>
          <w:tcPr>
            <w:tcW w:w="2586" w:type="pct"/>
            <w:gridSpan w:val="2"/>
            <w:tcBorders>
              <w:top w:val="single" w:sz="4" w:space="0" w:color="auto"/>
              <w:left w:val="single" w:sz="4" w:space="0" w:color="auto"/>
              <w:bottom w:val="nil"/>
              <w:right w:val="single" w:sz="4" w:space="0" w:color="000000"/>
            </w:tcBorders>
            <w:shd w:val="clear" w:color="auto" w:fill="auto"/>
            <w:noWrap/>
            <w:vAlign w:val="bottom"/>
            <w:hideMark/>
          </w:tcPr>
          <w:p w14:paraId="01AD2139" w14:textId="77777777" w:rsidR="00B27A97" w:rsidRPr="007C6532" w:rsidRDefault="00B27A97" w:rsidP="000B6B5B">
            <w:pPr>
              <w:spacing w:after="0" w:line="240" w:lineRule="auto"/>
              <w:jc w:val="both"/>
              <w:rPr>
                <w:rFonts w:ascii="Bookman Old Style" w:eastAsia="Times New Roman" w:hAnsi="Bookman Old Style" w:cs="Calibri"/>
              </w:rPr>
            </w:pPr>
            <w:r w:rsidRPr="007C6532">
              <w:rPr>
                <w:rFonts w:ascii="Bookman Old Style" w:eastAsia="Times New Roman" w:hAnsi="Bookman Old Style" w:cs="Calibri"/>
              </w:rPr>
              <w:t>Penggunaan Dana Kebajikan</w:t>
            </w:r>
          </w:p>
        </w:tc>
        <w:tc>
          <w:tcPr>
            <w:tcW w:w="915" w:type="pct"/>
            <w:tcBorders>
              <w:top w:val="nil"/>
              <w:left w:val="nil"/>
              <w:bottom w:val="nil"/>
              <w:right w:val="single" w:sz="4" w:space="0" w:color="auto"/>
            </w:tcBorders>
            <w:shd w:val="clear" w:color="auto" w:fill="auto"/>
            <w:hideMark/>
          </w:tcPr>
          <w:p w14:paraId="69E03CE7"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364" w:type="pct"/>
            <w:tcBorders>
              <w:top w:val="nil"/>
              <w:left w:val="nil"/>
              <w:bottom w:val="nil"/>
              <w:right w:val="single" w:sz="4" w:space="0" w:color="auto"/>
            </w:tcBorders>
            <w:shd w:val="clear" w:color="auto" w:fill="auto"/>
            <w:hideMark/>
          </w:tcPr>
          <w:p w14:paraId="5A8D68C6" w14:textId="77777777" w:rsidR="00B27A97" w:rsidRPr="007C6532" w:rsidRDefault="00B27A97" w:rsidP="00B27A97">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51D3687D" w14:textId="77777777" w:rsidTr="007C6532">
        <w:trPr>
          <w:trHeight w:val="300"/>
        </w:trPr>
        <w:tc>
          <w:tcPr>
            <w:tcW w:w="135" w:type="pct"/>
            <w:vMerge/>
            <w:tcBorders>
              <w:top w:val="nil"/>
              <w:left w:val="single" w:sz="4" w:space="0" w:color="auto"/>
              <w:bottom w:val="single" w:sz="4" w:space="0" w:color="000000"/>
              <w:right w:val="single" w:sz="4" w:space="0" w:color="auto"/>
            </w:tcBorders>
            <w:vAlign w:val="center"/>
            <w:hideMark/>
          </w:tcPr>
          <w:p w14:paraId="60D5C87A" w14:textId="77777777" w:rsidR="00B27A97" w:rsidRPr="007C6532" w:rsidRDefault="00B27A97" w:rsidP="00B27A97">
            <w:pPr>
              <w:spacing w:after="0" w:line="240" w:lineRule="auto"/>
              <w:rPr>
                <w:rFonts w:ascii="Bookman Old Style" w:eastAsia="Times New Roman" w:hAnsi="Bookman Old Style" w:cs="Calibri"/>
              </w:rPr>
            </w:pPr>
          </w:p>
        </w:tc>
        <w:tc>
          <w:tcPr>
            <w:tcW w:w="241" w:type="pct"/>
            <w:tcBorders>
              <w:top w:val="nil"/>
              <w:left w:val="nil"/>
              <w:bottom w:val="nil"/>
              <w:right w:val="nil"/>
            </w:tcBorders>
            <w:shd w:val="clear" w:color="000000" w:fill="FFFFFF"/>
            <w:noWrap/>
            <w:hideMark/>
          </w:tcPr>
          <w:p w14:paraId="0478DF25"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a.</w:t>
            </w:r>
          </w:p>
        </w:tc>
        <w:tc>
          <w:tcPr>
            <w:tcW w:w="2345" w:type="pct"/>
            <w:tcBorders>
              <w:top w:val="nil"/>
              <w:left w:val="nil"/>
              <w:bottom w:val="nil"/>
              <w:right w:val="single" w:sz="4" w:space="0" w:color="auto"/>
            </w:tcBorders>
            <w:shd w:val="clear" w:color="auto" w:fill="auto"/>
            <w:hideMark/>
          </w:tcPr>
          <w:p w14:paraId="2C15345B" w14:textId="77777777" w:rsidR="00B27A97" w:rsidRPr="007C6532" w:rsidRDefault="00B27A97" w:rsidP="000B6B5B">
            <w:pPr>
              <w:spacing w:after="0" w:line="240" w:lineRule="auto"/>
              <w:jc w:val="both"/>
              <w:rPr>
                <w:rFonts w:ascii="Bookman Old Style" w:eastAsia="Times New Roman" w:hAnsi="Bookman Old Style" w:cs="Calibri"/>
              </w:rPr>
            </w:pPr>
            <w:r w:rsidRPr="007C6532">
              <w:rPr>
                <w:rFonts w:ascii="Bookman Old Style" w:eastAsia="Times New Roman" w:hAnsi="Bookman Old Style" w:cs="Calibri"/>
              </w:rPr>
              <w:t>Dana Kebajikan Produktif</w:t>
            </w:r>
          </w:p>
        </w:tc>
        <w:tc>
          <w:tcPr>
            <w:tcW w:w="915" w:type="pct"/>
            <w:tcBorders>
              <w:top w:val="nil"/>
              <w:left w:val="nil"/>
              <w:bottom w:val="nil"/>
              <w:right w:val="single" w:sz="4" w:space="0" w:color="auto"/>
            </w:tcBorders>
            <w:shd w:val="clear" w:color="auto" w:fill="auto"/>
            <w:hideMark/>
          </w:tcPr>
          <w:p w14:paraId="44865D73"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364" w:type="pct"/>
            <w:tcBorders>
              <w:top w:val="nil"/>
              <w:left w:val="nil"/>
              <w:bottom w:val="nil"/>
              <w:right w:val="single" w:sz="4" w:space="0" w:color="auto"/>
            </w:tcBorders>
            <w:shd w:val="clear" w:color="auto" w:fill="auto"/>
            <w:hideMark/>
          </w:tcPr>
          <w:p w14:paraId="71BBEF2C" w14:textId="77777777" w:rsidR="00B27A97" w:rsidRPr="007C6532" w:rsidRDefault="00B27A97" w:rsidP="00B27A97">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59FABD47" w14:textId="77777777" w:rsidTr="007C6532">
        <w:trPr>
          <w:trHeight w:val="300"/>
        </w:trPr>
        <w:tc>
          <w:tcPr>
            <w:tcW w:w="135" w:type="pct"/>
            <w:vMerge/>
            <w:tcBorders>
              <w:top w:val="nil"/>
              <w:left w:val="single" w:sz="4" w:space="0" w:color="auto"/>
              <w:bottom w:val="single" w:sz="4" w:space="0" w:color="000000"/>
              <w:right w:val="single" w:sz="4" w:space="0" w:color="auto"/>
            </w:tcBorders>
            <w:vAlign w:val="center"/>
            <w:hideMark/>
          </w:tcPr>
          <w:p w14:paraId="365C66D7" w14:textId="77777777" w:rsidR="00B27A97" w:rsidRPr="007C6532" w:rsidRDefault="00B27A97" w:rsidP="00B27A97">
            <w:pPr>
              <w:spacing w:after="0" w:line="240" w:lineRule="auto"/>
              <w:rPr>
                <w:rFonts w:ascii="Bookman Old Style" w:eastAsia="Times New Roman" w:hAnsi="Bookman Old Style" w:cs="Calibri"/>
              </w:rPr>
            </w:pPr>
          </w:p>
        </w:tc>
        <w:tc>
          <w:tcPr>
            <w:tcW w:w="241" w:type="pct"/>
            <w:tcBorders>
              <w:top w:val="nil"/>
              <w:left w:val="nil"/>
              <w:bottom w:val="nil"/>
              <w:right w:val="nil"/>
            </w:tcBorders>
            <w:shd w:val="clear" w:color="000000" w:fill="FFFFFF"/>
            <w:noWrap/>
            <w:hideMark/>
          </w:tcPr>
          <w:p w14:paraId="11E2215F"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b.</w:t>
            </w:r>
          </w:p>
        </w:tc>
        <w:tc>
          <w:tcPr>
            <w:tcW w:w="2345" w:type="pct"/>
            <w:tcBorders>
              <w:top w:val="nil"/>
              <w:left w:val="nil"/>
              <w:bottom w:val="nil"/>
              <w:right w:val="single" w:sz="4" w:space="0" w:color="auto"/>
            </w:tcBorders>
            <w:shd w:val="clear" w:color="auto" w:fill="auto"/>
            <w:hideMark/>
          </w:tcPr>
          <w:p w14:paraId="2B26F621" w14:textId="77777777" w:rsidR="00B27A97" w:rsidRPr="007C6532" w:rsidRDefault="00B27A97" w:rsidP="000B6B5B">
            <w:pPr>
              <w:spacing w:after="0" w:line="240" w:lineRule="auto"/>
              <w:jc w:val="both"/>
              <w:rPr>
                <w:rFonts w:ascii="Bookman Old Style" w:eastAsia="Times New Roman" w:hAnsi="Bookman Old Style" w:cs="Calibri"/>
              </w:rPr>
            </w:pPr>
            <w:r w:rsidRPr="007C6532">
              <w:rPr>
                <w:rFonts w:ascii="Bookman Old Style" w:eastAsia="Times New Roman" w:hAnsi="Bookman Old Style" w:cs="Calibri"/>
              </w:rPr>
              <w:t>Sumbangan</w:t>
            </w:r>
          </w:p>
        </w:tc>
        <w:tc>
          <w:tcPr>
            <w:tcW w:w="915" w:type="pct"/>
            <w:tcBorders>
              <w:top w:val="nil"/>
              <w:left w:val="nil"/>
              <w:bottom w:val="nil"/>
              <w:right w:val="single" w:sz="4" w:space="0" w:color="auto"/>
            </w:tcBorders>
            <w:shd w:val="clear" w:color="auto" w:fill="auto"/>
            <w:hideMark/>
          </w:tcPr>
          <w:p w14:paraId="10BD27CF"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364" w:type="pct"/>
            <w:tcBorders>
              <w:top w:val="nil"/>
              <w:left w:val="nil"/>
              <w:bottom w:val="nil"/>
              <w:right w:val="single" w:sz="4" w:space="0" w:color="auto"/>
            </w:tcBorders>
            <w:shd w:val="clear" w:color="auto" w:fill="auto"/>
            <w:hideMark/>
          </w:tcPr>
          <w:p w14:paraId="43ACDF2E" w14:textId="77777777" w:rsidR="00B27A97" w:rsidRPr="007C6532" w:rsidRDefault="00B27A97" w:rsidP="00B27A97">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73A5B2A4" w14:textId="77777777" w:rsidTr="007C6532">
        <w:trPr>
          <w:trHeight w:val="600"/>
        </w:trPr>
        <w:tc>
          <w:tcPr>
            <w:tcW w:w="135" w:type="pct"/>
            <w:vMerge/>
            <w:tcBorders>
              <w:top w:val="nil"/>
              <w:left w:val="single" w:sz="4" w:space="0" w:color="auto"/>
              <w:bottom w:val="single" w:sz="4" w:space="0" w:color="000000"/>
              <w:right w:val="single" w:sz="4" w:space="0" w:color="auto"/>
            </w:tcBorders>
            <w:vAlign w:val="center"/>
            <w:hideMark/>
          </w:tcPr>
          <w:p w14:paraId="033C3745" w14:textId="77777777" w:rsidR="00B27A97" w:rsidRPr="007C6532" w:rsidRDefault="00B27A97" w:rsidP="00B27A97">
            <w:pPr>
              <w:spacing w:after="0" w:line="240" w:lineRule="auto"/>
              <w:rPr>
                <w:rFonts w:ascii="Bookman Old Style" w:eastAsia="Times New Roman" w:hAnsi="Bookman Old Style" w:cs="Calibri"/>
              </w:rPr>
            </w:pPr>
          </w:p>
        </w:tc>
        <w:tc>
          <w:tcPr>
            <w:tcW w:w="241" w:type="pct"/>
            <w:tcBorders>
              <w:top w:val="nil"/>
              <w:left w:val="nil"/>
              <w:bottom w:val="single" w:sz="4" w:space="0" w:color="auto"/>
              <w:right w:val="nil"/>
            </w:tcBorders>
            <w:shd w:val="clear" w:color="000000" w:fill="FFFFFF"/>
            <w:noWrap/>
            <w:hideMark/>
          </w:tcPr>
          <w:p w14:paraId="382109D0"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c.</w:t>
            </w:r>
          </w:p>
        </w:tc>
        <w:tc>
          <w:tcPr>
            <w:tcW w:w="2345" w:type="pct"/>
            <w:tcBorders>
              <w:top w:val="nil"/>
              <w:left w:val="nil"/>
              <w:bottom w:val="single" w:sz="4" w:space="0" w:color="auto"/>
              <w:right w:val="single" w:sz="4" w:space="0" w:color="auto"/>
            </w:tcBorders>
            <w:shd w:val="clear" w:color="auto" w:fill="auto"/>
            <w:hideMark/>
          </w:tcPr>
          <w:p w14:paraId="66824FCC" w14:textId="77777777" w:rsidR="00B27A97" w:rsidRPr="007C6532" w:rsidRDefault="00B27A97" w:rsidP="000B6B5B">
            <w:pPr>
              <w:spacing w:after="0" w:line="240" w:lineRule="auto"/>
              <w:jc w:val="both"/>
              <w:rPr>
                <w:rFonts w:ascii="Bookman Old Style" w:eastAsia="Times New Roman" w:hAnsi="Bookman Old Style" w:cs="Calibri"/>
              </w:rPr>
            </w:pPr>
            <w:r w:rsidRPr="007C6532">
              <w:rPr>
                <w:rFonts w:ascii="Bookman Old Style" w:eastAsia="Times New Roman" w:hAnsi="Bookman Old Style" w:cs="Calibri"/>
              </w:rPr>
              <w:t>Penggunaan Lainnya untuk Kepentingan Umum</w:t>
            </w:r>
          </w:p>
        </w:tc>
        <w:tc>
          <w:tcPr>
            <w:tcW w:w="915" w:type="pct"/>
            <w:tcBorders>
              <w:top w:val="nil"/>
              <w:left w:val="nil"/>
              <w:bottom w:val="single" w:sz="4" w:space="0" w:color="auto"/>
              <w:right w:val="single" w:sz="4" w:space="0" w:color="auto"/>
            </w:tcBorders>
            <w:shd w:val="clear" w:color="auto" w:fill="auto"/>
            <w:hideMark/>
          </w:tcPr>
          <w:p w14:paraId="303C30C8"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364" w:type="pct"/>
            <w:tcBorders>
              <w:top w:val="nil"/>
              <w:left w:val="nil"/>
              <w:bottom w:val="single" w:sz="4" w:space="0" w:color="auto"/>
              <w:right w:val="single" w:sz="4" w:space="0" w:color="auto"/>
            </w:tcBorders>
            <w:shd w:val="clear" w:color="auto" w:fill="auto"/>
            <w:hideMark/>
          </w:tcPr>
          <w:p w14:paraId="1028432C" w14:textId="77777777" w:rsidR="00B27A97" w:rsidRPr="007C6532" w:rsidRDefault="00B27A97" w:rsidP="00B27A97">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3CEDF6AB" w14:textId="77777777" w:rsidTr="007C6532">
        <w:trPr>
          <w:trHeight w:val="300"/>
        </w:trPr>
        <w:tc>
          <w:tcPr>
            <w:tcW w:w="2721"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C33E9B" w14:textId="77777777" w:rsidR="00B27A97" w:rsidRPr="007C6532" w:rsidRDefault="00B27A97" w:rsidP="00B27A97">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Total Penggunaan</w:t>
            </w:r>
          </w:p>
        </w:tc>
        <w:tc>
          <w:tcPr>
            <w:tcW w:w="915" w:type="pct"/>
            <w:tcBorders>
              <w:top w:val="nil"/>
              <w:left w:val="nil"/>
              <w:bottom w:val="single" w:sz="4" w:space="0" w:color="auto"/>
              <w:right w:val="single" w:sz="4" w:space="0" w:color="auto"/>
            </w:tcBorders>
            <w:shd w:val="clear" w:color="auto" w:fill="auto"/>
            <w:hideMark/>
          </w:tcPr>
          <w:p w14:paraId="7B45920D"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364" w:type="pct"/>
            <w:tcBorders>
              <w:top w:val="nil"/>
              <w:left w:val="nil"/>
              <w:bottom w:val="single" w:sz="4" w:space="0" w:color="auto"/>
              <w:right w:val="single" w:sz="4" w:space="0" w:color="auto"/>
            </w:tcBorders>
            <w:shd w:val="clear" w:color="auto" w:fill="auto"/>
            <w:hideMark/>
          </w:tcPr>
          <w:p w14:paraId="37010372" w14:textId="77777777" w:rsidR="00B27A97" w:rsidRPr="007C6532" w:rsidRDefault="00B27A97" w:rsidP="00B27A97">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00671EA5" w14:textId="77777777" w:rsidTr="007C6532">
        <w:trPr>
          <w:trHeight w:val="300"/>
        </w:trPr>
        <w:tc>
          <w:tcPr>
            <w:tcW w:w="135" w:type="pct"/>
            <w:tcBorders>
              <w:top w:val="nil"/>
              <w:left w:val="single" w:sz="4" w:space="0" w:color="auto"/>
              <w:bottom w:val="single" w:sz="4" w:space="0" w:color="auto"/>
              <w:right w:val="nil"/>
            </w:tcBorders>
            <w:shd w:val="clear" w:color="auto" w:fill="auto"/>
            <w:noWrap/>
            <w:vAlign w:val="bottom"/>
            <w:hideMark/>
          </w:tcPr>
          <w:p w14:paraId="101CD830"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4</w:t>
            </w:r>
          </w:p>
        </w:tc>
        <w:tc>
          <w:tcPr>
            <w:tcW w:w="258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9E69A7" w14:textId="77777777" w:rsidR="00B27A97" w:rsidRPr="007C6532" w:rsidRDefault="00B27A97" w:rsidP="00B27A97">
            <w:pPr>
              <w:spacing w:after="0" w:line="240" w:lineRule="auto"/>
              <w:rPr>
                <w:rFonts w:ascii="Bookman Old Style" w:eastAsia="Times New Roman" w:hAnsi="Bookman Old Style" w:cs="Calibri"/>
              </w:rPr>
            </w:pPr>
            <w:r w:rsidRPr="007C6532">
              <w:rPr>
                <w:rFonts w:ascii="Bookman Old Style" w:eastAsia="Times New Roman" w:hAnsi="Bookman Old Style" w:cs="Calibri"/>
              </w:rPr>
              <w:t>Kenaikan (Penurunan) Dana Kebajikan</w:t>
            </w:r>
          </w:p>
        </w:tc>
        <w:tc>
          <w:tcPr>
            <w:tcW w:w="915" w:type="pct"/>
            <w:tcBorders>
              <w:top w:val="nil"/>
              <w:left w:val="nil"/>
              <w:bottom w:val="single" w:sz="4" w:space="0" w:color="auto"/>
              <w:right w:val="single" w:sz="4" w:space="0" w:color="auto"/>
            </w:tcBorders>
            <w:shd w:val="clear" w:color="auto" w:fill="auto"/>
            <w:hideMark/>
          </w:tcPr>
          <w:p w14:paraId="0147F8B3"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364" w:type="pct"/>
            <w:tcBorders>
              <w:top w:val="nil"/>
              <w:left w:val="nil"/>
              <w:bottom w:val="single" w:sz="4" w:space="0" w:color="auto"/>
              <w:right w:val="single" w:sz="4" w:space="0" w:color="auto"/>
            </w:tcBorders>
            <w:shd w:val="clear" w:color="auto" w:fill="auto"/>
            <w:hideMark/>
          </w:tcPr>
          <w:p w14:paraId="411C9403" w14:textId="77777777" w:rsidR="00B27A97" w:rsidRPr="007C6532" w:rsidRDefault="00B27A97" w:rsidP="00B27A97">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2D727D2E" w14:textId="77777777" w:rsidTr="007C6532">
        <w:trPr>
          <w:trHeight w:val="300"/>
        </w:trPr>
        <w:tc>
          <w:tcPr>
            <w:tcW w:w="135" w:type="pct"/>
            <w:tcBorders>
              <w:top w:val="nil"/>
              <w:left w:val="single" w:sz="4" w:space="0" w:color="auto"/>
              <w:bottom w:val="single" w:sz="4" w:space="0" w:color="auto"/>
              <w:right w:val="nil"/>
            </w:tcBorders>
            <w:shd w:val="clear" w:color="auto" w:fill="auto"/>
            <w:noWrap/>
            <w:vAlign w:val="bottom"/>
            <w:hideMark/>
          </w:tcPr>
          <w:p w14:paraId="0F0F5FEF"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5</w:t>
            </w:r>
          </w:p>
        </w:tc>
        <w:tc>
          <w:tcPr>
            <w:tcW w:w="2586" w:type="pct"/>
            <w:gridSpan w:val="2"/>
            <w:tcBorders>
              <w:top w:val="nil"/>
              <w:left w:val="single" w:sz="4" w:space="0" w:color="auto"/>
              <w:bottom w:val="single" w:sz="4" w:space="0" w:color="auto"/>
              <w:right w:val="single" w:sz="4" w:space="0" w:color="000000"/>
            </w:tcBorders>
            <w:shd w:val="clear" w:color="auto" w:fill="auto"/>
            <w:hideMark/>
          </w:tcPr>
          <w:p w14:paraId="5BE00BF2" w14:textId="77777777" w:rsidR="00B27A97" w:rsidRPr="007C6532" w:rsidRDefault="00B27A97" w:rsidP="00B27A97">
            <w:pPr>
              <w:spacing w:after="0" w:line="240" w:lineRule="auto"/>
              <w:rPr>
                <w:rFonts w:ascii="Bookman Old Style" w:eastAsia="Times New Roman" w:hAnsi="Bookman Old Style" w:cs="Calibri"/>
              </w:rPr>
            </w:pPr>
            <w:r w:rsidRPr="007C6532">
              <w:rPr>
                <w:rFonts w:ascii="Bookman Old Style" w:eastAsia="Times New Roman" w:hAnsi="Bookman Old Style" w:cs="Calibri"/>
              </w:rPr>
              <w:t>Saldo Akhir Dana Kebajikan</w:t>
            </w:r>
          </w:p>
        </w:tc>
        <w:tc>
          <w:tcPr>
            <w:tcW w:w="915" w:type="pct"/>
            <w:tcBorders>
              <w:top w:val="nil"/>
              <w:left w:val="nil"/>
              <w:bottom w:val="single" w:sz="4" w:space="0" w:color="auto"/>
              <w:right w:val="single" w:sz="4" w:space="0" w:color="auto"/>
            </w:tcBorders>
            <w:shd w:val="clear" w:color="auto" w:fill="auto"/>
            <w:hideMark/>
          </w:tcPr>
          <w:p w14:paraId="3D372CFF" w14:textId="77777777" w:rsidR="00B27A97" w:rsidRPr="007C6532" w:rsidRDefault="00B27A97" w:rsidP="00B27A97">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364" w:type="pct"/>
            <w:tcBorders>
              <w:top w:val="nil"/>
              <w:left w:val="nil"/>
              <w:bottom w:val="single" w:sz="4" w:space="0" w:color="auto"/>
              <w:right w:val="single" w:sz="4" w:space="0" w:color="auto"/>
            </w:tcBorders>
            <w:shd w:val="clear" w:color="auto" w:fill="auto"/>
            <w:hideMark/>
          </w:tcPr>
          <w:p w14:paraId="08C5F5C7" w14:textId="77777777" w:rsidR="00B27A97" w:rsidRPr="007C6532" w:rsidRDefault="00B27A97" w:rsidP="00B27A97">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bl>
    <w:p w14:paraId="57773ACB" w14:textId="5C9D9170" w:rsidR="00266A49" w:rsidRPr="007C6532" w:rsidRDefault="00266A49" w:rsidP="005C25D5">
      <w:pPr>
        <w:pStyle w:val="ListParagraph"/>
        <w:numPr>
          <w:ilvl w:val="0"/>
          <w:numId w:val="43"/>
        </w:numPr>
        <w:spacing w:before="240" w:after="0" w:line="360" w:lineRule="auto"/>
        <w:ind w:left="1134"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Penjelasan Laporan Sumber dan Penggunaan Dana Kebajikan</w:t>
      </w:r>
    </w:p>
    <w:p w14:paraId="0BDA7997" w14:textId="7B777827" w:rsidR="00266A49" w:rsidRPr="007C6532" w:rsidRDefault="00266A49" w:rsidP="00266A49">
      <w:pPr>
        <w:spacing w:after="120" w:line="360" w:lineRule="auto"/>
        <w:ind w:left="1134"/>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tabel ini mengacu pada </w:t>
      </w:r>
      <w:r w:rsidRPr="007C6532">
        <w:rPr>
          <w:rFonts w:ascii="Bookman Old Style" w:hAnsi="Bookman Old Style" w:cs="Calibri"/>
          <w:i/>
          <w:sz w:val="24"/>
          <w:szCs w:val="24"/>
        </w:rPr>
        <w:t>Form</w:t>
      </w:r>
      <w:r w:rsidRPr="007C6532">
        <w:rPr>
          <w:rFonts w:ascii="Bookman Old Style" w:hAnsi="Bookman Old Style" w:cs="Calibri"/>
          <w:sz w:val="24"/>
          <w:szCs w:val="24"/>
        </w:rPr>
        <w:t xml:space="preserve"> 08.00 – Daftar Rincian Laporan Sumber dan Penggunaan Dana Kebajikan </w:t>
      </w:r>
      <w:r w:rsidR="00704DBD" w:rsidRPr="007C6532">
        <w:rPr>
          <w:rFonts w:ascii="Bookman Old Style" w:hAnsi="Bookman Old Style" w:cs="Calibri"/>
          <w:sz w:val="24"/>
          <w:szCs w:val="24"/>
        </w:rPr>
        <w:t>dalam</w:t>
      </w:r>
      <w:r w:rsidRPr="007C6532">
        <w:rPr>
          <w:rFonts w:ascii="Bookman Old Style" w:hAnsi="Bookman Old Style" w:cs="Calibri"/>
          <w:sz w:val="24"/>
          <w:szCs w:val="24"/>
        </w:rPr>
        <w:t xml:space="preserve"> Laporan Bulanan BPRS.</w:t>
      </w:r>
    </w:p>
    <w:p w14:paraId="78B4FCFF" w14:textId="4EE4487B" w:rsidR="000C087E" w:rsidRPr="007C6532" w:rsidRDefault="000C087E" w:rsidP="000C087E">
      <w:pPr>
        <w:pStyle w:val="ListParagraph"/>
        <w:numPr>
          <w:ilvl w:val="0"/>
          <w:numId w:val="12"/>
        </w:numPr>
        <w:spacing w:after="120" w:line="360" w:lineRule="auto"/>
        <w:ind w:left="567"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Laporan Distribusi Bagi Hasi</w:t>
      </w:r>
      <w:r w:rsidR="00266A49" w:rsidRPr="007C6532">
        <w:rPr>
          <w:rFonts w:ascii="Bookman Old Style" w:hAnsi="Bookman Old Style" w:cs="Calibri"/>
          <w:sz w:val="24"/>
          <w:szCs w:val="24"/>
        </w:rPr>
        <w:t>l</w:t>
      </w:r>
    </w:p>
    <w:p w14:paraId="26BD716C" w14:textId="4DAF34A0" w:rsidR="00266A49" w:rsidRPr="007C6532" w:rsidRDefault="00266A49" w:rsidP="005C25D5">
      <w:pPr>
        <w:pStyle w:val="ListParagraph"/>
        <w:numPr>
          <w:ilvl w:val="0"/>
          <w:numId w:val="44"/>
        </w:numPr>
        <w:spacing w:after="120" w:line="360" w:lineRule="auto"/>
        <w:ind w:left="1134"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Format Laporan Distribusi Bagi Hasil</w:t>
      </w:r>
    </w:p>
    <w:p w14:paraId="6CC3A43A" w14:textId="384F2142" w:rsidR="00873A85" w:rsidRPr="007C6532" w:rsidRDefault="00873A85" w:rsidP="00873A85">
      <w:pPr>
        <w:spacing w:after="120"/>
        <w:jc w:val="center"/>
        <w:rPr>
          <w:rFonts w:ascii="Bookman Old Style" w:hAnsi="Bookman Old Style" w:cs="Calibri"/>
          <w:sz w:val="24"/>
          <w:szCs w:val="24"/>
        </w:rPr>
      </w:pPr>
      <w:r w:rsidRPr="007C6532">
        <w:rPr>
          <w:rFonts w:ascii="Bookman Old Style" w:hAnsi="Bookman Old Style" w:cs="Calibri"/>
          <w:sz w:val="24"/>
          <w:szCs w:val="24"/>
        </w:rPr>
        <w:t>Laporan Distribusi Bagi Hasil</w:t>
      </w:r>
    </w:p>
    <w:p w14:paraId="28803FE1" w14:textId="77777777" w:rsidR="00873A85" w:rsidRPr="007C6532" w:rsidRDefault="00873A85" w:rsidP="00873A85">
      <w:pPr>
        <w:spacing w:after="120"/>
        <w:jc w:val="center"/>
        <w:rPr>
          <w:rFonts w:ascii="Bookman Old Style" w:hAnsi="Bookman Old Style" w:cs="Calibri"/>
          <w:sz w:val="24"/>
          <w:szCs w:val="24"/>
        </w:rPr>
      </w:pPr>
      <w:r w:rsidRPr="007C6532">
        <w:rPr>
          <w:rFonts w:ascii="Bookman Old Style" w:hAnsi="Bookman Old Style" w:cs="Calibri"/>
          <w:sz w:val="24"/>
          <w:szCs w:val="24"/>
        </w:rPr>
        <w:t>Bank Pembiayaan Rakyat Syariah ….....</w:t>
      </w:r>
    </w:p>
    <w:p w14:paraId="7DA3A36F" w14:textId="77777777" w:rsidR="000B6B5B" w:rsidRPr="007C6532" w:rsidRDefault="00873A85" w:rsidP="00873A85">
      <w:pPr>
        <w:spacing w:after="120"/>
        <w:jc w:val="center"/>
        <w:rPr>
          <w:rFonts w:ascii="Bookman Old Style" w:hAnsi="Bookman Old Style" w:cs="Calibri"/>
          <w:sz w:val="24"/>
          <w:szCs w:val="24"/>
        </w:rPr>
      </w:pPr>
      <w:r w:rsidRPr="007C6532">
        <w:rPr>
          <w:rFonts w:ascii="Bookman Old Style" w:hAnsi="Bookman Old Style" w:cs="Calibri"/>
          <w:sz w:val="24"/>
          <w:szCs w:val="24"/>
        </w:rPr>
        <w:t>Periode ….</w:t>
      </w:r>
    </w:p>
    <w:p w14:paraId="5B1F697D" w14:textId="09C1E585" w:rsidR="00873A85" w:rsidRPr="007C6532" w:rsidRDefault="000B6B5B" w:rsidP="000B6B5B">
      <w:pPr>
        <w:spacing w:after="0"/>
        <w:jc w:val="right"/>
        <w:rPr>
          <w:rFonts w:ascii="Bookman Old Style" w:hAnsi="Bookman Old Style" w:cs="Calibri"/>
          <w:sz w:val="24"/>
          <w:szCs w:val="24"/>
        </w:rPr>
      </w:pPr>
      <w:r w:rsidRPr="007C6532">
        <w:rPr>
          <w:rFonts w:ascii="Bookman Old Style" w:hAnsi="Bookman Old Style" w:cs="Calibri"/>
          <w:sz w:val="24"/>
          <w:szCs w:val="24"/>
        </w:rPr>
        <w:t>(Dalam ribuan rupiah)</w:t>
      </w:r>
    </w:p>
    <w:tbl>
      <w:tblPr>
        <w:tblW w:w="5000" w:type="pct"/>
        <w:tblLook w:val="04A0" w:firstRow="1" w:lastRow="0" w:firstColumn="1" w:lastColumn="0" w:noHBand="0" w:noVBand="1"/>
      </w:tblPr>
      <w:tblGrid>
        <w:gridCol w:w="2753"/>
        <w:gridCol w:w="1124"/>
        <w:gridCol w:w="1555"/>
        <w:gridCol w:w="1060"/>
        <w:gridCol w:w="1366"/>
        <w:gridCol w:w="1203"/>
      </w:tblGrid>
      <w:tr w:rsidR="007C6532" w:rsidRPr="007C6532" w14:paraId="7C3F5178" w14:textId="77777777" w:rsidTr="00266A49">
        <w:trPr>
          <w:trHeight w:val="405"/>
        </w:trPr>
        <w:tc>
          <w:tcPr>
            <w:tcW w:w="1519" w:type="pct"/>
            <w:tcBorders>
              <w:top w:val="single" w:sz="4" w:space="0" w:color="auto"/>
              <w:left w:val="single" w:sz="4" w:space="0" w:color="auto"/>
              <w:bottom w:val="single" w:sz="4" w:space="0" w:color="auto"/>
              <w:right w:val="nil"/>
            </w:tcBorders>
            <w:shd w:val="clear" w:color="000000" w:fill="D9D9D9"/>
            <w:noWrap/>
            <w:vAlign w:val="bottom"/>
            <w:hideMark/>
          </w:tcPr>
          <w:p w14:paraId="4B15BE30" w14:textId="77777777" w:rsidR="00873A85" w:rsidRPr="007C6532" w:rsidRDefault="00873A85" w:rsidP="00873A85">
            <w:pPr>
              <w:spacing w:after="0" w:line="240" w:lineRule="auto"/>
              <w:rPr>
                <w:rFonts w:ascii="Bookman Old Style" w:eastAsia="Times New Roman" w:hAnsi="Bookman Old Style" w:cs="Calibri"/>
                <w:b/>
                <w:bCs/>
                <w:i/>
                <w:iCs/>
              </w:rPr>
            </w:pPr>
            <w:r w:rsidRPr="007C6532">
              <w:rPr>
                <w:rFonts w:ascii="Bookman Old Style" w:eastAsia="Times New Roman" w:hAnsi="Bookman Old Style" w:cs="Calibri"/>
                <w:b/>
                <w:bCs/>
                <w:iCs/>
              </w:rPr>
              <w:t>Non</w:t>
            </w:r>
            <w:r w:rsidRPr="007C6532">
              <w:rPr>
                <w:rFonts w:ascii="Bookman Old Style" w:eastAsia="Times New Roman" w:hAnsi="Bookman Old Style" w:cs="Calibri"/>
                <w:b/>
                <w:bCs/>
                <w:i/>
                <w:iCs/>
              </w:rPr>
              <w:t xml:space="preserve"> Profit Sharing</w:t>
            </w:r>
          </w:p>
        </w:tc>
        <w:tc>
          <w:tcPr>
            <w:tcW w:w="620" w:type="pct"/>
            <w:tcBorders>
              <w:top w:val="single" w:sz="4" w:space="0" w:color="auto"/>
              <w:left w:val="nil"/>
              <w:bottom w:val="single" w:sz="4" w:space="0" w:color="auto"/>
              <w:right w:val="nil"/>
            </w:tcBorders>
            <w:shd w:val="clear" w:color="000000" w:fill="D9D9D9"/>
            <w:noWrap/>
            <w:vAlign w:val="bottom"/>
            <w:hideMark/>
          </w:tcPr>
          <w:p w14:paraId="1C2E1FF7"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858" w:type="pct"/>
            <w:tcBorders>
              <w:top w:val="single" w:sz="4" w:space="0" w:color="auto"/>
              <w:left w:val="nil"/>
              <w:bottom w:val="single" w:sz="4" w:space="0" w:color="auto"/>
              <w:right w:val="nil"/>
            </w:tcBorders>
            <w:shd w:val="clear" w:color="000000" w:fill="D9D9D9"/>
            <w:noWrap/>
            <w:vAlign w:val="bottom"/>
            <w:hideMark/>
          </w:tcPr>
          <w:p w14:paraId="308D091E"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585" w:type="pct"/>
            <w:tcBorders>
              <w:top w:val="single" w:sz="4" w:space="0" w:color="auto"/>
              <w:left w:val="nil"/>
              <w:bottom w:val="single" w:sz="4" w:space="0" w:color="auto"/>
              <w:right w:val="nil"/>
            </w:tcBorders>
            <w:shd w:val="clear" w:color="000000" w:fill="D9D9D9"/>
            <w:noWrap/>
            <w:vAlign w:val="bottom"/>
            <w:hideMark/>
          </w:tcPr>
          <w:p w14:paraId="2DA39B31"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754" w:type="pct"/>
            <w:tcBorders>
              <w:top w:val="single" w:sz="4" w:space="0" w:color="auto"/>
              <w:left w:val="nil"/>
              <w:bottom w:val="single" w:sz="4" w:space="0" w:color="auto"/>
              <w:right w:val="nil"/>
            </w:tcBorders>
            <w:shd w:val="clear" w:color="000000" w:fill="D9D9D9"/>
            <w:noWrap/>
            <w:vAlign w:val="bottom"/>
            <w:hideMark/>
          </w:tcPr>
          <w:p w14:paraId="788571BA"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665" w:type="pct"/>
            <w:tcBorders>
              <w:top w:val="single" w:sz="4" w:space="0" w:color="auto"/>
              <w:left w:val="nil"/>
              <w:bottom w:val="single" w:sz="4" w:space="0" w:color="auto"/>
              <w:right w:val="single" w:sz="4" w:space="0" w:color="auto"/>
            </w:tcBorders>
            <w:shd w:val="clear" w:color="000000" w:fill="D9D9D9"/>
            <w:noWrap/>
            <w:vAlign w:val="bottom"/>
            <w:hideMark/>
          </w:tcPr>
          <w:p w14:paraId="3268DEFD"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7B65CE78" w14:textId="77777777" w:rsidTr="00266A49">
        <w:trPr>
          <w:trHeight w:val="300"/>
        </w:trPr>
        <w:tc>
          <w:tcPr>
            <w:tcW w:w="1519"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24256653"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Jenis Penghimpunan Dana</w:t>
            </w:r>
          </w:p>
        </w:tc>
        <w:tc>
          <w:tcPr>
            <w:tcW w:w="620"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49D35033"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Saldo Rata-Rata</w:t>
            </w:r>
          </w:p>
        </w:tc>
        <w:tc>
          <w:tcPr>
            <w:tcW w:w="858"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4AB88A65"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Pendapatan yang Harus Dibagi Hasil</w:t>
            </w:r>
          </w:p>
        </w:tc>
        <w:tc>
          <w:tcPr>
            <w:tcW w:w="2004" w:type="pct"/>
            <w:gridSpan w:val="3"/>
            <w:tcBorders>
              <w:top w:val="single" w:sz="4" w:space="0" w:color="auto"/>
              <w:left w:val="nil"/>
              <w:bottom w:val="nil"/>
              <w:right w:val="single" w:sz="4" w:space="0" w:color="000000"/>
            </w:tcBorders>
            <w:shd w:val="clear" w:color="000000" w:fill="D9D9D9"/>
            <w:vAlign w:val="center"/>
            <w:hideMark/>
          </w:tcPr>
          <w:p w14:paraId="24A224AD"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Porsi Pemilik Dana</w:t>
            </w:r>
          </w:p>
        </w:tc>
      </w:tr>
      <w:tr w:rsidR="007C6532" w:rsidRPr="007C6532" w14:paraId="6D329648" w14:textId="77777777" w:rsidTr="00266A49">
        <w:trPr>
          <w:trHeight w:val="810"/>
        </w:trPr>
        <w:tc>
          <w:tcPr>
            <w:tcW w:w="1519" w:type="pct"/>
            <w:vMerge/>
            <w:tcBorders>
              <w:top w:val="nil"/>
              <w:left w:val="single" w:sz="4" w:space="0" w:color="auto"/>
              <w:bottom w:val="single" w:sz="4" w:space="0" w:color="000000"/>
              <w:right w:val="single" w:sz="4" w:space="0" w:color="auto"/>
            </w:tcBorders>
            <w:vAlign w:val="center"/>
            <w:hideMark/>
          </w:tcPr>
          <w:p w14:paraId="0BAED8B1" w14:textId="77777777" w:rsidR="00873A85" w:rsidRPr="007C6532" w:rsidRDefault="00873A85" w:rsidP="00873A85">
            <w:pPr>
              <w:spacing w:after="0" w:line="240" w:lineRule="auto"/>
              <w:rPr>
                <w:rFonts w:ascii="Bookman Old Style" w:eastAsia="Times New Roman" w:hAnsi="Bookman Old Style" w:cs="Calibri"/>
                <w:b/>
                <w:bCs/>
              </w:rPr>
            </w:pPr>
          </w:p>
        </w:tc>
        <w:tc>
          <w:tcPr>
            <w:tcW w:w="620" w:type="pct"/>
            <w:vMerge/>
            <w:tcBorders>
              <w:top w:val="nil"/>
              <w:left w:val="single" w:sz="4" w:space="0" w:color="auto"/>
              <w:bottom w:val="single" w:sz="4" w:space="0" w:color="000000"/>
              <w:right w:val="single" w:sz="4" w:space="0" w:color="auto"/>
            </w:tcBorders>
            <w:vAlign w:val="center"/>
            <w:hideMark/>
          </w:tcPr>
          <w:p w14:paraId="4DBBC4F5" w14:textId="77777777" w:rsidR="00873A85" w:rsidRPr="007C6532" w:rsidRDefault="00873A85" w:rsidP="00873A85">
            <w:pPr>
              <w:spacing w:after="0" w:line="240" w:lineRule="auto"/>
              <w:rPr>
                <w:rFonts w:ascii="Bookman Old Style" w:eastAsia="Times New Roman" w:hAnsi="Bookman Old Style" w:cs="Calibri"/>
                <w:b/>
                <w:bCs/>
              </w:rPr>
            </w:pPr>
          </w:p>
        </w:tc>
        <w:tc>
          <w:tcPr>
            <w:tcW w:w="858" w:type="pct"/>
            <w:vMerge/>
            <w:tcBorders>
              <w:top w:val="nil"/>
              <w:left w:val="single" w:sz="4" w:space="0" w:color="auto"/>
              <w:bottom w:val="single" w:sz="4" w:space="0" w:color="000000"/>
              <w:right w:val="single" w:sz="4" w:space="0" w:color="auto"/>
            </w:tcBorders>
            <w:vAlign w:val="center"/>
            <w:hideMark/>
          </w:tcPr>
          <w:p w14:paraId="377FCFDC" w14:textId="77777777" w:rsidR="00873A85" w:rsidRPr="007C6532" w:rsidRDefault="00873A85" w:rsidP="00873A85">
            <w:pPr>
              <w:spacing w:after="0" w:line="240" w:lineRule="auto"/>
              <w:rPr>
                <w:rFonts w:ascii="Bookman Old Style" w:eastAsia="Times New Roman" w:hAnsi="Bookman Old Style" w:cs="Calibri"/>
                <w:b/>
                <w:bCs/>
              </w:rPr>
            </w:pPr>
          </w:p>
        </w:tc>
        <w:tc>
          <w:tcPr>
            <w:tcW w:w="585" w:type="pct"/>
            <w:tcBorders>
              <w:top w:val="single" w:sz="4" w:space="0" w:color="auto"/>
              <w:left w:val="nil"/>
              <w:bottom w:val="single" w:sz="4" w:space="0" w:color="auto"/>
              <w:right w:val="single" w:sz="4" w:space="0" w:color="auto"/>
            </w:tcBorders>
            <w:shd w:val="clear" w:color="000000" w:fill="D9D9D9"/>
            <w:vAlign w:val="center"/>
            <w:hideMark/>
          </w:tcPr>
          <w:p w14:paraId="3D55F121"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Nisbah</w:t>
            </w:r>
          </w:p>
        </w:tc>
        <w:tc>
          <w:tcPr>
            <w:tcW w:w="754" w:type="pct"/>
            <w:tcBorders>
              <w:top w:val="single" w:sz="4" w:space="0" w:color="auto"/>
              <w:left w:val="nil"/>
              <w:bottom w:val="single" w:sz="4" w:space="0" w:color="auto"/>
              <w:right w:val="single" w:sz="4" w:space="0" w:color="auto"/>
            </w:tcBorders>
            <w:shd w:val="clear" w:color="000000" w:fill="D9D9D9"/>
            <w:vAlign w:val="center"/>
            <w:hideMark/>
          </w:tcPr>
          <w:p w14:paraId="25106066"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Jumlah Bonus dan Bagi Hasil</w:t>
            </w:r>
          </w:p>
        </w:tc>
        <w:tc>
          <w:tcPr>
            <w:tcW w:w="665" w:type="pct"/>
            <w:tcBorders>
              <w:top w:val="single" w:sz="4" w:space="0" w:color="auto"/>
              <w:left w:val="nil"/>
              <w:bottom w:val="single" w:sz="4" w:space="0" w:color="auto"/>
              <w:right w:val="single" w:sz="4" w:space="0" w:color="auto"/>
            </w:tcBorders>
            <w:shd w:val="clear" w:color="000000" w:fill="D9D9D9"/>
            <w:vAlign w:val="bottom"/>
            <w:hideMark/>
          </w:tcPr>
          <w:p w14:paraId="004EE1A1"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 xml:space="preserve">Indikasi </w:t>
            </w:r>
            <w:r w:rsidRPr="007C6532">
              <w:rPr>
                <w:rFonts w:ascii="Bookman Old Style" w:eastAsia="Times New Roman" w:hAnsi="Bookman Old Style" w:cs="Calibri"/>
                <w:b/>
                <w:bCs/>
                <w:i/>
                <w:iCs/>
              </w:rPr>
              <w:t>Rate of Return</w:t>
            </w:r>
          </w:p>
        </w:tc>
      </w:tr>
      <w:tr w:rsidR="007C6532" w:rsidRPr="007C6532" w14:paraId="490A1B0B" w14:textId="77777777" w:rsidTr="00266A49">
        <w:trPr>
          <w:trHeight w:val="300"/>
        </w:trPr>
        <w:tc>
          <w:tcPr>
            <w:tcW w:w="1519" w:type="pct"/>
            <w:vMerge/>
            <w:tcBorders>
              <w:top w:val="nil"/>
              <w:left w:val="single" w:sz="4" w:space="0" w:color="auto"/>
              <w:bottom w:val="single" w:sz="4" w:space="0" w:color="000000"/>
              <w:right w:val="single" w:sz="4" w:space="0" w:color="auto"/>
            </w:tcBorders>
            <w:vAlign w:val="center"/>
            <w:hideMark/>
          </w:tcPr>
          <w:p w14:paraId="48BC3C39" w14:textId="77777777" w:rsidR="00873A85" w:rsidRPr="007C6532" w:rsidRDefault="00873A85" w:rsidP="00873A85">
            <w:pPr>
              <w:spacing w:after="0" w:line="240" w:lineRule="auto"/>
              <w:rPr>
                <w:rFonts w:ascii="Bookman Old Style" w:eastAsia="Times New Roman" w:hAnsi="Bookman Old Style" w:cs="Calibri"/>
                <w:b/>
                <w:bCs/>
              </w:rPr>
            </w:pPr>
          </w:p>
        </w:tc>
        <w:tc>
          <w:tcPr>
            <w:tcW w:w="620" w:type="pct"/>
            <w:tcBorders>
              <w:top w:val="nil"/>
              <w:left w:val="nil"/>
              <w:bottom w:val="single" w:sz="4" w:space="0" w:color="auto"/>
              <w:right w:val="single" w:sz="4" w:space="0" w:color="auto"/>
            </w:tcBorders>
            <w:shd w:val="clear" w:color="000000" w:fill="D9D9D9"/>
            <w:vAlign w:val="center"/>
            <w:hideMark/>
          </w:tcPr>
          <w:p w14:paraId="785F2681"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A</w:t>
            </w:r>
          </w:p>
        </w:tc>
        <w:tc>
          <w:tcPr>
            <w:tcW w:w="858" w:type="pct"/>
            <w:tcBorders>
              <w:top w:val="nil"/>
              <w:left w:val="nil"/>
              <w:bottom w:val="single" w:sz="4" w:space="0" w:color="auto"/>
              <w:right w:val="single" w:sz="4" w:space="0" w:color="auto"/>
            </w:tcBorders>
            <w:shd w:val="clear" w:color="000000" w:fill="D9D9D9"/>
            <w:vAlign w:val="center"/>
            <w:hideMark/>
          </w:tcPr>
          <w:p w14:paraId="75550DDC"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B</w:t>
            </w:r>
          </w:p>
        </w:tc>
        <w:tc>
          <w:tcPr>
            <w:tcW w:w="585" w:type="pct"/>
            <w:tcBorders>
              <w:top w:val="nil"/>
              <w:left w:val="nil"/>
              <w:bottom w:val="nil"/>
              <w:right w:val="single" w:sz="4" w:space="0" w:color="auto"/>
            </w:tcBorders>
            <w:shd w:val="clear" w:color="000000" w:fill="D9D9D9"/>
            <w:vAlign w:val="center"/>
            <w:hideMark/>
          </w:tcPr>
          <w:p w14:paraId="5B019972"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C</w:t>
            </w:r>
          </w:p>
        </w:tc>
        <w:tc>
          <w:tcPr>
            <w:tcW w:w="754" w:type="pct"/>
            <w:tcBorders>
              <w:top w:val="nil"/>
              <w:left w:val="nil"/>
              <w:bottom w:val="nil"/>
              <w:right w:val="single" w:sz="4" w:space="0" w:color="auto"/>
            </w:tcBorders>
            <w:shd w:val="clear" w:color="000000" w:fill="D9D9D9"/>
            <w:hideMark/>
          </w:tcPr>
          <w:p w14:paraId="6768933D"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D</w:t>
            </w:r>
          </w:p>
        </w:tc>
        <w:tc>
          <w:tcPr>
            <w:tcW w:w="665" w:type="pct"/>
            <w:tcBorders>
              <w:top w:val="nil"/>
              <w:left w:val="nil"/>
              <w:bottom w:val="nil"/>
              <w:right w:val="single" w:sz="4" w:space="0" w:color="auto"/>
            </w:tcBorders>
            <w:shd w:val="clear" w:color="000000" w:fill="D9D9D9"/>
            <w:hideMark/>
          </w:tcPr>
          <w:p w14:paraId="31E5696C"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E</w:t>
            </w:r>
          </w:p>
        </w:tc>
      </w:tr>
      <w:tr w:rsidR="007C6532" w:rsidRPr="007C6532" w14:paraId="16F03F80" w14:textId="77777777" w:rsidTr="00266A49">
        <w:trPr>
          <w:trHeight w:val="300"/>
        </w:trPr>
        <w:tc>
          <w:tcPr>
            <w:tcW w:w="1519" w:type="pct"/>
            <w:tcBorders>
              <w:top w:val="nil"/>
              <w:left w:val="single" w:sz="4" w:space="0" w:color="auto"/>
              <w:bottom w:val="single" w:sz="4" w:space="0" w:color="auto"/>
              <w:right w:val="single" w:sz="4" w:space="0" w:color="auto"/>
            </w:tcBorders>
            <w:shd w:val="clear" w:color="auto" w:fill="auto"/>
            <w:hideMark/>
          </w:tcPr>
          <w:p w14:paraId="23BC416D"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Liabilitas Kepada Bank Lain</w:t>
            </w:r>
          </w:p>
        </w:tc>
        <w:tc>
          <w:tcPr>
            <w:tcW w:w="620" w:type="pct"/>
            <w:tcBorders>
              <w:top w:val="nil"/>
              <w:left w:val="nil"/>
              <w:bottom w:val="single" w:sz="4" w:space="0" w:color="auto"/>
              <w:right w:val="single" w:sz="4" w:space="0" w:color="auto"/>
            </w:tcBorders>
            <w:shd w:val="clear" w:color="auto" w:fill="auto"/>
            <w:hideMark/>
          </w:tcPr>
          <w:p w14:paraId="0826B091"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858" w:type="pct"/>
            <w:tcBorders>
              <w:top w:val="nil"/>
              <w:left w:val="nil"/>
              <w:bottom w:val="single" w:sz="4" w:space="0" w:color="auto"/>
              <w:right w:val="single" w:sz="4" w:space="0" w:color="auto"/>
            </w:tcBorders>
            <w:shd w:val="clear" w:color="auto" w:fill="auto"/>
            <w:hideMark/>
          </w:tcPr>
          <w:p w14:paraId="4F506678"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585" w:type="pct"/>
            <w:tcBorders>
              <w:top w:val="single" w:sz="4" w:space="0" w:color="auto"/>
              <w:left w:val="nil"/>
              <w:bottom w:val="single" w:sz="4" w:space="0" w:color="auto"/>
              <w:right w:val="single" w:sz="4" w:space="0" w:color="auto"/>
            </w:tcBorders>
            <w:shd w:val="clear" w:color="auto" w:fill="auto"/>
            <w:hideMark/>
          </w:tcPr>
          <w:p w14:paraId="5A77E17C"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54" w:type="pct"/>
            <w:tcBorders>
              <w:top w:val="single" w:sz="4" w:space="0" w:color="auto"/>
              <w:left w:val="nil"/>
              <w:bottom w:val="single" w:sz="4" w:space="0" w:color="auto"/>
              <w:right w:val="single" w:sz="4" w:space="0" w:color="auto"/>
            </w:tcBorders>
            <w:shd w:val="clear" w:color="auto" w:fill="auto"/>
            <w:hideMark/>
          </w:tcPr>
          <w:p w14:paraId="44122E5C"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65" w:type="pct"/>
            <w:tcBorders>
              <w:top w:val="single" w:sz="4" w:space="0" w:color="auto"/>
              <w:left w:val="nil"/>
              <w:bottom w:val="single" w:sz="4" w:space="0" w:color="auto"/>
              <w:right w:val="single" w:sz="4" w:space="0" w:color="auto"/>
            </w:tcBorders>
            <w:shd w:val="clear" w:color="auto" w:fill="auto"/>
            <w:hideMark/>
          </w:tcPr>
          <w:p w14:paraId="088950DF"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2C62E635" w14:textId="77777777" w:rsidTr="00266A49">
        <w:trPr>
          <w:trHeight w:val="300"/>
        </w:trPr>
        <w:tc>
          <w:tcPr>
            <w:tcW w:w="1519" w:type="pct"/>
            <w:tcBorders>
              <w:top w:val="nil"/>
              <w:left w:val="single" w:sz="4" w:space="0" w:color="auto"/>
              <w:bottom w:val="single" w:sz="4" w:space="0" w:color="auto"/>
              <w:right w:val="single" w:sz="4" w:space="0" w:color="auto"/>
            </w:tcBorders>
            <w:shd w:val="clear" w:color="auto" w:fill="auto"/>
            <w:hideMark/>
          </w:tcPr>
          <w:p w14:paraId="19C0C5BA"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Tabungan Mudharabah</w:t>
            </w:r>
          </w:p>
        </w:tc>
        <w:tc>
          <w:tcPr>
            <w:tcW w:w="620" w:type="pct"/>
            <w:tcBorders>
              <w:top w:val="nil"/>
              <w:left w:val="nil"/>
              <w:bottom w:val="single" w:sz="4" w:space="0" w:color="auto"/>
              <w:right w:val="single" w:sz="4" w:space="0" w:color="auto"/>
            </w:tcBorders>
            <w:shd w:val="clear" w:color="auto" w:fill="auto"/>
            <w:hideMark/>
          </w:tcPr>
          <w:p w14:paraId="136E3B34"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858" w:type="pct"/>
            <w:tcBorders>
              <w:top w:val="nil"/>
              <w:left w:val="nil"/>
              <w:bottom w:val="single" w:sz="4" w:space="0" w:color="auto"/>
              <w:right w:val="single" w:sz="4" w:space="0" w:color="auto"/>
            </w:tcBorders>
            <w:shd w:val="clear" w:color="auto" w:fill="auto"/>
            <w:hideMark/>
          </w:tcPr>
          <w:p w14:paraId="06E1EA13"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585" w:type="pct"/>
            <w:tcBorders>
              <w:top w:val="nil"/>
              <w:left w:val="nil"/>
              <w:bottom w:val="single" w:sz="4" w:space="0" w:color="auto"/>
              <w:right w:val="single" w:sz="4" w:space="0" w:color="auto"/>
            </w:tcBorders>
            <w:shd w:val="clear" w:color="auto" w:fill="auto"/>
            <w:hideMark/>
          </w:tcPr>
          <w:p w14:paraId="23DD8683"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54" w:type="pct"/>
            <w:tcBorders>
              <w:top w:val="nil"/>
              <w:left w:val="nil"/>
              <w:bottom w:val="single" w:sz="4" w:space="0" w:color="auto"/>
              <w:right w:val="single" w:sz="4" w:space="0" w:color="auto"/>
            </w:tcBorders>
            <w:shd w:val="clear" w:color="auto" w:fill="auto"/>
            <w:hideMark/>
          </w:tcPr>
          <w:p w14:paraId="047E1E7E"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65" w:type="pct"/>
            <w:tcBorders>
              <w:top w:val="nil"/>
              <w:left w:val="nil"/>
              <w:bottom w:val="single" w:sz="4" w:space="0" w:color="auto"/>
              <w:right w:val="single" w:sz="4" w:space="0" w:color="auto"/>
            </w:tcBorders>
            <w:shd w:val="clear" w:color="auto" w:fill="auto"/>
            <w:hideMark/>
          </w:tcPr>
          <w:p w14:paraId="75648583"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2B925256" w14:textId="77777777" w:rsidTr="00266A49">
        <w:trPr>
          <w:trHeight w:val="300"/>
        </w:trPr>
        <w:tc>
          <w:tcPr>
            <w:tcW w:w="1519" w:type="pct"/>
            <w:tcBorders>
              <w:top w:val="nil"/>
              <w:left w:val="single" w:sz="4" w:space="0" w:color="auto"/>
              <w:bottom w:val="single" w:sz="4" w:space="0" w:color="auto"/>
              <w:right w:val="single" w:sz="4" w:space="0" w:color="auto"/>
            </w:tcBorders>
            <w:shd w:val="clear" w:color="auto" w:fill="auto"/>
            <w:hideMark/>
          </w:tcPr>
          <w:p w14:paraId="69263D38"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Deposito Mudharabah</w:t>
            </w:r>
          </w:p>
        </w:tc>
        <w:tc>
          <w:tcPr>
            <w:tcW w:w="620" w:type="pct"/>
            <w:tcBorders>
              <w:top w:val="nil"/>
              <w:left w:val="nil"/>
              <w:bottom w:val="single" w:sz="4" w:space="0" w:color="auto"/>
              <w:right w:val="single" w:sz="4" w:space="0" w:color="auto"/>
            </w:tcBorders>
            <w:shd w:val="clear" w:color="auto" w:fill="auto"/>
            <w:hideMark/>
          </w:tcPr>
          <w:p w14:paraId="7B076F7F"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858" w:type="pct"/>
            <w:tcBorders>
              <w:top w:val="nil"/>
              <w:left w:val="nil"/>
              <w:bottom w:val="single" w:sz="4" w:space="0" w:color="auto"/>
              <w:right w:val="single" w:sz="4" w:space="0" w:color="auto"/>
            </w:tcBorders>
            <w:shd w:val="clear" w:color="auto" w:fill="auto"/>
            <w:hideMark/>
          </w:tcPr>
          <w:p w14:paraId="674D5964"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585" w:type="pct"/>
            <w:tcBorders>
              <w:top w:val="nil"/>
              <w:left w:val="nil"/>
              <w:bottom w:val="single" w:sz="4" w:space="0" w:color="auto"/>
              <w:right w:val="single" w:sz="4" w:space="0" w:color="auto"/>
            </w:tcBorders>
            <w:shd w:val="clear" w:color="auto" w:fill="auto"/>
            <w:hideMark/>
          </w:tcPr>
          <w:p w14:paraId="1D6B2DB8"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54" w:type="pct"/>
            <w:tcBorders>
              <w:top w:val="nil"/>
              <w:left w:val="nil"/>
              <w:bottom w:val="single" w:sz="4" w:space="0" w:color="auto"/>
              <w:right w:val="single" w:sz="4" w:space="0" w:color="auto"/>
            </w:tcBorders>
            <w:shd w:val="clear" w:color="auto" w:fill="auto"/>
            <w:hideMark/>
          </w:tcPr>
          <w:p w14:paraId="33C59DE6"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65" w:type="pct"/>
            <w:tcBorders>
              <w:top w:val="nil"/>
              <w:left w:val="nil"/>
              <w:bottom w:val="single" w:sz="4" w:space="0" w:color="auto"/>
              <w:right w:val="single" w:sz="4" w:space="0" w:color="auto"/>
            </w:tcBorders>
            <w:shd w:val="clear" w:color="auto" w:fill="auto"/>
            <w:hideMark/>
          </w:tcPr>
          <w:p w14:paraId="3F4740EB"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3AEBA2AF" w14:textId="77777777" w:rsidTr="00266A49">
        <w:trPr>
          <w:trHeight w:val="300"/>
        </w:trPr>
        <w:tc>
          <w:tcPr>
            <w:tcW w:w="1519" w:type="pct"/>
            <w:tcBorders>
              <w:top w:val="nil"/>
              <w:left w:val="single" w:sz="4" w:space="0" w:color="auto"/>
              <w:bottom w:val="single" w:sz="4" w:space="0" w:color="auto"/>
              <w:right w:val="single" w:sz="4" w:space="0" w:color="auto"/>
            </w:tcBorders>
            <w:shd w:val="clear" w:color="auto" w:fill="auto"/>
            <w:hideMark/>
          </w:tcPr>
          <w:p w14:paraId="276D745A" w14:textId="692C32AC" w:rsidR="00873A85" w:rsidRPr="007C6532" w:rsidRDefault="00873A85" w:rsidP="007C6532">
            <w:pPr>
              <w:pStyle w:val="ListParagraph"/>
              <w:numPr>
                <w:ilvl w:val="0"/>
                <w:numId w:val="52"/>
              </w:numPr>
              <w:spacing w:after="0" w:line="240" w:lineRule="auto"/>
              <w:rPr>
                <w:rFonts w:ascii="Bookman Old Style" w:eastAsia="Times New Roman" w:hAnsi="Bookman Old Style" w:cs="Calibri"/>
              </w:rPr>
            </w:pPr>
            <w:r w:rsidRPr="007C6532">
              <w:rPr>
                <w:rFonts w:ascii="Bookman Old Style" w:eastAsia="Times New Roman" w:hAnsi="Bookman Old Style" w:cs="Calibri"/>
              </w:rPr>
              <w:t>1 bulan</w:t>
            </w:r>
          </w:p>
        </w:tc>
        <w:tc>
          <w:tcPr>
            <w:tcW w:w="620" w:type="pct"/>
            <w:tcBorders>
              <w:top w:val="nil"/>
              <w:left w:val="nil"/>
              <w:bottom w:val="single" w:sz="4" w:space="0" w:color="auto"/>
              <w:right w:val="single" w:sz="4" w:space="0" w:color="auto"/>
            </w:tcBorders>
            <w:shd w:val="clear" w:color="auto" w:fill="auto"/>
            <w:hideMark/>
          </w:tcPr>
          <w:p w14:paraId="2D1562A2"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858" w:type="pct"/>
            <w:tcBorders>
              <w:top w:val="nil"/>
              <w:left w:val="nil"/>
              <w:bottom w:val="single" w:sz="4" w:space="0" w:color="auto"/>
              <w:right w:val="single" w:sz="4" w:space="0" w:color="auto"/>
            </w:tcBorders>
            <w:shd w:val="clear" w:color="auto" w:fill="auto"/>
            <w:hideMark/>
          </w:tcPr>
          <w:p w14:paraId="2875B4B3"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585" w:type="pct"/>
            <w:tcBorders>
              <w:top w:val="nil"/>
              <w:left w:val="nil"/>
              <w:bottom w:val="single" w:sz="4" w:space="0" w:color="auto"/>
              <w:right w:val="single" w:sz="4" w:space="0" w:color="auto"/>
            </w:tcBorders>
            <w:shd w:val="clear" w:color="auto" w:fill="auto"/>
            <w:hideMark/>
          </w:tcPr>
          <w:p w14:paraId="46A1F452"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54" w:type="pct"/>
            <w:tcBorders>
              <w:top w:val="nil"/>
              <w:left w:val="nil"/>
              <w:bottom w:val="single" w:sz="4" w:space="0" w:color="auto"/>
              <w:right w:val="single" w:sz="4" w:space="0" w:color="auto"/>
            </w:tcBorders>
            <w:shd w:val="clear" w:color="auto" w:fill="auto"/>
            <w:hideMark/>
          </w:tcPr>
          <w:p w14:paraId="4E26B798"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65" w:type="pct"/>
            <w:tcBorders>
              <w:top w:val="nil"/>
              <w:left w:val="nil"/>
              <w:bottom w:val="single" w:sz="4" w:space="0" w:color="auto"/>
              <w:right w:val="single" w:sz="4" w:space="0" w:color="auto"/>
            </w:tcBorders>
            <w:shd w:val="clear" w:color="auto" w:fill="auto"/>
            <w:hideMark/>
          </w:tcPr>
          <w:p w14:paraId="3E5E18D6"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10272FCB" w14:textId="77777777" w:rsidTr="00266A49">
        <w:trPr>
          <w:trHeight w:val="300"/>
        </w:trPr>
        <w:tc>
          <w:tcPr>
            <w:tcW w:w="1519" w:type="pct"/>
            <w:tcBorders>
              <w:top w:val="nil"/>
              <w:left w:val="single" w:sz="4" w:space="0" w:color="auto"/>
              <w:bottom w:val="single" w:sz="4" w:space="0" w:color="auto"/>
              <w:right w:val="single" w:sz="4" w:space="0" w:color="auto"/>
            </w:tcBorders>
            <w:shd w:val="clear" w:color="auto" w:fill="auto"/>
            <w:hideMark/>
          </w:tcPr>
          <w:p w14:paraId="7CCCDE59" w14:textId="5FA0E7C5" w:rsidR="00873A85" w:rsidRPr="007C6532" w:rsidRDefault="00873A85" w:rsidP="007C6532">
            <w:pPr>
              <w:pStyle w:val="ListParagraph"/>
              <w:numPr>
                <w:ilvl w:val="0"/>
                <w:numId w:val="52"/>
              </w:numPr>
              <w:spacing w:after="0" w:line="240" w:lineRule="auto"/>
              <w:rPr>
                <w:rFonts w:ascii="Bookman Old Style" w:eastAsia="Times New Roman" w:hAnsi="Bookman Old Style" w:cs="Calibri"/>
              </w:rPr>
            </w:pPr>
            <w:r w:rsidRPr="007C6532">
              <w:rPr>
                <w:rFonts w:ascii="Bookman Old Style" w:eastAsia="Times New Roman" w:hAnsi="Bookman Old Style" w:cs="Calibri"/>
              </w:rPr>
              <w:t>3 bulan</w:t>
            </w:r>
          </w:p>
        </w:tc>
        <w:tc>
          <w:tcPr>
            <w:tcW w:w="620" w:type="pct"/>
            <w:tcBorders>
              <w:top w:val="nil"/>
              <w:left w:val="nil"/>
              <w:bottom w:val="single" w:sz="4" w:space="0" w:color="auto"/>
              <w:right w:val="single" w:sz="4" w:space="0" w:color="auto"/>
            </w:tcBorders>
            <w:shd w:val="clear" w:color="auto" w:fill="auto"/>
            <w:hideMark/>
          </w:tcPr>
          <w:p w14:paraId="5A7B072C"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858" w:type="pct"/>
            <w:tcBorders>
              <w:top w:val="nil"/>
              <w:left w:val="nil"/>
              <w:bottom w:val="single" w:sz="4" w:space="0" w:color="auto"/>
              <w:right w:val="single" w:sz="4" w:space="0" w:color="auto"/>
            </w:tcBorders>
            <w:shd w:val="clear" w:color="auto" w:fill="auto"/>
            <w:hideMark/>
          </w:tcPr>
          <w:p w14:paraId="3CCF1327"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585" w:type="pct"/>
            <w:tcBorders>
              <w:top w:val="nil"/>
              <w:left w:val="nil"/>
              <w:bottom w:val="single" w:sz="4" w:space="0" w:color="auto"/>
              <w:right w:val="single" w:sz="4" w:space="0" w:color="auto"/>
            </w:tcBorders>
            <w:shd w:val="clear" w:color="auto" w:fill="auto"/>
            <w:hideMark/>
          </w:tcPr>
          <w:p w14:paraId="6F1E95C8"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54" w:type="pct"/>
            <w:tcBorders>
              <w:top w:val="nil"/>
              <w:left w:val="nil"/>
              <w:bottom w:val="single" w:sz="4" w:space="0" w:color="auto"/>
              <w:right w:val="single" w:sz="4" w:space="0" w:color="auto"/>
            </w:tcBorders>
            <w:shd w:val="clear" w:color="auto" w:fill="auto"/>
            <w:hideMark/>
          </w:tcPr>
          <w:p w14:paraId="036518F7"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65" w:type="pct"/>
            <w:tcBorders>
              <w:top w:val="nil"/>
              <w:left w:val="nil"/>
              <w:bottom w:val="single" w:sz="4" w:space="0" w:color="auto"/>
              <w:right w:val="single" w:sz="4" w:space="0" w:color="auto"/>
            </w:tcBorders>
            <w:shd w:val="clear" w:color="auto" w:fill="auto"/>
            <w:hideMark/>
          </w:tcPr>
          <w:p w14:paraId="587B6038"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4559E531" w14:textId="77777777" w:rsidTr="00266A49">
        <w:trPr>
          <w:trHeight w:val="300"/>
        </w:trPr>
        <w:tc>
          <w:tcPr>
            <w:tcW w:w="1519" w:type="pct"/>
            <w:tcBorders>
              <w:top w:val="nil"/>
              <w:left w:val="single" w:sz="4" w:space="0" w:color="auto"/>
              <w:bottom w:val="single" w:sz="4" w:space="0" w:color="auto"/>
              <w:right w:val="single" w:sz="4" w:space="0" w:color="auto"/>
            </w:tcBorders>
            <w:shd w:val="clear" w:color="auto" w:fill="auto"/>
            <w:hideMark/>
          </w:tcPr>
          <w:p w14:paraId="4A61445B" w14:textId="3AE85100" w:rsidR="00873A85" w:rsidRPr="007C6532" w:rsidRDefault="00873A85" w:rsidP="007C6532">
            <w:pPr>
              <w:pStyle w:val="ListParagraph"/>
              <w:numPr>
                <w:ilvl w:val="0"/>
                <w:numId w:val="52"/>
              </w:numPr>
              <w:spacing w:after="0" w:line="240" w:lineRule="auto"/>
              <w:rPr>
                <w:rFonts w:ascii="Bookman Old Style" w:eastAsia="Times New Roman" w:hAnsi="Bookman Old Style" w:cs="Calibri"/>
              </w:rPr>
            </w:pPr>
            <w:r w:rsidRPr="007C6532">
              <w:rPr>
                <w:rFonts w:ascii="Bookman Old Style" w:eastAsia="Times New Roman" w:hAnsi="Bookman Old Style" w:cs="Calibri"/>
              </w:rPr>
              <w:t>6 bulan</w:t>
            </w:r>
          </w:p>
        </w:tc>
        <w:tc>
          <w:tcPr>
            <w:tcW w:w="620" w:type="pct"/>
            <w:tcBorders>
              <w:top w:val="nil"/>
              <w:left w:val="nil"/>
              <w:bottom w:val="single" w:sz="4" w:space="0" w:color="auto"/>
              <w:right w:val="single" w:sz="4" w:space="0" w:color="auto"/>
            </w:tcBorders>
            <w:shd w:val="clear" w:color="auto" w:fill="auto"/>
            <w:hideMark/>
          </w:tcPr>
          <w:p w14:paraId="10882716"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858" w:type="pct"/>
            <w:tcBorders>
              <w:top w:val="nil"/>
              <w:left w:val="nil"/>
              <w:bottom w:val="single" w:sz="4" w:space="0" w:color="auto"/>
              <w:right w:val="single" w:sz="4" w:space="0" w:color="auto"/>
            </w:tcBorders>
            <w:shd w:val="clear" w:color="auto" w:fill="auto"/>
            <w:hideMark/>
          </w:tcPr>
          <w:p w14:paraId="52502A2B"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585" w:type="pct"/>
            <w:tcBorders>
              <w:top w:val="nil"/>
              <w:left w:val="nil"/>
              <w:bottom w:val="single" w:sz="4" w:space="0" w:color="auto"/>
              <w:right w:val="single" w:sz="4" w:space="0" w:color="auto"/>
            </w:tcBorders>
            <w:shd w:val="clear" w:color="auto" w:fill="auto"/>
            <w:hideMark/>
          </w:tcPr>
          <w:p w14:paraId="686E8FC8"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54" w:type="pct"/>
            <w:tcBorders>
              <w:top w:val="nil"/>
              <w:left w:val="nil"/>
              <w:bottom w:val="single" w:sz="4" w:space="0" w:color="auto"/>
              <w:right w:val="single" w:sz="4" w:space="0" w:color="auto"/>
            </w:tcBorders>
            <w:shd w:val="clear" w:color="auto" w:fill="auto"/>
            <w:hideMark/>
          </w:tcPr>
          <w:p w14:paraId="748ED587"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65" w:type="pct"/>
            <w:tcBorders>
              <w:top w:val="nil"/>
              <w:left w:val="nil"/>
              <w:bottom w:val="single" w:sz="4" w:space="0" w:color="auto"/>
              <w:right w:val="single" w:sz="4" w:space="0" w:color="auto"/>
            </w:tcBorders>
            <w:shd w:val="clear" w:color="auto" w:fill="auto"/>
            <w:hideMark/>
          </w:tcPr>
          <w:p w14:paraId="26A28F22"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398A196D" w14:textId="77777777" w:rsidTr="00266A49">
        <w:trPr>
          <w:trHeight w:val="300"/>
        </w:trPr>
        <w:tc>
          <w:tcPr>
            <w:tcW w:w="1519" w:type="pct"/>
            <w:tcBorders>
              <w:top w:val="nil"/>
              <w:left w:val="single" w:sz="4" w:space="0" w:color="auto"/>
              <w:bottom w:val="single" w:sz="4" w:space="0" w:color="auto"/>
              <w:right w:val="single" w:sz="4" w:space="0" w:color="auto"/>
            </w:tcBorders>
            <w:shd w:val="clear" w:color="auto" w:fill="auto"/>
            <w:hideMark/>
          </w:tcPr>
          <w:p w14:paraId="24BA5A7A" w14:textId="7D783E12" w:rsidR="00873A85" w:rsidRPr="007C6532" w:rsidRDefault="00873A85" w:rsidP="007C6532">
            <w:pPr>
              <w:pStyle w:val="ListParagraph"/>
              <w:numPr>
                <w:ilvl w:val="0"/>
                <w:numId w:val="52"/>
              </w:numPr>
              <w:spacing w:after="0" w:line="240" w:lineRule="auto"/>
              <w:rPr>
                <w:rFonts w:ascii="Bookman Old Style" w:eastAsia="Times New Roman" w:hAnsi="Bookman Old Style" w:cs="Calibri"/>
              </w:rPr>
            </w:pPr>
            <w:r w:rsidRPr="007C6532">
              <w:rPr>
                <w:rFonts w:ascii="Bookman Old Style" w:eastAsia="Times New Roman" w:hAnsi="Bookman Old Style" w:cs="Calibri"/>
              </w:rPr>
              <w:t>12 bulan</w:t>
            </w:r>
          </w:p>
        </w:tc>
        <w:tc>
          <w:tcPr>
            <w:tcW w:w="620" w:type="pct"/>
            <w:tcBorders>
              <w:top w:val="nil"/>
              <w:left w:val="nil"/>
              <w:bottom w:val="single" w:sz="4" w:space="0" w:color="auto"/>
              <w:right w:val="single" w:sz="4" w:space="0" w:color="auto"/>
            </w:tcBorders>
            <w:shd w:val="clear" w:color="auto" w:fill="auto"/>
            <w:hideMark/>
          </w:tcPr>
          <w:p w14:paraId="1C2DAD59"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858" w:type="pct"/>
            <w:tcBorders>
              <w:top w:val="nil"/>
              <w:left w:val="nil"/>
              <w:bottom w:val="single" w:sz="4" w:space="0" w:color="auto"/>
              <w:right w:val="single" w:sz="4" w:space="0" w:color="auto"/>
            </w:tcBorders>
            <w:shd w:val="clear" w:color="auto" w:fill="auto"/>
            <w:hideMark/>
          </w:tcPr>
          <w:p w14:paraId="1F5FFD8F"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585" w:type="pct"/>
            <w:tcBorders>
              <w:top w:val="nil"/>
              <w:left w:val="nil"/>
              <w:bottom w:val="single" w:sz="4" w:space="0" w:color="auto"/>
              <w:right w:val="single" w:sz="4" w:space="0" w:color="auto"/>
            </w:tcBorders>
            <w:shd w:val="clear" w:color="auto" w:fill="auto"/>
            <w:hideMark/>
          </w:tcPr>
          <w:p w14:paraId="408F22B4"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54" w:type="pct"/>
            <w:tcBorders>
              <w:top w:val="nil"/>
              <w:left w:val="nil"/>
              <w:bottom w:val="single" w:sz="4" w:space="0" w:color="auto"/>
              <w:right w:val="single" w:sz="4" w:space="0" w:color="auto"/>
            </w:tcBorders>
            <w:shd w:val="clear" w:color="auto" w:fill="auto"/>
            <w:hideMark/>
          </w:tcPr>
          <w:p w14:paraId="4E331F5E"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65" w:type="pct"/>
            <w:tcBorders>
              <w:top w:val="nil"/>
              <w:left w:val="nil"/>
              <w:bottom w:val="single" w:sz="4" w:space="0" w:color="auto"/>
              <w:right w:val="single" w:sz="4" w:space="0" w:color="auto"/>
            </w:tcBorders>
            <w:shd w:val="clear" w:color="auto" w:fill="auto"/>
            <w:hideMark/>
          </w:tcPr>
          <w:p w14:paraId="1A473A09"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4B729C86" w14:textId="77777777" w:rsidTr="00266A49">
        <w:trPr>
          <w:trHeight w:val="300"/>
        </w:trPr>
        <w:tc>
          <w:tcPr>
            <w:tcW w:w="1519" w:type="pct"/>
            <w:tcBorders>
              <w:top w:val="nil"/>
              <w:left w:val="single" w:sz="4" w:space="0" w:color="auto"/>
              <w:bottom w:val="single" w:sz="4" w:space="0" w:color="auto"/>
              <w:right w:val="single" w:sz="4" w:space="0" w:color="auto"/>
            </w:tcBorders>
            <w:shd w:val="clear" w:color="auto" w:fill="auto"/>
            <w:hideMark/>
          </w:tcPr>
          <w:p w14:paraId="01FE403F"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Pembiayaan Diterima</w:t>
            </w:r>
          </w:p>
        </w:tc>
        <w:tc>
          <w:tcPr>
            <w:tcW w:w="620" w:type="pct"/>
            <w:tcBorders>
              <w:top w:val="nil"/>
              <w:left w:val="nil"/>
              <w:bottom w:val="single" w:sz="4" w:space="0" w:color="auto"/>
              <w:right w:val="single" w:sz="4" w:space="0" w:color="auto"/>
            </w:tcBorders>
            <w:shd w:val="clear" w:color="auto" w:fill="auto"/>
            <w:hideMark/>
          </w:tcPr>
          <w:p w14:paraId="11F3559B"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858" w:type="pct"/>
            <w:tcBorders>
              <w:top w:val="nil"/>
              <w:left w:val="nil"/>
              <w:bottom w:val="single" w:sz="4" w:space="0" w:color="auto"/>
              <w:right w:val="single" w:sz="4" w:space="0" w:color="auto"/>
            </w:tcBorders>
            <w:shd w:val="clear" w:color="auto" w:fill="auto"/>
            <w:hideMark/>
          </w:tcPr>
          <w:p w14:paraId="3F27CEF0"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585" w:type="pct"/>
            <w:tcBorders>
              <w:top w:val="nil"/>
              <w:left w:val="nil"/>
              <w:bottom w:val="single" w:sz="4" w:space="0" w:color="auto"/>
              <w:right w:val="single" w:sz="4" w:space="0" w:color="auto"/>
            </w:tcBorders>
            <w:shd w:val="clear" w:color="auto" w:fill="auto"/>
            <w:hideMark/>
          </w:tcPr>
          <w:p w14:paraId="753A9D6F"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54" w:type="pct"/>
            <w:tcBorders>
              <w:top w:val="nil"/>
              <w:left w:val="nil"/>
              <w:bottom w:val="single" w:sz="4" w:space="0" w:color="auto"/>
              <w:right w:val="single" w:sz="4" w:space="0" w:color="auto"/>
            </w:tcBorders>
            <w:shd w:val="clear" w:color="auto" w:fill="auto"/>
            <w:hideMark/>
          </w:tcPr>
          <w:p w14:paraId="64B699C4"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65" w:type="pct"/>
            <w:tcBorders>
              <w:top w:val="nil"/>
              <w:left w:val="nil"/>
              <w:bottom w:val="single" w:sz="4" w:space="0" w:color="auto"/>
              <w:right w:val="single" w:sz="4" w:space="0" w:color="auto"/>
            </w:tcBorders>
            <w:shd w:val="clear" w:color="auto" w:fill="auto"/>
            <w:hideMark/>
          </w:tcPr>
          <w:p w14:paraId="4C35EA84"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6272BC84" w14:textId="77777777" w:rsidTr="00266A49">
        <w:trPr>
          <w:trHeight w:val="300"/>
        </w:trPr>
        <w:tc>
          <w:tcPr>
            <w:tcW w:w="1519" w:type="pct"/>
            <w:tcBorders>
              <w:top w:val="nil"/>
              <w:left w:val="single" w:sz="4" w:space="0" w:color="auto"/>
              <w:bottom w:val="single" w:sz="4" w:space="0" w:color="auto"/>
              <w:right w:val="nil"/>
            </w:tcBorders>
            <w:shd w:val="clear" w:color="auto" w:fill="auto"/>
            <w:hideMark/>
          </w:tcPr>
          <w:p w14:paraId="06EBA0F7"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JUMLAH</w:t>
            </w:r>
          </w:p>
        </w:tc>
        <w:tc>
          <w:tcPr>
            <w:tcW w:w="620" w:type="pct"/>
            <w:tcBorders>
              <w:top w:val="nil"/>
              <w:left w:val="single" w:sz="4" w:space="0" w:color="auto"/>
              <w:bottom w:val="single" w:sz="4" w:space="0" w:color="auto"/>
              <w:right w:val="single" w:sz="4" w:space="0" w:color="auto"/>
            </w:tcBorders>
            <w:shd w:val="clear" w:color="auto" w:fill="auto"/>
            <w:hideMark/>
          </w:tcPr>
          <w:p w14:paraId="188AE6DE"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c>
          <w:tcPr>
            <w:tcW w:w="858" w:type="pct"/>
            <w:tcBorders>
              <w:top w:val="nil"/>
              <w:left w:val="nil"/>
              <w:bottom w:val="single" w:sz="4" w:space="0" w:color="auto"/>
              <w:right w:val="single" w:sz="4" w:space="0" w:color="auto"/>
            </w:tcBorders>
            <w:shd w:val="clear" w:color="auto" w:fill="auto"/>
            <w:hideMark/>
          </w:tcPr>
          <w:p w14:paraId="23C7A2E6"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c>
          <w:tcPr>
            <w:tcW w:w="585" w:type="pct"/>
            <w:tcBorders>
              <w:top w:val="nil"/>
              <w:left w:val="nil"/>
              <w:bottom w:val="single" w:sz="4" w:space="0" w:color="auto"/>
              <w:right w:val="single" w:sz="4" w:space="0" w:color="auto"/>
            </w:tcBorders>
            <w:shd w:val="clear" w:color="auto" w:fill="auto"/>
            <w:hideMark/>
          </w:tcPr>
          <w:p w14:paraId="3CC119A3"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c>
          <w:tcPr>
            <w:tcW w:w="754" w:type="pct"/>
            <w:tcBorders>
              <w:top w:val="nil"/>
              <w:left w:val="nil"/>
              <w:bottom w:val="single" w:sz="4" w:space="0" w:color="auto"/>
              <w:right w:val="single" w:sz="4" w:space="0" w:color="auto"/>
            </w:tcBorders>
            <w:shd w:val="clear" w:color="auto" w:fill="auto"/>
            <w:hideMark/>
          </w:tcPr>
          <w:p w14:paraId="57015203"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c>
          <w:tcPr>
            <w:tcW w:w="665" w:type="pct"/>
            <w:tcBorders>
              <w:top w:val="nil"/>
              <w:left w:val="nil"/>
              <w:bottom w:val="single" w:sz="4" w:space="0" w:color="auto"/>
              <w:right w:val="single" w:sz="4" w:space="0" w:color="auto"/>
            </w:tcBorders>
            <w:shd w:val="clear" w:color="auto" w:fill="auto"/>
            <w:hideMark/>
          </w:tcPr>
          <w:p w14:paraId="68B42816"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507D8FCE" w14:textId="77777777" w:rsidTr="00266A49">
        <w:trPr>
          <w:trHeight w:val="300"/>
        </w:trPr>
        <w:tc>
          <w:tcPr>
            <w:tcW w:w="1519" w:type="pct"/>
            <w:tcBorders>
              <w:top w:val="nil"/>
              <w:left w:val="nil"/>
              <w:bottom w:val="nil"/>
              <w:right w:val="nil"/>
            </w:tcBorders>
            <w:shd w:val="clear" w:color="auto" w:fill="auto"/>
            <w:hideMark/>
          </w:tcPr>
          <w:p w14:paraId="66B6FCB3" w14:textId="77777777" w:rsidR="00873A85" w:rsidRPr="007C6532" w:rsidRDefault="00873A85" w:rsidP="00873A85">
            <w:pPr>
              <w:spacing w:after="0" w:line="240" w:lineRule="auto"/>
              <w:rPr>
                <w:rFonts w:ascii="Bookman Old Style" w:eastAsia="Times New Roman" w:hAnsi="Bookman Old Style" w:cs="Calibri"/>
                <w:b/>
                <w:bCs/>
              </w:rPr>
            </w:pPr>
          </w:p>
        </w:tc>
        <w:tc>
          <w:tcPr>
            <w:tcW w:w="620" w:type="pct"/>
            <w:tcBorders>
              <w:top w:val="nil"/>
              <w:left w:val="nil"/>
              <w:bottom w:val="nil"/>
              <w:right w:val="nil"/>
            </w:tcBorders>
            <w:shd w:val="clear" w:color="auto" w:fill="auto"/>
            <w:hideMark/>
          </w:tcPr>
          <w:p w14:paraId="15095CAF" w14:textId="77777777" w:rsidR="00873A85" w:rsidRPr="007C6532" w:rsidRDefault="00873A85" w:rsidP="00873A85">
            <w:pPr>
              <w:spacing w:after="0" w:line="240" w:lineRule="auto"/>
              <w:rPr>
                <w:rFonts w:ascii="Bookman Old Style" w:eastAsia="Times New Roman" w:hAnsi="Bookman Old Style"/>
              </w:rPr>
            </w:pPr>
          </w:p>
        </w:tc>
        <w:tc>
          <w:tcPr>
            <w:tcW w:w="858" w:type="pct"/>
            <w:tcBorders>
              <w:top w:val="nil"/>
              <w:left w:val="nil"/>
              <w:bottom w:val="nil"/>
              <w:right w:val="nil"/>
            </w:tcBorders>
            <w:shd w:val="clear" w:color="auto" w:fill="auto"/>
            <w:hideMark/>
          </w:tcPr>
          <w:p w14:paraId="23357081" w14:textId="77777777" w:rsidR="00873A85" w:rsidRPr="007C6532" w:rsidRDefault="00873A85" w:rsidP="00873A85">
            <w:pPr>
              <w:spacing w:after="0" w:line="240" w:lineRule="auto"/>
              <w:rPr>
                <w:rFonts w:ascii="Bookman Old Style" w:eastAsia="Times New Roman" w:hAnsi="Bookman Old Style"/>
              </w:rPr>
            </w:pPr>
          </w:p>
        </w:tc>
        <w:tc>
          <w:tcPr>
            <w:tcW w:w="585" w:type="pct"/>
            <w:tcBorders>
              <w:top w:val="nil"/>
              <w:left w:val="nil"/>
              <w:bottom w:val="nil"/>
              <w:right w:val="nil"/>
            </w:tcBorders>
            <w:shd w:val="clear" w:color="auto" w:fill="auto"/>
            <w:hideMark/>
          </w:tcPr>
          <w:p w14:paraId="5429D0EA" w14:textId="77777777" w:rsidR="00873A85" w:rsidRPr="007C6532" w:rsidRDefault="00873A85" w:rsidP="00873A85">
            <w:pPr>
              <w:spacing w:after="0" w:line="240" w:lineRule="auto"/>
              <w:rPr>
                <w:rFonts w:ascii="Bookman Old Style" w:eastAsia="Times New Roman" w:hAnsi="Bookman Old Style"/>
              </w:rPr>
            </w:pPr>
          </w:p>
        </w:tc>
        <w:tc>
          <w:tcPr>
            <w:tcW w:w="754" w:type="pct"/>
            <w:tcBorders>
              <w:top w:val="nil"/>
              <w:left w:val="nil"/>
              <w:bottom w:val="nil"/>
              <w:right w:val="nil"/>
            </w:tcBorders>
            <w:shd w:val="clear" w:color="auto" w:fill="auto"/>
            <w:hideMark/>
          </w:tcPr>
          <w:p w14:paraId="634088DB" w14:textId="77777777" w:rsidR="00873A85" w:rsidRPr="007C6532" w:rsidRDefault="00873A85" w:rsidP="00873A85">
            <w:pPr>
              <w:spacing w:after="0" w:line="240" w:lineRule="auto"/>
              <w:rPr>
                <w:rFonts w:ascii="Bookman Old Style" w:eastAsia="Times New Roman" w:hAnsi="Bookman Old Style"/>
              </w:rPr>
            </w:pPr>
          </w:p>
        </w:tc>
        <w:tc>
          <w:tcPr>
            <w:tcW w:w="665" w:type="pct"/>
            <w:tcBorders>
              <w:top w:val="nil"/>
              <w:left w:val="nil"/>
              <w:bottom w:val="nil"/>
              <w:right w:val="nil"/>
            </w:tcBorders>
            <w:shd w:val="clear" w:color="auto" w:fill="auto"/>
            <w:hideMark/>
          </w:tcPr>
          <w:p w14:paraId="3DCF3052" w14:textId="77777777" w:rsidR="00873A85" w:rsidRPr="007C6532" w:rsidRDefault="00873A85" w:rsidP="00873A85">
            <w:pPr>
              <w:spacing w:after="0" w:line="240" w:lineRule="auto"/>
              <w:rPr>
                <w:rFonts w:ascii="Bookman Old Style" w:eastAsia="Times New Roman" w:hAnsi="Bookman Old Style"/>
              </w:rPr>
            </w:pPr>
          </w:p>
        </w:tc>
      </w:tr>
      <w:tr w:rsidR="007C6532" w:rsidRPr="007C6532" w14:paraId="67DA740F" w14:textId="77777777" w:rsidTr="00266A49">
        <w:trPr>
          <w:trHeight w:val="300"/>
        </w:trPr>
        <w:tc>
          <w:tcPr>
            <w:tcW w:w="2139"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02BFC1"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Jenis Penyaluran Dana</w:t>
            </w:r>
          </w:p>
        </w:tc>
        <w:tc>
          <w:tcPr>
            <w:tcW w:w="1442"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0833ADD"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Saldo Rata-Rata</w:t>
            </w:r>
          </w:p>
        </w:tc>
        <w:tc>
          <w:tcPr>
            <w:tcW w:w="1419"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575EB8E"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Pendapatan yang Diterima</w:t>
            </w:r>
          </w:p>
        </w:tc>
      </w:tr>
      <w:tr w:rsidR="007C6532" w:rsidRPr="007C6532" w14:paraId="09D832CE" w14:textId="77777777" w:rsidTr="00266A49">
        <w:trPr>
          <w:trHeight w:val="300"/>
        </w:trPr>
        <w:tc>
          <w:tcPr>
            <w:tcW w:w="2139" w:type="pct"/>
            <w:gridSpan w:val="2"/>
            <w:vMerge/>
            <w:tcBorders>
              <w:top w:val="single" w:sz="4" w:space="0" w:color="auto"/>
              <w:left w:val="single" w:sz="4" w:space="0" w:color="auto"/>
              <w:bottom w:val="single" w:sz="4" w:space="0" w:color="auto"/>
              <w:right w:val="single" w:sz="4" w:space="0" w:color="auto"/>
            </w:tcBorders>
            <w:vAlign w:val="center"/>
            <w:hideMark/>
          </w:tcPr>
          <w:p w14:paraId="42A35C9C" w14:textId="77777777" w:rsidR="00873A85" w:rsidRPr="007C6532" w:rsidRDefault="00873A85" w:rsidP="00873A85">
            <w:pPr>
              <w:spacing w:after="0" w:line="240" w:lineRule="auto"/>
              <w:rPr>
                <w:rFonts w:ascii="Bookman Old Style" w:eastAsia="Times New Roman" w:hAnsi="Bookman Old Style" w:cs="Calibri"/>
                <w:b/>
                <w:bCs/>
              </w:rPr>
            </w:pPr>
          </w:p>
        </w:tc>
        <w:tc>
          <w:tcPr>
            <w:tcW w:w="1442" w:type="pct"/>
            <w:gridSpan w:val="2"/>
            <w:vMerge/>
            <w:tcBorders>
              <w:top w:val="single" w:sz="4" w:space="0" w:color="auto"/>
              <w:left w:val="single" w:sz="4" w:space="0" w:color="auto"/>
              <w:bottom w:val="single" w:sz="4" w:space="0" w:color="auto"/>
              <w:right w:val="single" w:sz="4" w:space="0" w:color="auto"/>
            </w:tcBorders>
            <w:vAlign w:val="center"/>
            <w:hideMark/>
          </w:tcPr>
          <w:p w14:paraId="10249B80" w14:textId="77777777" w:rsidR="00873A85" w:rsidRPr="007C6532" w:rsidRDefault="00873A85" w:rsidP="00873A85">
            <w:pPr>
              <w:spacing w:after="0" w:line="240" w:lineRule="auto"/>
              <w:rPr>
                <w:rFonts w:ascii="Bookman Old Style" w:eastAsia="Times New Roman" w:hAnsi="Bookman Old Style" w:cs="Calibri"/>
                <w:b/>
                <w:bCs/>
              </w:rPr>
            </w:pPr>
          </w:p>
        </w:tc>
        <w:tc>
          <w:tcPr>
            <w:tcW w:w="1419" w:type="pct"/>
            <w:gridSpan w:val="2"/>
            <w:vMerge/>
            <w:tcBorders>
              <w:top w:val="single" w:sz="4" w:space="0" w:color="auto"/>
              <w:left w:val="single" w:sz="4" w:space="0" w:color="auto"/>
              <w:bottom w:val="single" w:sz="4" w:space="0" w:color="auto"/>
              <w:right w:val="single" w:sz="4" w:space="0" w:color="auto"/>
            </w:tcBorders>
            <w:vAlign w:val="center"/>
            <w:hideMark/>
          </w:tcPr>
          <w:p w14:paraId="676E3445" w14:textId="77777777" w:rsidR="00873A85" w:rsidRPr="007C6532" w:rsidRDefault="00873A85" w:rsidP="00873A85">
            <w:pPr>
              <w:spacing w:after="0" w:line="240" w:lineRule="auto"/>
              <w:rPr>
                <w:rFonts w:ascii="Bookman Old Style" w:eastAsia="Times New Roman" w:hAnsi="Bookman Old Style" w:cs="Calibri"/>
                <w:b/>
                <w:bCs/>
              </w:rPr>
            </w:pPr>
          </w:p>
        </w:tc>
      </w:tr>
      <w:tr w:rsidR="007C6532" w:rsidRPr="007C6532" w14:paraId="3FD66455" w14:textId="77777777" w:rsidTr="00266A49">
        <w:trPr>
          <w:trHeight w:val="300"/>
        </w:trPr>
        <w:tc>
          <w:tcPr>
            <w:tcW w:w="2139" w:type="pct"/>
            <w:gridSpan w:val="2"/>
            <w:vMerge/>
            <w:tcBorders>
              <w:top w:val="single" w:sz="4" w:space="0" w:color="auto"/>
              <w:left w:val="single" w:sz="4" w:space="0" w:color="auto"/>
              <w:bottom w:val="single" w:sz="4" w:space="0" w:color="auto"/>
              <w:right w:val="single" w:sz="4" w:space="0" w:color="auto"/>
            </w:tcBorders>
            <w:vAlign w:val="center"/>
            <w:hideMark/>
          </w:tcPr>
          <w:p w14:paraId="4621C65A" w14:textId="77777777" w:rsidR="00873A85" w:rsidRPr="007C6532" w:rsidRDefault="00873A85" w:rsidP="00873A85">
            <w:pPr>
              <w:spacing w:after="0" w:line="240" w:lineRule="auto"/>
              <w:rPr>
                <w:rFonts w:ascii="Bookman Old Style" w:eastAsia="Times New Roman" w:hAnsi="Bookman Old Style" w:cs="Calibri"/>
                <w:b/>
                <w:bCs/>
              </w:rPr>
            </w:pPr>
          </w:p>
        </w:tc>
        <w:tc>
          <w:tcPr>
            <w:tcW w:w="1442" w:type="pct"/>
            <w:gridSpan w:val="2"/>
            <w:tcBorders>
              <w:top w:val="single" w:sz="4" w:space="0" w:color="auto"/>
              <w:left w:val="nil"/>
              <w:bottom w:val="single" w:sz="4" w:space="0" w:color="auto"/>
              <w:right w:val="single" w:sz="4" w:space="0" w:color="auto"/>
            </w:tcBorders>
            <w:shd w:val="clear" w:color="000000" w:fill="D9D9D9"/>
            <w:vAlign w:val="center"/>
            <w:hideMark/>
          </w:tcPr>
          <w:p w14:paraId="18C34968"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A</w:t>
            </w:r>
          </w:p>
        </w:tc>
        <w:tc>
          <w:tcPr>
            <w:tcW w:w="1419" w:type="pct"/>
            <w:gridSpan w:val="2"/>
            <w:tcBorders>
              <w:top w:val="single" w:sz="4" w:space="0" w:color="auto"/>
              <w:left w:val="nil"/>
              <w:bottom w:val="single" w:sz="4" w:space="0" w:color="auto"/>
              <w:right w:val="single" w:sz="4" w:space="0" w:color="auto"/>
            </w:tcBorders>
            <w:shd w:val="clear" w:color="000000" w:fill="D9D9D9"/>
            <w:vAlign w:val="center"/>
            <w:hideMark/>
          </w:tcPr>
          <w:p w14:paraId="16E3E50A"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B</w:t>
            </w:r>
          </w:p>
        </w:tc>
      </w:tr>
      <w:tr w:rsidR="007C6532" w:rsidRPr="007C6532" w14:paraId="4605D3AA" w14:textId="77777777" w:rsidTr="00266A49">
        <w:trPr>
          <w:trHeight w:val="300"/>
        </w:trPr>
        <w:tc>
          <w:tcPr>
            <w:tcW w:w="21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ED3F775"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Penempatan pada Bank Lain</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44C91088"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08C00C1"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79C2ABD4" w14:textId="77777777" w:rsidTr="00266A49">
        <w:trPr>
          <w:trHeight w:val="300"/>
        </w:trPr>
        <w:tc>
          <w:tcPr>
            <w:tcW w:w="21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5FBCB"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Piutang Murabahah</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5CE98F2F"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726E242"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23542B9E" w14:textId="77777777" w:rsidTr="00266A49">
        <w:trPr>
          <w:trHeight w:val="300"/>
        </w:trPr>
        <w:tc>
          <w:tcPr>
            <w:tcW w:w="21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6EA83"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Piutang </w:t>
            </w:r>
            <w:r w:rsidRPr="007C6532">
              <w:rPr>
                <w:rFonts w:ascii="Bookman Old Style" w:eastAsia="Times New Roman" w:hAnsi="Bookman Old Style" w:cs="Calibri"/>
                <w:i/>
              </w:rPr>
              <w:t>Istishna</w:t>
            </w:r>
            <w:r w:rsidRPr="007C6532">
              <w:rPr>
                <w:rFonts w:ascii="Bookman Old Style" w:eastAsia="Times New Roman" w:hAnsi="Bookman Old Style" w:cs="Calibri"/>
              </w:rPr>
              <w:t xml:space="preserve"> </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79F7F3B"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CE0B388"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5C6A8B90" w14:textId="77777777" w:rsidTr="00266A49">
        <w:trPr>
          <w:trHeight w:val="300"/>
        </w:trPr>
        <w:tc>
          <w:tcPr>
            <w:tcW w:w="21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A239D"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Piutang Multijasa</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58D5285B"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47A21AD"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71A3C201" w14:textId="77777777" w:rsidTr="00266A49">
        <w:trPr>
          <w:trHeight w:val="300"/>
        </w:trPr>
        <w:tc>
          <w:tcPr>
            <w:tcW w:w="21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90979"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Pembiayaan Gadai</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46D51F5"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0EDE62A"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278F09D6" w14:textId="77777777" w:rsidTr="00266A49">
        <w:trPr>
          <w:trHeight w:val="300"/>
        </w:trPr>
        <w:tc>
          <w:tcPr>
            <w:tcW w:w="21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69E2B"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Pembiayaan </w:t>
            </w:r>
            <w:r w:rsidRPr="007C6532">
              <w:rPr>
                <w:rFonts w:ascii="Bookman Old Style" w:eastAsia="Times New Roman" w:hAnsi="Bookman Old Style" w:cs="Calibri"/>
                <w:i/>
              </w:rPr>
              <w:t>Mudharabah</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3FFEB090"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8C84F18"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51373AEB" w14:textId="77777777" w:rsidTr="00266A49">
        <w:trPr>
          <w:trHeight w:val="300"/>
        </w:trPr>
        <w:tc>
          <w:tcPr>
            <w:tcW w:w="21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92079"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lastRenderedPageBreak/>
              <w:t>Pembiayaan Musyarakah</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2DF919C"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5E1C45E"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34B9187D" w14:textId="77777777" w:rsidTr="00266A49">
        <w:trPr>
          <w:trHeight w:val="300"/>
        </w:trPr>
        <w:tc>
          <w:tcPr>
            <w:tcW w:w="21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C2203"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Pembiayaan Sewa</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6E11A25B"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58E7206"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5782C36F" w14:textId="77777777" w:rsidTr="00266A49">
        <w:trPr>
          <w:trHeight w:val="300"/>
        </w:trPr>
        <w:tc>
          <w:tcPr>
            <w:tcW w:w="21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D31C0"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Pembiayaan Lainnya</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159A7163"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0FCA640"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43C55CE1" w14:textId="77777777" w:rsidTr="00266A49">
        <w:trPr>
          <w:trHeight w:val="300"/>
        </w:trPr>
        <w:tc>
          <w:tcPr>
            <w:tcW w:w="21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05F87"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JUMLAH</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13AD8E98"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4441AD0"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4667437B" w14:textId="77777777" w:rsidTr="00266A49">
        <w:trPr>
          <w:trHeight w:val="300"/>
        </w:trPr>
        <w:tc>
          <w:tcPr>
            <w:tcW w:w="1519" w:type="pct"/>
            <w:tcBorders>
              <w:top w:val="nil"/>
              <w:left w:val="nil"/>
              <w:bottom w:val="nil"/>
              <w:right w:val="nil"/>
            </w:tcBorders>
            <w:shd w:val="clear" w:color="auto" w:fill="auto"/>
            <w:noWrap/>
            <w:vAlign w:val="bottom"/>
            <w:hideMark/>
          </w:tcPr>
          <w:p w14:paraId="0588E9E0" w14:textId="77777777" w:rsidR="00873A85" w:rsidRPr="007C6532" w:rsidRDefault="00873A85" w:rsidP="00873A85">
            <w:pPr>
              <w:spacing w:after="0" w:line="240" w:lineRule="auto"/>
              <w:jc w:val="center"/>
              <w:rPr>
                <w:rFonts w:ascii="Bookman Old Style" w:eastAsia="Times New Roman" w:hAnsi="Bookman Old Style" w:cs="Calibri"/>
              </w:rPr>
            </w:pPr>
          </w:p>
        </w:tc>
        <w:tc>
          <w:tcPr>
            <w:tcW w:w="620" w:type="pct"/>
            <w:tcBorders>
              <w:top w:val="nil"/>
              <w:left w:val="nil"/>
              <w:bottom w:val="nil"/>
              <w:right w:val="nil"/>
            </w:tcBorders>
            <w:shd w:val="clear" w:color="auto" w:fill="auto"/>
            <w:noWrap/>
            <w:vAlign w:val="bottom"/>
            <w:hideMark/>
          </w:tcPr>
          <w:p w14:paraId="7080EA73" w14:textId="77777777" w:rsidR="00873A85" w:rsidRPr="007C6532" w:rsidRDefault="00873A85" w:rsidP="00873A85">
            <w:pPr>
              <w:spacing w:after="0" w:line="240" w:lineRule="auto"/>
              <w:rPr>
                <w:rFonts w:ascii="Bookman Old Style" w:eastAsia="Times New Roman" w:hAnsi="Bookman Old Style"/>
              </w:rPr>
            </w:pPr>
          </w:p>
        </w:tc>
        <w:tc>
          <w:tcPr>
            <w:tcW w:w="858" w:type="pct"/>
            <w:tcBorders>
              <w:top w:val="nil"/>
              <w:left w:val="nil"/>
              <w:bottom w:val="nil"/>
              <w:right w:val="nil"/>
            </w:tcBorders>
            <w:shd w:val="clear" w:color="auto" w:fill="auto"/>
            <w:noWrap/>
            <w:vAlign w:val="bottom"/>
            <w:hideMark/>
          </w:tcPr>
          <w:p w14:paraId="1CAF20D6" w14:textId="77777777" w:rsidR="00873A85" w:rsidRPr="007C6532" w:rsidRDefault="00873A85" w:rsidP="00873A85">
            <w:pPr>
              <w:spacing w:after="0" w:line="240" w:lineRule="auto"/>
              <w:rPr>
                <w:rFonts w:ascii="Bookman Old Style" w:eastAsia="Times New Roman" w:hAnsi="Bookman Old Style"/>
              </w:rPr>
            </w:pPr>
          </w:p>
        </w:tc>
        <w:tc>
          <w:tcPr>
            <w:tcW w:w="585" w:type="pct"/>
            <w:tcBorders>
              <w:top w:val="nil"/>
              <w:left w:val="nil"/>
              <w:bottom w:val="nil"/>
              <w:right w:val="nil"/>
            </w:tcBorders>
            <w:shd w:val="clear" w:color="auto" w:fill="auto"/>
            <w:noWrap/>
            <w:vAlign w:val="bottom"/>
            <w:hideMark/>
          </w:tcPr>
          <w:p w14:paraId="058B6A51" w14:textId="77777777" w:rsidR="00873A85" w:rsidRPr="007C6532" w:rsidRDefault="00873A85" w:rsidP="00873A85">
            <w:pPr>
              <w:spacing w:after="0" w:line="240" w:lineRule="auto"/>
              <w:rPr>
                <w:rFonts w:ascii="Bookman Old Style" w:eastAsia="Times New Roman" w:hAnsi="Bookman Old Style"/>
              </w:rPr>
            </w:pPr>
          </w:p>
        </w:tc>
        <w:tc>
          <w:tcPr>
            <w:tcW w:w="754" w:type="pct"/>
            <w:tcBorders>
              <w:top w:val="nil"/>
              <w:left w:val="nil"/>
              <w:bottom w:val="nil"/>
              <w:right w:val="nil"/>
            </w:tcBorders>
            <w:shd w:val="clear" w:color="auto" w:fill="auto"/>
            <w:noWrap/>
            <w:vAlign w:val="bottom"/>
            <w:hideMark/>
          </w:tcPr>
          <w:p w14:paraId="507A5E39" w14:textId="77777777" w:rsidR="00873A85" w:rsidRPr="007C6532" w:rsidRDefault="00873A85" w:rsidP="00873A85">
            <w:pPr>
              <w:spacing w:after="0" w:line="240" w:lineRule="auto"/>
              <w:rPr>
                <w:rFonts w:ascii="Bookman Old Style" w:eastAsia="Times New Roman" w:hAnsi="Bookman Old Style"/>
              </w:rPr>
            </w:pPr>
          </w:p>
        </w:tc>
        <w:tc>
          <w:tcPr>
            <w:tcW w:w="665" w:type="pct"/>
            <w:tcBorders>
              <w:top w:val="nil"/>
              <w:left w:val="nil"/>
              <w:bottom w:val="nil"/>
              <w:right w:val="nil"/>
            </w:tcBorders>
            <w:shd w:val="clear" w:color="auto" w:fill="auto"/>
            <w:noWrap/>
            <w:vAlign w:val="bottom"/>
            <w:hideMark/>
          </w:tcPr>
          <w:p w14:paraId="017D7E69" w14:textId="77777777" w:rsidR="00873A85" w:rsidRPr="007C6532" w:rsidRDefault="00873A85" w:rsidP="00873A85">
            <w:pPr>
              <w:spacing w:after="0" w:line="240" w:lineRule="auto"/>
              <w:rPr>
                <w:rFonts w:ascii="Bookman Old Style" w:eastAsia="Times New Roman" w:hAnsi="Bookman Old Style"/>
              </w:rPr>
            </w:pPr>
          </w:p>
        </w:tc>
      </w:tr>
      <w:tr w:rsidR="007C6532" w:rsidRPr="007C6532" w14:paraId="3869C64F" w14:textId="77777777" w:rsidTr="00266A49">
        <w:trPr>
          <w:trHeight w:val="405"/>
        </w:trPr>
        <w:tc>
          <w:tcPr>
            <w:tcW w:w="1519" w:type="pct"/>
            <w:tcBorders>
              <w:top w:val="single" w:sz="4" w:space="0" w:color="auto"/>
              <w:left w:val="single" w:sz="4" w:space="0" w:color="auto"/>
              <w:bottom w:val="single" w:sz="4" w:space="0" w:color="auto"/>
              <w:right w:val="nil"/>
            </w:tcBorders>
            <w:shd w:val="clear" w:color="000000" w:fill="D9D9D9"/>
            <w:noWrap/>
            <w:vAlign w:val="bottom"/>
            <w:hideMark/>
          </w:tcPr>
          <w:p w14:paraId="0294AE83" w14:textId="77777777" w:rsidR="00873A85" w:rsidRPr="007C6532" w:rsidRDefault="00873A85" w:rsidP="00873A85">
            <w:pPr>
              <w:spacing w:after="0" w:line="240" w:lineRule="auto"/>
              <w:rPr>
                <w:rFonts w:ascii="Bookman Old Style" w:eastAsia="Times New Roman" w:hAnsi="Bookman Old Style" w:cs="Calibri"/>
                <w:b/>
                <w:bCs/>
                <w:i/>
                <w:iCs/>
              </w:rPr>
            </w:pPr>
            <w:r w:rsidRPr="007C6532">
              <w:rPr>
                <w:rFonts w:ascii="Bookman Old Style" w:eastAsia="Times New Roman" w:hAnsi="Bookman Old Style" w:cs="Calibri"/>
                <w:b/>
                <w:bCs/>
                <w:i/>
                <w:iCs/>
              </w:rPr>
              <w:t>Profit Sharing</w:t>
            </w:r>
          </w:p>
        </w:tc>
        <w:tc>
          <w:tcPr>
            <w:tcW w:w="620" w:type="pct"/>
            <w:tcBorders>
              <w:top w:val="single" w:sz="4" w:space="0" w:color="auto"/>
              <w:left w:val="nil"/>
              <w:bottom w:val="single" w:sz="4" w:space="0" w:color="auto"/>
              <w:right w:val="nil"/>
            </w:tcBorders>
            <w:shd w:val="clear" w:color="000000" w:fill="D9D9D9"/>
            <w:noWrap/>
            <w:vAlign w:val="bottom"/>
            <w:hideMark/>
          </w:tcPr>
          <w:p w14:paraId="1CF79AF4"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858" w:type="pct"/>
            <w:tcBorders>
              <w:top w:val="single" w:sz="4" w:space="0" w:color="auto"/>
              <w:left w:val="nil"/>
              <w:bottom w:val="single" w:sz="4" w:space="0" w:color="auto"/>
              <w:right w:val="nil"/>
            </w:tcBorders>
            <w:shd w:val="clear" w:color="000000" w:fill="D9D9D9"/>
            <w:noWrap/>
            <w:vAlign w:val="bottom"/>
            <w:hideMark/>
          </w:tcPr>
          <w:p w14:paraId="6200416E"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585" w:type="pct"/>
            <w:tcBorders>
              <w:top w:val="single" w:sz="4" w:space="0" w:color="auto"/>
              <w:left w:val="nil"/>
              <w:bottom w:val="single" w:sz="4" w:space="0" w:color="auto"/>
              <w:right w:val="nil"/>
            </w:tcBorders>
            <w:shd w:val="clear" w:color="000000" w:fill="D9D9D9"/>
            <w:noWrap/>
            <w:vAlign w:val="bottom"/>
            <w:hideMark/>
          </w:tcPr>
          <w:p w14:paraId="3EDB120C"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754" w:type="pct"/>
            <w:tcBorders>
              <w:top w:val="single" w:sz="4" w:space="0" w:color="auto"/>
              <w:left w:val="nil"/>
              <w:bottom w:val="single" w:sz="4" w:space="0" w:color="auto"/>
              <w:right w:val="nil"/>
            </w:tcBorders>
            <w:shd w:val="clear" w:color="000000" w:fill="D9D9D9"/>
            <w:noWrap/>
            <w:vAlign w:val="bottom"/>
            <w:hideMark/>
          </w:tcPr>
          <w:p w14:paraId="75501E36"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665" w:type="pct"/>
            <w:tcBorders>
              <w:top w:val="single" w:sz="4" w:space="0" w:color="auto"/>
              <w:left w:val="nil"/>
              <w:bottom w:val="single" w:sz="4" w:space="0" w:color="auto"/>
              <w:right w:val="single" w:sz="4" w:space="0" w:color="auto"/>
            </w:tcBorders>
            <w:shd w:val="clear" w:color="000000" w:fill="D9D9D9"/>
            <w:noWrap/>
            <w:vAlign w:val="bottom"/>
            <w:hideMark/>
          </w:tcPr>
          <w:p w14:paraId="1DA4053D"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2EFE46DC" w14:textId="77777777" w:rsidTr="00266A49">
        <w:trPr>
          <w:trHeight w:val="300"/>
        </w:trPr>
        <w:tc>
          <w:tcPr>
            <w:tcW w:w="1519"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4CE993AC"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Jenis Penghimpunan Dana</w:t>
            </w:r>
          </w:p>
        </w:tc>
        <w:tc>
          <w:tcPr>
            <w:tcW w:w="620"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37D3188F"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Saldo Rata-Rata</w:t>
            </w:r>
          </w:p>
        </w:tc>
        <w:tc>
          <w:tcPr>
            <w:tcW w:w="858"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3861EF14"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Pendapatan yang Harus Dibagi Hasil</w:t>
            </w:r>
          </w:p>
        </w:tc>
        <w:tc>
          <w:tcPr>
            <w:tcW w:w="2004" w:type="pct"/>
            <w:gridSpan w:val="3"/>
            <w:tcBorders>
              <w:top w:val="single" w:sz="4" w:space="0" w:color="auto"/>
              <w:left w:val="nil"/>
              <w:bottom w:val="nil"/>
              <w:right w:val="single" w:sz="4" w:space="0" w:color="000000"/>
            </w:tcBorders>
            <w:shd w:val="clear" w:color="000000" w:fill="D9D9D9"/>
            <w:vAlign w:val="center"/>
            <w:hideMark/>
          </w:tcPr>
          <w:p w14:paraId="201DB6E6"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Porsi Pemilik Dana</w:t>
            </w:r>
          </w:p>
        </w:tc>
      </w:tr>
      <w:tr w:rsidR="007C6532" w:rsidRPr="007C6532" w14:paraId="7891EC29" w14:textId="77777777" w:rsidTr="00266A49">
        <w:trPr>
          <w:trHeight w:val="900"/>
        </w:trPr>
        <w:tc>
          <w:tcPr>
            <w:tcW w:w="1519" w:type="pct"/>
            <w:vMerge/>
            <w:tcBorders>
              <w:top w:val="nil"/>
              <w:left w:val="single" w:sz="4" w:space="0" w:color="auto"/>
              <w:bottom w:val="single" w:sz="4" w:space="0" w:color="000000"/>
              <w:right w:val="single" w:sz="4" w:space="0" w:color="auto"/>
            </w:tcBorders>
            <w:vAlign w:val="center"/>
            <w:hideMark/>
          </w:tcPr>
          <w:p w14:paraId="6BF12D54" w14:textId="77777777" w:rsidR="00873A85" w:rsidRPr="007C6532" w:rsidRDefault="00873A85" w:rsidP="00873A85">
            <w:pPr>
              <w:spacing w:after="0" w:line="240" w:lineRule="auto"/>
              <w:rPr>
                <w:rFonts w:ascii="Bookman Old Style" w:eastAsia="Times New Roman" w:hAnsi="Bookman Old Style" w:cs="Calibri"/>
                <w:b/>
                <w:bCs/>
              </w:rPr>
            </w:pPr>
          </w:p>
        </w:tc>
        <w:tc>
          <w:tcPr>
            <w:tcW w:w="620" w:type="pct"/>
            <w:vMerge/>
            <w:tcBorders>
              <w:top w:val="nil"/>
              <w:left w:val="single" w:sz="4" w:space="0" w:color="auto"/>
              <w:bottom w:val="single" w:sz="4" w:space="0" w:color="000000"/>
              <w:right w:val="single" w:sz="4" w:space="0" w:color="auto"/>
            </w:tcBorders>
            <w:vAlign w:val="center"/>
            <w:hideMark/>
          </w:tcPr>
          <w:p w14:paraId="1E64CD54" w14:textId="77777777" w:rsidR="00873A85" w:rsidRPr="007C6532" w:rsidRDefault="00873A85" w:rsidP="00873A85">
            <w:pPr>
              <w:spacing w:after="0" w:line="240" w:lineRule="auto"/>
              <w:rPr>
                <w:rFonts w:ascii="Bookman Old Style" w:eastAsia="Times New Roman" w:hAnsi="Bookman Old Style" w:cs="Calibri"/>
                <w:b/>
                <w:bCs/>
              </w:rPr>
            </w:pPr>
          </w:p>
        </w:tc>
        <w:tc>
          <w:tcPr>
            <w:tcW w:w="858" w:type="pct"/>
            <w:vMerge/>
            <w:tcBorders>
              <w:top w:val="nil"/>
              <w:left w:val="single" w:sz="4" w:space="0" w:color="auto"/>
              <w:bottom w:val="single" w:sz="4" w:space="0" w:color="000000"/>
              <w:right w:val="single" w:sz="4" w:space="0" w:color="auto"/>
            </w:tcBorders>
            <w:vAlign w:val="center"/>
            <w:hideMark/>
          </w:tcPr>
          <w:p w14:paraId="1C25D2E1" w14:textId="77777777" w:rsidR="00873A85" w:rsidRPr="007C6532" w:rsidRDefault="00873A85" w:rsidP="00873A85">
            <w:pPr>
              <w:spacing w:after="0" w:line="240" w:lineRule="auto"/>
              <w:rPr>
                <w:rFonts w:ascii="Bookman Old Style" w:eastAsia="Times New Roman" w:hAnsi="Bookman Old Style" w:cs="Calibri"/>
                <w:b/>
                <w:bCs/>
              </w:rPr>
            </w:pPr>
          </w:p>
        </w:tc>
        <w:tc>
          <w:tcPr>
            <w:tcW w:w="585" w:type="pct"/>
            <w:tcBorders>
              <w:top w:val="single" w:sz="4" w:space="0" w:color="auto"/>
              <w:left w:val="nil"/>
              <w:bottom w:val="single" w:sz="4" w:space="0" w:color="auto"/>
              <w:right w:val="single" w:sz="4" w:space="0" w:color="auto"/>
            </w:tcBorders>
            <w:shd w:val="clear" w:color="000000" w:fill="D9D9D9"/>
            <w:vAlign w:val="center"/>
            <w:hideMark/>
          </w:tcPr>
          <w:p w14:paraId="7217C087"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Nisbah</w:t>
            </w:r>
          </w:p>
        </w:tc>
        <w:tc>
          <w:tcPr>
            <w:tcW w:w="754" w:type="pct"/>
            <w:tcBorders>
              <w:top w:val="single" w:sz="4" w:space="0" w:color="auto"/>
              <w:left w:val="nil"/>
              <w:bottom w:val="single" w:sz="4" w:space="0" w:color="auto"/>
              <w:right w:val="single" w:sz="4" w:space="0" w:color="auto"/>
            </w:tcBorders>
            <w:shd w:val="clear" w:color="000000" w:fill="D9D9D9"/>
            <w:vAlign w:val="center"/>
            <w:hideMark/>
          </w:tcPr>
          <w:p w14:paraId="1441DD21"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Jumlah Bonus dan Bagi Hasil</w:t>
            </w:r>
          </w:p>
        </w:tc>
        <w:tc>
          <w:tcPr>
            <w:tcW w:w="665" w:type="pct"/>
            <w:tcBorders>
              <w:top w:val="single" w:sz="4" w:space="0" w:color="auto"/>
              <w:left w:val="nil"/>
              <w:bottom w:val="single" w:sz="4" w:space="0" w:color="auto"/>
              <w:right w:val="single" w:sz="4" w:space="0" w:color="auto"/>
            </w:tcBorders>
            <w:shd w:val="clear" w:color="000000" w:fill="D9D9D9"/>
            <w:vAlign w:val="bottom"/>
            <w:hideMark/>
          </w:tcPr>
          <w:p w14:paraId="3DCCE59F"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 xml:space="preserve">Indikasi </w:t>
            </w:r>
            <w:r w:rsidRPr="007C6532">
              <w:rPr>
                <w:rFonts w:ascii="Bookman Old Style" w:eastAsia="Times New Roman" w:hAnsi="Bookman Old Style" w:cs="Calibri"/>
                <w:b/>
                <w:bCs/>
                <w:i/>
                <w:iCs/>
              </w:rPr>
              <w:t>Rate of Return</w:t>
            </w:r>
          </w:p>
        </w:tc>
      </w:tr>
      <w:tr w:rsidR="007C6532" w:rsidRPr="007C6532" w14:paraId="13147C08" w14:textId="77777777" w:rsidTr="00266A49">
        <w:trPr>
          <w:trHeight w:val="300"/>
        </w:trPr>
        <w:tc>
          <w:tcPr>
            <w:tcW w:w="1519" w:type="pct"/>
            <w:vMerge/>
            <w:tcBorders>
              <w:top w:val="nil"/>
              <w:left w:val="single" w:sz="4" w:space="0" w:color="auto"/>
              <w:bottom w:val="single" w:sz="4" w:space="0" w:color="000000"/>
              <w:right w:val="single" w:sz="4" w:space="0" w:color="auto"/>
            </w:tcBorders>
            <w:vAlign w:val="center"/>
            <w:hideMark/>
          </w:tcPr>
          <w:p w14:paraId="111DD436" w14:textId="77777777" w:rsidR="00873A85" w:rsidRPr="007C6532" w:rsidRDefault="00873A85" w:rsidP="00873A85">
            <w:pPr>
              <w:spacing w:after="0" w:line="240" w:lineRule="auto"/>
              <w:rPr>
                <w:rFonts w:ascii="Bookman Old Style" w:eastAsia="Times New Roman" w:hAnsi="Bookman Old Style" w:cs="Calibri"/>
                <w:b/>
                <w:bCs/>
              </w:rPr>
            </w:pPr>
          </w:p>
        </w:tc>
        <w:tc>
          <w:tcPr>
            <w:tcW w:w="620" w:type="pct"/>
            <w:tcBorders>
              <w:top w:val="nil"/>
              <w:left w:val="nil"/>
              <w:bottom w:val="single" w:sz="4" w:space="0" w:color="auto"/>
              <w:right w:val="single" w:sz="4" w:space="0" w:color="auto"/>
            </w:tcBorders>
            <w:shd w:val="clear" w:color="000000" w:fill="D9D9D9"/>
            <w:vAlign w:val="center"/>
            <w:hideMark/>
          </w:tcPr>
          <w:p w14:paraId="4062E413"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A</w:t>
            </w:r>
          </w:p>
        </w:tc>
        <w:tc>
          <w:tcPr>
            <w:tcW w:w="858" w:type="pct"/>
            <w:tcBorders>
              <w:top w:val="nil"/>
              <w:left w:val="nil"/>
              <w:bottom w:val="single" w:sz="4" w:space="0" w:color="auto"/>
              <w:right w:val="single" w:sz="4" w:space="0" w:color="auto"/>
            </w:tcBorders>
            <w:shd w:val="clear" w:color="000000" w:fill="D9D9D9"/>
            <w:vAlign w:val="center"/>
            <w:hideMark/>
          </w:tcPr>
          <w:p w14:paraId="2CD4792E"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B</w:t>
            </w:r>
          </w:p>
        </w:tc>
        <w:tc>
          <w:tcPr>
            <w:tcW w:w="585" w:type="pct"/>
            <w:tcBorders>
              <w:top w:val="nil"/>
              <w:left w:val="nil"/>
              <w:bottom w:val="nil"/>
              <w:right w:val="single" w:sz="4" w:space="0" w:color="auto"/>
            </w:tcBorders>
            <w:shd w:val="clear" w:color="000000" w:fill="D9D9D9"/>
            <w:vAlign w:val="center"/>
            <w:hideMark/>
          </w:tcPr>
          <w:p w14:paraId="6E39B01A"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C</w:t>
            </w:r>
          </w:p>
        </w:tc>
        <w:tc>
          <w:tcPr>
            <w:tcW w:w="754" w:type="pct"/>
            <w:tcBorders>
              <w:top w:val="nil"/>
              <w:left w:val="nil"/>
              <w:bottom w:val="nil"/>
              <w:right w:val="single" w:sz="4" w:space="0" w:color="auto"/>
            </w:tcBorders>
            <w:shd w:val="clear" w:color="000000" w:fill="D9D9D9"/>
            <w:hideMark/>
          </w:tcPr>
          <w:p w14:paraId="3625BFD8"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D</w:t>
            </w:r>
          </w:p>
        </w:tc>
        <w:tc>
          <w:tcPr>
            <w:tcW w:w="665" w:type="pct"/>
            <w:tcBorders>
              <w:top w:val="nil"/>
              <w:left w:val="nil"/>
              <w:bottom w:val="nil"/>
              <w:right w:val="single" w:sz="4" w:space="0" w:color="auto"/>
            </w:tcBorders>
            <w:shd w:val="clear" w:color="000000" w:fill="D9D9D9"/>
            <w:hideMark/>
          </w:tcPr>
          <w:p w14:paraId="613D989C"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E</w:t>
            </w:r>
          </w:p>
        </w:tc>
      </w:tr>
      <w:tr w:rsidR="007C6532" w:rsidRPr="007C6532" w14:paraId="333AC863" w14:textId="77777777" w:rsidTr="00266A49">
        <w:trPr>
          <w:trHeight w:val="300"/>
        </w:trPr>
        <w:tc>
          <w:tcPr>
            <w:tcW w:w="1519" w:type="pct"/>
            <w:tcBorders>
              <w:top w:val="nil"/>
              <w:left w:val="single" w:sz="4" w:space="0" w:color="auto"/>
              <w:bottom w:val="single" w:sz="4" w:space="0" w:color="auto"/>
              <w:right w:val="single" w:sz="4" w:space="0" w:color="auto"/>
            </w:tcBorders>
            <w:shd w:val="clear" w:color="auto" w:fill="auto"/>
            <w:hideMark/>
          </w:tcPr>
          <w:p w14:paraId="13E6ECD7"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Liabilitas Kepada Bank Lain</w:t>
            </w:r>
          </w:p>
        </w:tc>
        <w:tc>
          <w:tcPr>
            <w:tcW w:w="620" w:type="pct"/>
            <w:tcBorders>
              <w:top w:val="nil"/>
              <w:left w:val="nil"/>
              <w:bottom w:val="single" w:sz="4" w:space="0" w:color="auto"/>
              <w:right w:val="single" w:sz="4" w:space="0" w:color="auto"/>
            </w:tcBorders>
            <w:shd w:val="clear" w:color="auto" w:fill="auto"/>
            <w:hideMark/>
          </w:tcPr>
          <w:p w14:paraId="1D18B4D9"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858" w:type="pct"/>
            <w:tcBorders>
              <w:top w:val="nil"/>
              <w:left w:val="nil"/>
              <w:bottom w:val="single" w:sz="4" w:space="0" w:color="auto"/>
              <w:right w:val="single" w:sz="4" w:space="0" w:color="auto"/>
            </w:tcBorders>
            <w:shd w:val="clear" w:color="auto" w:fill="auto"/>
            <w:hideMark/>
          </w:tcPr>
          <w:p w14:paraId="57DE99E9"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585" w:type="pct"/>
            <w:tcBorders>
              <w:top w:val="single" w:sz="4" w:space="0" w:color="auto"/>
              <w:left w:val="nil"/>
              <w:bottom w:val="single" w:sz="4" w:space="0" w:color="auto"/>
              <w:right w:val="single" w:sz="4" w:space="0" w:color="auto"/>
            </w:tcBorders>
            <w:shd w:val="clear" w:color="auto" w:fill="auto"/>
            <w:hideMark/>
          </w:tcPr>
          <w:p w14:paraId="11C35883"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54" w:type="pct"/>
            <w:tcBorders>
              <w:top w:val="single" w:sz="4" w:space="0" w:color="auto"/>
              <w:left w:val="nil"/>
              <w:bottom w:val="single" w:sz="4" w:space="0" w:color="auto"/>
              <w:right w:val="single" w:sz="4" w:space="0" w:color="auto"/>
            </w:tcBorders>
            <w:shd w:val="clear" w:color="auto" w:fill="auto"/>
            <w:hideMark/>
          </w:tcPr>
          <w:p w14:paraId="0E275D67"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65" w:type="pct"/>
            <w:tcBorders>
              <w:top w:val="single" w:sz="4" w:space="0" w:color="auto"/>
              <w:left w:val="nil"/>
              <w:bottom w:val="single" w:sz="4" w:space="0" w:color="auto"/>
              <w:right w:val="single" w:sz="4" w:space="0" w:color="auto"/>
            </w:tcBorders>
            <w:shd w:val="clear" w:color="auto" w:fill="auto"/>
            <w:hideMark/>
          </w:tcPr>
          <w:p w14:paraId="1736FAA8"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625904FC" w14:textId="77777777" w:rsidTr="00266A49">
        <w:trPr>
          <w:trHeight w:val="300"/>
        </w:trPr>
        <w:tc>
          <w:tcPr>
            <w:tcW w:w="1519" w:type="pct"/>
            <w:tcBorders>
              <w:top w:val="nil"/>
              <w:left w:val="single" w:sz="4" w:space="0" w:color="auto"/>
              <w:bottom w:val="single" w:sz="4" w:space="0" w:color="auto"/>
              <w:right w:val="single" w:sz="4" w:space="0" w:color="auto"/>
            </w:tcBorders>
            <w:shd w:val="clear" w:color="auto" w:fill="auto"/>
            <w:hideMark/>
          </w:tcPr>
          <w:p w14:paraId="71265122"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Tabungan </w:t>
            </w:r>
            <w:r w:rsidRPr="007C6532">
              <w:rPr>
                <w:rFonts w:ascii="Bookman Old Style" w:eastAsia="Times New Roman" w:hAnsi="Bookman Old Style" w:cs="Calibri"/>
                <w:i/>
              </w:rPr>
              <w:t>Mudharabah</w:t>
            </w:r>
          </w:p>
        </w:tc>
        <w:tc>
          <w:tcPr>
            <w:tcW w:w="620" w:type="pct"/>
            <w:tcBorders>
              <w:top w:val="nil"/>
              <w:left w:val="nil"/>
              <w:bottom w:val="single" w:sz="4" w:space="0" w:color="auto"/>
              <w:right w:val="single" w:sz="4" w:space="0" w:color="auto"/>
            </w:tcBorders>
            <w:shd w:val="clear" w:color="auto" w:fill="auto"/>
            <w:hideMark/>
          </w:tcPr>
          <w:p w14:paraId="66037704"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858" w:type="pct"/>
            <w:tcBorders>
              <w:top w:val="nil"/>
              <w:left w:val="nil"/>
              <w:bottom w:val="single" w:sz="4" w:space="0" w:color="auto"/>
              <w:right w:val="single" w:sz="4" w:space="0" w:color="auto"/>
            </w:tcBorders>
            <w:shd w:val="clear" w:color="auto" w:fill="auto"/>
            <w:hideMark/>
          </w:tcPr>
          <w:p w14:paraId="2DF9C36C"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585" w:type="pct"/>
            <w:tcBorders>
              <w:top w:val="nil"/>
              <w:left w:val="nil"/>
              <w:bottom w:val="single" w:sz="4" w:space="0" w:color="auto"/>
              <w:right w:val="single" w:sz="4" w:space="0" w:color="auto"/>
            </w:tcBorders>
            <w:shd w:val="clear" w:color="auto" w:fill="auto"/>
            <w:hideMark/>
          </w:tcPr>
          <w:p w14:paraId="61CAE072"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54" w:type="pct"/>
            <w:tcBorders>
              <w:top w:val="nil"/>
              <w:left w:val="nil"/>
              <w:bottom w:val="single" w:sz="4" w:space="0" w:color="auto"/>
              <w:right w:val="single" w:sz="4" w:space="0" w:color="auto"/>
            </w:tcBorders>
            <w:shd w:val="clear" w:color="auto" w:fill="auto"/>
            <w:hideMark/>
          </w:tcPr>
          <w:p w14:paraId="3F1169EE"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65" w:type="pct"/>
            <w:tcBorders>
              <w:top w:val="nil"/>
              <w:left w:val="nil"/>
              <w:bottom w:val="single" w:sz="4" w:space="0" w:color="auto"/>
              <w:right w:val="single" w:sz="4" w:space="0" w:color="auto"/>
            </w:tcBorders>
            <w:shd w:val="clear" w:color="auto" w:fill="auto"/>
            <w:hideMark/>
          </w:tcPr>
          <w:p w14:paraId="1A19943F"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766C9910" w14:textId="77777777" w:rsidTr="00266A49">
        <w:trPr>
          <w:trHeight w:val="300"/>
        </w:trPr>
        <w:tc>
          <w:tcPr>
            <w:tcW w:w="1519" w:type="pct"/>
            <w:tcBorders>
              <w:top w:val="nil"/>
              <w:left w:val="single" w:sz="4" w:space="0" w:color="auto"/>
              <w:bottom w:val="single" w:sz="4" w:space="0" w:color="auto"/>
              <w:right w:val="single" w:sz="4" w:space="0" w:color="auto"/>
            </w:tcBorders>
            <w:shd w:val="clear" w:color="auto" w:fill="auto"/>
            <w:hideMark/>
          </w:tcPr>
          <w:p w14:paraId="0C21180F"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Deposito </w:t>
            </w:r>
            <w:r w:rsidRPr="007C6532">
              <w:rPr>
                <w:rFonts w:ascii="Bookman Old Style" w:eastAsia="Times New Roman" w:hAnsi="Bookman Old Style" w:cs="Calibri"/>
                <w:i/>
              </w:rPr>
              <w:t>Mudharabah</w:t>
            </w:r>
          </w:p>
        </w:tc>
        <w:tc>
          <w:tcPr>
            <w:tcW w:w="620" w:type="pct"/>
            <w:tcBorders>
              <w:top w:val="nil"/>
              <w:left w:val="nil"/>
              <w:bottom w:val="single" w:sz="4" w:space="0" w:color="auto"/>
              <w:right w:val="single" w:sz="4" w:space="0" w:color="auto"/>
            </w:tcBorders>
            <w:shd w:val="clear" w:color="auto" w:fill="auto"/>
            <w:hideMark/>
          </w:tcPr>
          <w:p w14:paraId="6CA4A920"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858" w:type="pct"/>
            <w:tcBorders>
              <w:top w:val="nil"/>
              <w:left w:val="nil"/>
              <w:bottom w:val="single" w:sz="4" w:space="0" w:color="auto"/>
              <w:right w:val="single" w:sz="4" w:space="0" w:color="auto"/>
            </w:tcBorders>
            <w:shd w:val="clear" w:color="auto" w:fill="auto"/>
            <w:hideMark/>
          </w:tcPr>
          <w:p w14:paraId="03F91AE1"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585" w:type="pct"/>
            <w:tcBorders>
              <w:top w:val="nil"/>
              <w:left w:val="nil"/>
              <w:bottom w:val="single" w:sz="4" w:space="0" w:color="auto"/>
              <w:right w:val="single" w:sz="4" w:space="0" w:color="auto"/>
            </w:tcBorders>
            <w:shd w:val="clear" w:color="auto" w:fill="auto"/>
            <w:hideMark/>
          </w:tcPr>
          <w:p w14:paraId="0688CCBC"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54" w:type="pct"/>
            <w:tcBorders>
              <w:top w:val="nil"/>
              <w:left w:val="nil"/>
              <w:bottom w:val="single" w:sz="4" w:space="0" w:color="auto"/>
              <w:right w:val="single" w:sz="4" w:space="0" w:color="auto"/>
            </w:tcBorders>
            <w:shd w:val="clear" w:color="auto" w:fill="auto"/>
            <w:hideMark/>
          </w:tcPr>
          <w:p w14:paraId="4922F51B"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65" w:type="pct"/>
            <w:tcBorders>
              <w:top w:val="nil"/>
              <w:left w:val="nil"/>
              <w:bottom w:val="single" w:sz="4" w:space="0" w:color="auto"/>
              <w:right w:val="single" w:sz="4" w:space="0" w:color="auto"/>
            </w:tcBorders>
            <w:shd w:val="clear" w:color="auto" w:fill="auto"/>
            <w:hideMark/>
          </w:tcPr>
          <w:p w14:paraId="5D21D81C"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24F84AB7" w14:textId="77777777" w:rsidTr="00266A49">
        <w:trPr>
          <w:trHeight w:val="300"/>
        </w:trPr>
        <w:tc>
          <w:tcPr>
            <w:tcW w:w="1519" w:type="pct"/>
            <w:tcBorders>
              <w:top w:val="nil"/>
              <w:left w:val="single" w:sz="4" w:space="0" w:color="auto"/>
              <w:bottom w:val="single" w:sz="4" w:space="0" w:color="auto"/>
              <w:right w:val="single" w:sz="4" w:space="0" w:color="auto"/>
            </w:tcBorders>
            <w:shd w:val="clear" w:color="auto" w:fill="auto"/>
            <w:hideMark/>
          </w:tcPr>
          <w:p w14:paraId="3F38F46C" w14:textId="08F226EA" w:rsidR="00873A85" w:rsidRPr="007C6532" w:rsidRDefault="00873A85" w:rsidP="007C6532">
            <w:pPr>
              <w:pStyle w:val="ListParagraph"/>
              <w:numPr>
                <w:ilvl w:val="0"/>
                <w:numId w:val="53"/>
              </w:numPr>
              <w:spacing w:after="0" w:line="240" w:lineRule="auto"/>
              <w:rPr>
                <w:rFonts w:ascii="Bookman Old Style" w:eastAsia="Times New Roman" w:hAnsi="Bookman Old Style" w:cs="Calibri"/>
              </w:rPr>
            </w:pPr>
            <w:r w:rsidRPr="007C6532">
              <w:rPr>
                <w:rFonts w:ascii="Bookman Old Style" w:eastAsia="Times New Roman" w:hAnsi="Bookman Old Style" w:cs="Calibri"/>
              </w:rPr>
              <w:t>1 bulan</w:t>
            </w:r>
          </w:p>
        </w:tc>
        <w:tc>
          <w:tcPr>
            <w:tcW w:w="620" w:type="pct"/>
            <w:tcBorders>
              <w:top w:val="nil"/>
              <w:left w:val="nil"/>
              <w:bottom w:val="single" w:sz="4" w:space="0" w:color="auto"/>
              <w:right w:val="single" w:sz="4" w:space="0" w:color="auto"/>
            </w:tcBorders>
            <w:shd w:val="clear" w:color="auto" w:fill="auto"/>
            <w:hideMark/>
          </w:tcPr>
          <w:p w14:paraId="0705A596"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858" w:type="pct"/>
            <w:tcBorders>
              <w:top w:val="nil"/>
              <w:left w:val="nil"/>
              <w:bottom w:val="single" w:sz="4" w:space="0" w:color="auto"/>
              <w:right w:val="single" w:sz="4" w:space="0" w:color="auto"/>
            </w:tcBorders>
            <w:shd w:val="clear" w:color="auto" w:fill="auto"/>
            <w:hideMark/>
          </w:tcPr>
          <w:p w14:paraId="7EAE1081"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585" w:type="pct"/>
            <w:tcBorders>
              <w:top w:val="nil"/>
              <w:left w:val="nil"/>
              <w:bottom w:val="single" w:sz="4" w:space="0" w:color="auto"/>
              <w:right w:val="single" w:sz="4" w:space="0" w:color="auto"/>
            </w:tcBorders>
            <w:shd w:val="clear" w:color="auto" w:fill="auto"/>
            <w:hideMark/>
          </w:tcPr>
          <w:p w14:paraId="76BC1AB9"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54" w:type="pct"/>
            <w:tcBorders>
              <w:top w:val="nil"/>
              <w:left w:val="nil"/>
              <w:bottom w:val="single" w:sz="4" w:space="0" w:color="auto"/>
              <w:right w:val="single" w:sz="4" w:space="0" w:color="auto"/>
            </w:tcBorders>
            <w:shd w:val="clear" w:color="auto" w:fill="auto"/>
            <w:hideMark/>
          </w:tcPr>
          <w:p w14:paraId="295A20C5"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65" w:type="pct"/>
            <w:tcBorders>
              <w:top w:val="nil"/>
              <w:left w:val="nil"/>
              <w:bottom w:val="single" w:sz="4" w:space="0" w:color="auto"/>
              <w:right w:val="single" w:sz="4" w:space="0" w:color="auto"/>
            </w:tcBorders>
            <w:shd w:val="clear" w:color="auto" w:fill="auto"/>
            <w:hideMark/>
          </w:tcPr>
          <w:p w14:paraId="01A7FF42"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50A10BC3" w14:textId="77777777" w:rsidTr="00266A49">
        <w:trPr>
          <w:trHeight w:val="300"/>
        </w:trPr>
        <w:tc>
          <w:tcPr>
            <w:tcW w:w="1519" w:type="pct"/>
            <w:tcBorders>
              <w:top w:val="nil"/>
              <w:left w:val="single" w:sz="4" w:space="0" w:color="auto"/>
              <w:bottom w:val="single" w:sz="4" w:space="0" w:color="auto"/>
              <w:right w:val="single" w:sz="4" w:space="0" w:color="auto"/>
            </w:tcBorders>
            <w:shd w:val="clear" w:color="auto" w:fill="auto"/>
            <w:hideMark/>
          </w:tcPr>
          <w:p w14:paraId="645709BF" w14:textId="4CCB818D" w:rsidR="00873A85" w:rsidRPr="007C6532" w:rsidRDefault="00873A85" w:rsidP="007C6532">
            <w:pPr>
              <w:pStyle w:val="ListParagraph"/>
              <w:numPr>
                <w:ilvl w:val="0"/>
                <w:numId w:val="53"/>
              </w:numPr>
              <w:spacing w:after="0" w:line="240" w:lineRule="auto"/>
              <w:rPr>
                <w:rFonts w:ascii="Bookman Old Style" w:eastAsia="Times New Roman" w:hAnsi="Bookman Old Style" w:cs="Calibri"/>
              </w:rPr>
            </w:pPr>
            <w:r w:rsidRPr="007C6532">
              <w:rPr>
                <w:rFonts w:ascii="Bookman Old Style" w:eastAsia="Times New Roman" w:hAnsi="Bookman Old Style" w:cs="Calibri"/>
              </w:rPr>
              <w:t>3 bulan</w:t>
            </w:r>
          </w:p>
        </w:tc>
        <w:tc>
          <w:tcPr>
            <w:tcW w:w="620" w:type="pct"/>
            <w:tcBorders>
              <w:top w:val="nil"/>
              <w:left w:val="nil"/>
              <w:bottom w:val="single" w:sz="4" w:space="0" w:color="auto"/>
              <w:right w:val="single" w:sz="4" w:space="0" w:color="auto"/>
            </w:tcBorders>
            <w:shd w:val="clear" w:color="auto" w:fill="auto"/>
            <w:hideMark/>
          </w:tcPr>
          <w:p w14:paraId="7A1DE3B9"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858" w:type="pct"/>
            <w:tcBorders>
              <w:top w:val="nil"/>
              <w:left w:val="nil"/>
              <w:bottom w:val="single" w:sz="4" w:space="0" w:color="auto"/>
              <w:right w:val="single" w:sz="4" w:space="0" w:color="auto"/>
            </w:tcBorders>
            <w:shd w:val="clear" w:color="auto" w:fill="auto"/>
            <w:hideMark/>
          </w:tcPr>
          <w:p w14:paraId="67B637FA"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585" w:type="pct"/>
            <w:tcBorders>
              <w:top w:val="nil"/>
              <w:left w:val="nil"/>
              <w:bottom w:val="single" w:sz="4" w:space="0" w:color="auto"/>
              <w:right w:val="single" w:sz="4" w:space="0" w:color="auto"/>
            </w:tcBorders>
            <w:shd w:val="clear" w:color="auto" w:fill="auto"/>
            <w:hideMark/>
          </w:tcPr>
          <w:p w14:paraId="548E50C1"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54" w:type="pct"/>
            <w:tcBorders>
              <w:top w:val="nil"/>
              <w:left w:val="nil"/>
              <w:bottom w:val="single" w:sz="4" w:space="0" w:color="auto"/>
              <w:right w:val="single" w:sz="4" w:space="0" w:color="auto"/>
            </w:tcBorders>
            <w:shd w:val="clear" w:color="auto" w:fill="auto"/>
            <w:hideMark/>
          </w:tcPr>
          <w:p w14:paraId="72BCDB45"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65" w:type="pct"/>
            <w:tcBorders>
              <w:top w:val="nil"/>
              <w:left w:val="nil"/>
              <w:bottom w:val="single" w:sz="4" w:space="0" w:color="auto"/>
              <w:right w:val="single" w:sz="4" w:space="0" w:color="auto"/>
            </w:tcBorders>
            <w:shd w:val="clear" w:color="auto" w:fill="auto"/>
            <w:hideMark/>
          </w:tcPr>
          <w:p w14:paraId="5234DA21"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0CDD0F7F" w14:textId="77777777" w:rsidTr="00266A49">
        <w:trPr>
          <w:trHeight w:val="300"/>
        </w:trPr>
        <w:tc>
          <w:tcPr>
            <w:tcW w:w="1519" w:type="pct"/>
            <w:tcBorders>
              <w:top w:val="nil"/>
              <w:left w:val="single" w:sz="4" w:space="0" w:color="auto"/>
              <w:bottom w:val="single" w:sz="4" w:space="0" w:color="auto"/>
              <w:right w:val="single" w:sz="4" w:space="0" w:color="auto"/>
            </w:tcBorders>
            <w:shd w:val="clear" w:color="auto" w:fill="auto"/>
            <w:hideMark/>
          </w:tcPr>
          <w:p w14:paraId="4D4D27A2" w14:textId="3635CDF3" w:rsidR="00873A85" w:rsidRPr="007C6532" w:rsidRDefault="00873A85" w:rsidP="007C6532">
            <w:pPr>
              <w:pStyle w:val="ListParagraph"/>
              <w:numPr>
                <w:ilvl w:val="0"/>
                <w:numId w:val="53"/>
              </w:numPr>
              <w:spacing w:after="0" w:line="240" w:lineRule="auto"/>
              <w:rPr>
                <w:rFonts w:ascii="Bookman Old Style" w:eastAsia="Times New Roman" w:hAnsi="Bookman Old Style" w:cs="Calibri"/>
              </w:rPr>
            </w:pPr>
            <w:r w:rsidRPr="007C6532">
              <w:rPr>
                <w:rFonts w:ascii="Bookman Old Style" w:eastAsia="Times New Roman" w:hAnsi="Bookman Old Style" w:cs="Calibri"/>
              </w:rPr>
              <w:t>6 bulan</w:t>
            </w:r>
          </w:p>
        </w:tc>
        <w:tc>
          <w:tcPr>
            <w:tcW w:w="620" w:type="pct"/>
            <w:tcBorders>
              <w:top w:val="nil"/>
              <w:left w:val="nil"/>
              <w:bottom w:val="single" w:sz="4" w:space="0" w:color="auto"/>
              <w:right w:val="single" w:sz="4" w:space="0" w:color="auto"/>
            </w:tcBorders>
            <w:shd w:val="clear" w:color="auto" w:fill="auto"/>
            <w:hideMark/>
          </w:tcPr>
          <w:p w14:paraId="23F64BFE"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858" w:type="pct"/>
            <w:tcBorders>
              <w:top w:val="nil"/>
              <w:left w:val="nil"/>
              <w:bottom w:val="single" w:sz="4" w:space="0" w:color="auto"/>
              <w:right w:val="single" w:sz="4" w:space="0" w:color="auto"/>
            </w:tcBorders>
            <w:shd w:val="clear" w:color="auto" w:fill="auto"/>
            <w:hideMark/>
          </w:tcPr>
          <w:p w14:paraId="3ACE1675"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585" w:type="pct"/>
            <w:tcBorders>
              <w:top w:val="nil"/>
              <w:left w:val="nil"/>
              <w:bottom w:val="single" w:sz="4" w:space="0" w:color="auto"/>
              <w:right w:val="single" w:sz="4" w:space="0" w:color="auto"/>
            </w:tcBorders>
            <w:shd w:val="clear" w:color="auto" w:fill="auto"/>
            <w:hideMark/>
          </w:tcPr>
          <w:p w14:paraId="0F404F6A"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54" w:type="pct"/>
            <w:tcBorders>
              <w:top w:val="nil"/>
              <w:left w:val="nil"/>
              <w:bottom w:val="single" w:sz="4" w:space="0" w:color="auto"/>
              <w:right w:val="single" w:sz="4" w:space="0" w:color="auto"/>
            </w:tcBorders>
            <w:shd w:val="clear" w:color="auto" w:fill="auto"/>
            <w:hideMark/>
          </w:tcPr>
          <w:p w14:paraId="31333EDF"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65" w:type="pct"/>
            <w:tcBorders>
              <w:top w:val="nil"/>
              <w:left w:val="nil"/>
              <w:bottom w:val="single" w:sz="4" w:space="0" w:color="auto"/>
              <w:right w:val="single" w:sz="4" w:space="0" w:color="auto"/>
            </w:tcBorders>
            <w:shd w:val="clear" w:color="auto" w:fill="auto"/>
            <w:hideMark/>
          </w:tcPr>
          <w:p w14:paraId="15FFAEAE"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16F97746" w14:textId="77777777" w:rsidTr="00266A49">
        <w:trPr>
          <w:trHeight w:val="300"/>
        </w:trPr>
        <w:tc>
          <w:tcPr>
            <w:tcW w:w="1519" w:type="pct"/>
            <w:tcBorders>
              <w:top w:val="nil"/>
              <w:left w:val="single" w:sz="4" w:space="0" w:color="auto"/>
              <w:bottom w:val="single" w:sz="4" w:space="0" w:color="auto"/>
              <w:right w:val="single" w:sz="4" w:space="0" w:color="auto"/>
            </w:tcBorders>
            <w:shd w:val="clear" w:color="auto" w:fill="auto"/>
            <w:hideMark/>
          </w:tcPr>
          <w:p w14:paraId="17A83D27" w14:textId="492AA0F1" w:rsidR="00873A85" w:rsidRPr="007C6532" w:rsidRDefault="00873A85" w:rsidP="007C6532">
            <w:pPr>
              <w:pStyle w:val="ListParagraph"/>
              <w:numPr>
                <w:ilvl w:val="0"/>
                <w:numId w:val="53"/>
              </w:numPr>
              <w:spacing w:after="0" w:line="240" w:lineRule="auto"/>
              <w:rPr>
                <w:rFonts w:ascii="Bookman Old Style" w:eastAsia="Times New Roman" w:hAnsi="Bookman Old Style" w:cs="Calibri"/>
              </w:rPr>
            </w:pPr>
            <w:r w:rsidRPr="007C6532">
              <w:rPr>
                <w:rFonts w:ascii="Bookman Old Style" w:eastAsia="Times New Roman" w:hAnsi="Bookman Old Style" w:cs="Calibri"/>
              </w:rPr>
              <w:t>12 bulan</w:t>
            </w:r>
          </w:p>
        </w:tc>
        <w:tc>
          <w:tcPr>
            <w:tcW w:w="620" w:type="pct"/>
            <w:tcBorders>
              <w:top w:val="nil"/>
              <w:left w:val="nil"/>
              <w:bottom w:val="single" w:sz="4" w:space="0" w:color="auto"/>
              <w:right w:val="single" w:sz="4" w:space="0" w:color="auto"/>
            </w:tcBorders>
            <w:shd w:val="clear" w:color="auto" w:fill="auto"/>
            <w:hideMark/>
          </w:tcPr>
          <w:p w14:paraId="2C3EB59F"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858" w:type="pct"/>
            <w:tcBorders>
              <w:top w:val="nil"/>
              <w:left w:val="nil"/>
              <w:bottom w:val="single" w:sz="4" w:space="0" w:color="auto"/>
              <w:right w:val="single" w:sz="4" w:space="0" w:color="auto"/>
            </w:tcBorders>
            <w:shd w:val="clear" w:color="auto" w:fill="auto"/>
            <w:hideMark/>
          </w:tcPr>
          <w:p w14:paraId="7CCA4DEE"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585" w:type="pct"/>
            <w:tcBorders>
              <w:top w:val="nil"/>
              <w:left w:val="nil"/>
              <w:bottom w:val="single" w:sz="4" w:space="0" w:color="auto"/>
              <w:right w:val="single" w:sz="4" w:space="0" w:color="auto"/>
            </w:tcBorders>
            <w:shd w:val="clear" w:color="auto" w:fill="auto"/>
            <w:hideMark/>
          </w:tcPr>
          <w:p w14:paraId="781C9400"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54" w:type="pct"/>
            <w:tcBorders>
              <w:top w:val="nil"/>
              <w:left w:val="nil"/>
              <w:bottom w:val="single" w:sz="4" w:space="0" w:color="auto"/>
              <w:right w:val="single" w:sz="4" w:space="0" w:color="auto"/>
            </w:tcBorders>
            <w:shd w:val="clear" w:color="auto" w:fill="auto"/>
            <w:hideMark/>
          </w:tcPr>
          <w:p w14:paraId="7B66BD9B"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65" w:type="pct"/>
            <w:tcBorders>
              <w:top w:val="nil"/>
              <w:left w:val="nil"/>
              <w:bottom w:val="single" w:sz="4" w:space="0" w:color="auto"/>
              <w:right w:val="single" w:sz="4" w:space="0" w:color="auto"/>
            </w:tcBorders>
            <w:shd w:val="clear" w:color="auto" w:fill="auto"/>
            <w:hideMark/>
          </w:tcPr>
          <w:p w14:paraId="2F84DC05"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33862253" w14:textId="77777777" w:rsidTr="00266A49">
        <w:trPr>
          <w:trHeight w:val="300"/>
        </w:trPr>
        <w:tc>
          <w:tcPr>
            <w:tcW w:w="1519" w:type="pct"/>
            <w:tcBorders>
              <w:top w:val="nil"/>
              <w:left w:val="single" w:sz="4" w:space="0" w:color="auto"/>
              <w:bottom w:val="single" w:sz="4" w:space="0" w:color="auto"/>
              <w:right w:val="single" w:sz="4" w:space="0" w:color="auto"/>
            </w:tcBorders>
            <w:shd w:val="clear" w:color="auto" w:fill="auto"/>
            <w:hideMark/>
          </w:tcPr>
          <w:p w14:paraId="7B616888"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Pembiayaan Diterima</w:t>
            </w:r>
          </w:p>
        </w:tc>
        <w:tc>
          <w:tcPr>
            <w:tcW w:w="620" w:type="pct"/>
            <w:tcBorders>
              <w:top w:val="nil"/>
              <w:left w:val="nil"/>
              <w:bottom w:val="single" w:sz="4" w:space="0" w:color="auto"/>
              <w:right w:val="single" w:sz="4" w:space="0" w:color="auto"/>
            </w:tcBorders>
            <w:shd w:val="clear" w:color="auto" w:fill="auto"/>
            <w:hideMark/>
          </w:tcPr>
          <w:p w14:paraId="62F41AC5"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858" w:type="pct"/>
            <w:tcBorders>
              <w:top w:val="nil"/>
              <w:left w:val="nil"/>
              <w:bottom w:val="single" w:sz="4" w:space="0" w:color="auto"/>
              <w:right w:val="single" w:sz="4" w:space="0" w:color="auto"/>
            </w:tcBorders>
            <w:shd w:val="clear" w:color="auto" w:fill="auto"/>
            <w:hideMark/>
          </w:tcPr>
          <w:p w14:paraId="49B3F106"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w:t>
            </w:r>
          </w:p>
        </w:tc>
        <w:tc>
          <w:tcPr>
            <w:tcW w:w="585" w:type="pct"/>
            <w:tcBorders>
              <w:top w:val="nil"/>
              <w:left w:val="nil"/>
              <w:bottom w:val="single" w:sz="4" w:space="0" w:color="auto"/>
              <w:right w:val="single" w:sz="4" w:space="0" w:color="auto"/>
            </w:tcBorders>
            <w:shd w:val="clear" w:color="auto" w:fill="auto"/>
            <w:hideMark/>
          </w:tcPr>
          <w:p w14:paraId="17325DE1"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754" w:type="pct"/>
            <w:tcBorders>
              <w:top w:val="nil"/>
              <w:left w:val="nil"/>
              <w:bottom w:val="single" w:sz="4" w:space="0" w:color="auto"/>
              <w:right w:val="single" w:sz="4" w:space="0" w:color="auto"/>
            </w:tcBorders>
            <w:shd w:val="clear" w:color="auto" w:fill="auto"/>
            <w:hideMark/>
          </w:tcPr>
          <w:p w14:paraId="02484D65"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665" w:type="pct"/>
            <w:tcBorders>
              <w:top w:val="nil"/>
              <w:left w:val="nil"/>
              <w:bottom w:val="single" w:sz="4" w:space="0" w:color="auto"/>
              <w:right w:val="single" w:sz="4" w:space="0" w:color="auto"/>
            </w:tcBorders>
            <w:shd w:val="clear" w:color="auto" w:fill="auto"/>
            <w:hideMark/>
          </w:tcPr>
          <w:p w14:paraId="2ACDC833"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7B5C4AAF" w14:textId="77777777" w:rsidTr="00266A49">
        <w:trPr>
          <w:trHeight w:val="300"/>
        </w:trPr>
        <w:tc>
          <w:tcPr>
            <w:tcW w:w="1519" w:type="pct"/>
            <w:tcBorders>
              <w:top w:val="nil"/>
              <w:left w:val="single" w:sz="4" w:space="0" w:color="auto"/>
              <w:bottom w:val="single" w:sz="4" w:space="0" w:color="auto"/>
              <w:right w:val="nil"/>
            </w:tcBorders>
            <w:shd w:val="clear" w:color="auto" w:fill="auto"/>
            <w:hideMark/>
          </w:tcPr>
          <w:p w14:paraId="3BDF93CF"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JUMLAH</w:t>
            </w:r>
          </w:p>
        </w:tc>
        <w:tc>
          <w:tcPr>
            <w:tcW w:w="620" w:type="pct"/>
            <w:tcBorders>
              <w:top w:val="nil"/>
              <w:left w:val="single" w:sz="4" w:space="0" w:color="auto"/>
              <w:bottom w:val="single" w:sz="4" w:space="0" w:color="auto"/>
              <w:right w:val="single" w:sz="4" w:space="0" w:color="auto"/>
            </w:tcBorders>
            <w:shd w:val="clear" w:color="auto" w:fill="auto"/>
            <w:hideMark/>
          </w:tcPr>
          <w:p w14:paraId="0B3634E2"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c>
          <w:tcPr>
            <w:tcW w:w="858" w:type="pct"/>
            <w:tcBorders>
              <w:top w:val="nil"/>
              <w:left w:val="nil"/>
              <w:bottom w:val="single" w:sz="4" w:space="0" w:color="auto"/>
              <w:right w:val="single" w:sz="4" w:space="0" w:color="auto"/>
            </w:tcBorders>
            <w:shd w:val="clear" w:color="auto" w:fill="auto"/>
            <w:hideMark/>
          </w:tcPr>
          <w:p w14:paraId="39977CEC"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c>
          <w:tcPr>
            <w:tcW w:w="585" w:type="pct"/>
            <w:tcBorders>
              <w:top w:val="nil"/>
              <w:left w:val="nil"/>
              <w:bottom w:val="single" w:sz="4" w:space="0" w:color="auto"/>
              <w:right w:val="single" w:sz="4" w:space="0" w:color="auto"/>
            </w:tcBorders>
            <w:shd w:val="clear" w:color="auto" w:fill="auto"/>
            <w:hideMark/>
          </w:tcPr>
          <w:p w14:paraId="03A033C4"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c>
          <w:tcPr>
            <w:tcW w:w="754" w:type="pct"/>
            <w:tcBorders>
              <w:top w:val="nil"/>
              <w:left w:val="nil"/>
              <w:bottom w:val="single" w:sz="4" w:space="0" w:color="auto"/>
              <w:right w:val="single" w:sz="4" w:space="0" w:color="auto"/>
            </w:tcBorders>
            <w:shd w:val="clear" w:color="auto" w:fill="auto"/>
            <w:hideMark/>
          </w:tcPr>
          <w:p w14:paraId="33EEAB5D"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c>
          <w:tcPr>
            <w:tcW w:w="665" w:type="pct"/>
            <w:tcBorders>
              <w:top w:val="nil"/>
              <w:left w:val="nil"/>
              <w:bottom w:val="single" w:sz="4" w:space="0" w:color="auto"/>
              <w:right w:val="single" w:sz="4" w:space="0" w:color="auto"/>
            </w:tcBorders>
            <w:shd w:val="clear" w:color="auto" w:fill="auto"/>
            <w:hideMark/>
          </w:tcPr>
          <w:p w14:paraId="6630DB5C"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 </w:t>
            </w:r>
          </w:p>
        </w:tc>
      </w:tr>
      <w:tr w:rsidR="007C6532" w:rsidRPr="007C6532" w14:paraId="6511CF3D" w14:textId="77777777" w:rsidTr="00266A49">
        <w:trPr>
          <w:trHeight w:val="300"/>
        </w:trPr>
        <w:tc>
          <w:tcPr>
            <w:tcW w:w="1519" w:type="pct"/>
            <w:tcBorders>
              <w:top w:val="nil"/>
              <w:left w:val="nil"/>
              <w:bottom w:val="nil"/>
              <w:right w:val="nil"/>
            </w:tcBorders>
            <w:shd w:val="clear" w:color="auto" w:fill="auto"/>
            <w:hideMark/>
          </w:tcPr>
          <w:p w14:paraId="1EAA1BDB" w14:textId="77777777" w:rsidR="00873A85" w:rsidRPr="007C6532" w:rsidRDefault="00873A85" w:rsidP="00873A85">
            <w:pPr>
              <w:spacing w:after="0" w:line="240" w:lineRule="auto"/>
              <w:rPr>
                <w:rFonts w:ascii="Bookman Old Style" w:eastAsia="Times New Roman" w:hAnsi="Bookman Old Style" w:cs="Calibri"/>
                <w:b/>
                <w:bCs/>
              </w:rPr>
            </w:pPr>
          </w:p>
        </w:tc>
        <w:tc>
          <w:tcPr>
            <w:tcW w:w="620" w:type="pct"/>
            <w:tcBorders>
              <w:top w:val="nil"/>
              <w:left w:val="nil"/>
              <w:bottom w:val="nil"/>
              <w:right w:val="nil"/>
            </w:tcBorders>
            <w:shd w:val="clear" w:color="auto" w:fill="auto"/>
            <w:hideMark/>
          </w:tcPr>
          <w:p w14:paraId="7EFB52D5" w14:textId="77777777" w:rsidR="00873A85" w:rsidRPr="007C6532" w:rsidRDefault="00873A85" w:rsidP="00873A85">
            <w:pPr>
              <w:spacing w:after="0" w:line="240" w:lineRule="auto"/>
              <w:rPr>
                <w:rFonts w:ascii="Bookman Old Style" w:eastAsia="Times New Roman" w:hAnsi="Bookman Old Style"/>
              </w:rPr>
            </w:pPr>
          </w:p>
        </w:tc>
        <w:tc>
          <w:tcPr>
            <w:tcW w:w="858" w:type="pct"/>
            <w:tcBorders>
              <w:top w:val="nil"/>
              <w:left w:val="nil"/>
              <w:bottom w:val="nil"/>
              <w:right w:val="nil"/>
            </w:tcBorders>
            <w:shd w:val="clear" w:color="auto" w:fill="auto"/>
            <w:hideMark/>
          </w:tcPr>
          <w:p w14:paraId="0AA5B104" w14:textId="77777777" w:rsidR="00873A85" w:rsidRPr="007C6532" w:rsidRDefault="00873A85" w:rsidP="00873A85">
            <w:pPr>
              <w:spacing w:after="0" w:line="240" w:lineRule="auto"/>
              <w:rPr>
                <w:rFonts w:ascii="Bookman Old Style" w:eastAsia="Times New Roman" w:hAnsi="Bookman Old Style"/>
              </w:rPr>
            </w:pPr>
          </w:p>
        </w:tc>
        <w:tc>
          <w:tcPr>
            <w:tcW w:w="585" w:type="pct"/>
            <w:tcBorders>
              <w:top w:val="nil"/>
              <w:left w:val="nil"/>
              <w:bottom w:val="nil"/>
              <w:right w:val="nil"/>
            </w:tcBorders>
            <w:shd w:val="clear" w:color="auto" w:fill="auto"/>
            <w:hideMark/>
          </w:tcPr>
          <w:p w14:paraId="11848ED8" w14:textId="77777777" w:rsidR="00873A85" w:rsidRPr="007C6532" w:rsidRDefault="00873A85" w:rsidP="00873A85">
            <w:pPr>
              <w:spacing w:after="0" w:line="240" w:lineRule="auto"/>
              <w:rPr>
                <w:rFonts w:ascii="Bookman Old Style" w:eastAsia="Times New Roman" w:hAnsi="Bookman Old Style"/>
              </w:rPr>
            </w:pPr>
          </w:p>
        </w:tc>
        <w:tc>
          <w:tcPr>
            <w:tcW w:w="754" w:type="pct"/>
            <w:tcBorders>
              <w:top w:val="nil"/>
              <w:left w:val="nil"/>
              <w:bottom w:val="nil"/>
              <w:right w:val="nil"/>
            </w:tcBorders>
            <w:shd w:val="clear" w:color="auto" w:fill="auto"/>
            <w:hideMark/>
          </w:tcPr>
          <w:p w14:paraId="2568A446" w14:textId="77777777" w:rsidR="00873A85" w:rsidRPr="007C6532" w:rsidRDefault="00873A85" w:rsidP="00873A85">
            <w:pPr>
              <w:spacing w:after="0" w:line="240" w:lineRule="auto"/>
              <w:rPr>
                <w:rFonts w:ascii="Bookman Old Style" w:eastAsia="Times New Roman" w:hAnsi="Bookman Old Style"/>
              </w:rPr>
            </w:pPr>
          </w:p>
        </w:tc>
        <w:tc>
          <w:tcPr>
            <w:tcW w:w="665" w:type="pct"/>
            <w:tcBorders>
              <w:top w:val="nil"/>
              <w:left w:val="nil"/>
              <w:bottom w:val="nil"/>
              <w:right w:val="nil"/>
            </w:tcBorders>
            <w:shd w:val="clear" w:color="auto" w:fill="auto"/>
            <w:hideMark/>
          </w:tcPr>
          <w:p w14:paraId="3A72E6EC" w14:textId="77777777" w:rsidR="00873A85" w:rsidRPr="007C6532" w:rsidRDefault="00873A85" w:rsidP="00873A85">
            <w:pPr>
              <w:spacing w:after="0" w:line="240" w:lineRule="auto"/>
              <w:rPr>
                <w:rFonts w:ascii="Bookman Old Style" w:eastAsia="Times New Roman" w:hAnsi="Bookman Old Style"/>
              </w:rPr>
            </w:pPr>
          </w:p>
        </w:tc>
      </w:tr>
      <w:tr w:rsidR="007C6532" w:rsidRPr="007C6532" w14:paraId="6547070D" w14:textId="77777777" w:rsidTr="00266A49">
        <w:trPr>
          <w:trHeight w:val="300"/>
        </w:trPr>
        <w:tc>
          <w:tcPr>
            <w:tcW w:w="2139"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7483963"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Jenis Penyaluran Dana</w:t>
            </w:r>
          </w:p>
        </w:tc>
        <w:tc>
          <w:tcPr>
            <w:tcW w:w="1442"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8CE9030"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Saldo Rata-Rata</w:t>
            </w:r>
          </w:p>
        </w:tc>
        <w:tc>
          <w:tcPr>
            <w:tcW w:w="1419"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7E59C8"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Pendapatan yang Diterima</w:t>
            </w:r>
          </w:p>
        </w:tc>
      </w:tr>
      <w:tr w:rsidR="007C6532" w:rsidRPr="007C6532" w14:paraId="51A35F9B" w14:textId="77777777" w:rsidTr="00266A49">
        <w:trPr>
          <w:trHeight w:val="300"/>
        </w:trPr>
        <w:tc>
          <w:tcPr>
            <w:tcW w:w="2139" w:type="pct"/>
            <w:gridSpan w:val="2"/>
            <w:vMerge/>
            <w:tcBorders>
              <w:top w:val="single" w:sz="4" w:space="0" w:color="auto"/>
              <w:left w:val="single" w:sz="4" w:space="0" w:color="auto"/>
              <w:bottom w:val="single" w:sz="4" w:space="0" w:color="auto"/>
              <w:right w:val="single" w:sz="4" w:space="0" w:color="auto"/>
            </w:tcBorders>
            <w:vAlign w:val="center"/>
            <w:hideMark/>
          </w:tcPr>
          <w:p w14:paraId="70E65CCE" w14:textId="77777777" w:rsidR="00873A85" w:rsidRPr="007C6532" w:rsidRDefault="00873A85" w:rsidP="00873A85">
            <w:pPr>
              <w:spacing w:after="0" w:line="240" w:lineRule="auto"/>
              <w:rPr>
                <w:rFonts w:ascii="Bookman Old Style" w:eastAsia="Times New Roman" w:hAnsi="Bookman Old Style" w:cs="Calibri"/>
                <w:b/>
                <w:bCs/>
              </w:rPr>
            </w:pPr>
          </w:p>
        </w:tc>
        <w:tc>
          <w:tcPr>
            <w:tcW w:w="1442" w:type="pct"/>
            <w:gridSpan w:val="2"/>
            <w:vMerge/>
            <w:tcBorders>
              <w:top w:val="single" w:sz="4" w:space="0" w:color="auto"/>
              <w:left w:val="single" w:sz="4" w:space="0" w:color="auto"/>
              <w:bottom w:val="single" w:sz="4" w:space="0" w:color="auto"/>
              <w:right w:val="single" w:sz="4" w:space="0" w:color="auto"/>
            </w:tcBorders>
            <w:vAlign w:val="center"/>
            <w:hideMark/>
          </w:tcPr>
          <w:p w14:paraId="508337EE" w14:textId="77777777" w:rsidR="00873A85" w:rsidRPr="007C6532" w:rsidRDefault="00873A85" w:rsidP="00873A85">
            <w:pPr>
              <w:spacing w:after="0" w:line="240" w:lineRule="auto"/>
              <w:rPr>
                <w:rFonts w:ascii="Bookman Old Style" w:eastAsia="Times New Roman" w:hAnsi="Bookman Old Style" w:cs="Calibri"/>
                <w:b/>
                <w:bCs/>
              </w:rPr>
            </w:pPr>
          </w:p>
        </w:tc>
        <w:tc>
          <w:tcPr>
            <w:tcW w:w="1419" w:type="pct"/>
            <w:gridSpan w:val="2"/>
            <w:vMerge/>
            <w:tcBorders>
              <w:top w:val="single" w:sz="4" w:space="0" w:color="auto"/>
              <w:left w:val="single" w:sz="4" w:space="0" w:color="auto"/>
              <w:bottom w:val="single" w:sz="4" w:space="0" w:color="auto"/>
              <w:right w:val="single" w:sz="4" w:space="0" w:color="auto"/>
            </w:tcBorders>
            <w:vAlign w:val="center"/>
            <w:hideMark/>
          </w:tcPr>
          <w:p w14:paraId="55059148" w14:textId="77777777" w:rsidR="00873A85" w:rsidRPr="007C6532" w:rsidRDefault="00873A85" w:rsidP="00873A85">
            <w:pPr>
              <w:spacing w:after="0" w:line="240" w:lineRule="auto"/>
              <w:rPr>
                <w:rFonts w:ascii="Bookman Old Style" w:eastAsia="Times New Roman" w:hAnsi="Bookman Old Style" w:cs="Calibri"/>
                <w:b/>
                <w:bCs/>
              </w:rPr>
            </w:pPr>
          </w:p>
        </w:tc>
      </w:tr>
      <w:tr w:rsidR="007C6532" w:rsidRPr="007C6532" w14:paraId="102414D7" w14:textId="77777777" w:rsidTr="00266A49">
        <w:trPr>
          <w:trHeight w:val="300"/>
        </w:trPr>
        <w:tc>
          <w:tcPr>
            <w:tcW w:w="2139" w:type="pct"/>
            <w:gridSpan w:val="2"/>
            <w:vMerge/>
            <w:tcBorders>
              <w:top w:val="single" w:sz="4" w:space="0" w:color="auto"/>
              <w:left w:val="single" w:sz="4" w:space="0" w:color="auto"/>
              <w:bottom w:val="single" w:sz="4" w:space="0" w:color="auto"/>
              <w:right w:val="single" w:sz="4" w:space="0" w:color="auto"/>
            </w:tcBorders>
            <w:vAlign w:val="center"/>
            <w:hideMark/>
          </w:tcPr>
          <w:p w14:paraId="03979F18" w14:textId="77777777" w:rsidR="00873A85" w:rsidRPr="007C6532" w:rsidRDefault="00873A85" w:rsidP="00873A85">
            <w:pPr>
              <w:spacing w:after="0" w:line="240" w:lineRule="auto"/>
              <w:rPr>
                <w:rFonts w:ascii="Bookman Old Style" w:eastAsia="Times New Roman" w:hAnsi="Bookman Old Style" w:cs="Calibri"/>
                <w:b/>
                <w:bCs/>
              </w:rPr>
            </w:pPr>
          </w:p>
        </w:tc>
        <w:tc>
          <w:tcPr>
            <w:tcW w:w="1442" w:type="pct"/>
            <w:gridSpan w:val="2"/>
            <w:tcBorders>
              <w:top w:val="single" w:sz="4" w:space="0" w:color="auto"/>
              <w:left w:val="nil"/>
              <w:bottom w:val="single" w:sz="4" w:space="0" w:color="auto"/>
              <w:right w:val="single" w:sz="4" w:space="0" w:color="auto"/>
            </w:tcBorders>
            <w:shd w:val="clear" w:color="000000" w:fill="D9D9D9"/>
            <w:vAlign w:val="center"/>
            <w:hideMark/>
          </w:tcPr>
          <w:p w14:paraId="6ABF10C4"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A</w:t>
            </w:r>
          </w:p>
        </w:tc>
        <w:tc>
          <w:tcPr>
            <w:tcW w:w="1419" w:type="pct"/>
            <w:gridSpan w:val="2"/>
            <w:tcBorders>
              <w:top w:val="single" w:sz="4" w:space="0" w:color="auto"/>
              <w:left w:val="nil"/>
              <w:bottom w:val="single" w:sz="4" w:space="0" w:color="auto"/>
              <w:right w:val="single" w:sz="4" w:space="0" w:color="auto"/>
            </w:tcBorders>
            <w:shd w:val="clear" w:color="000000" w:fill="D9D9D9"/>
            <w:vAlign w:val="center"/>
            <w:hideMark/>
          </w:tcPr>
          <w:p w14:paraId="3EF3201F" w14:textId="77777777" w:rsidR="00873A85" w:rsidRPr="007C6532" w:rsidRDefault="00873A85" w:rsidP="00873A85">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B</w:t>
            </w:r>
          </w:p>
        </w:tc>
      </w:tr>
      <w:tr w:rsidR="007C6532" w:rsidRPr="007C6532" w14:paraId="2A81E760" w14:textId="77777777" w:rsidTr="00266A49">
        <w:trPr>
          <w:trHeight w:val="300"/>
        </w:trPr>
        <w:tc>
          <w:tcPr>
            <w:tcW w:w="21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3402BD5"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Penempatan pada Bank Lain</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5FDE7F44"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5C53B53"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01EBE9E2" w14:textId="77777777" w:rsidTr="00266A49">
        <w:trPr>
          <w:trHeight w:val="300"/>
        </w:trPr>
        <w:tc>
          <w:tcPr>
            <w:tcW w:w="21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60A0B"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Piutang Murabahah</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1B0C1C5E"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AA909DB"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3235E32B" w14:textId="77777777" w:rsidTr="00266A49">
        <w:trPr>
          <w:trHeight w:val="300"/>
        </w:trPr>
        <w:tc>
          <w:tcPr>
            <w:tcW w:w="21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835FA"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Piutang </w:t>
            </w:r>
            <w:r w:rsidRPr="007C6532">
              <w:rPr>
                <w:rFonts w:ascii="Bookman Old Style" w:eastAsia="Times New Roman" w:hAnsi="Bookman Old Style" w:cs="Calibri"/>
                <w:i/>
              </w:rPr>
              <w:t>Istishna</w:t>
            </w:r>
            <w:r w:rsidRPr="007C6532">
              <w:rPr>
                <w:rFonts w:ascii="Bookman Old Style" w:eastAsia="Times New Roman" w:hAnsi="Bookman Old Style" w:cs="Calibri"/>
              </w:rPr>
              <w:t xml:space="preserve"> </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68BB9E79"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0BB72F5"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4E031697" w14:textId="77777777" w:rsidTr="00266A49">
        <w:trPr>
          <w:trHeight w:val="300"/>
        </w:trPr>
        <w:tc>
          <w:tcPr>
            <w:tcW w:w="21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8AB02"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Piutang Multijasa</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5CA54E85"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CC21DEE"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49347751" w14:textId="77777777" w:rsidTr="00266A49">
        <w:trPr>
          <w:trHeight w:val="300"/>
        </w:trPr>
        <w:tc>
          <w:tcPr>
            <w:tcW w:w="21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6849B"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Pembiayaan Gadai</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2E9A21C6"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A0E7F3F"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50F648A7" w14:textId="77777777" w:rsidTr="00266A49">
        <w:trPr>
          <w:trHeight w:val="300"/>
        </w:trPr>
        <w:tc>
          <w:tcPr>
            <w:tcW w:w="21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239AF"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 xml:space="preserve">Pembiayaan </w:t>
            </w:r>
            <w:r w:rsidRPr="007C6532">
              <w:rPr>
                <w:rFonts w:ascii="Bookman Old Style" w:eastAsia="Times New Roman" w:hAnsi="Bookman Old Style" w:cs="Calibri"/>
                <w:i/>
              </w:rPr>
              <w:t>Mudharabah</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27FBF7EB"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862CA44"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571BDF6E" w14:textId="77777777" w:rsidTr="00266A49">
        <w:trPr>
          <w:trHeight w:val="300"/>
        </w:trPr>
        <w:tc>
          <w:tcPr>
            <w:tcW w:w="21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E001E"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Pembiayaan Musyarakah</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32674362"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E90E131"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401B56AF" w14:textId="77777777" w:rsidTr="00266A49">
        <w:trPr>
          <w:trHeight w:val="300"/>
        </w:trPr>
        <w:tc>
          <w:tcPr>
            <w:tcW w:w="21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75580"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Pembiayaan Sewa</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287807D6"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FD16BA5"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4955C06C" w14:textId="77777777" w:rsidTr="00266A49">
        <w:trPr>
          <w:trHeight w:val="300"/>
        </w:trPr>
        <w:tc>
          <w:tcPr>
            <w:tcW w:w="21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944D3" w14:textId="77777777" w:rsidR="00873A85" w:rsidRPr="007C6532" w:rsidRDefault="00873A85" w:rsidP="00873A85">
            <w:pPr>
              <w:spacing w:after="0" w:line="240" w:lineRule="auto"/>
              <w:rPr>
                <w:rFonts w:ascii="Bookman Old Style" w:eastAsia="Times New Roman" w:hAnsi="Bookman Old Style" w:cs="Calibri"/>
              </w:rPr>
            </w:pPr>
            <w:r w:rsidRPr="007C6532">
              <w:rPr>
                <w:rFonts w:ascii="Bookman Old Style" w:eastAsia="Times New Roman" w:hAnsi="Bookman Old Style" w:cs="Calibri"/>
              </w:rPr>
              <w:t>Pembiayaan Lainnya</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713236E7"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E713D9F"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r w:rsidR="007C6532" w:rsidRPr="007C6532" w14:paraId="6F0A5312" w14:textId="77777777" w:rsidTr="00266A49">
        <w:trPr>
          <w:trHeight w:val="300"/>
        </w:trPr>
        <w:tc>
          <w:tcPr>
            <w:tcW w:w="21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3C9E5" w14:textId="77777777" w:rsidR="00873A85" w:rsidRPr="007C6532" w:rsidRDefault="00873A85" w:rsidP="00873A85">
            <w:pPr>
              <w:spacing w:after="0" w:line="240" w:lineRule="auto"/>
              <w:rPr>
                <w:rFonts w:ascii="Bookman Old Style" w:eastAsia="Times New Roman" w:hAnsi="Bookman Old Style" w:cs="Calibri"/>
                <w:b/>
                <w:bCs/>
              </w:rPr>
            </w:pPr>
            <w:r w:rsidRPr="007C6532">
              <w:rPr>
                <w:rFonts w:ascii="Bookman Old Style" w:eastAsia="Times New Roman" w:hAnsi="Bookman Old Style" w:cs="Calibri"/>
                <w:b/>
                <w:bCs/>
              </w:rPr>
              <w:t>JUMLAH</w:t>
            </w:r>
          </w:p>
        </w:tc>
        <w:tc>
          <w:tcPr>
            <w:tcW w:w="14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67254E26"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c>
          <w:tcPr>
            <w:tcW w:w="141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D3400AB" w14:textId="77777777" w:rsidR="00873A85" w:rsidRPr="007C6532" w:rsidRDefault="00873A85" w:rsidP="00873A85">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 </w:t>
            </w:r>
          </w:p>
        </w:tc>
      </w:tr>
    </w:tbl>
    <w:p w14:paraId="5582B0EB" w14:textId="31CF1778" w:rsidR="00266A49" w:rsidRPr="007C6532" w:rsidRDefault="00266A49" w:rsidP="005C25D5">
      <w:pPr>
        <w:pStyle w:val="ListParagraph"/>
        <w:numPr>
          <w:ilvl w:val="0"/>
          <w:numId w:val="44"/>
        </w:numPr>
        <w:spacing w:before="240" w:after="0" w:line="360" w:lineRule="auto"/>
        <w:ind w:left="1134"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Penjelasan Laporan Distribusi Bagi Hasil</w:t>
      </w:r>
    </w:p>
    <w:p w14:paraId="181384AE" w14:textId="4B5ACE03" w:rsidR="00266A49" w:rsidRPr="007C6532" w:rsidRDefault="00266A49" w:rsidP="00266A49">
      <w:pPr>
        <w:pStyle w:val="ListParagraph"/>
        <w:spacing w:after="120" w:line="360" w:lineRule="auto"/>
        <w:ind w:left="1134"/>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tabel ini mengacu pada </w:t>
      </w:r>
      <w:r w:rsidRPr="007C6532">
        <w:rPr>
          <w:rFonts w:ascii="Bookman Old Style" w:hAnsi="Bookman Old Style" w:cs="Calibri"/>
          <w:i/>
          <w:sz w:val="24"/>
          <w:szCs w:val="24"/>
        </w:rPr>
        <w:t>Form</w:t>
      </w:r>
      <w:r w:rsidRPr="007C6532">
        <w:rPr>
          <w:rFonts w:ascii="Bookman Old Style" w:hAnsi="Bookman Old Style" w:cs="Calibri"/>
          <w:sz w:val="24"/>
          <w:szCs w:val="24"/>
        </w:rPr>
        <w:t xml:space="preserve"> 09.00 –Laporan Distribusi Bagi Hasil </w:t>
      </w:r>
      <w:r w:rsidR="00704DBD" w:rsidRPr="007C6532">
        <w:rPr>
          <w:rFonts w:ascii="Bookman Old Style" w:hAnsi="Bookman Old Style" w:cs="Calibri"/>
          <w:sz w:val="24"/>
          <w:szCs w:val="24"/>
        </w:rPr>
        <w:t>dalam</w:t>
      </w:r>
      <w:r w:rsidRPr="007C6532">
        <w:rPr>
          <w:rFonts w:ascii="Bookman Old Style" w:hAnsi="Bookman Old Style" w:cs="Calibri"/>
          <w:sz w:val="24"/>
          <w:szCs w:val="24"/>
        </w:rPr>
        <w:t xml:space="preserve"> Laporan Bulanan BPRS.</w:t>
      </w:r>
    </w:p>
    <w:p w14:paraId="2B9ACA7B" w14:textId="305C06F3" w:rsidR="000C087E" w:rsidRPr="007C6532" w:rsidRDefault="000C087E" w:rsidP="000C087E">
      <w:pPr>
        <w:pStyle w:val="ListParagraph"/>
        <w:numPr>
          <w:ilvl w:val="0"/>
          <w:numId w:val="12"/>
        </w:numPr>
        <w:spacing w:after="120" w:line="360" w:lineRule="auto"/>
        <w:ind w:left="567"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Laporan Kualitas Aset Produktif</w:t>
      </w:r>
    </w:p>
    <w:p w14:paraId="7A9D4A85" w14:textId="484BAEBD" w:rsidR="008A5D97" w:rsidRPr="007C6532" w:rsidRDefault="008A5D97" w:rsidP="005C25D5">
      <w:pPr>
        <w:pStyle w:val="ListParagraph"/>
        <w:numPr>
          <w:ilvl w:val="0"/>
          <w:numId w:val="45"/>
        </w:numPr>
        <w:spacing w:after="120" w:line="360" w:lineRule="auto"/>
        <w:ind w:left="1134"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Format Laporan Kualitas Aset Produktif</w:t>
      </w:r>
    </w:p>
    <w:p w14:paraId="44149805" w14:textId="62F87445" w:rsidR="00A85D9D" w:rsidRPr="007C6532" w:rsidRDefault="00A85D9D" w:rsidP="00A85D9D">
      <w:pPr>
        <w:spacing w:after="0" w:line="360" w:lineRule="auto"/>
        <w:jc w:val="center"/>
        <w:rPr>
          <w:rFonts w:ascii="Bookman Old Style" w:hAnsi="Bookman Old Style"/>
          <w:sz w:val="24"/>
          <w:szCs w:val="24"/>
        </w:rPr>
      </w:pPr>
      <w:r w:rsidRPr="007C6532">
        <w:rPr>
          <w:rFonts w:ascii="Bookman Old Style" w:hAnsi="Bookman Old Style"/>
          <w:sz w:val="24"/>
          <w:szCs w:val="24"/>
        </w:rPr>
        <w:t>Laporan Kualitas Aset Produktif</w:t>
      </w:r>
    </w:p>
    <w:p w14:paraId="6518CBE2" w14:textId="77777777" w:rsidR="00A85D9D" w:rsidRPr="007C6532" w:rsidRDefault="00A85D9D" w:rsidP="00A85D9D">
      <w:pPr>
        <w:spacing w:after="0" w:line="360" w:lineRule="auto"/>
        <w:jc w:val="center"/>
        <w:rPr>
          <w:rFonts w:ascii="Bookman Old Style" w:hAnsi="Bookman Old Style" w:cs="Calibri"/>
          <w:sz w:val="24"/>
          <w:szCs w:val="24"/>
        </w:rPr>
      </w:pPr>
      <w:r w:rsidRPr="007C6532">
        <w:rPr>
          <w:rFonts w:ascii="Bookman Old Style" w:hAnsi="Bookman Old Style" w:cs="Calibri"/>
          <w:sz w:val="24"/>
          <w:szCs w:val="24"/>
        </w:rPr>
        <w:t>Bank Pembiayaan Rakyat Syariah ….....</w:t>
      </w:r>
    </w:p>
    <w:p w14:paraId="035295AA" w14:textId="77777777" w:rsidR="00A85D9D" w:rsidRPr="007C6532" w:rsidRDefault="00A85D9D" w:rsidP="00A85D9D">
      <w:pPr>
        <w:spacing w:after="0" w:line="360" w:lineRule="auto"/>
        <w:jc w:val="center"/>
        <w:rPr>
          <w:rFonts w:ascii="Bookman Old Style" w:hAnsi="Bookman Old Style" w:cs="Calibri"/>
          <w:sz w:val="24"/>
          <w:szCs w:val="24"/>
        </w:rPr>
      </w:pPr>
      <w:r w:rsidRPr="007C6532">
        <w:rPr>
          <w:rFonts w:ascii="Bookman Old Style" w:hAnsi="Bookman Old Style" w:cs="Calibri"/>
          <w:sz w:val="24"/>
          <w:szCs w:val="24"/>
        </w:rPr>
        <w:t>Periode ….</w:t>
      </w:r>
    </w:p>
    <w:tbl>
      <w:tblPr>
        <w:tblStyle w:val="TableGrid"/>
        <w:tblW w:w="9209" w:type="dxa"/>
        <w:tblLayout w:type="fixed"/>
        <w:tblLook w:val="04A0" w:firstRow="1" w:lastRow="0" w:firstColumn="1" w:lastColumn="0" w:noHBand="0" w:noVBand="1"/>
      </w:tblPr>
      <w:tblGrid>
        <w:gridCol w:w="562"/>
        <w:gridCol w:w="2548"/>
        <w:gridCol w:w="991"/>
        <w:gridCol w:w="992"/>
        <w:gridCol w:w="992"/>
        <w:gridCol w:w="992"/>
        <w:gridCol w:w="992"/>
        <w:gridCol w:w="1140"/>
      </w:tblGrid>
      <w:tr w:rsidR="00A85D9D" w:rsidRPr="007C6532" w14:paraId="54B138B7" w14:textId="77777777" w:rsidTr="003D428C">
        <w:trPr>
          <w:trHeight w:val="383"/>
        </w:trPr>
        <w:tc>
          <w:tcPr>
            <w:tcW w:w="562" w:type="dxa"/>
            <w:vMerge w:val="restart"/>
            <w:shd w:val="clear" w:color="auto" w:fill="D9D9D9" w:themeFill="background1" w:themeFillShade="D9"/>
            <w:vAlign w:val="center"/>
          </w:tcPr>
          <w:p w14:paraId="0FB0C32F" w14:textId="31943948" w:rsidR="00A85D9D" w:rsidRPr="007C6532" w:rsidRDefault="00A85D9D" w:rsidP="00A85D9D">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lastRenderedPageBreak/>
              <w:t>No</w:t>
            </w:r>
          </w:p>
        </w:tc>
        <w:tc>
          <w:tcPr>
            <w:tcW w:w="2548" w:type="dxa"/>
            <w:vMerge w:val="restart"/>
            <w:shd w:val="clear" w:color="auto" w:fill="D9D9D9" w:themeFill="background1" w:themeFillShade="D9"/>
            <w:vAlign w:val="center"/>
          </w:tcPr>
          <w:p w14:paraId="0B3CA54A" w14:textId="1E664CEF" w:rsidR="00A85D9D" w:rsidRPr="007C6532" w:rsidRDefault="00A85D9D" w:rsidP="00A85D9D">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Aset</w:t>
            </w:r>
          </w:p>
        </w:tc>
        <w:tc>
          <w:tcPr>
            <w:tcW w:w="6099" w:type="dxa"/>
            <w:gridSpan w:val="6"/>
            <w:shd w:val="clear" w:color="auto" w:fill="D9D9D9" w:themeFill="background1" w:themeFillShade="D9"/>
            <w:vAlign w:val="center"/>
          </w:tcPr>
          <w:p w14:paraId="0389B353" w14:textId="548F105B" w:rsidR="00A85D9D" w:rsidRPr="007C6532" w:rsidRDefault="00A85D9D" w:rsidP="00A85D9D">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Posisi Tanggal Laporan</w:t>
            </w:r>
          </w:p>
        </w:tc>
      </w:tr>
      <w:tr w:rsidR="00A85D9D" w:rsidRPr="007C6532" w14:paraId="2A8914EB" w14:textId="77777777" w:rsidTr="003D428C">
        <w:trPr>
          <w:trHeight w:val="401"/>
        </w:trPr>
        <w:tc>
          <w:tcPr>
            <w:tcW w:w="562" w:type="dxa"/>
            <w:vMerge/>
            <w:shd w:val="clear" w:color="auto" w:fill="D9D9D9" w:themeFill="background1" w:themeFillShade="D9"/>
            <w:vAlign w:val="center"/>
          </w:tcPr>
          <w:p w14:paraId="2DD99BD9" w14:textId="77777777" w:rsidR="00A85D9D" w:rsidRPr="007C6532" w:rsidRDefault="00A85D9D" w:rsidP="00A85D9D">
            <w:pPr>
              <w:spacing w:after="0" w:line="240" w:lineRule="auto"/>
              <w:jc w:val="center"/>
              <w:rPr>
                <w:rFonts w:ascii="Bookman Old Style" w:eastAsia="Times New Roman" w:hAnsi="Bookman Old Style" w:cs="Calibri"/>
                <w:b/>
                <w:bCs/>
              </w:rPr>
            </w:pPr>
          </w:p>
        </w:tc>
        <w:tc>
          <w:tcPr>
            <w:tcW w:w="2548" w:type="dxa"/>
            <w:vMerge/>
            <w:shd w:val="clear" w:color="auto" w:fill="D9D9D9" w:themeFill="background1" w:themeFillShade="D9"/>
            <w:vAlign w:val="center"/>
          </w:tcPr>
          <w:p w14:paraId="103CA5BB" w14:textId="77777777" w:rsidR="00A85D9D" w:rsidRPr="007C6532" w:rsidRDefault="00A85D9D" w:rsidP="00A85D9D">
            <w:pPr>
              <w:spacing w:after="0" w:line="240" w:lineRule="auto"/>
              <w:jc w:val="center"/>
              <w:rPr>
                <w:rFonts w:ascii="Bookman Old Style" w:eastAsia="Times New Roman" w:hAnsi="Bookman Old Style" w:cs="Calibri"/>
                <w:b/>
                <w:bCs/>
              </w:rPr>
            </w:pPr>
          </w:p>
        </w:tc>
        <w:tc>
          <w:tcPr>
            <w:tcW w:w="991" w:type="dxa"/>
            <w:shd w:val="clear" w:color="auto" w:fill="D9D9D9" w:themeFill="background1" w:themeFillShade="D9"/>
            <w:vAlign w:val="center"/>
          </w:tcPr>
          <w:p w14:paraId="01AEBEDE" w14:textId="3C772217" w:rsidR="00A85D9D" w:rsidRPr="007C6532" w:rsidRDefault="00704DBD" w:rsidP="00A85D9D">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L</w:t>
            </w:r>
          </w:p>
        </w:tc>
        <w:tc>
          <w:tcPr>
            <w:tcW w:w="992" w:type="dxa"/>
            <w:shd w:val="clear" w:color="auto" w:fill="D9D9D9" w:themeFill="background1" w:themeFillShade="D9"/>
            <w:vAlign w:val="center"/>
          </w:tcPr>
          <w:p w14:paraId="27DD0C83" w14:textId="27503950" w:rsidR="00A85D9D" w:rsidRPr="007C6532" w:rsidRDefault="00704DBD" w:rsidP="00A85D9D">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DPK</w:t>
            </w:r>
          </w:p>
        </w:tc>
        <w:tc>
          <w:tcPr>
            <w:tcW w:w="992" w:type="dxa"/>
            <w:shd w:val="clear" w:color="auto" w:fill="D9D9D9" w:themeFill="background1" w:themeFillShade="D9"/>
            <w:vAlign w:val="center"/>
          </w:tcPr>
          <w:p w14:paraId="6635CA77" w14:textId="3D9B81AD" w:rsidR="00A85D9D" w:rsidRPr="007C6532" w:rsidRDefault="00704DBD" w:rsidP="00A85D9D">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KL</w:t>
            </w:r>
          </w:p>
        </w:tc>
        <w:tc>
          <w:tcPr>
            <w:tcW w:w="992" w:type="dxa"/>
            <w:shd w:val="clear" w:color="auto" w:fill="D9D9D9" w:themeFill="background1" w:themeFillShade="D9"/>
            <w:vAlign w:val="center"/>
          </w:tcPr>
          <w:p w14:paraId="38A53603" w14:textId="11CA8D70" w:rsidR="00A85D9D" w:rsidRPr="007C6532" w:rsidRDefault="00A85D9D" w:rsidP="00704DBD">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D</w:t>
            </w:r>
          </w:p>
        </w:tc>
        <w:tc>
          <w:tcPr>
            <w:tcW w:w="992" w:type="dxa"/>
            <w:shd w:val="clear" w:color="auto" w:fill="D9D9D9" w:themeFill="background1" w:themeFillShade="D9"/>
            <w:vAlign w:val="center"/>
          </w:tcPr>
          <w:p w14:paraId="3515D174" w14:textId="22A0AF05" w:rsidR="00A85D9D" w:rsidRPr="007C6532" w:rsidRDefault="00A85D9D" w:rsidP="00704DBD">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M</w:t>
            </w:r>
          </w:p>
        </w:tc>
        <w:tc>
          <w:tcPr>
            <w:tcW w:w="1140" w:type="dxa"/>
            <w:shd w:val="clear" w:color="auto" w:fill="D9D9D9" w:themeFill="background1" w:themeFillShade="D9"/>
            <w:vAlign w:val="center"/>
          </w:tcPr>
          <w:p w14:paraId="21112A1B" w14:textId="29520036" w:rsidR="00A85D9D" w:rsidRPr="007C6532" w:rsidRDefault="00A85D9D" w:rsidP="00A85D9D">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Jumlah</w:t>
            </w:r>
          </w:p>
        </w:tc>
      </w:tr>
      <w:tr w:rsidR="00A85D9D" w:rsidRPr="007C6532" w14:paraId="716E4879" w14:textId="77777777" w:rsidTr="003D428C">
        <w:tc>
          <w:tcPr>
            <w:tcW w:w="562" w:type="dxa"/>
            <w:vAlign w:val="center"/>
          </w:tcPr>
          <w:p w14:paraId="487F0851" w14:textId="72CBE559" w:rsidR="00A85D9D" w:rsidRPr="007C6532" w:rsidRDefault="003D428C" w:rsidP="00A85D9D">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1</w:t>
            </w:r>
            <w:r w:rsidR="00A85D9D" w:rsidRPr="007C6532">
              <w:rPr>
                <w:rFonts w:ascii="Bookman Old Style" w:eastAsia="Times New Roman" w:hAnsi="Bookman Old Style" w:cs="Calibri"/>
              </w:rPr>
              <w:t>.</w:t>
            </w:r>
          </w:p>
        </w:tc>
        <w:tc>
          <w:tcPr>
            <w:tcW w:w="2548" w:type="dxa"/>
            <w:vAlign w:val="center"/>
          </w:tcPr>
          <w:p w14:paraId="4C6EF72C" w14:textId="36E139E3" w:rsidR="00A85D9D" w:rsidRPr="007C6532" w:rsidRDefault="00A85D9D" w:rsidP="00A85D9D">
            <w:pPr>
              <w:spacing w:after="0" w:line="240" w:lineRule="auto"/>
              <w:jc w:val="both"/>
              <w:rPr>
                <w:rFonts w:ascii="Bookman Old Style" w:eastAsia="Times New Roman" w:hAnsi="Bookman Old Style" w:cs="Calibri"/>
              </w:rPr>
            </w:pPr>
            <w:r w:rsidRPr="007C6532">
              <w:rPr>
                <w:rFonts w:ascii="Bookman Old Style" w:eastAsia="Times New Roman" w:hAnsi="Bookman Old Style" w:cs="Calibri"/>
              </w:rPr>
              <w:t>Penempatan pada Bank Syariah Lain</w:t>
            </w:r>
          </w:p>
        </w:tc>
        <w:tc>
          <w:tcPr>
            <w:tcW w:w="991" w:type="dxa"/>
            <w:vAlign w:val="center"/>
          </w:tcPr>
          <w:p w14:paraId="580D3477"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0DA29F23"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32BFB664"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7FC4E866"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40149B99" w14:textId="77777777" w:rsidR="00A85D9D" w:rsidRPr="007C6532" w:rsidRDefault="00A85D9D" w:rsidP="00A85D9D">
            <w:pPr>
              <w:spacing w:after="0" w:line="240" w:lineRule="auto"/>
              <w:jc w:val="center"/>
              <w:rPr>
                <w:rFonts w:ascii="Bookman Old Style" w:eastAsia="Times New Roman" w:hAnsi="Bookman Old Style" w:cs="Calibri"/>
              </w:rPr>
            </w:pPr>
          </w:p>
        </w:tc>
        <w:tc>
          <w:tcPr>
            <w:tcW w:w="1140" w:type="dxa"/>
            <w:vAlign w:val="center"/>
          </w:tcPr>
          <w:p w14:paraId="71A210E0" w14:textId="77777777" w:rsidR="00A85D9D" w:rsidRPr="007C6532" w:rsidRDefault="00A85D9D" w:rsidP="00A85D9D">
            <w:pPr>
              <w:spacing w:after="0" w:line="240" w:lineRule="auto"/>
              <w:jc w:val="center"/>
              <w:rPr>
                <w:rFonts w:ascii="Bookman Old Style" w:eastAsia="Times New Roman" w:hAnsi="Bookman Old Style" w:cs="Calibri"/>
              </w:rPr>
            </w:pPr>
          </w:p>
        </w:tc>
      </w:tr>
      <w:tr w:rsidR="00A85D9D" w:rsidRPr="007C6532" w14:paraId="4DBEF39A" w14:textId="77777777" w:rsidTr="003D428C">
        <w:tc>
          <w:tcPr>
            <w:tcW w:w="562" w:type="dxa"/>
            <w:vAlign w:val="center"/>
          </w:tcPr>
          <w:p w14:paraId="2EDF47C3" w14:textId="616D86CA" w:rsidR="00A85D9D" w:rsidRPr="007C6532" w:rsidRDefault="003D428C" w:rsidP="00A85D9D">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2</w:t>
            </w:r>
            <w:r w:rsidR="00A85D9D" w:rsidRPr="007C6532">
              <w:rPr>
                <w:rFonts w:ascii="Bookman Old Style" w:eastAsia="Times New Roman" w:hAnsi="Bookman Old Style" w:cs="Calibri"/>
              </w:rPr>
              <w:t>.</w:t>
            </w:r>
          </w:p>
        </w:tc>
        <w:tc>
          <w:tcPr>
            <w:tcW w:w="2548" w:type="dxa"/>
            <w:vAlign w:val="center"/>
          </w:tcPr>
          <w:p w14:paraId="46D0DCC8" w14:textId="7976910E" w:rsidR="00A85D9D" w:rsidRPr="007C6532" w:rsidRDefault="00A85D9D" w:rsidP="00A85D9D">
            <w:pPr>
              <w:spacing w:after="0" w:line="240" w:lineRule="auto"/>
              <w:jc w:val="both"/>
              <w:rPr>
                <w:rFonts w:ascii="Bookman Old Style" w:eastAsia="Times New Roman" w:hAnsi="Bookman Old Style" w:cs="Calibri"/>
              </w:rPr>
            </w:pPr>
            <w:r w:rsidRPr="007C6532">
              <w:rPr>
                <w:rFonts w:ascii="Bookman Old Style" w:eastAsia="Times New Roman" w:hAnsi="Bookman Old Style" w:cs="Calibri"/>
              </w:rPr>
              <w:t>Piutang</w:t>
            </w:r>
          </w:p>
        </w:tc>
        <w:tc>
          <w:tcPr>
            <w:tcW w:w="991" w:type="dxa"/>
            <w:vAlign w:val="center"/>
          </w:tcPr>
          <w:p w14:paraId="55B2AF6F"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430119CE"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1C47BD91"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07403354"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44FDD437" w14:textId="77777777" w:rsidR="00A85D9D" w:rsidRPr="007C6532" w:rsidRDefault="00A85D9D" w:rsidP="00A85D9D">
            <w:pPr>
              <w:spacing w:after="0" w:line="240" w:lineRule="auto"/>
              <w:jc w:val="center"/>
              <w:rPr>
                <w:rFonts w:ascii="Bookman Old Style" w:eastAsia="Times New Roman" w:hAnsi="Bookman Old Style" w:cs="Calibri"/>
              </w:rPr>
            </w:pPr>
          </w:p>
        </w:tc>
        <w:tc>
          <w:tcPr>
            <w:tcW w:w="1140" w:type="dxa"/>
            <w:vAlign w:val="center"/>
          </w:tcPr>
          <w:p w14:paraId="58C30C62" w14:textId="77777777" w:rsidR="00A85D9D" w:rsidRPr="007C6532" w:rsidRDefault="00A85D9D" w:rsidP="00A85D9D">
            <w:pPr>
              <w:spacing w:after="0" w:line="240" w:lineRule="auto"/>
              <w:jc w:val="center"/>
              <w:rPr>
                <w:rFonts w:ascii="Bookman Old Style" w:eastAsia="Times New Roman" w:hAnsi="Bookman Old Style" w:cs="Calibri"/>
              </w:rPr>
            </w:pPr>
          </w:p>
        </w:tc>
      </w:tr>
      <w:tr w:rsidR="00282C2B" w:rsidRPr="007C6532" w14:paraId="522D25B4" w14:textId="77777777" w:rsidTr="003D428C">
        <w:tc>
          <w:tcPr>
            <w:tcW w:w="562" w:type="dxa"/>
            <w:vAlign w:val="center"/>
          </w:tcPr>
          <w:p w14:paraId="2E3F0DD3" w14:textId="77777777" w:rsidR="00A85D9D" w:rsidRPr="007C6532" w:rsidRDefault="00A85D9D" w:rsidP="00A85D9D">
            <w:pPr>
              <w:spacing w:after="0" w:line="240" w:lineRule="auto"/>
              <w:jc w:val="center"/>
              <w:rPr>
                <w:rFonts w:ascii="Bookman Old Style" w:eastAsia="Times New Roman" w:hAnsi="Bookman Old Style" w:cs="Calibri"/>
              </w:rPr>
            </w:pPr>
          </w:p>
        </w:tc>
        <w:tc>
          <w:tcPr>
            <w:tcW w:w="2548" w:type="dxa"/>
            <w:vAlign w:val="center"/>
          </w:tcPr>
          <w:p w14:paraId="44021864" w14:textId="3B0E5E82" w:rsidR="00A85D9D" w:rsidRPr="007C6532" w:rsidRDefault="00A85D9D" w:rsidP="00EB7E50">
            <w:pPr>
              <w:pStyle w:val="ListParagraph"/>
              <w:numPr>
                <w:ilvl w:val="0"/>
                <w:numId w:val="32"/>
              </w:numPr>
              <w:spacing w:after="0" w:line="240" w:lineRule="auto"/>
              <w:ind w:left="318" w:hanging="318"/>
              <w:jc w:val="both"/>
              <w:rPr>
                <w:rFonts w:ascii="Bookman Old Style" w:eastAsia="Times New Roman" w:hAnsi="Bookman Old Style" w:cs="Calibri"/>
              </w:rPr>
            </w:pPr>
            <w:r w:rsidRPr="007C6532">
              <w:rPr>
                <w:rFonts w:ascii="Bookman Old Style" w:eastAsia="Times New Roman" w:hAnsi="Bookman Old Style" w:cs="Calibri"/>
              </w:rPr>
              <w:t>Piutang Murabahah</w:t>
            </w:r>
          </w:p>
        </w:tc>
        <w:tc>
          <w:tcPr>
            <w:tcW w:w="991" w:type="dxa"/>
            <w:vAlign w:val="center"/>
          </w:tcPr>
          <w:p w14:paraId="1F6E8BC6"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6EF4DD6E"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42DFAF22"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1A4E9407"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5391A0DD" w14:textId="77777777" w:rsidR="00A85D9D" w:rsidRPr="007C6532" w:rsidRDefault="00A85D9D" w:rsidP="00A85D9D">
            <w:pPr>
              <w:spacing w:after="0" w:line="240" w:lineRule="auto"/>
              <w:jc w:val="center"/>
              <w:rPr>
                <w:rFonts w:ascii="Bookman Old Style" w:eastAsia="Times New Roman" w:hAnsi="Bookman Old Style" w:cs="Calibri"/>
              </w:rPr>
            </w:pPr>
          </w:p>
        </w:tc>
        <w:tc>
          <w:tcPr>
            <w:tcW w:w="1140" w:type="dxa"/>
            <w:vAlign w:val="center"/>
          </w:tcPr>
          <w:p w14:paraId="14D533B3" w14:textId="77777777" w:rsidR="00A85D9D" w:rsidRPr="007C6532" w:rsidRDefault="00A85D9D" w:rsidP="00A85D9D">
            <w:pPr>
              <w:spacing w:after="0" w:line="240" w:lineRule="auto"/>
              <w:jc w:val="center"/>
              <w:rPr>
                <w:rFonts w:ascii="Bookman Old Style" w:eastAsia="Times New Roman" w:hAnsi="Bookman Old Style" w:cs="Calibri"/>
              </w:rPr>
            </w:pPr>
          </w:p>
        </w:tc>
      </w:tr>
      <w:tr w:rsidR="00282C2B" w:rsidRPr="007C6532" w14:paraId="480230F6" w14:textId="77777777" w:rsidTr="003D428C">
        <w:tc>
          <w:tcPr>
            <w:tcW w:w="562" w:type="dxa"/>
            <w:vAlign w:val="center"/>
          </w:tcPr>
          <w:p w14:paraId="290C55C4" w14:textId="0C2AD7A9" w:rsidR="00A85D9D" w:rsidRPr="007C6532" w:rsidRDefault="00A85D9D" w:rsidP="00A85D9D">
            <w:pPr>
              <w:spacing w:after="0" w:line="240" w:lineRule="auto"/>
              <w:jc w:val="center"/>
              <w:rPr>
                <w:rFonts w:ascii="Bookman Old Style" w:eastAsia="Times New Roman" w:hAnsi="Bookman Old Style" w:cs="Calibri"/>
              </w:rPr>
            </w:pPr>
          </w:p>
        </w:tc>
        <w:tc>
          <w:tcPr>
            <w:tcW w:w="2548" w:type="dxa"/>
            <w:vAlign w:val="center"/>
          </w:tcPr>
          <w:p w14:paraId="5942FED8" w14:textId="4B6768B6" w:rsidR="00A85D9D" w:rsidRPr="007C6532" w:rsidRDefault="00A85D9D" w:rsidP="00EB7E50">
            <w:pPr>
              <w:pStyle w:val="ListParagraph"/>
              <w:numPr>
                <w:ilvl w:val="0"/>
                <w:numId w:val="32"/>
              </w:numPr>
              <w:spacing w:after="0" w:line="240" w:lineRule="auto"/>
              <w:ind w:left="318" w:hanging="318"/>
              <w:rPr>
                <w:rFonts w:ascii="Bookman Old Style" w:eastAsia="Times New Roman" w:hAnsi="Bookman Old Style" w:cs="Calibri"/>
              </w:rPr>
            </w:pPr>
            <w:r w:rsidRPr="007C6532">
              <w:rPr>
                <w:rFonts w:ascii="Bookman Old Style" w:eastAsia="Times New Roman" w:hAnsi="Bookman Old Style" w:cs="Calibri"/>
              </w:rPr>
              <w:t>Piutang Istisna</w:t>
            </w:r>
          </w:p>
        </w:tc>
        <w:tc>
          <w:tcPr>
            <w:tcW w:w="991" w:type="dxa"/>
            <w:vAlign w:val="center"/>
          </w:tcPr>
          <w:p w14:paraId="7A37789C"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3D1AF833"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4EB09C5C"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686B5B79"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79A119EE" w14:textId="77777777" w:rsidR="00A85D9D" w:rsidRPr="007C6532" w:rsidRDefault="00A85D9D" w:rsidP="00A85D9D">
            <w:pPr>
              <w:spacing w:after="0" w:line="240" w:lineRule="auto"/>
              <w:jc w:val="center"/>
              <w:rPr>
                <w:rFonts w:ascii="Bookman Old Style" w:eastAsia="Times New Roman" w:hAnsi="Bookman Old Style" w:cs="Calibri"/>
              </w:rPr>
            </w:pPr>
          </w:p>
        </w:tc>
        <w:tc>
          <w:tcPr>
            <w:tcW w:w="1140" w:type="dxa"/>
            <w:vAlign w:val="center"/>
          </w:tcPr>
          <w:p w14:paraId="346CABA9" w14:textId="77777777" w:rsidR="00A85D9D" w:rsidRPr="007C6532" w:rsidRDefault="00A85D9D" w:rsidP="00A85D9D">
            <w:pPr>
              <w:spacing w:after="0" w:line="240" w:lineRule="auto"/>
              <w:jc w:val="center"/>
              <w:rPr>
                <w:rFonts w:ascii="Bookman Old Style" w:eastAsia="Times New Roman" w:hAnsi="Bookman Old Style" w:cs="Calibri"/>
              </w:rPr>
            </w:pPr>
          </w:p>
        </w:tc>
      </w:tr>
      <w:tr w:rsidR="00282C2B" w:rsidRPr="007C6532" w14:paraId="0E32282B" w14:textId="77777777" w:rsidTr="003D428C">
        <w:tc>
          <w:tcPr>
            <w:tcW w:w="562" w:type="dxa"/>
            <w:vAlign w:val="center"/>
          </w:tcPr>
          <w:p w14:paraId="171D1A8C" w14:textId="77777777" w:rsidR="00A85D9D" w:rsidRPr="007C6532" w:rsidRDefault="00A85D9D" w:rsidP="00A85D9D">
            <w:pPr>
              <w:spacing w:after="0" w:line="240" w:lineRule="auto"/>
              <w:jc w:val="center"/>
              <w:rPr>
                <w:rFonts w:ascii="Bookman Old Style" w:eastAsia="Times New Roman" w:hAnsi="Bookman Old Style" w:cs="Calibri"/>
              </w:rPr>
            </w:pPr>
          </w:p>
        </w:tc>
        <w:tc>
          <w:tcPr>
            <w:tcW w:w="2548" w:type="dxa"/>
            <w:vAlign w:val="center"/>
          </w:tcPr>
          <w:p w14:paraId="529023C8" w14:textId="5928D85F" w:rsidR="00A85D9D" w:rsidRPr="007C6532" w:rsidRDefault="00A85D9D" w:rsidP="00EB7E50">
            <w:pPr>
              <w:pStyle w:val="ListParagraph"/>
              <w:numPr>
                <w:ilvl w:val="0"/>
                <w:numId w:val="32"/>
              </w:numPr>
              <w:spacing w:after="0" w:line="240" w:lineRule="auto"/>
              <w:ind w:left="318" w:hanging="318"/>
              <w:rPr>
                <w:rFonts w:ascii="Bookman Old Style" w:eastAsia="Times New Roman" w:hAnsi="Bookman Old Style" w:cs="Calibri"/>
              </w:rPr>
            </w:pPr>
            <w:r w:rsidRPr="007C6532">
              <w:rPr>
                <w:rFonts w:ascii="Bookman Old Style" w:eastAsia="Times New Roman" w:hAnsi="Bookman Old Style" w:cs="Calibri"/>
              </w:rPr>
              <w:t>Piutang Multijasa</w:t>
            </w:r>
          </w:p>
        </w:tc>
        <w:tc>
          <w:tcPr>
            <w:tcW w:w="991" w:type="dxa"/>
            <w:vAlign w:val="center"/>
          </w:tcPr>
          <w:p w14:paraId="7EB98EF6"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2FAE755E"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52D976AE"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7BAAE1C0"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65A37C35" w14:textId="77777777" w:rsidR="00A85D9D" w:rsidRPr="007C6532" w:rsidRDefault="00A85D9D" w:rsidP="00A85D9D">
            <w:pPr>
              <w:spacing w:after="0" w:line="240" w:lineRule="auto"/>
              <w:jc w:val="center"/>
              <w:rPr>
                <w:rFonts w:ascii="Bookman Old Style" w:eastAsia="Times New Roman" w:hAnsi="Bookman Old Style" w:cs="Calibri"/>
              </w:rPr>
            </w:pPr>
          </w:p>
        </w:tc>
        <w:tc>
          <w:tcPr>
            <w:tcW w:w="1140" w:type="dxa"/>
            <w:vAlign w:val="center"/>
          </w:tcPr>
          <w:p w14:paraId="4BE0E807" w14:textId="77777777" w:rsidR="00A85D9D" w:rsidRPr="007C6532" w:rsidRDefault="00A85D9D" w:rsidP="00A85D9D">
            <w:pPr>
              <w:spacing w:after="0" w:line="240" w:lineRule="auto"/>
              <w:jc w:val="center"/>
              <w:rPr>
                <w:rFonts w:ascii="Bookman Old Style" w:eastAsia="Times New Roman" w:hAnsi="Bookman Old Style" w:cs="Calibri"/>
              </w:rPr>
            </w:pPr>
          </w:p>
        </w:tc>
      </w:tr>
      <w:tr w:rsidR="00282C2B" w:rsidRPr="007C6532" w14:paraId="74806CFA" w14:textId="77777777" w:rsidTr="003D428C">
        <w:tc>
          <w:tcPr>
            <w:tcW w:w="562" w:type="dxa"/>
            <w:vAlign w:val="center"/>
          </w:tcPr>
          <w:p w14:paraId="64E82F45" w14:textId="77777777" w:rsidR="00A85D9D" w:rsidRPr="007C6532" w:rsidRDefault="00A85D9D" w:rsidP="00A85D9D">
            <w:pPr>
              <w:spacing w:after="0" w:line="240" w:lineRule="auto"/>
              <w:jc w:val="center"/>
              <w:rPr>
                <w:rFonts w:ascii="Bookman Old Style" w:eastAsia="Times New Roman" w:hAnsi="Bookman Old Style" w:cs="Calibri"/>
              </w:rPr>
            </w:pPr>
          </w:p>
        </w:tc>
        <w:tc>
          <w:tcPr>
            <w:tcW w:w="2548" w:type="dxa"/>
            <w:vAlign w:val="center"/>
          </w:tcPr>
          <w:p w14:paraId="3A6A52E4" w14:textId="0F018E94" w:rsidR="00A85D9D" w:rsidRPr="007C6532" w:rsidRDefault="00A85D9D" w:rsidP="00EB7E50">
            <w:pPr>
              <w:pStyle w:val="ListParagraph"/>
              <w:numPr>
                <w:ilvl w:val="0"/>
                <w:numId w:val="32"/>
              </w:numPr>
              <w:spacing w:after="0" w:line="240" w:lineRule="auto"/>
              <w:ind w:left="318" w:hanging="318"/>
              <w:rPr>
                <w:rFonts w:ascii="Bookman Old Style" w:eastAsia="Times New Roman" w:hAnsi="Bookman Old Style" w:cs="Calibri"/>
              </w:rPr>
            </w:pPr>
            <w:r w:rsidRPr="007C6532">
              <w:rPr>
                <w:rFonts w:ascii="Bookman Old Style" w:eastAsia="Times New Roman" w:hAnsi="Bookman Old Style" w:cs="Calibri"/>
              </w:rPr>
              <w:t>Piutang Qardh</w:t>
            </w:r>
          </w:p>
        </w:tc>
        <w:tc>
          <w:tcPr>
            <w:tcW w:w="991" w:type="dxa"/>
            <w:vAlign w:val="center"/>
          </w:tcPr>
          <w:p w14:paraId="1BFAD317"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0080E02B"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6B2477AF"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711058E7"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1B2F83B1" w14:textId="77777777" w:rsidR="00A85D9D" w:rsidRPr="007C6532" w:rsidRDefault="00A85D9D" w:rsidP="00A85D9D">
            <w:pPr>
              <w:spacing w:after="0" w:line="240" w:lineRule="auto"/>
              <w:jc w:val="center"/>
              <w:rPr>
                <w:rFonts w:ascii="Bookman Old Style" w:eastAsia="Times New Roman" w:hAnsi="Bookman Old Style" w:cs="Calibri"/>
              </w:rPr>
            </w:pPr>
          </w:p>
        </w:tc>
        <w:tc>
          <w:tcPr>
            <w:tcW w:w="1140" w:type="dxa"/>
            <w:vAlign w:val="center"/>
          </w:tcPr>
          <w:p w14:paraId="08DBD4D4" w14:textId="77777777" w:rsidR="00A85D9D" w:rsidRPr="007C6532" w:rsidRDefault="00A85D9D" w:rsidP="00A85D9D">
            <w:pPr>
              <w:spacing w:after="0" w:line="240" w:lineRule="auto"/>
              <w:jc w:val="center"/>
              <w:rPr>
                <w:rFonts w:ascii="Bookman Old Style" w:eastAsia="Times New Roman" w:hAnsi="Bookman Old Style" w:cs="Calibri"/>
              </w:rPr>
            </w:pPr>
          </w:p>
        </w:tc>
      </w:tr>
      <w:tr w:rsidR="00282C2B" w:rsidRPr="007C6532" w14:paraId="681A04DD" w14:textId="77777777" w:rsidTr="003D428C">
        <w:tc>
          <w:tcPr>
            <w:tcW w:w="562" w:type="dxa"/>
            <w:vAlign w:val="center"/>
          </w:tcPr>
          <w:p w14:paraId="7DE1BA36" w14:textId="061F0137" w:rsidR="00A85D9D" w:rsidRPr="007C6532" w:rsidRDefault="00A85D9D" w:rsidP="00A85D9D">
            <w:pPr>
              <w:spacing w:after="0" w:line="240" w:lineRule="auto"/>
              <w:jc w:val="center"/>
              <w:rPr>
                <w:rFonts w:ascii="Bookman Old Style" w:eastAsia="Times New Roman" w:hAnsi="Bookman Old Style" w:cs="Calibri"/>
              </w:rPr>
            </w:pPr>
          </w:p>
        </w:tc>
        <w:tc>
          <w:tcPr>
            <w:tcW w:w="2548" w:type="dxa"/>
            <w:vAlign w:val="center"/>
          </w:tcPr>
          <w:p w14:paraId="57B1B283" w14:textId="49C783FB" w:rsidR="00A85D9D" w:rsidRPr="007C6532" w:rsidRDefault="00A85D9D" w:rsidP="00EB7E50">
            <w:pPr>
              <w:pStyle w:val="ListParagraph"/>
              <w:numPr>
                <w:ilvl w:val="0"/>
                <w:numId w:val="32"/>
              </w:numPr>
              <w:spacing w:after="0" w:line="240" w:lineRule="auto"/>
              <w:ind w:left="318" w:hanging="318"/>
              <w:rPr>
                <w:rFonts w:ascii="Bookman Old Style" w:eastAsia="Times New Roman" w:hAnsi="Bookman Old Style" w:cs="Calibri"/>
              </w:rPr>
            </w:pPr>
            <w:r w:rsidRPr="007C6532">
              <w:rPr>
                <w:rFonts w:ascii="Bookman Old Style" w:eastAsia="Times New Roman" w:hAnsi="Bookman Old Style" w:cs="Calibri"/>
              </w:rPr>
              <w:t>Piutang Sewa</w:t>
            </w:r>
          </w:p>
        </w:tc>
        <w:tc>
          <w:tcPr>
            <w:tcW w:w="991" w:type="dxa"/>
            <w:vAlign w:val="center"/>
          </w:tcPr>
          <w:p w14:paraId="571A2008"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204BC7F2"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16425E1E"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0B215827"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193F8CF0" w14:textId="77777777" w:rsidR="00A85D9D" w:rsidRPr="007C6532" w:rsidRDefault="00A85D9D" w:rsidP="00A85D9D">
            <w:pPr>
              <w:spacing w:after="0" w:line="240" w:lineRule="auto"/>
              <w:jc w:val="center"/>
              <w:rPr>
                <w:rFonts w:ascii="Bookman Old Style" w:eastAsia="Times New Roman" w:hAnsi="Bookman Old Style" w:cs="Calibri"/>
              </w:rPr>
            </w:pPr>
          </w:p>
        </w:tc>
        <w:tc>
          <w:tcPr>
            <w:tcW w:w="1140" w:type="dxa"/>
            <w:vAlign w:val="center"/>
          </w:tcPr>
          <w:p w14:paraId="360E9294" w14:textId="77777777" w:rsidR="00A85D9D" w:rsidRPr="007C6532" w:rsidRDefault="00A85D9D" w:rsidP="00A85D9D">
            <w:pPr>
              <w:spacing w:after="0" w:line="240" w:lineRule="auto"/>
              <w:jc w:val="center"/>
              <w:rPr>
                <w:rFonts w:ascii="Bookman Old Style" w:eastAsia="Times New Roman" w:hAnsi="Bookman Old Style" w:cs="Calibri"/>
              </w:rPr>
            </w:pPr>
          </w:p>
        </w:tc>
      </w:tr>
      <w:tr w:rsidR="00282C2B" w:rsidRPr="007C6532" w14:paraId="2645EC48" w14:textId="77777777" w:rsidTr="003D428C">
        <w:tc>
          <w:tcPr>
            <w:tcW w:w="562" w:type="dxa"/>
            <w:vAlign w:val="center"/>
          </w:tcPr>
          <w:p w14:paraId="49398EF7" w14:textId="364B699C" w:rsidR="00A85D9D" w:rsidRPr="007C6532" w:rsidRDefault="003D428C" w:rsidP="00A85D9D">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3</w:t>
            </w:r>
            <w:r w:rsidR="00A85D9D" w:rsidRPr="007C6532">
              <w:rPr>
                <w:rFonts w:ascii="Bookman Old Style" w:eastAsia="Times New Roman" w:hAnsi="Bookman Old Style" w:cs="Calibri"/>
              </w:rPr>
              <w:t>.</w:t>
            </w:r>
          </w:p>
        </w:tc>
        <w:tc>
          <w:tcPr>
            <w:tcW w:w="2548" w:type="dxa"/>
            <w:vAlign w:val="center"/>
          </w:tcPr>
          <w:p w14:paraId="402E7D29" w14:textId="1BC028F5" w:rsidR="00A85D9D" w:rsidRPr="007C6532" w:rsidRDefault="00A85D9D" w:rsidP="00A85D9D">
            <w:pPr>
              <w:spacing w:after="0" w:line="240" w:lineRule="auto"/>
              <w:rPr>
                <w:rFonts w:ascii="Bookman Old Style" w:eastAsia="Times New Roman" w:hAnsi="Bookman Old Style" w:cs="Calibri"/>
              </w:rPr>
            </w:pPr>
            <w:r w:rsidRPr="007C6532">
              <w:rPr>
                <w:rFonts w:ascii="Bookman Old Style" w:eastAsia="Times New Roman" w:hAnsi="Bookman Old Style" w:cs="Calibri"/>
              </w:rPr>
              <w:t>Pembiayaan Bagi Hasil</w:t>
            </w:r>
          </w:p>
        </w:tc>
        <w:tc>
          <w:tcPr>
            <w:tcW w:w="991" w:type="dxa"/>
            <w:vAlign w:val="center"/>
          </w:tcPr>
          <w:p w14:paraId="52846928"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3CC30683"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20DDA768"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726C161F"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37999F32" w14:textId="77777777" w:rsidR="00A85D9D" w:rsidRPr="007C6532" w:rsidRDefault="00A85D9D" w:rsidP="00A85D9D">
            <w:pPr>
              <w:spacing w:after="0" w:line="240" w:lineRule="auto"/>
              <w:jc w:val="center"/>
              <w:rPr>
                <w:rFonts w:ascii="Bookman Old Style" w:eastAsia="Times New Roman" w:hAnsi="Bookman Old Style" w:cs="Calibri"/>
              </w:rPr>
            </w:pPr>
          </w:p>
        </w:tc>
        <w:tc>
          <w:tcPr>
            <w:tcW w:w="1140" w:type="dxa"/>
            <w:vAlign w:val="center"/>
          </w:tcPr>
          <w:p w14:paraId="1B7D056D" w14:textId="77777777" w:rsidR="00A85D9D" w:rsidRPr="007C6532" w:rsidRDefault="00A85D9D" w:rsidP="00A85D9D">
            <w:pPr>
              <w:spacing w:after="0" w:line="240" w:lineRule="auto"/>
              <w:jc w:val="center"/>
              <w:rPr>
                <w:rFonts w:ascii="Bookman Old Style" w:eastAsia="Times New Roman" w:hAnsi="Bookman Old Style" w:cs="Calibri"/>
              </w:rPr>
            </w:pPr>
          </w:p>
        </w:tc>
      </w:tr>
      <w:tr w:rsidR="00A85D9D" w:rsidRPr="007C6532" w14:paraId="50A40E97" w14:textId="77777777" w:rsidTr="003D428C">
        <w:tc>
          <w:tcPr>
            <w:tcW w:w="562" w:type="dxa"/>
            <w:vAlign w:val="center"/>
          </w:tcPr>
          <w:p w14:paraId="5927633F" w14:textId="77777777" w:rsidR="00A85D9D" w:rsidRPr="007C6532" w:rsidRDefault="00A85D9D" w:rsidP="00A85D9D">
            <w:pPr>
              <w:spacing w:after="0" w:line="240" w:lineRule="auto"/>
              <w:jc w:val="center"/>
              <w:rPr>
                <w:rFonts w:ascii="Bookman Old Style" w:eastAsia="Times New Roman" w:hAnsi="Bookman Old Style" w:cs="Calibri"/>
              </w:rPr>
            </w:pPr>
          </w:p>
        </w:tc>
        <w:tc>
          <w:tcPr>
            <w:tcW w:w="2548" w:type="dxa"/>
            <w:vAlign w:val="center"/>
          </w:tcPr>
          <w:p w14:paraId="5717537C" w14:textId="35EFFC25" w:rsidR="00A85D9D" w:rsidRPr="007C6532" w:rsidRDefault="00A85D9D" w:rsidP="00EB7E50">
            <w:pPr>
              <w:pStyle w:val="ListParagraph"/>
              <w:numPr>
                <w:ilvl w:val="0"/>
                <w:numId w:val="33"/>
              </w:numPr>
              <w:spacing w:after="0" w:line="240" w:lineRule="auto"/>
              <w:ind w:left="318"/>
              <w:rPr>
                <w:rFonts w:ascii="Bookman Old Style" w:eastAsia="Times New Roman" w:hAnsi="Bookman Old Style" w:cs="Calibri"/>
              </w:rPr>
            </w:pPr>
            <w:r w:rsidRPr="007C6532">
              <w:rPr>
                <w:rFonts w:ascii="Bookman Old Style" w:eastAsia="Times New Roman" w:hAnsi="Bookman Old Style" w:cs="Calibri"/>
              </w:rPr>
              <w:t>Mudharabah</w:t>
            </w:r>
          </w:p>
        </w:tc>
        <w:tc>
          <w:tcPr>
            <w:tcW w:w="991" w:type="dxa"/>
            <w:vAlign w:val="center"/>
          </w:tcPr>
          <w:p w14:paraId="34EA8F98"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25938201"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26EF144A"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3CEA3000"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7F405706" w14:textId="77777777" w:rsidR="00A85D9D" w:rsidRPr="007C6532" w:rsidRDefault="00A85D9D" w:rsidP="00A85D9D">
            <w:pPr>
              <w:spacing w:after="0" w:line="240" w:lineRule="auto"/>
              <w:jc w:val="center"/>
              <w:rPr>
                <w:rFonts w:ascii="Bookman Old Style" w:eastAsia="Times New Roman" w:hAnsi="Bookman Old Style" w:cs="Calibri"/>
              </w:rPr>
            </w:pPr>
          </w:p>
        </w:tc>
        <w:tc>
          <w:tcPr>
            <w:tcW w:w="1140" w:type="dxa"/>
            <w:vAlign w:val="center"/>
          </w:tcPr>
          <w:p w14:paraId="62577804" w14:textId="77777777" w:rsidR="00A85D9D" w:rsidRPr="007C6532" w:rsidRDefault="00A85D9D" w:rsidP="00A85D9D">
            <w:pPr>
              <w:spacing w:after="0" w:line="240" w:lineRule="auto"/>
              <w:jc w:val="center"/>
              <w:rPr>
                <w:rFonts w:ascii="Bookman Old Style" w:eastAsia="Times New Roman" w:hAnsi="Bookman Old Style" w:cs="Calibri"/>
              </w:rPr>
            </w:pPr>
          </w:p>
        </w:tc>
      </w:tr>
      <w:tr w:rsidR="00A85D9D" w:rsidRPr="007C6532" w14:paraId="4CCD5C95" w14:textId="77777777" w:rsidTr="003D428C">
        <w:tc>
          <w:tcPr>
            <w:tcW w:w="562" w:type="dxa"/>
            <w:vAlign w:val="center"/>
          </w:tcPr>
          <w:p w14:paraId="40D0883A" w14:textId="77777777" w:rsidR="00A85D9D" w:rsidRPr="007C6532" w:rsidRDefault="00A85D9D" w:rsidP="00A85D9D">
            <w:pPr>
              <w:spacing w:after="0" w:line="240" w:lineRule="auto"/>
              <w:jc w:val="center"/>
              <w:rPr>
                <w:rFonts w:ascii="Bookman Old Style" w:eastAsia="Times New Roman" w:hAnsi="Bookman Old Style" w:cs="Calibri"/>
              </w:rPr>
            </w:pPr>
          </w:p>
        </w:tc>
        <w:tc>
          <w:tcPr>
            <w:tcW w:w="2548" w:type="dxa"/>
            <w:vAlign w:val="center"/>
          </w:tcPr>
          <w:p w14:paraId="1B06FCF4" w14:textId="52A8F9AC" w:rsidR="00A85D9D" w:rsidRPr="007C6532" w:rsidRDefault="00A85D9D" w:rsidP="00EB7E50">
            <w:pPr>
              <w:pStyle w:val="ListParagraph"/>
              <w:numPr>
                <w:ilvl w:val="0"/>
                <w:numId w:val="33"/>
              </w:numPr>
              <w:spacing w:after="0" w:line="240" w:lineRule="auto"/>
              <w:ind w:left="318"/>
              <w:rPr>
                <w:rFonts w:ascii="Bookman Old Style" w:eastAsia="Times New Roman" w:hAnsi="Bookman Old Style" w:cs="Calibri"/>
              </w:rPr>
            </w:pPr>
            <w:r w:rsidRPr="007C6532">
              <w:rPr>
                <w:rFonts w:ascii="Bookman Old Style" w:eastAsia="Times New Roman" w:hAnsi="Bookman Old Style" w:cs="Calibri"/>
              </w:rPr>
              <w:t>Musyarakah</w:t>
            </w:r>
          </w:p>
        </w:tc>
        <w:tc>
          <w:tcPr>
            <w:tcW w:w="991" w:type="dxa"/>
            <w:vAlign w:val="center"/>
          </w:tcPr>
          <w:p w14:paraId="7622D4FC"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3151B82A"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2712FD66"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1E8FF93D"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14596212" w14:textId="77777777" w:rsidR="00A85D9D" w:rsidRPr="007C6532" w:rsidRDefault="00A85D9D" w:rsidP="00A85D9D">
            <w:pPr>
              <w:spacing w:after="0" w:line="240" w:lineRule="auto"/>
              <w:jc w:val="center"/>
              <w:rPr>
                <w:rFonts w:ascii="Bookman Old Style" w:eastAsia="Times New Roman" w:hAnsi="Bookman Old Style" w:cs="Calibri"/>
              </w:rPr>
            </w:pPr>
          </w:p>
        </w:tc>
        <w:tc>
          <w:tcPr>
            <w:tcW w:w="1140" w:type="dxa"/>
            <w:vAlign w:val="center"/>
          </w:tcPr>
          <w:p w14:paraId="4413F5E6" w14:textId="77777777" w:rsidR="00A85D9D" w:rsidRPr="007C6532" w:rsidRDefault="00A85D9D" w:rsidP="00A85D9D">
            <w:pPr>
              <w:spacing w:after="0" w:line="240" w:lineRule="auto"/>
              <w:jc w:val="center"/>
              <w:rPr>
                <w:rFonts w:ascii="Bookman Old Style" w:eastAsia="Times New Roman" w:hAnsi="Bookman Old Style" w:cs="Calibri"/>
              </w:rPr>
            </w:pPr>
          </w:p>
        </w:tc>
      </w:tr>
      <w:tr w:rsidR="00A85D9D" w:rsidRPr="007C6532" w14:paraId="75883901" w14:textId="77777777" w:rsidTr="003D428C">
        <w:tc>
          <w:tcPr>
            <w:tcW w:w="562" w:type="dxa"/>
            <w:vAlign w:val="center"/>
          </w:tcPr>
          <w:p w14:paraId="7D65ACC6" w14:textId="77777777" w:rsidR="00A85D9D" w:rsidRPr="007C6532" w:rsidRDefault="00A85D9D" w:rsidP="00A85D9D">
            <w:pPr>
              <w:spacing w:after="0" w:line="240" w:lineRule="auto"/>
              <w:jc w:val="center"/>
              <w:rPr>
                <w:rFonts w:ascii="Bookman Old Style" w:eastAsia="Times New Roman" w:hAnsi="Bookman Old Style" w:cs="Calibri"/>
              </w:rPr>
            </w:pPr>
          </w:p>
        </w:tc>
        <w:tc>
          <w:tcPr>
            <w:tcW w:w="2548" w:type="dxa"/>
            <w:vAlign w:val="center"/>
          </w:tcPr>
          <w:p w14:paraId="40A2104E" w14:textId="377F1A58" w:rsidR="00A85D9D" w:rsidRPr="007C6532" w:rsidRDefault="00A85D9D" w:rsidP="00EB7E50">
            <w:pPr>
              <w:pStyle w:val="ListParagraph"/>
              <w:numPr>
                <w:ilvl w:val="0"/>
                <w:numId w:val="33"/>
              </w:numPr>
              <w:spacing w:after="0" w:line="240" w:lineRule="auto"/>
              <w:ind w:left="318"/>
              <w:jc w:val="both"/>
              <w:rPr>
                <w:rFonts w:ascii="Bookman Old Style" w:eastAsia="Times New Roman" w:hAnsi="Bookman Old Style" w:cs="Calibri"/>
              </w:rPr>
            </w:pPr>
            <w:r w:rsidRPr="007C6532">
              <w:rPr>
                <w:rFonts w:ascii="Bookman Old Style" w:eastAsia="Times New Roman" w:hAnsi="Bookman Old Style" w:cs="Calibri"/>
              </w:rPr>
              <w:t>Lainnya</w:t>
            </w:r>
          </w:p>
        </w:tc>
        <w:tc>
          <w:tcPr>
            <w:tcW w:w="991" w:type="dxa"/>
            <w:vAlign w:val="center"/>
          </w:tcPr>
          <w:p w14:paraId="24585B3A"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6CB08035"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4A335DAD"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2F9D8965"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49ACAF79" w14:textId="77777777" w:rsidR="00A85D9D" w:rsidRPr="007C6532" w:rsidRDefault="00A85D9D" w:rsidP="00A85D9D">
            <w:pPr>
              <w:spacing w:after="0" w:line="240" w:lineRule="auto"/>
              <w:jc w:val="center"/>
              <w:rPr>
                <w:rFonts w:ascii="Bookman Old Style" w:eastAsia="Times New Roman" w:hAnsi="Bookman Old Style" w:cs="Calibri"/>
              </w:rPr>
            </w:pPr>
          </w:p>
        </w:tc>
        <w:tc>
          <w:tcPr>
            <w:tcW w:w="1140" w:type="dxa"/>
            <w:vAlign w:val="center"/>
          </w:tcPr>
          <w:p w14:paraId="00D48F40" w14:textId="77777777" w:rsidR="00A85D9D" w:rsidRPr="007C6532" w:rsidRDefault="00A85D9D" w:rsidP="00A85D9D">
            <w:pPr>
              <w:spacing w:after="0" w:line="240" w:lineRule="auto"/>
              <w:jc w:val="center"/>
              <w:rPr>
                <w:rFonts w:ascii="Bookman Old Style" w:eastAsia="Times New Roman" w:hAnsi="Bookman Old Style" w:cs="Calibri"/>
              </w:rPr>
            </w:pPr>
          </w:p>
        </w:tc>
      </w:tr>
      <w:tr w:rsidR="003D428C" w:rsidRPr="007C6532" w14:paraId="2E878B67" w14:textId="77777777" w:rsidTr="003D428C">
        <w:tc>
          <w:tcPr>
            <w:tcW w:w="562" w:type="dxa"/>
            <w:vAlign w:val="center"/>
          </w:tcPr>
          <w:p w14:paraId="0DA68BC8" w14:textId="061F67AF" w:rsidR="003D428C" w:rsidRPr="007C6532" w:rsidRDefault="003D428C" w:rsidP="00A85D9D">
            <w:pPr>
              <w:spacing w:after="0" w:line="240" w:lineRule="auto"/>
              <w:jc w:val="center"/>
              <w:rPr>
                <w:rFonts w:ascii="Bookman Old Style" w:eastAsia="Times New Roman" w:hAnsi="Bookman Old Style" w:cs="Calibri"/>
              </w:rPr>
            </w:pPr>
            <w:r w:rsidRPr="007C6532">
              <w:rPr>
                <w:rFonts w:ascii="Bookman Old Style" w:eastAsia="Times New Roman" w:hAnsi="Bookman Old Style" w:cs="Calibri"/>
              </w:rPr>
              <w:t>4</w:t>
            </w:r>
          </w:p>
        </w:tc>
        <w:tc>
          <w:tcPr>
            <w:tcW w:w="2548" w:type="dxa"/>
            <w:vAlign w:val="center"/>
          </w:tcPr>
          <w:p w14:paraId="494D3E50" w14:textId="33FB3D48" w:rsidR="003D428C" w:rsidRPr="007C6532" w:rsidRDefault="003D428C" w:rsidP="003D428C">
            <w:pPr>
              <w:spacing w:after="0" w:line="240" w:lineRule="auto"/>
              <w:jc w:val="both"/>
              <w:rPr>
                <w:rFonts w:ascii="Bookman Old Style" w:eastAsia="Times New Roman" w:hAnsi="Bookman Old Style" w:cs="Calibri"/>
              </w:rPr>
            </w:pPr>
            <w:r w:rsidRPr="007C6532">
              <w:rPr>
                <w:rFonts w:ascii="Bookman Old Style" w:eastAsia="Times New Roman" w:hAnsi="Bookman Old Style" w:cs="Calibri"/>
              </w:rPr>
              <w:t>Pembiayaan Sewa</w:t>
            </w:r>
          </w:p>
        </w:tc>
        <w:tc>
          <w:tcPr>
            <w:tcW w:w="991" w:type="dxa"/>
            <w:vAlign w:val="center"/>
          </w:tcPr>
          <w:p w14:paraId="335C67EB" w14:textId="77777777" w:rsidR="003D428C" w:rsidRPr="007C6532" w:rsidRDefault="003D428C" w:rsidP="00A85D9D">
            <w:pPr>
              <w:spacing w:after="0" w:line="240" w:lineRule="auto"/>
              <w:jc w:val="center"/>
              <w:rPr>
                <w:rFonts w:ascii="Bookman Old Style" w:eastAsia="Times New Roman" w:hAnsi="Bookman Old Style" w:cs="Calibri"/>
              </w:rPr>
            </w:pPr>
          </w:p>
        </w:tc>
        <w:tc>
          <w:tcPr>
            <w:tcW w:w="992" w:type="dxa"/>
            <w:vAlign w:val="center"/>
          </w:tcPr>
          <w:p w14:paraId="7B0B6893" w14:textId="77777777" w:rsidR="003D428C" w:rsidRPr="007C6532" w:rsidRDefault="003D428C" w:rsidP="00A85D9D">
            <w:pPr>
              <w:spacing w:after="0" w:line="240" w:lineRule="auto"/>
              <w:jc w:val="center"/>
              <w:rPr>
                <w:rFonts w:ascii="Bookman Old Style" w:eastAsia="Times New Roman" w:hAnsi="Bookman Old Style" w:cs="Calibri"/>
              </w:rPr>
            </w:pPr>
          </w:p>
        </w:tc>
        <w:tc>
          <w:tcPr>
            <w:tcW w:w="992" w:type="dxa"/>
            <w:vAlign w:val="center"/>
          </w:tcPr>
          <w:p w14:paraId="7FB7D72B" w14:textId="77777777" w:rsidR="003D428C" w:rsidRPr="007C6532" w:rsidRDefault="003D428C" w:rsidP="00A85D9D">
            <w:pPr>
              <w:spacing w:after="0" w:line="240" w:lineRule="auto"/>
              <w:jc w:val="center"/>
              <w:rPr>
                <w:rFonts w:ascii="Bookman Old Style" w:eastAsia="Times New Roman" w:hAnsi="Bookman Old Style" w:cs="Calibri"/>
              </w:rPr>
            </w:pPr>
          </w:p>
        </w:tc>
        <w:tc>
          <w:tcPr>
            <w:tcW w:w="992" w:type="dxa"/>
            <w:vAlign w:val="center"/>
          </w:tcPr>
          <w:p w14:paraId="4AC691EB" w14:textId="77777777" w:rsidR="003D428C" w:rsidRPr="007C6532" w:rsidRDefault="003D428C" w:rsidP="00A85D9D">
            <w:pPr>
              <w:spacing w:after="0" w:line="240" w:lineRule="auto"/>
              <w:jc w:val="center"/>
              <w:rPr>
                <w:rFonts w:ascii="Bookman Old Style" w:eastAsia="Times New Roman" w:hAnsi="Bookman Old Style" w:cs="Calibri"/>
              </w:rPr>
            </w:pPr>
          </w:p>
        </w:tc>
        <w:tc>
          <w:tcPr>
            <w:tcW w:w="992" w:type="dxa"/>
            <w:vAlign w:val="center"/>
          </w:tcPr>
          <w:p w14:paraId="3ED8C39B" w14:textId="77777777" w:rsidR="003D428C" w:rsidRPr="007C6532" w:rsidRDefault="003D428C" w:rsidP="00A85D9D">
            <w:pPr>
              <w:spacing w:after="0" w:line="240" w:lineRule="auto"/>
              <w:jc w:val="center"/>
              <w:rPr>
                <w:rFonts w:ascii="Bookman Old Style" w:eastAsia="Times New Roman" w:hAnsi="Bookman Old Style" w:cs="Calibri"/>
              </w:rPr>
            </w:pPr>
          </w:p>
        </w:tc>
        <w:tc>
          <w:tcPr>
            <w:tcW w:w="1140" w:type="dxa"/>
            <w:vAlign w:val="center"/>
          </w:tcPr>
          <w:p w14:paraId="1CD4E5FB" w14:textId="77777777" w:rsidR="003D428C" w:rsidRPr="007C6532" w:rsidRDefault="003D428C" w:rsidP="00A85D9D">
            <w:pPr>
              <w:spacing w:after="0" w:line="240" w:lineRule="auto"/>
              <w:jc w:val="center"/>
              <w:rPr>
                <w:rFonts w:ascii="Bookman Old Style" w:eastAsia="Times New Roman" w:hAnsi="Bookman Old Style" w:cs="Calibri"/>
              </w:rPr>
            </w:pPr>
          </w:p>
        </w:tc>
      </w:tr>
      <w:tr w:rsidR="00A85D9D" w:rsidRPr="007C6532" w14:paraId="722F49A0" w14:textId="77777777" w:rsidTr="003D428C">
        <w:tc>
          <w:tcPr>
            <w:tcW w:w="3110" w:type="dxa"/>
            <w:gridSpan w:val="2"/>
            <w:vAlign w:val="center"/>
          </w:tcPr>
          <w:p w14:paraId="3FD1526A" w14:textId="388BCC10" w:rsidR="00A85D9D" w:rsidRPr="007C6532" w:rsidRDefault="00A85D9D" w:rsidP="00A85D9D">
            <w:pPr>
              <w:spacing w:after="0" w:line="240" w:lineRule="auto"/>
              <w:jc w:val="both"/>
              <w:rPr>
                <w:rFonts w:ascii="Bookman Old Style" w:eastAsia="Times New Roman" w:hAnsi="Bookman Old Style" w:cs="Calibri"/>
                <w:b/>
              </w:rPr>
            </w:pPr>
            <w:r w:rsidRPr="007C6532">
              <w:rPr>
                <w:rFonts w:ascii="Bookman Old Style" w:eastAsia="Times New Roman" w:hAnsi="Bookman Old Style" w:cs="Calibri"/>
                <w:b/>
              </w:rPr>
              <w:t>Jumlah Aset Produktif</w:t>
            </w:r>
          </w:p>
        </w:tc>
        <w:tc>
          <w:tcPr>
            <w:tcW w:w="991" w:type="dxa"/>
            <w:vAlign w:val="center"/>
          </w:tcPr>
          <w:p w14:paraId="5C538F69"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0CB1A65C"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1647CA87"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5B314BDF"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0D389803" w14:textId="77777777" w:rsidR="00A85D9D" w:rsidRPr="007C6532" w:rsidRDefault="00A85D9D" w:rsidP="00A85D9D">
            <w:pPr>
              <w:spacing w:after="0" w:line="240" w:lineRule="auto"/>
              <w:jc w:val="center"/>
              <w:rPr>
                <w:rFonts w:ascii="Bookman Old Style" w:eastAsia="Times New Roman" w:hAnsi="Bookman Old Style" w:cs="Calibri"/>
              </w:rPr>
            </w:pPr>
          </w:p>
        </w:tc>
        <w:tc>
          <w:tcPr>
            <w:tcW w:w="1140" w:type="dxa"/>
            <w:vAlign w:val="center"/>
          </w:tcPr>
          <w:p w14:paraId="4F2C5114" w14:textId="77777777" w:rsidR="00A85D9D" w:rsidRPr="007C6532" w:rsidRDefault="00A85D9D" w:rsidP="00A85D9D">
            <w:pPr>
              <w:spacing w:after="0" w:line="240" w:lineRule="auto"/>
              <w:jc w:val="center"/>
              <w:rPr>
                <w:rFonts w:ascii="Bookman Old Style" w:eastAsia="Times New Roman" w:hAnsi="Bookman Old Style" w:cs="Calibri"/>
              </w:rPr>
            </w:pPr>
          </w:p>
        </w:tc>
      </w:tr>
      <w:tr w:rsidR="00A85D9D" w:rsidRPr="007C6532" w14:paraId="7BA6CF20" w14:textId="77777777" w:rsidTr="003D428C">
        <w:tc>
          <w:tcPr>
            <w:tcW w:w="3110" w:type="dxa"/>
            <w:gridSpan w:val="2"/>
            <w:vAlign w:val="center"/>
          </w:tcPr>
          <w:p w14:paraId="77C6F802" w14:textId="6ACDBF49" w:rsidR="00A85D9D" w:rsidRPr="007C6532" w:rsidRDefault="00A85D9D" w:rsidP="00A85D9D">
            <w:pPr>
              <w:spacing w:after="0" w:line="240" w:lineRule="auto"/>
              <w:jc w:val="both"/>
              <w:rPr>
                <w:rFonts w:ascii="Bookman Old Style" w:eastAsia="Times New Roman" w:hAnsi="Bookman Old Style" w:cs="Calibri"/>
                <w:b/>
              </w:rPr>
            </w:pPr>
            <w:r w:rsidRPr="007C6532">
              <w:rPr>
                <w:rFonts w:ascii="Bookman Old Style" w:eastAsia="Times New Roman" w:hAnsi="Bookman Old Style" w:cs="Calibri"/>
                <w:b/>
              </w:rPr>
              <w:t>Aset Produktif kepada Pihak Terkait</w:t>
            </w:r>
          </w:p>
        </w:tc>
        <w:tc>
          <w:tcPr>
            <w:tcW w:w="991" w:type="dxa"/>
            <w:vAlign w:val="center"/>
          </w:tcPr>
          <w:p w14:paraId="27254B88"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5CCF5BF9"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1A0848CF"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4ADDEF83" w14:textId="77777777" w:rsidR="00A85D9D" w:rsidRPr="007C6532" w:rsidRDefault="00A85D9D" w:rsidP="00A85D9D">
            <w:pPr>
              <w:spacing w:after="0" w:line="240" w:lineRule="auto"/>
              <w:jc w:val="center"/>
              <w:rPr>
                <w:rFonts w:ascii="Bookman Old Style" w:eastAsia="Times New Roman" w:hAnsi="Bookman Old Style" w:cs="Calibri"/>
              </w:rPr>
            </w:pPr>
          </w:p>
        </w:tc>
        <w:tc>
          <w:tcPr>
            <w:tcW w:w="992" w:type="dxa"/>
            <w:vAlign w:val="center"/>
          </w:tcPr>
          <w:p w14:paraId="3F3A44EA" w14:textId="77777777" w:rsidR="00A85D9D" w:rsidRPr="007C6532" w:rsidRDefault="00A85D9D" w:rsidP="00A85D9D">
            <w:pPr>
              <w:spacing w:after="0" w:line="240" w:lineRule="auto"/>
              <w:jc w:val="center"/>
              <w:rPr>
                <w:rFonts w:ascii="Bookman Old Style" w:eastAsia="Times New Roman" w:hAnsi="Bookman Old Style" w:cs="Calibri"/>
              </w:rPr>
            </w:pPr>
          </w:p>
        </w:tc>
        <w:tc>
          <w:tcPr>
            <w:tcW w:w="1140" w:type="dxa"/>
            <w:vAlign w:val="center"/>
          </w:tcPr>
          <w:p w14:paraId="3972940F" w14:textId="77777777" w:rsidR="00A85D9D" w:rsidRPr="007C6532" w:rsidRDefault="00A85D9D" w:rsidP="00A85D9D">
            <w:pPr>
              <w:spacing w:after="0" w:line="240" w:lineRule="auto"/>
              <w:jc w:val="center"/>
              <w:rPr>
                <w:rFonts w:ascii="Bookman Old Style" w:eastAsia="Times New Roman" w:hAnsi="Bookman Old Style" w:cs="Calibri"/>
              </w:rPr>
            </w:pPr>
          </w:p>
        </w:tc>
      </w:tr>
    </w:tbl>
    <w:p w14:paraId="2876976A" w14:textId="77777777" w:rsidR="008A5D97" w:rsidRPr="007C6532" w:rsidRDefault="008A5D97" w:rsidP="005C25D5">
      <w:pPr>
        <w:pStyle w:val="ListParagraph"/>
        <w:numPr>
          <w:ilvl w:val="0"/>
          <w:numId w:val="45"/>
        </w:numPr>
        <w:spacing w:before="240" w:after="0" w:line="360" w:lineRule="auto"/>
        <w:ind w:left="1134"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Penjelasan Laporan Kualitas Aset Produktif</w:t>
      </w:r>
    </w:p>
    <w:p w14:paraId="3738ABEB" w14:textId="77777777" w:rsidR="008A5D97" w:rsidRPr="007C6532" w:rsidRDefault="008A5D97" w:rsidP="005C25D5">
      <w:pPr>
        <w:pStyle w:val="ListParagraph"/>
        <w:numPr>
          <w:ilvl w:val="0"/>
          <w:numId w:val="46"/>
        </w:numPr>
        <w:spacing w:after="120" w:line="360" w:lineRule="auto"/>
        <w:ind w:left="1701" w:hanging="567"/>
        <w:jc w:val="both"/>
        <w:rPr>
          <w:rFonts w:ascii="Bookman Old Style" w:hAnsi="Bookman Old Style" w:cs="Calibri"/>
          <w:sz w:val="24"/>
          <w:szCs w:val="24"/>
        </w:rPr>
      </w:pPr>
      <w:r w:rsidRPr="007C6532">
        <w:rPr>
          <w:rFonts w:ascii="Bookman Old Style" w:hAnsi="Bookman Old Style" w:cs="Calibri"/>
          <w:sz w:val="24"/>
          <w:szCs w:val="24"/>
        </w:rPr>
        <w:t>Penempatan pada Bank Syariah Lain</w:t>
      </w:r>
    </w:p>
    <w:p w14:paraId="04D705CF" w14:textId="1B394B31" w:rsidR="00C51274" w:rsidRPr="007C6532" w:rsidRDefault="00C51274" w:rsidP="00C51274">
      <w:pPr>
        <w:pStyle w:val="ListParagraph"/>
        <w:spacing w:after="120" w:line="360" w:lineRule="auto"/>
        <w:ind w:left="1854"/>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w:t>
      </w:r>
      <w:r w:rsidR="00F87BD5" w:rsidRPr="007C6532">
        <w:rPr>
          <w:rFonts w:ascii="Bookman Old Style" w:hAnsi="Bookman Old Style" w:cs="Calibri"/>
          <w:sz w:val="24"/>
          <w:szCs w:val="24"/>
        </w:rPr>
        <w:t>penjumlahan kolom XIII</w:t>
      </w:r>
      <w:r w:rsidRPr="007C6532">
        <w:rPr>
          <w:rFonts w:ascii="Bookman Old Style" w:hAnsi="Bookman Old Style" w:cs="Calibri"/>
          <w:sz w:val="24"/>
          <w:szCs w:val="24"/>
        </w:rPr>
        <w:t xml:space="preserve"> (“</w:t>
      </w:r>
      <w:r w:rsidR="00F87BD5" w:rsidRPr="007C6532">
        <w:rPr>
          <w:rFonts w:ascii="Bookman Old Style" w:hAnsi="Bookman Old Style" w:cs="Calibri"/>
          <w:sz w:val="24"/>
          <w:szCs w:val="24"/>
        </w:rPr>
        <w:t>Jumlah</w:t>
      </w:r>
      <w:r w:rsidRPr="007C6532">
        <w:rPr>
          <w:rFonts w:ascii="Bookman Old Style" w:hAnsi="Bookman Old Style" w:cs="Calibri"/>
          <w:sz w:val="24"/>
          <w:szCs w:val="24"/>
        </w:rPr>
        <w:t xml:space="preserve">”) </w:t>
      </w:r>
      <w:r w:rsidR="00F87BD5" w:rsidRPr="007C6532">
        <w:rPr>
          <w:rFonts w:ascii="Bookman Old Style" w:hAnsi="Bookman Old Style" w:cs="Calibri"/>
          <w:sz w:val="24"/>
          <w:szCs w:val="24"/>
        </w:rPr>
        <w:t>untuk sandi 2</w:t>
      </w:r>
      <w:r w:rsidR="007E66D4" w:rsidRPr="007C6532">
        <w:rPr>
          <w:rFonts w:ascii="Bookman Old Style" w:hAnsi="Bookman Old Style" w:cs="Calibri"/>
          <w:sz w:val="24"/>
          <w:szCs w:val="24"/>
        </w:rPr>
        <w:t xml:space="preserve"> (“Syariah”)</w:t>
      </w:r>
      <w:r w:rsidR="00F87BD5" w:rsidRPr="007C6532">
        <w:rPr>
          <w:rFonts w:ascii="Bookman Old Style" w:hAnsi="Bookman Old Style" w:cs="Calibri"/>
          <w:sz w:val="24"/>
          <w:szCs w:val="24"/>
        </w:rPr>
        <w:t xml:space="preserve"> pada kolom IV.B (“Jenis Operasional”) dengan pengelompokan kualitas sesuai Kolom XI (“Kualitas”) </w:t>
      </w:r>
      <w:r w:rsidR="00704DBD" w:rsidRPr="007C6532">
        <w:rPr>
          <w:rFonts w:ascii="Bookman Old Style" w:hAnsi="Bookman Old Style" w:cs="Calibri"/>
          <w:sz w:val="24"/>
          <w:szCs w:val="24"/>
        </w:rPr>
        <w:t xml:space="preserve">pada </w:t>
      </w:r>
      <w:r w:rsidRPr="007C6532">
        <w:rPr>
          <w:rFonts w:ascii="Bookman Old Style" w:hAnsi="Bookman Old Style" w:cs="Calibri"/>
          <w:i/>
          <w:sz w:val="24"/>
          <w:szCs w:val="24"/>
        </w:rPr>
        <w:t>Form</w:t>
      </w:r>
      <w:r w:rsidRPr="007C6532">
        <w:rPr>
          <w:rFonts w:ascii="Bookman Old Style" w:hAnsi="Bookman Old Style" w:cs="Calibri"/>
          <w:sz w:val="24"/>
          <w:szCs w:val="24"/>
        </w:rPr>
        <w:t xml:space="preserve"> 0</w:t>
      </w:r>
      <w:r w:rsidR="00F87BD5" w:rsidRPr="007C6532">
        <w:rPr>
          <w:rFonts w:ascii="Bookman Old Style" w:hAnsi="Bookman Old Style" w:cs="Calibri"/>
          <w:sz w:val="24"/>
          <w:szCs w:val="24"/>
        </w:rPr>
        <w:t>5</w:t>
      </w:r>
      <w:r w:rsidRPr="007C6532">
        <w:rPr>
          <w:rFonts w:ascii="Bookman Old Style" w:hAnsi="Bookman Old Style" w:cs="Calibri"/>
          <w:sz w:val="24"/>
          <w:szCs w:val="24"/>
        </w:rPr>
        <w:t xml:space="preserve">.00 – </w:t>
      </w:r>
      <w:r w:rsidR="00F87BD5" w:rsidRPr="007C6532">
        <w:rPr>
          <w:rFonts w:ascii="Bookman Old Style" w:hAnsi="Bookman Old Style" w:cs="Calibri"/>
          <w:sz w:val="24"/>
          <w:szCs w:val="24"/>
        </w:rPr>
        <w:t>Daftar Penempatan pada Bank Lain</w:t>
      </w:r>
      <w:r w:rsidRPr="007C6532">
        <w:rPr>
          <w:rFonts w:ascii="Bookman Old Style" w:hAnsi="Bookman Old Style" w:cs="Calibri"/>
          <w:sz w:val="24"/>
          <w:szCs w:val="24"/>
        </w:rPr>
        <w:t xml:space="preserve"> </w:t>
      </w:r>
      <w:r w:rsidR="00F87BD5" w:rsidRPr="007C6532">
        <w:rPr>
          <w:rFonts w:ascii="Bookman Old Style" w:hAnsi="Bookman Old Style" w:cs="Calibri"/>
          <w:sz w:val="24"/>
          <w:szCs w:val="24"/>
        </w:rPr>
        <w:t>dalam</w:t>
      </w:r>
      <w:r w:rsidRPr="007C6532">
        <w:rPr>
          <w:rFonts w:ascii="Bookman Old Style" w:hAnsi="Bookman Old Style" w:cs="Calibri"/>
          <w:sz w:val="24"/>
          <w:szCs w:val="24"/>
        </w:rPr>
        <w:t xml:space="preserve"> Laporan Bulanan BPRS.</w:t>
      </w:r>
    </w:p>
    <w:p w14:paraId="14282A85" w14:textId="77777777" w:rsidR="008A5D97" w:rsidRPr="007C6532" w:rsidRDefault="008A5D97" w:rsidP="005C25D5">
      <w:pPr>
        <w:pStyle w:val="ListParagraph"/>
        <w:numPr>
          <w:ilvl w:val="0"/>
          <w:numId w:val="46"/>
        </w:numPr>
        <w:spacing w:after="120" w:line="360" w:lineRule="auto"/>
        <w:ind w:left="1701" w:hanging="567"/>
        <w:jc w:val="both"/>
        <w:rPr>
          <w:rFonts w:ascii="Bookman Old Style" w:hAnsi="Bookman Old Style" w:cs="Calibri"/>
          <w:sz w:val="24"/>
          <w:szCs w:val="24"/>
        </w:rPr>
      </w:pPr>
      <w:r w:rsidRPr="007C6532">
        <w:rPr>
          <w:rFonts w:ascii="Bookman Old Style" w:hAnsi="Bookman Old Style" w:cs="Calibri"/>
          <w:sz w:val="24"/>
          <w:szCs w:val="24"/>
        </w:rPr>
        <w:t>Piutang</w:t>
      </w:r>
    </w:p>
    <w:p w14:paraId="63F3E31E" w14:textId="6AF59541" w:rsidR="008A5D97" w:rsidRPr="007C6532" w:rsidRDefault="008A5D97" w:rsidP="005C25D5">
      <w:pPr>
        <w:pStyle w:val="ListParagraph"/>
        <w:numPr>
          <w:ilvl w:val="0"/>
          <w:numId w:val="47"/>
        </w:numPr>
        <w:spacing w:after="12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Piutang Murabahah</w:t>
      </w:r>
    </w:p>
    <w:p w14:paraId="77B5EAF9" w14:textId="0DB547F3" w:rsidR="00C51274" w:rsidRPr="007C6532" w:rsidRDefault="00C51274" w:rsidP="00C51274">
      <w:pPr>
        <w:pStyle w:val="ListParagraph"/>
        <w:spacing w:after="120"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w:t>
      </w:r>
      <w:r w:rsidR="00461BD2" w:rsidRPr="007C6532">
        <w:rPr>
          <w:rFonts w:ascii="Bookman Old Style" w:hAnsi="Bookman Old Style" w:cs="Calibri"/>
          <w:sz w:val="24"/>
          <w:szCs w:val="24"/>
        </w:rPr>
        <w:t>penjumlahan kolom XXV (“Jumlah”) dikurangi kolom XXIV (“Margin yang ditangguhkan”)</w:t>
      </w:r>
      <w:r w:rsidR="00461BD2" w:rsidRPr="007C6532">
        <w:rPr>
          <w:rFonts w:ascii="Bookman Old Style" w:hAnsi="Bookman Old Style"/>
          <w:sz w:val="24"/>
          <w:szCs w:val="24"/>
        </w:rPr>
        <w:t xml:space="preserve"> </w:t>
      </w:r>
      <w:r w:rsidR="00461BD2" w:rsidRPr="007C6532">
        <w:rPr>
          <w:rFonts w:ascii="Bookman Old Style" w:hAnsi="Bookman Old Style" w:cs="Calibri"/>
          <w:sz w:val="24"/>
          <w:szCs w:val="24"/>
        </w:rPr>
        <w:t xml:space="preserve">dengan pengelompokan kualitas sesuai Kolom XIX (Kualitas) pada </w:t>
      </w:r>
      <w:r w:rsidRPr="007C6532">
        <w:rPr>
          <w:rFonts w:ascii="Bookman Old Style" w:hAnsi="Bookman Old Style" w:cs="Calibri"/>
          <w:sz w:val="24"/>
          <w:szCs w:val="24"/>
        </w:rPr>
        <w:t xml:space="preserve">laporan posisi keuangan gabungan </w:t>
      </w:r>
      <w:r w:rsidR="00704DBD" w:rsidRPr="007C6532">
        <w:rPr>
          <w:rFonts w:ascii="Bookman Old Style" w:hAnsi="Bookman Old Style" w:cs="Calibri"/>
          <w:sz w:val="24"/>
          <w:szCs w:val="24"/>
        </w:rPr>
        <w:t xml:space="preserve">pada </w:t>
      </w:r>
      <w:r w:rsidRPr="007C6532">
        <w:rPr>
          <w:rFonts w:ascii="Bookman Old Style" w:hAnsi="Bookman Old Style" w:cs="Calibri"/>
          <w:i/>
          <w:sz w:val="24"/>
          <w:szCs w:val="24"/>
        </w:rPr>
        <w:t>Form</w:t>
      </w:r>
      <w:r w:rsidRPr="007C6532">
        <w:rPr>
          <w:rFonts w:ascii="Bookman Old Style" w:hAnsi="Bookman Old Style" w:cs="Calibri"/>
          <w:sz w:val="24"/>
          <w:szCs w:val="24"/>
        </w:rPr>
        <w:t xml:space="preserve"> </w:t>
      </w:r>
      <w:r w:rsidR="00461BD2" w:rsidRPr="007C6532">
        <w:rPr>
          <w:rFonts w:ascii="Bookman Old Style" w:hAnsi="Bookman Old Style" w:cs="Calibri"/>
          <w:sz w:val="24"/>
          <w:szCs w:val="24"/>
        </w:rPr>
        <w:t>06</w:t>
      </w:r>
      <w:r w:rsidRPr="007C6532">
        <w:rPr>
          <w:rFonts w:ascii="Bookman Old Style" w:hAnsi="Bookman Old Style" w:cs="Calibri"/>
          <w:sz w:val="24"/>
          <w:szCs w:val="24"/>
        </w:rPr>
        <w:t>.00 –</w:t>
      </w:r>
      <w:r w:rsidR="00F87BD5" w:rsidRPr="007C6532">
        <w:rPr>
          <w:rFonts w:ascii="Bookman Old Style" w:hAnsi="Bookman Old Style" w:cs="Calibri"/>
          <w:sz w:val="24"/>
          <w:szCs w:val="24"/>
        </w:rPr>
        <w:t xml:space="preserve"> </w:t>
      </w:r>
      <w:r w:rsidR="00461BD2" w:rsidRPr="007C6532">
        <w:rPr>
          <w:rFonts w:ascii="Bookman Old Style" w:hAnsi="Bookman Old Style" w:cs="Calibri"/>
          <w:sz w:val="24"/>
          <w:szCs w:val="24"/>
        </w:rPr>
        <w:t>Daftar Piutang Murabahah</w:t>
      </w:r>
      <w:r w:rsidRPr="007C6532">
        <w:rPr>
          <w:rFonts w:ascii="Bookman Old Style" w:hAnsi="Bookman Old Style" w:cs="Calibri"/>
          <w:sz w:val="24"/>
          <w:szCs w:val="24"/>
        </w:rPr>
        <w:t xml:space="preserve"> </w:t>
      </w:r>
      <w:r w:rsidR="00461BD2" w:rsidRPr="007C6532">
        <w:rPr>
          <w:rFonts w:ascii="Bookman Old Style" w:hAnsi="Bookman Old Style" w:cs="Calibri"/>
          <w:sz w:val="24"/>
          <w:szCs w:val="24"/>
        </w:rPr>
        <w:t>dalam</w:t>
      </w:r>
      <w:r w:rsidRPr="007C6532">
        <w:rPr>
          <w:rFonts w:ascii="Bookman Old Style" w:hAnsi="Bookman Old Style" w:cs="Calibri"/>
          <w:sz w:val="24"/>
          <w:szCs w:val="24"/>
        </w:rPr>
        <w:t xml:space="preserve"> Laporan Bulanan BPRS.</w:t>
      </w:r>
    </w:p>
    <w:p w14:paraId="1E5CD596" w14:textId="6A6BCEDB" w:rsidR="008A5D97" w:rsidRPr="007C6532" w:rsidRDefault="008A5D97" w:rsidP="005C25D5">
      <w:pPr>
        <w:pStyle w:val="ListParagraph"/>
        <w:numPr>
          <w:ilvl w:val="0"/>
          <w:numId w:val="47"/>
        </w:numPr>
        <w:spacing w:after="12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Piutang Istisna</w:t>
      </w:r>
    </w:p>
    <w:p w14:paraId="57299470" w14:textId="7E95EC7F" w:rsidR="00C51274" w:rsidRPr="007C6532" w:rsidRDefault="00C51274" w:rsidP="00C51274">
      <w:pPr>
        <w:pStyle w:val="ListParagraph"/>
        <w:spacing w:after="120"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w:t>
      </w:r>
      <w:r w:rsidR="00F87BD5" w:rsidRPr="007C6532">
        <w:rPr>
          <w:rFonts w:ascii="Bookman Old Style" w:hAnsi="Bookman Old Style" w:cs="Calibri"/>
          <w:sz w:val="24"/>
          <w:szCs w:val="24"/>
        </w:rPr>
        <w:t>penjumlahan kolom XXV (“Jumlah”) dikurangi kolom XXIV (“Margin yang ditangguhkan”) dengan pengelompokan kualitas sesuai Kolom XIX (</w:t>
      </w:r>
      <w:r w:rsidR="00BB7DC1" w:rsidRPr="007C6532">
        <w:rPr>
          <w:rFonts w:ascii="Bookman Old Style" w:hAnsi="Bookman Old Style" w:cs="Calibri"/>
          <w:sz w:val="24"/>
          <w:szCs w:val="24"/>
        </w:rPr>
        <w:t>“</w:t>
      </w:r>
      <w:r w:rsidR="00F87BD5" w:rsidRPr="007C6532">
        <w:rPr>
          <w:rFonts w:ascii="Bookman Old Style" w:hAnsi="Bookman Old Style" w:cs="Calibri"/>
          <w:sz w:val="24"/>
          <w:szCs w:val="24"/>
        </w:rPr>
        <w:t>Kualitas</w:t>
      </w:r>
      <w:r w:rsidR="00BB7DC1" w:rsidRPr="007C6532">
        <w:rPr>
          <w:rFonts w:ascii="Bookman Old Style" w:hAnsi="Bookman Old Style" w:cs="Calibri"/>
          <w:sz w:val="24"/>
          <w:szCs w:val="24"/>
        </w:rPr>
        <w:t>”</w:t>
      </w:r>
      <w:r w:rsidR="00F87BD5" w:rsidRPr="007C6532">
        <w:rPr>
          <w:rFonts w:ascii="Bookman Old Style" w:hAnsi="Bookman Old Style" w:cs="Calibri"/>
          <w:sz w:val="24"/>
          <w:szCs w:val="24"/>
        </w:rPr>
        <w:t xml:space="preserve">) </w:t>
      </w:r>
      <w:r w:rsidR="00704DBD" w:rsidRPr="007C6532">
        <w:rPr>
          <w:rFonts w:ascii="Bookman Old Style" w:hAnsi="Bookman Old Style" w:cs="Calibri"/>
          <w:sz w:val="24"/>
          <w:szCs w:val="24"/>
        </w:rPr>
        <w:t xml:space="preserve">pada </w:t>
      </w:r>
      <w:r w:rsidRPr="007C6532">
        <w:rPr>
          <w:rFonts w:ascii="Bookman Old Style" w:hAnsi="Bookman Old Style" w:cs="Calibri"/>
          <w:i/>
          <w:sz w:val="24"/>
          <w:szCs w:val="24"/>
        </w:rPr>
        <w:t>Form</w:t>
      </w:r>
      <w:r w:rsidRPr="007C6532">
        <w:rPr>
          <w:rFonts w:ascii="Bookman Old Style" w:hAnsi="Bookman Old Style" w:cs="Calibri"/>
          <w:sz w:val="24"/>
          <w:szCs w:val="24"/>
        </w:rPr>
        <w:t xml:space="preserve"> 0</w:t>
      </w:r>
      <w:r w:rsidR="00F87BD5" w:rsidRPr="007C6532">
        <w:rPr>
          <w:rFonts w:ascii="Bookman Old Style" w:hAnsi="Bookman Old Style" w:cs="Calibri"/>
          <w:sz w:val="24"/>
          <w:szCs w:val="24"/>
        </w:rPr>
        <w:t>7</w:t>
      </w:r>
      <w:r w:rsidRPr="007C6532">
        <w:rPr>
          <w:rFonts w:ascii="Bookman Old Style" w:hAnsi="Bookman Old Style" w:cs="Calibri"/>
          <w:sz w:val="24"/>
          <w:szCs w:val="24"/>
        </w:rPr>
        <w:t>.00 –</w:t>
      </w:r>
      <w:r w:rsidR="00F87BD5" w:rsidRPr="007C6532">
        <w:rPr>
          <w:rFonts w:ascii="Bookman Old Style" w:hAnsi="Bookman Old Style" w:cs="Calibri"/>
          <w:sz w:val="24"/>
          <w:szCs w:val="24"/>
        </w:rPr>
        <w:t xml:space="preserve"> Daftar Piutang </w:t>
      </w:r>
      <w:r w:rsidR="00F87BD5" w:rsidRPr="007C6532">
        <w:rPr>
          <w:rFonts w:ascii="Bookman Old Style" w:hAnsi="Bookman Old Style" w:cs="Calibri"/>
          <w:i/>
          <w:sz w:val="24"/>
          <w:szCs w:val="24"/>
        </w:rPr>
        <w:t>Istishna</w:t>
      </w:r>
      <w:r w:rsidR="00F87BD5" w:rsidRPr="007C6532">
        <w:rPr>
          <w:rFonts w:ascii="Bookman Old Style" w:hAnsi="Bookman Old Style" w:cs="Calibri"/>
          <w:sz w:val="24"/>
          <w:szCs w:val="24"/>
        </w:rPr>
        <w:t xml:space="preserve"> dalam</w:t>
      </w:r>
      <w:r w:rsidRPr="007C6532">
        <w:rPr>
          <w:rFonts w:ascii="Bookman Old Style" w:hAnsi="Bookman Old Style" w:cs="Calibri"/>
          <w:sz w:val="24"/>
          <w:szCs w:val="24"/>
        </w:rPr>
        <w:t xml:space="preserve"> Laporan Bulanan BPRS.</w:t>
      </w:r>
    </w:p>
    <w:p w14:paraId="6A7A8D3E" w14:textId="44EB854B" w:rsidR="008A5D97" w:rsidRPr="007C6532" w:rsidRDefault="008A5D97" w:rsidP="005C25D5">
      <w:pPr>
        <w:pStyle w:val="ListParagraph"/>
        <w:numPr>
          <w:ilvl w:val="0"/>
          <w:numId w:val="47"/>
        </w:numPr>
        <w:spacing w:after="12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Piutang Multijasa</w:t>
      </w:r>
    </w:p>
    <w:p w14:paraId="337E8A98" w14:textId="589ECCF9" w:rsidR="00C51274" w:rsidRPr="007C6532" w:rsidRDefault="0037615D" w:rsidP="00C51274">
      <w:pPr>
        <w:pStyle w:val="ListParagraph"/>
        <w:spacing w:after="120"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lastRenderedPageBreak/>
        <w:t xml:space="preserve">Yang dimasukkan dalam pos ini adalah penjumlahan kolom XXV (“Jumlah”) dikurangi kolom XXIV (“Margin yang ditangguhkan”) dengan pengelompokan kualitas sesuai Kolom XIX (“Kualitas”) </w:t>
      </w:r>
      <w:r w:rsidR="00704DBD" w:rsidRPr="007C6532">
        <w:rPr>
          <w:rFonts w:ascii="Bookman Old Style" w:hAnsi="Bookman Old Style" w:cs="Calibri"/>
          <w:sz w:val="24"/>
          <w:szCs w:val="24"/>
        </w:rPr>
        <w:t xml:space="preserve">pada </w:t>
      </w:r>
      <w:r w:rsidRPr="007C6532">
        <w:rPr>
          <w:rFonts w:ascii="Bookman Old Style" w:hAnsi="Bookman Old Style" w:cs="Calibri"/>
          <w:i/>
          <w:sz w:val="24"/>
          <w:szCs w:val="24"/>
        </w:rPr>
        <w:t>Form</w:t>
      </w:r>
      <w:r w:rsidRPr="007C6532">
        <w:rPr>
          <w:rFonts w:ascii="Bookman Old Style" w:hAnsi="Bookman Old Style" w:cs="Calibri"/>
          <w:sz w:val="24"/>
          <w:szCs w:val="24"/>
        </w:rPr>
        <w:t xml:space="preserve"> 08.00 – Daftar Piutang Multijasa dalam Laporan Bulanan BPRS.</w:t>
      </w:r>
    </w:p>
    <w:p w14:paraId="7A8974BD" w14:textId="1A657101" w:rsidR="008A5D97" w:rsidRPr="007C6532" w:rsidRDefault="008A5D97" w:rsidP="005C25D5">
      <w:pPr>
        <w:pStyle w:val="ListParagraph"/>
        <w:numPr>
          <w:ilvl w:val="0"/>
          <w:numId w:val="47"/>
        </w:numPr>
        <w:spacing w:after="12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Piutang Qardh</w:t>
      </w:r>
    </w:p>
    <w:p w14:paraId="195D17D0" w14:textId="5F2A586D" w:rsidR="00C51274" w:rsidRPr="007C6532" w:rsidRDefault="0037615D" w:rsidP="00C51274">
      <w:pPr>
        <w:pStyle w:val="ListParagraph"/>
        <w:spacing w:after="120"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penjumlahan kolom XXIII (“Jumlah”) dengan pengelompokan kualitas sesuai Kolom XIX (“Kualitas”) </w:t>
      </w:r>
      <w:r w:rsidR="00704DBD" w:rsidRPr="007C6532">
        <w:rPr>
          <w:rFonts w:ascii="Bookman Old Style" w:hAnsi="Bookman Old Style" w:cs="Calibri"/>
          <w:sz w:val="24"/>
          <w:szCs w:val="24"/>
        </w:rPr>
        <w:t xml:space="preserve">pada </w:t>
      </w:r>
      <w:r w:rsidRPr="007C6532">
        <w:rPr>
          <w:rFonts w:ascii="Bookman Old Style" w:hAnsi="Bookman Old Style" w:cs="Calibri"/>
          <w:i/>
          <w:sz w:val="24"/>
          <w:szCs w:val="24"/>
        </w:rPr>
        <w:t>Form</w:t>
      </w:r>
      <w:r w:rsidRPr="007C6532">
        <w:rPr>
          <w:rFonts w:ascii="Bookman Old Style" w:hAnsi="Bookman Old Style" w:cs="Calibri"/>
          <w:sz w:val="24"/>
          <w:szCs w:val="24"/>
        </w:rPr>
        <w:t xml:space="preserve"> 09.00 – Daftar Piutang </w:t>
      </w:r>
      <w:r w:rsidRPr="007C6532">
        <w:rPr>
          <w:rFonts w:ascii="Bookman Old Style" w:hAnsi="Bookman Old Style" w:cs="Calibri"/>
          <w:i/>
          <w:sz w:val="24"/>
          <w:szCs w:val="24"/>
        </w:rPr>
        <w:t>Qardh</w:t>
      </w:r>
      <w:r w:rsidRPr="007C6532">
        <w:rPr>
          <w:rFonts w:ascii="Bookman Old Style" w:hAnsi="Bookman Old Style" w:cs="Calibri"/>
          <w:sz w:val="24"/>
          <w:szCs w:val="24"/>
        </w:rPr>
        <w:t xml:space="preserve"> dalam Laporan Bulanan BPRS</w:t>
      </w:r>
      <w:r w:rsidR="00C51274" w:rsidRPr="007C6532">
        <w:rPr>
          <w:rFonts w:ascii="Bookman Old Style" w:hAnsi="Bookman Old Style" w:cs="Calibri"/>
          <w:sz w:val="24"/>
          <w:szCs w:val="24"/>
        </w:rPr>
        <w:t>.</w:t>
      </w:r>
    </w:p>
    <w:p w14:paraId="0650621C" w14:textId="40ACF646" w:rsidR="008A5D97" w:rsidRPr="007C6532" w:rsidRDefault="008A5D97" w:rsidP="005C25D5">
      <w:pPr>
        <w:pStyle w:val="ListParagraph"/>
        <w:numPr>
          <w:ilvl w:val="0"/>
          <w:numId w:val="47"/>
        </w:numPr>
        <w:spacing w:after="12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Piutang Sewa</w:t>
      </w:r>
    </w:p>
    <w:p w14:paraId="1E1DF58C" w14:textId="768F43FB" w:rsidR="00C51274" w:rsidRPr="007C6532" w:rsidRDefault="0037615D" w:rsidP="00C51274">
      <w:pPr>
        <w:pStyle w:val="ListParagraph"/>
        <w:spacing w:after="120"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penjumlahan kolom XXVII.B (“Tunggakan Pokok”) dengan pengelompokan kualitas sesuai Kolom XXII (“Kualitas”) </w:t>
      </w:r>
      <w:r w:rsidR="00704DBD" w:rsidRPr="007C6532">
        <w:rPr>
          <w:rFonts w:ascii="Bookman Old Style" w:hAnsi="Bookman Old Style" w:cs="Calibri"/>
          <w:sz w:val="24"/>
          <w:szCs w:val="24"/>
        </w:rPr>
        <w:t xml:space="preserve">pada </w:t>
      </w:r>
      <w:r w:rsidRPr="007C6532">
        <w:rPr>
          <w:rFonts w:ascii="Bookman Old Style" w:hAnsi="Bookman Old Style" w:cs="Calibri"/>
          <w:i/>
          <w:sz w:val="24"/>
          <w:szCs w:val="24"/>
        </w:rPr>
        <w:t>Form</w:t>
      </w:r>
      <w:r w:rsidRPr="007C6532">
        <w:rPr>
          <w:rFonts w:ascii="Bookman Old Style" w:hAnsi="Bookman Old Style" w:cs="Calibri"/>
          <w:sz w:val="24"/>
          <w:szCs w:val="24"/>
        </w:rPr>
        <w:t xml:space="preserve"> 11.00 – Daftar Pembiayaan Sewa dalam Laporan Bulanan BPRS</w:t>
      </w:r>
      <w:r w:rsidR="00C51274" w:rsidRPr="007C6532">
        <w:rPr>
          <w:rFonts w:ascii="Bookman Old Style" w:hAnsi="Bookman Old Style" w:cs="Calibri"/>
          <w:sz w:val="24"/>
          <w:szCs w:val="24"/>
        </w:rPr>
        <w:t>.</w:t>
      </w:r>
    </w:p>
    <w:p w14:paraId="54D091EE" w14:textId="77777777" w:rsidR="008A5D97" w:rsidRPr="007C6532" w:rsidRDefault="008A5D97" w:rsidP="005C25D5">
      <w:pPr>
        <w:pStyle w:val="ListParagraph"/>
        <w:numPr>
          <w:ilvl w:val="0"/>
          <w:numId w:val="46"/>
        </w:numPr>
        <w:spacing w:after="120" w:line="360" w:lineRule="auto"/>
        <w:ind w:left="1701" w:hanging="567"/>
        <w:jc w:val="both"/>
        <w:rPr>
          <w:rFonts w:ascii="Bookman Old Style" w:hAnsi="Bookman Old Style" w:cs="Calibri"/>
          <w:sz w:val="24"/>
          <w:szCs w:val="24"/>
        </w:rPr>
      </w:pPr>
      <w:r w:rsidRPr="007C6532">
        <w:rPr>
          <w:rFonts w:ascii="Bookman Old Style" w:hAnsi="Bookman Old Style" w:cs="Calibri"/>
          <w:sz w:val="24"/>
          <w:szCs w:val="24"/>
        </w:rPr>
        <w:t>Pembiayaan Bagi Hasil</w:t>
      </w:r>
    </w:p>
    <w:p w14:paraId="61B8B5DE" w14:textId="77777777" w:rsidR="008A5D97" w:rsidRPr="007C6532" w:rsidRDefault="008A5D97" w:rsidP="005C25D5">
      <w:pPr>
        <w:pStyle w:val="ListParagraph"/>
        <w:numPr>
          <w:ilvl w:val="0"/>
          <w:numId w:val="48"/>
        </w:numPr>
        <w:spacing w:after="12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Mudharabah</w:t>
      </w:r>
    </w:p>
    <w:p w14:paraId="78C5691C" w14:textId="7BD2A2FE" w:rsidR="00C31DED" w:rsidRPr="007C6532" w:rsidRDefault="00EF7D2D" w:rsidP="00C31DED">
      <w:pPr>
        <w:pStyle w:val="ListParagraph"/>
        <w:spacing w:after="120"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penjumlahan kolom XXVI (“Jumlah”) </w:t>
      </w:r>
      <w:r w:rsidR="007E66D4" w:rsidRPr="007C6532">
        <w:rPr>
          <w:rFonts w:ascii="Bookman Old Style" w:hAnsi="Bookman Old Style" w:cs="Calibri"/>
          <w:sz w:val="24"/>
          <w:szCs w:val="24"/>
        </w:rPr>
        <w:t xml:space="preserve">untuk sandi 20 (“Mudharabah”) pada kolom XVI (“Jenis Akad”) </w:t>
      </w:r>
      <w:r w:rsidRPr="007C6532">
        <w:rPr>
          <w:rFonts w:ascii="Bookman Old Style" w:hAnsi="Bookman Old Style" w:cs="Calibri"/>
          <w:sz w:val="24"/>
          <w:szCs w:val="24"/>
        </w:rPr>
        <w:t xml:space="preserve">dengan pengelompokan kualitas sesuai Kolom XXII (“Kualitas”) </w:t>
      </w:r>
      <w:r w:rsidR="004C4A38" w:rsidRPr="007C6532">
        <w:rPr>
          <w:rFonts w:ascii="Bookman Old Style" w:hAnsi="Bookman Old Style" w:cs="Calibri"/>
          <w:sz w:val="24"/>
          <w:szCs w:val="24"/>
        </w:rPr>
        <w:t xml:space="preserve">pada </w:t>
      </w:r>
      <w:r w:rsidRPr="007C6532">
        <w:rPr>
          <w:rFonts w:ascii="Bookman Old Style" w:hAnsi="Bookman Old Style" w:cs="Calibri"/>
          <w:i/>
          <w:sz w:val="24"/>
          <w:szCs w:val="24"/>
        </w:rPr>
        <w:t>Form</w:t>
      </w:r>
      <w:r w:rsidRPr="007C6532">
        <w:rPr>
          <w:rFonts w:ascii="Bookman Old Style" w:hAnsi="Bookman Old Style" w:cs="Calibri"/>
          <w:sz w:val="24"/>
          <w:szCs w:val="24"/>
        </w:rPr>
        <w:t xml:space="preserve"> 10.00 – Daftar Pembiayaan </w:t>
      </w:r>
      <w:r w:rsidR="007E66D4" w:rsidRPr="007C6532">
        <w:rPr>
          <w:rFonts w:ascii="Bookman Old Style" w:hAnsi="Bookman Old Style" w:cs="Calibri"/>
          <w:sz w:val="24"/>
          <w:szCs w:val="24"/>
        </w:rPr>
        <w:t>Bagi Hasil</w:t>
      </w:r>
      <w:r w:rsidRPr="007C6532">
        <w:rPr>
          <w:rFonts w:ascii="Bookman Old Style" w:hAnsi="Bookman Old Style" w:cs="Calibri"/>
          <w:sz w:val="24"/>
          <w:szCs w:val="24"/>
        </w:rPr>
        <w:t xml:space="preserve"> dalam Laporan Bulanan BPRS</w:t>
      </w:r>
      <w:r w:rsidR="00C31DED" w:rsidRPr="007C6532">
        <w:rPr>
          <w:rFonts w:ascii="Bookman Old Style" w:hAnsi="Bookman Old Style" w:cs="Calibri"/>
          <w:sz w:val="24"/>
          <w:szCs w:val="24"/>
        </w:rPr>
        <w:t>.</w:t>
      </w:r>
    </w:p>
    <w:p w14:paraId="71BD4187" w14:textId="0625E808" w:rsidR="008A5D97" w:rsidRPr="007C6532" w:rsidRDefault="008A5D97" w:rsidP="005C25D5">
      <w:pPr>
        <w:pStyle w:val="ListParagraph"/>
        <w:numPr>
          <w:ilvl w:val="0"/>
          <w:numId w:val="48"/>
        </w:numPr>
        <w:spacing w:after="12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Musyarakah</w:t>
      </w:r>
    </w:p>
    <w:p w14:paraId="0EB61A01" w14:textId="712FF415" w:rsidR="00C31DED" w:rsidRPr="007C6532" w:rsidRDefault="001A318C" w:rsidP="00C31DED">
      <w:pPr>
        <w:pStyle w:val="ListParagraph"/>
        <w:spacing w:after="120" w:line="360" w:lineRule="auto"/>
        <w:ind w:left="2268"/>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penjumlahan kolom XXVI (“Jumlah”) untuk sandi 30 (“Musyarakah”) dan sandi 35 (“Musyarakah Mutanaqisah”) pada kolom XVI (“Jenis Akad”) dengan pengelompokan kualitas sesuai Kolom XXII (“Kualitas”) </w:t>
      </w:r>
      <w:r w:rsidR="00704DBD" w:rsidRPr="007C6532">
        <w:rPr>
          <w:rFonts w:ascii="Bookman Old Style" w:hAnsi="Bookman Old Style" w:cs="Calibri"/>
          <w:sz w:val="24"/>
          <w:szCs w:val="24"/>
        </w:rPr>
        <w:t xml:space="preserve">pada </w:t>
      </w:r>
      <w:r w:rsidRPr="007C6532">
        <w:rPr>
          <w:rFonts w:ascii="Bookman Old Style" w:hAnsi="Bookman Old Style" w:cs="Calibri"/>
          <w:i/>
          <w:sz w:val="24"/>
          <w:szCs w:val="24"/>
        </w:rPr>
        <w:t>Form</w:t>
      </w:r>
      <w:r w:rsidRPr="007C6532">
        <w:rPr>
          <w:rFonts w:ascii="Bookman Old Style" w:hAnsi="Bookman Old Style" w:cs="Calibri"/>
          <w:sz w:val="24"/>
          <w:szCs w:val="24"/>
        </w:rPr>
        <w:t xml:space="preserve"> 10.00 – Daftar Pembiayaan Bagi Hasil dalam Laporan Bulanan BPRS.</w:t>
      </w:r>
      <w:r w:rsidR="00C31DED" w:rsidRPr="007C6532">
        <w:rPr>
          <w:rFonts w:ascii="Bookman Old Style" w:hAnsi="Bookman Old Style" w:cs="Calibri"/>
          <w:sz w:val="24"/>
          <w:szCs w:val="24"/>
        </w:rPr>
        <w:t>.</w:t>
      </w:r>
    </w:p>
    <w:p w14:paraId="229A56C7" w14:textId="77434156" w:rsidR="008A5D97" w:rsidRPr="007C6532" w:rsidRDefault="008A5D97" w:rsidP="005C25D5">
      <w:pPr>
        <w:pStyle w:val="ListParagraph"/>
        <w:numPr>
          <w:ilvl w:val="0"/>
          <w:numId w:val="48"/>
        </w:numPr>
        <w:spacing w:after="0" w:line="360" w:lineRule="auto"/>
        <w:ind w:left="2268"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Lainnya</w:t>
      </w:r>
    </w:p>
    <w:p w14:paraId="7852149A" w14:textId="57B3CC3A" w:rsidR="00C31DED" w:rsidRPr="007C6532" w:rsidRDefault="001A318C" w:rsidP="00C31DED">
      <w:pPr>
        <w:pStyle w:val="ListParagraph"/>
        <w:spacing w:after="120" w:line="360" w:lineRule="auto"/>
        <w:ind w:left="2268"/>
        <w:contextualSpacing w:val="0"/>
        <w:jc w:val="both"/>
        <w:rPr>
          <w:rFonts w:ascii="Bookman Old Style" w:hAnsi="Bookman Old Style" w:cs="Calibri"/>
          <w:sz w:val="24"/>
          <w:szCs w:val="24"/>
        </w:rPr>
      </w:pPr>
      <w:r w:rsidRPr="007C6532">
        <w:rPr>
          <w:rFonts w:ascii="Bookman Old Style" w:hAnsi="Bookman Old Style" w:cs="Calibri"/>
          <w:sz w:val="24"/>
          <w:szCs w:val="24"/>
        </w:rPr>
        <w:t xml:space="preserve">Yang dimasukkan dalam pos ini adalah penjumlahan kolom XXVI (“Jumlah”) untuk sandi 99 (“Lainnya”) pada kolom XVI (“Jenis Akad”) dengan pengelompokan kualitas </w:t>
      </w:r>
      <w:r w:rsidRPr="007C6532">
        <w:rPr>
          <w:rFonts w:ascii="Bookman Old Style" w:hAnsi="Bookman Old Style" w:cs="Calibri"/>
          <w:sz w:val="24"/>
          <w:szCs w:val="24"/>
        </w:rPr>
        <w:lastRenderedPageBreak/>
        <w:t xml:space="preserve">sesuai Kolom XXII (“Kualitas”) </w:t>
      </w:r>
      <w:r w:rsidR="00704DBD" w:rsidRPr="007C6532">
        <w:rPr>
          <w:rFonts w:ascii="Bookman Old Style" w:hAnsi="Bookman Old Style" w:cs="Calibri"/>
          <w:sz w:val="24"/>
          <w:szCs w:val="24"/>
        </w:rPr>
        <w:t xml:space="preserve">pada </w:t>
      </w:r>
      <w:r w:rsidRPr="007C6532">
        <w:rPr>
          <w:rFonts w:ascii="Bookman Old Style" w:hAnsi="Bookman Old Style" w:cs="Calibri"/>
          <w:i/>
          <w:sz w:val="24"/>
          <w:szCs w:val="24"/>
        </w:rPr>
        <w:t>Form</w:t>
      </w:r>
      <w:r w:rsidRPr="007C6532">
        <w:rPr>
          <w:rFonts w:ascii="Bookman Old Style" w:hAnsi="Bookman Old Style" w:cs="Calibri"/>
          <w:sz w:val="24"/>
          <w:szCs w:val="24"/>
        </w:rPr>
        <w:t xml:space="preserve"> 10.00 – Daftar Pembiayaan Bagi Hasil dalam Laporan Bulanan BPRS.</w:t>
      </w:r>
    </w:p>
    <w:p w14:paraId="6EC64FC4" w14:textId="48EF1015" w:rsidR="003D428C" w:rsidRPr="007C6532" w:rsidRDefault="003D428C" w:rsidP="003D428C">
      <w:pPr>
        <w:pStyle w:val="ListParagraph"/>
        <w:numPr>
          <w:ilvl w:val="0"/>
          <w:numId w:val="46"/>
        </w:numPr>
        <w:spacing w:after="120" w:line="360" w:lineRule="auto"/>
        <w:ind w:left="1701" w:hanging="567"/>
        <w:jc w:val="both"/>
        <w:rPr>
          <w:rFonts w:ascii="Bookman Old Style" w:hAnsi="Bookman Old Style" w:cs="Calibri"/>
          <w:sz w:val="24"/>
          <w:szCs w:val="24"/>
        </w:rPr>
      </w:pPr>
      <w:r w:rsidRPr="007C6532">
        <w:rPr>
          <w:rFonts w:ascii="Bookman Old Style" w:hAnsi="Bookman Old Style" w:cs="Calibri"/>
          <w:sz w:val="24"/>
          <w:szCs w:val="24"/>
        </w:rPr>
        <w:t>Pembiayaan Bagi Hasil</w:t>
      </w:r>
    </w:p>
    <w:p w14:paraId="1A825C31" w14:textId="2CE64415" w:rsidR="003D428C" w:rsidRPr="007C6532" w:rsidRDefault="003D428C" w:rsidP="003D428C">
      <w:pPr>
        <w:pStyle w:val="ListParagraph"/>
        <w:spacing w:after="120" w:line="360" w:lineRule="auto"/>
        <w:ind w:left="1701"/>
        <w:jc w:val="both"/>
        <w:rPr>
          <w:rFonts w:ascii="Bookman Old Style" w:hAnsi="Bookman Old Style" w:cs="Calibri"/>
          <w:sz w:val="24"/>
          <w:szCs w:val="24"/>
        </w:rPr>
      </w:pPr>
      <w:r w:rsidRPr="007C6532">
        <w:rPr>
          <w:rFonts w:ascii="Bookman Old Style" w:hAnsi="Bookman Old Style" w:cs="Calibri"/>
          <w:sz w:val="24"/>
          <w:szCs w:val="24"/>
        </w:rPr>
        <w:t>Yang dimasukkan dalam pos ini adalah penjumlahan kolom Kolom XXVII.B.2 (“Aset Ijarah”) untuk sandi dikurangi Kolom XXV (“Akumulasi Amortisasi”) dikurangi Kolom XXVI (“Cadangan Kerugian Penurunan Nilain”)</w:t>
      </w:r>
      <w:r w:rsidRPr="007C6532">
        <w:rPr>
          <w:rFonts w:ascii="Bookman Old Style" w:hAnsi="Bookman Old Style"/>
          <w:sz w:val="24"/>
          <w:szCs w:val="24"/>
        </w:rPr>
        <w:t xml:space="preserve"> </w:t>
      </w:r>
      <w:r w:rsidRPr="007C6532">
        <w:rPr>
          <w:rFonts w:ascii="Bookman Old Style" w:hAnsi="Bookman Old Style" w:cs="Calibri"/>
          <w:sz w:val="24"/>
          <w:szCs w:val="24"/>
        </w:rPr>
        <w:t xml:space="preserve">dengan pengelompokan kualitas sesuai Kolom XXII (“Kualitas”) pada </w:t>
      </w:r>
      <w:r w:rsidRPr="007C6532">
        <w:rPr>
          <w:rFonts w:ascii="Bookman Old Style" w:hAnsi="Bookman Old Style" w:cs="Calibri"/>
          <w:i/>
          <w:sz w:val="24"/>
          <w:szCs w:val="24"/>
        </w:rPr>
        <w:t>Form</w:t>
      </w:r>
      <w:r w:rsidRPr="007C6532">
        <w:rPr>
          <w:rFonts w:ascii="Bookman Old Style" w:hAnsi="Bookman Old Style" w:cs="Calibri"/>
          <w:sz w:val="24"/>
          <w:szCs w:val="24"/>
        </w:rPr>
        <w:t xml:space="preserve"> 11.00 – Daftar Pembiayaan Sewa dalam Laporan Bulanan BPRS.</w:t>
      </w:r>
    </w:p>
    <w:p w14:paraId="1D992F14" w14:textId="16C77255" w:rsidR="00AC152C" w:rsidRPr="007C6532" w:rsidRDefault="00AC152C" w:rsidP="005C25D5">
      <w:pPr>
        <w:pStyle w:val="ListParagraph"/>
        <w:numPr>
          <w:ilvl w:val="0"/>
          <w:numId w:val="46"/>
        </w:numPr>
        <w:spacing w:after="120" w:line="360" w:lineRule="auto"/>
        <w:ind w:left="1701" w:hanging="567"/>
        <w:jc w:val="both"/>
        <w:rPr>
          <w:rFonts w:ascii="Bookman Old Style" w:hAnsi="Bookman Old Style" w:cs="Calibri"/>
          <w:sz w:val="24"/>
          <w:szCs w:val="24"/>
        </w:rPr>
      </w:pPr>
      <w:r w:rsidRPr="007C6532">
        <w:rPr>
          <w:rFonts w:ascii="Bookman Old Style" w:hAnsi="Bookman Old Style" w:cs="Calibri"/>
          <w:sz w:val="24"/>
          <w:szCs w:val="24"/>
        </w:rPr>
        <w:t>Aset Produktif kepada Pihak Terkait</w:t>
      </w:r>
    </w:p>
    <w:p w14:paraId="093BEF6D" w14:textId="77777777" w:rsidR="00AC152C" w:rsidRPr="007C6532" w:rsidRDefault="00AC152C" w:rsidP="00AC152C">
      <w:pPr>
        <w:pStyle w:val="ListParagraph"/>
        <w:spacing w:after="120" w:line="360" w:lineRule="auto"/>
        <w:ind w:left="1701"/>
        <w:jc w:val="both"/>
        <w:rPr>
          <w:rFonts w:ascii="Bookman Old Style" w:hAnsi="Bookman Old Style" w:cs="Calibri"/>
          <w:sz w:val="24"/>
          <w:szCs w:val="24"/>
        </w:rPr>
      </w:pPr>
      <w:r w:rsidRPr="007C6532">
        <w:rPr>
          <w:rFonts w:ascii="Bookman Old Style" w:hAnsi="Bookman Old Style" w:cs="Calibri"/>
          <w:sz w:val="24"/>
          <w:szCs w:val="24"/>
        </w:rPr>
        <w:t>Yang dimasukkan dalam pos ini adalah penjumlahan:</w:t>
      </w:r>
    </w:p>
    <w:p w14:paraId="06BD0A11" w14:textId="75BB627B" w:rsidR="00AC152C" w:rsidRPr="007C6532" w:rsidRDefault="00AC152C" w:rsidP="005C25D5">
      <w:pPr>
        <w:pStyle w:val="ListParagraph"/>
        <w:numPr>
          <w:ilvl w:val="0"/>
          <w:numId w:val="51"/>
        </w:numPr>
        <w:spacing w:after="12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 xml:space="preserve">kolom XIII (“Jumlah”) untuk sandi 2 (“Syariah”) pada kolom IV.B (“Jenis Operasional”) dan sandi 1 </w:t>
      </w:r>
      <w:r w:rsidR="005664F1" w:rsidRPr="007C6532">
        <w:rPr>
          <w:rFonts w:ascii="Bookman Old Style" w:hAnsi="Bookman Old Style" w:cs="Calibri"/>
          <w:sz w:val="24"/>
          <w:szCs w:val="24"/>
        </w:rPr>
        <w:t>(“Terkait”)</w:t>
      </w:r>
      <w:r w:rsidRPr="007C6532">
        <w:rPr>
          <w:rFonts w:ascii="Bookman Old Style" w:hAnsi="Bookman Old Style" w:cs="Calibri"/>
          <w:sz w:val="24"/>
          <w:szCs w:val="24"/>
        </w:rPr>
        <w:t xml:space="preserve"> dan 3 </w:t>
      </w:r>
      <w:r w:rsidR="005664F1" w:rsidRPr="007C6532">
        <w:rPr>
          <w:rFonts w:ascii="Bookman Old Style" w:hAnsi="Bookman Old Style" w:cs="Calibri"/>
          <w:sz w:val="24"/>
          <w:szCs w:val="24"/>
        </w:rPr>
        <w:t xml:space="preserve">(“Terkait dalam Rangka Kesejahteraan”) </w:t>
      </w:r>
      <w:r w:rsidRPr="007C6532">
        <w:rPr>
          <w:rFonts w:ascii="Bookman Old Style" w:hAnsi="Bookman Old Style" w:cs="Calibri"/>
          <w:sz w:val="24"/>
          <w:szCs w:val="24"/>
        </w:rPr>
        <w:t xml:space="preserve">pada kolom </w:t>
      </w:r>
      <w:r w:rsidR="005664F1" w:rsidRPr="007C6532">
        <w:rPr>
          <w:rFonts w:ascii="Bookman Old Style" w:hAnsi="Bookman Old Style" w:cs="Calibri"/>
          <w:sz w:val="24"/>
          <w:szCs w:val="24"/>
        </w:rPr>
        <w:t xml:space="preserve">IV.A (“Hubungan dengan Bank”) </w:t>
      </w:r>
      <w:r w:rsidRPr="007C6532">
        <w:rPr>
          <w:rFonts w:ascii="Bookman Old Style" w:hAnsi="Bookman Old Style" w:cs="Calibri"/>
          <w:sz w:val="24"/>
          <w:szCs w:val="24"/>
        </w:rPr>
        <w:t xml:space="preserve">dengan pengelompokan kualitas sesuai Kolom XI (“Kualitas”) </w:t>
      </w:r>
      <w:r w:rsidR="00704DBD" w:rsidRPr="007C6532">
        <w:rPr>
          <w:rFonts w:ascii="Bookman Old Style" w:hAnsi="Bookman Old Style" w:cs="Calibri"/>
          <w:sz w:val="24"/>
          <w:szCs w:val="24"/>
        </w:rPr>
        <w:t xml:space="preserve">pada </w:t>
      </w:r>
      <w:r w:rsidRPr="007C6532">
        <w:rPr>
          <w:rFonts w:ascii="Bookman Old Style" w:hAnsi="Bookman Old Style" w:cs="Calibri"/>
          <w:i/>
          <w:sz w:val="24"/>
          <w:szCs w:val="24"/>
        </w:rPr>
        <w:t>Form</w:t>
      </w:r>
      <w:r w:rsidRPr="007C6532">
        <w:rPr>
          <w:rFonts w:ascii="Bookman Old Style" w:hAnsi="Bookman Old Style" w:cs="Calibri"/>
          <w:sz w:val="24"/>
          <w:szCs w:val="24"/>
        </w:rPr>
        <w:t xml:space="preserve"> 05.00 – Daftar Penempatan pada Bank Lain dalam Laporan Bulanan B</w:t>
      </w:r>
      <w:r w:rsidR="005664F1" w:rsidRPr="007C6532">
        <w:rPr>
          <w:rFonts w:ascii="Bookman Old Style" w:hAnsi="Bookman Old Style" w:cs="Calibri"/>
          <w:sz w:val="24"/>
          <w:szCs w:val="24"/>
        </w:rPr>
        <w:t>PRS;</w:t>
      </w:r>
    </w:p>
    <w:p w14:paraId="6A180621" w14:textId="04D804AF" w:rsidR="005664F1" w:rsidRPr="007C6532" w:rsidRDefault="005664F1" w:rsidP="005C25D5">
      <w:pPr>
        <w:pStyle w:val="ListParagraph"/>
        <w:numPr>
          <w:ilvl w:val="0"/>
          <w:numId w:val="51"/>
        </w:numPr>
        <w:spacing w:after="12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 xml:space="preserve">kolom XXV (“Jumlah”) dikurangi kolom XXIV (“Margin yang ditangguhkan”) untuk sandi 1 (“Terkait”) dan 3 (“Terkait dalam Rangka Kesejahteraan”) pada kolom VI.A (“Hubungan dengan Bank”) dengan pengelompokan kualitas sesuai Kolom XIX (Kualitas) pada laporan posisi keuangan gabungan </w:t>
      </w:r>
      <w:r w:rsidR="00704DBD" w:rsidRPr="007C6532">
        <w:rPr>
          <w:rFonts w:ascii="Bookman Old Style" w:hAnsi="Bookman Old Style" w:cs="Calibri"/>
          <w:sz w:val="24"/>
          <w:szCs w:val="24"/>
        </w:rPr>
        <w:t xml:space="preserve">pada </w:t>
      </w:r>
      <w:r w:rsidRPr="007C6532">
        <w:rPr>
          <w:rFonts w:ascii="Bookman Old Style" w:hAnsi="Bookman Old Style" w:cs="Calibri"/>
          <w:i/>
          <w:sz w:val="24"/>
          <w:szCs w:val="24"/>
        </w:rPr>
        <w:t>Form</w:t>
      </w:r>
      <w:r w:rsidRPr="007C6532">
        <w:rPr>
          <w:rFonts w:ascii="Bookman Old Style" w:hAnsi="Bookman Old Style" w:cs="Calibri"/>
          <w:sz w:val="24"/>
          <w:szCs w:val="24"/>
        </w:rPr>
        <w:t xml:space="preserve"> 06.00 – Daftar Piutang Murab</w:t>
      </w:r>
      <w:r w:rsidR="003308BF" w:rsidRPr="007C6532">
        <w:rPr>
          <w:rFonts w:ascii="Bookman Old Style" w:hAnsi="Bookman Old Style" w:cs="Calibri"/>
          <w:sz w:val="24"/>
          <w:szCs w:val="24"/>
        </w:rPr>
        <w:t>ahah dalam Laporan Bulanan BPRS;</w:t>
      </w:r>
    </w:p>
    <w:p w14:paraId="0B4D0767" w14:textId="014C7FCA" w:rsidR="008A74C9" w:rsidRPr="007C6532" w:rsidRDefault="008A74C9" w:rsidP="005C25D5">
      <w:pPr>
        <w:pStyle w:val="ListParagraph"/>
        <w:numPr>
          <w:ilvl w:val="0"/>
          <w:numId w:val="51"/>
        </w:numPr>
        <w:spacing w:after="12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kolom XXV (“Jumlah”) dikurangi kolom XXIV (“Margin yang ditangguhkan”) untuk sandi 1 (“Terkait”) dan 3 (“Terkait dalam Rangka Kesejahteraan”) pada kolom VI.A (“Hubungan dengan Bank”) dengan pengelompokan kualitas sesuai Kolom XIX (“Kualitas”)</w:t>
      </w:r>
      <w:r w:rsidR="00704DBD" w:rsidRPr="007C6532">
        <w:rPr>
          <w:rFonts w:ascii="Bookman Old Style" w:hAnsi="Bookman Old Style" w:cs="Calibri"/>
          <w:sz w:val="24"/>
          <w:szCs w:val="24"/>
        </w:rPr>
        <w:t xml:space="preserve"> pada</w:t>
      </w:r>
      <w:r w:rsidRPr="007C6532">
        <w:rPr>
          <w:rFonts w:ascii="Bookman Old Style" w:hAnsi="Bookman Old Style" w:cs="Calibri"/>
          <w:sz w:val="24"/>
          <w:szCs w:val="24"/>
        </w:rPr>
        <w:t xml:space="preserve"> </w:t>
      </w:r>
      <w:r w:rsidR="003308BF" w:rsidRPr="007C6532">
        <w:rPr>
          <w:rFonts w:ascii="Bookman Old Style" w:hAnsi="Bookman Old Style" w:cs="Calibri"/>
          <w:i/>
          <w:sz w:val="24"/>
          <w:szCs w:val="24"/>
        </w:rPr>
        <w:t>Form</w:t>
      </w:r>
      <w:r w:rsidR="003308BF" w:rsidRPr="007C6532">
        <w:rPr>
          <w:rFonts w:ascii="Bookman Old Style" w:hAnsi="Bookman Old Style" w:cs="Calibri"/>
          <w:sz w:val="24"/>
          <w:szCs w:val="24"/>
        </w:rPr>
        <w:t xml:space="preserve"> </w:t>
      </w:r>
      <w:r w:rsidRPr="007C6532">
        <w:rPr>
          <w:rFonts w:ascii="Bookman Old Style" w:hAnsi="Bookman Old Style" w:cs="Calibri"/>
          <w:sz w:val="24"/>
          <w:szCs w:val="24"/>
        </w:rPr>
        <w:t>07.00 – Daftar Piutang Isti</w:t>
      </w:r>
      <w:r w:rsidR="003308BF" w:rsidRPr="007C6532">
        <w:rPr>
          <w:rFonts w:ascii="Bookman Old Style" w:hAnsi="Bookman Old Style" w:cs="Calibri"/>
          <w:sz w:val="24"/>
          <w:szCs w:val="24"/>
        </w:rPr>
        <w:t>shna dalam Laporan Bulanan BPRS;</w:t>
      </w:r>
    </w:p>
    <w:p w14:paraId="2521B5D7" w14:textId="6ECF24D9" w:rsidR="008A74C9" w:rsidRPr="007C6532" w:rsidRDefault="008A74C9" w:rsidP="005C25D5">
      <w:pPr>
        <w:pStyle w:val="ListParagraph"/>
        <w:numPr>
          <w:ilvl w:val="0"/>
          <w:numId w:val="51"/>
        </w:numPr>
        <w:spacing w:after="12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 xml:space="preserve">kolom XXV (“Jumlah”) dikurangi kolom XXIV (“Margin yang ditangguhkan”) untuk sandi 1 (“Terkait”) dan 3 (“Terkait dalam Rangka Kesejahteraan”) pada kolom VI.A (“Hubungan dengan Bank”) dengan pengelompokan </w:t>
      </w:r>
      <w:r w:rsidRPr="007C6532">
        <w:rPr>
          <w:rFonts w:ascii="Bookman Old Style" w:hAnsi="Bookman Old Style" w:cs="Calibri"/>
          <w:sz w:val="24"/>
          <w:szCs w:val="24"/>
        </w:rPr>
        <w:lastRenderedPageBreak/>
        <w:t xml:space="preserve">kualitas sesuai Kolom XIX (“Kualitas”) </w:t>
      </w:r>
      <w:r w:rsidR="00704DBD" w:rsidRPr="007C6532">
        <w:rPr>
          <w:rFonts w:ascii="Bookman Old Style" w:hAnsi="Bookman Old Style" w:cs="Calibri"/>
          <w:sz w:val="24"/>
          <w:szCs w:val="24"/>
        </w:rPr>
        <w:t xml:space="preserve">pada </w:t>
      </w:r>
      <w:r w:rsidR="003308BF" w:rsidRPr="007C6532">
        <w:rPr>
          <w:rFonts w:ascii="Bookman Old Style" w:hAnsi="Bookman Old Style" w:cs="Calibri"/>
          <w:i/>
          <w:sz w:val="24"/>
          <w:szCs w:val="24"/>
        </w:rPr>
        <w:t>Form</w:t>
      </w:r>
      <w:r w:rsidR="003308BF" w:rsidRPr="007C6532">
        <w:rPr>
          <w:rFonts w:ascii="Bookman Old Style" w:hAnsi="Bookman Old Style" w:cs="Calibri"/>
          <w:sz w:val="24"/>
          <w:szCs w:val="24"/>
        </w:rPr>
        <w:t xml:space="preserve"> </w:t>
      </w:r>
      <w:r w:rsidRPr="007C6532">
        <w:rPr>
          <w:rFonts w:ascii="Bookman Old Style" w:hAnsi="Bookman Old Style" w:cs="Calibri"/>
          <w:sz w:val="24"/>
          <w:szCs w:val="24"/>
        </w:rPr>
        <w:t>08.00 – Daftar Piutang Multi</w:t>
      </w:r>
      <w:r w:rsidR="003308BF" w:rsidRPr="007C6532">
        <w:rPr>
          <w:rFonts w:ascii="Bookman Old Style" w:hAnsi="Bookman Old Style" w:cs="Calibri"/>
          <w:sz w:val="24"/>
          <w:szCs w:val="24"/>
        </w:rPr>
        <w:t>jasa dalam Laporan Bulanan BPRS;</w:t>
      </w:r>
    </w:p>
    <w:p w14:paraId="1949AE28" w14:textId="04288708" w:rsidR="008A74C9" w:rsidRPr="007C6532" w:rsidRDefault="008A74C9" w:rsidP="005C25D5">
      <w:pPr>
        <w:pStyle w:val="ListParagraph"/>
        <w:numPr>
          <w:ilvl w:val="0"/>
          <w:numId w:val="51"/>
        </w:numPr>
        <w:spacing w:after="12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kolom XXIII (“Jumlah”) untuk sandi 1 (“Terkait”) dan 3 (“Terkait dalam Rangka Kesejahteraan”) pada kolom VI.A (“Hubungan dengan Bank”) dengan pengelompokan kualitas sesuai Kolom XIX (“Kualitas”)</w:t>
      </w:r>
      <w:r w:rsidR="00704DBD" w:rsidRPr="007C6532">
        <w:rPr>
          <w:rFonts w:ascii="Bookman Old Style" w:hAnsi="Bookman Old Style" w:cs="Calibri"/>
          <w:sz w:val="24"/>
          <w:szCs w:val="24"/>
        </w:rPr>
        <w:t xml:space="preserve"> pada</w:t>
      </w:r>
      <w:r w:rsidRPr="007C6532">
        <w:rPr>
          <w:rFonts w:ascii="Bookman Old Style" w:hAnsi="Bookman Old Style" w:cs="Calibri"/>
          <w:sz w:val="24"/>
          <w:szCs w:val="24"/>
        </w:rPr>
        <w:t xml:space="preserve"> </w:t>
      </w:r>
      <w:r w:rsidR="003308BF" w:rsidRPr="007C6532">
        <w:rPr>
          <w:rFonts w:ascii="Bookman Old Style" w:hAnsi="Bookman Old Style" w:cs="Calibri"/>
          <w:i/>
          <w:sz w:val="24"/>
          <w:szCs w:val="24"/>
        </w:rPr>
        <w:t>Form</w:t>
      </w:r>
      <w:r w:rsidR="003308BF" w:rsidRPr="007C6532">
        <w:rPr>
          <w:rFonts w:ascii="Bookman Old Style" w:hAnsi="Bookman Old Style" w:cs="Calibri"/>
          <w:sz w:val="24"/>
          <w:szCs w:val="24"/>
        </w:rPr>
        <w:t xml:space="preserve"> </w:t>
      </w:r>
      <w:r w:rsidRPr="007C6532">
        <w:rPr>
          <w:rFonts w:ascii="Bookman Old Style" w:hAnsi="Bookman Old Style" w:cs="Calibri"/>
          <w:sz w:val="24"/>
          <w:szCs w:val="24"/>
        </w:rPr>
        <w:t xml:space="preserve">09.00 – Daftar Piutang </w:t>
      </w:r>
      <w:r w:rsidRPr="007C6532">
        <w:rPr>
          <w:rFonts w:ascii="Bookman Old Style" w:hAnsi="Bookman Old Style" w:cs="Calibri"/>
          <w:i/>
          <w:sz w:val="24"/>
          <w:szCs w:val="24"/>
        </w:rPr>
        <w:t>Q</w:t>
      </w:r>
      <w:r w:rsidR="003308BF" w:rsidRPr="007C6532">
        <w:rPr>
          <w:rFonts w:ascii="Bookman Old Style" w:hAnsi="Bookman Old Style" w:cs="Calibri"/>
          <w:i/>
          <w:sz w:val="24"/>
          <w:szCs w:val="24"/>
        </w:rPr>
        <w:t>ardh</w:t>
      </w:r>
      <w:r w:rsidR="003308BF" w:rsidRPr="007C6532">
        <w:rPr>
          <w:rFonts w:ascii="Bookman Old Style" w:hAnsi="Bookman Old Style" w:cs="Calibri"/>
          <w:sz w:val="24"/>
          <w:szCs w:val="24"/>
        </w:rPr>
        <w:t xml:space="preserve"> dalam Laporan Bulanan BPRS;</w:t>
      </w:r>
    </w:p>
    <w:p w14:paraId="5050F5A3" w14:textId="21D0EB51" w:rsidR="008A74C9" w:rsidRPr="007C6532" w:rsidRDefault="008A74C9" w:rsidP="005C25D5">
      <w:pPr>
        <w:pStyle w:val="ListParagraph"/>
        <w:numPr>
          <w:ilvl w:val="0"/>
          <w:numId w:val="51"/>
        </w:numPr>
        <w:spacing w:after="12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 xml:space="preserve">kolom XXVII.B (“Tunggakan Pokok”) untuk sandi 1 (“Terkait”) dan 3 (“Terkait dalam Rangka Kesejahteraan”) pada kolom VI.A (“Hubungan dengan Bank”) dengan pengelompokan kualitas sesuai Kolom XXII (“Kualitas”) </w:t>
      </w:r>
      <w:r w:rsidR="00704DBD" w:rsidRPr="007C6532">
        <w:rPr>
          <w:rFonts w:ascii="Bookman Old Style" w:hAnsi="Bookman Old Style" w:cs="Calibri"/>
          <w:sz w:val="24"/>
          <w:szCs w:val="24"/>
        </w:rPr>
        <w:t xml:space="preserve">pada </w:t>
      </w:r>
      <w:r w:rsidRPr="007C6532">
        <w:rPr>
          <w:rFonts w:ascii="Bookman Old Style" w:hAnsi="Bookman Old Style" w:cs="Calibri"/>
          <w:i/>
          <w:sz w:val="24"/>
          <w:szCs w:val="24"/>
        </w:rPr>
        <w:t>Form</w:t>
      </w:r>
      <w:r w:rsidRPr="007C6532">
        <w:rPr>
          <w:rFonts w:ascii="Bookman Old Style" w:hAnsi="Bookman Old Style" w:cs="Calibri"/>
          <w:sz w:val="24"/>
          <w:szCs w:val="24"/>
        </w:rPr>
        <w:t xml:space="preserve"> 11.00 – Daftar Pembiayaan </w:t>
      </w:r>
      <w:r w:rsidR="00697D36" w:rsidRPr="007C6532">
        <w:rPr>
          <w:rFonts w:ascii="Bookman Old Style" w:hAnsi="Bookman Old Style" w:cs="Calibri"/>
          <w:sz w:val="24"/>
          <w:szCs w:val="24"/>
        </w:rPr>
        <w:t>Sewa dalam Laporan Bulanan BPRS; dan</w:t>
      </w:r>
    </w:p>
    <w:p w14:paraId="4094D0B5" w14:textId="66E038BF" w:rsidR="003308BF" w:rsidRPr="007C6532" w:rsidRDefault="003308BF" w:rsidP="005C25D5">
      <w:pPr>
        <w:pStyle w:val="ListParagraph"/>
        <w:numPr>
          <w:ilvl w:val="0"/>
          <w:numId w:val="51"/>
        </w:numPr>
        <w:spacing w:after="120" w:line="360" w:lineRule="auto"/>
        <w:ind w:left="2268" w:hanging="567"/>
        <w:jc w:val="both"/>
        <w:rPr>
          <w:rFonts w:ascii="Bookman Old Style" w:hAnsi="Bookman Old Style" w:cs="Calibri"/>
          <w:sz w:val="24"/>
          <w:szCs w:val="24"/>
        </w:rPr>
      </w:pPr>
      <w:r w:rsidRPr="007C6532">
        <w:rPr>
          <w:rFonts w:ascii="Bookman Old Style" w:hAnsi="Bookman Old Style" w:cs="Calibri"/>
          <w:sz w:val="24"/>
          <w:szCs w:val="24"/>
        </w:rPr>
        <w:t xml:space="preserve">kolom XXVI (“Jumlah”) </w:t>
      </w:r>
      <w:r w:rsidR="00697D36" w:rsidRPr="007C6532">
        <w:rPr>
          <w:rFonts w:ascii="Bookman Old Style" w:hAnsi="Bookman Old Style" w:cs="Calibri"/>
          <w:sz w:val="24"/>
          <w:szCs w:val="24"/>
        </w:rPr>
        <w:t xml:space="preserve">untuk sandi 1 (“Terkait”) dan 3 (“Terkait dalam Rangka Kesejahteraan”) pada kolom VI.A (“Hubungan dengan Bank”) </w:t>
      </w:r>
      <w:r w:rsidRPr="007C6532">
        <w:rPr>
          <w:rFonts w:ascii="Bookman Old Style" w:hAnsi="Bookman Old Style" w:cs="Calibri"/>
          <w:sz w:val="24"/>
          <w:szCs w:val="24"/>
        </w:rPr>
        <w:t xml:space="preserve">dengan pengelompokan kualitas sesuai Kolom XXII (“Kualitas”) </w:t>
      </w:r>
      <w:r w:rsidR="00704DBD" w:rsidRPr="007C6532">
        <w:rPr>
          <w:rFonts w:ascii="Bookman Old Style" w:hAnsi="Bookman Old Style" w:cs="Calibri"/>
          <w:sz w:val="24"/>
          <w:szCs w:val="24"/>
        </w:rPr>
        <w:t xml:space="preserve">pada </w:t>
      </w:r>
      <w:r w:rsidRPr="007C6532">
        <w:rPr>
          <w:rFonts w:ascii="Bookman Old Style" w:hAnsi="Bookman Old Style" w:cs="Calibri"/>
          <w:i/>
          <w:sz w:val="24"/>
          <w:szCs w:val="24"/>
        </w:rPr>
        <w:t>Form</w:t>
      </w:r>
      <w:r w:rsidRPr="007C6532">
        <w:rPr>
          <w:rFonts w:ascii="Bookman Old Style" w:hAnsi="Bookman Old Style" w:cs="Calibri"/>
          <w:sz w:val="24"/>
          <w:szCs w:val="24"/>
        </w:rPr>
        <w:t xml:space="preserve"> 10.00 – Daftar Pembiayaan Bagi Hasil dalam Laporan Bulanan BPRS</w:t>
      </w:r>
      <w:r w:rsidR="00697D36" w:rsidRPr="007C6532">
        <w:rPr>
          <w:rFonts w:ascii="Bookman Old Style" w:hAnsi="Bookman Old Style" w:cs="Calibri"/>
          <w:sz w:val="24"/>
          <w:szCs w:val="24"/>
        </w:rPr>
        <w:t>.</w:t>
      </w:r>
    </w:p>
    <w:p w14:paraId="34AD3EFE" w14:textId="77777777" w:rsidR="00405573" w:rsidRPr="007C6532" w:rsidRDefault="00405573" w:rsidP="005C25D5">
      <w:pPr>
        <w:pStyle w:val="ListParagraph"/>
        <w:numPr>
          <w:ilvl w:val="0"/>
          <w:numId w:val="46"/>
        </w:numPr>
        <w:spacing w:after="0" w:line="360" w:lineRule="auto"/>
        <w:ind w:left="1701" w:hanging="567"/>
        <w:contextualSpacing w:val="0"/>
        <w:jc w:val="both"/>
        <w:rPr>
          <w:rFonts w:ascii="Bookman Old Style" w:hAnsi="Bookman Old Style" w:cs="Calibri"/>
          <w:sz w:val="24"/>
          <w:szCs w:val="24"/>
        </w:rPr>
      </w:pPr>
      <w:r w:rsidRPr="007C6532">
        <w:rPr>
          <w:rFonts w:ascii="Bookman Old Style" w:hAnsi="Bookman Old Style" w:cs="Calibri"/>
          <w:sz w:val="24"/>
          <w:szCs w:val="24"/>
        </w:rPr>
        <w:t>Kualitas</w:t>
      </w:r>
    </w:p>
    <w:p w14:paraId="755673EE" w14:textId="7706C370" w:rsidR="00405573" w:rsidRPr="007C6532" w:rsidRDefault="00405573" w:rsidP="00405573">
      <w:pPr>
        <w:spacing w:after="0" w:line="360" w:lineRule="auto"/>
        <w:ind w:left="1701"/>
        <w:jc w:val="both"/>
        <w:rPr>
          <w:rFonts w:ascii="Bookman Old Style" w:hAnsi="Bookman Old Style" w:cs="Calibri"/>
          <w:sz w:val="24"/>
          <w:szCs w:val="24"/>
        </w:rPr>
      </w:pPr>
      <w:r w:rsidRPr="007C6532">
        <w:rPr>
          <w:rFonts w:ascii="Bookman Old Style" w:hAnsi="Bookman Old Style" w:cs="Calibri"/>
          <w:sz w:val="24"/>
          <w:szCs w:val="24"/>
        </w:rPr>
        <w:t>Yaitu kualitas aset produktif sebagaimana diatur dalam POJK Kualitas Aset BPRS, dengan penggolongan kualitas sebagai berikut:</w:t>
      </w:r>
    </w:p>
    <w:p w14:paraId="10AA739D" w14:textId="77777777" w:rsidR="00405573" w:rsidRPr="007C6532" w:rsidRDefault="00405573" w:rsidP="00405573">
      <w:pPr>
        <w:spacing w:after="0" w:line="360" w:lineRule="auto"/>
        <w:ind w:left="1701"/>
        <w:jc w:val="both"/>
        <w:rPr>
          <w:rFonts w:ascii="Bookman Old Style" w:hAnsi="Bookman Old Style" w:cs="Calibri"/>
          <w:sz w:val="24"/>
          <w:szCs w:val="24"/>
        </w:rPr>
      </w:pPr>
      <w:r w:rsidRPr="007C6532">
        <w:rPr>
          <w:rFonts w:ascii="Bookman Old Style" w:hAnsi="Bookman Old Style" w:cs="Calibri"/>
          <w:sz w:val="24"/>
          <w:szCs w:val="24"/>
        </w:rPr>
        <w:t>1) Lancar (L);</w:t>
      </w:r>
    </w:p>
    <w:p w14:paraId="76221524" w14:textId="77777777" w:rsidR="00405573" w:rsidRPr="007C6532" w:rsidRDefault="00405573" w:rsidP="00405573">
      <w:pPr>
        <w:spacing w:after="0" w:line="360" w:lineRule="auto"/>
        <w:ind w:left="1701"/>
        <w:jc w:val="both"/>
        <w:rPr>
          <w:rFonts w:ascii="Bookman Old Style" w:hAnsi="Bookman Old Style" w:cs="Calibri"/>
          <w:sz w:val="24"/>
          <w:szCs w:val="24"/>
        </w:rPr>
      </w:pPr>
      <w:r w:rsidRPr="007C6532">
        <w:rPr>
          <w:rFonts w:ascii="Bookman Old Style" w:hAnsi="Bookman Old Style" w:cs="Calibri"/>
          <w:sz w:val="24"/>
          <w:szCs w:val="24"/>
        </w:rPr>
        <w:t>2) Dalam Perhatian Khusus (DPK);</w:t>
      </w:r>
    </w:p>
    <w:p w14:paraId="1491EE62" w14:textId="77777777" w:rsidR="00405573" w:rsidRPr="007C6532" w:rsidRDefault="00405573" w:rsidP="00405573">
      <w:pPr>
        <w:spacing w:after="0" w:line="360" w:lineRule="auto"/>
        <w:ind w:left="1701"/>
        <w:jc w:val="both"/>
        <w:rPr>
          <w:rFonts w:ascii="Bookman Old Style" w:hAnsi="Bookman Old Style" w:cs="Calibri"/>
          <w:sz w:val="24"/>
          <w:szCs w:val="24"/>
        </w:rPr>
      </w:pPr>
      <w:r w:rsidRPr="007C6532">
        <w:rPr>
          <w:rFonts w:ascii="Bookman Old Style" w:hAnsi="Bookman Old Style" w:cs="Calibri"/>
          <w:sz w:val="24"/>
          <w:szCs w:val="24"/>
        </w:rPr>
        <w:t>3) Kurang Lancar (KL);</w:t>
      </w:r>
    </w:p>
    <w:p w14:paraId="3D72D315" w14:textId="77777777" w:rsidR="00405573" w:rsidRPr="007C6532" w:rsidRDefault="00405573" w:rsidP="00405573">
      <w:pPr>
        <w:spacing w:after="0" w:line="360" w:lineRule="auto"/>
        <w:ind w:left="1701"/>
        <w:jc w:val="both"/>
        <w:rPr>
          <w:rFonts w:ascii="Bookman Old Style" w:hAnsi="Bookman Old Style" w:cs="Calibri"/>
          <w:sz w:val="24"/>
          <w:szCs w:val="24"/>
        </w:rPr>
      </w:pPr>
      <w:r w:rsidRPr="007C6532">
        <w:rPr>
          <w:rFonts w:ascii="Bookman Old Style" w:hAnsi="Bookman Old Style" w:cs="Calibri"/>
          <w:sz w:val="24"/>
          <w:szCs w:val="24"/>
        </w:rPr>
        <w:t>4) Diragukan (D); atau</w:t>
      </w:r>
    </w:p>
    <w:p w14:paraId="1D3B1344" w14:textId="7918B048" w:rsidR="00405573" w:rsidRPr="007C6532" w:rsidRDefault="00405573" w:rsidP="00405573">
      <w:pPr>
        <w:spacing w:after="0" w:line="360" w:lineRule="auto"/>
        <w:ind w:left="1701"/>
        <w:jc w:val="both"/>
        <w:rPr>
          <w:rFonts w:ascii="Bookman Old Style" w:hAnsi="Bookman Old Style" w:cs="Calibri"/>
          <w:sz w:val="24"/>
          <w:szCs w:val="24"/>
        </w:rPr>
      </w:pPr>
      <w:r w:rsidRPr="007C6532">
        <w:rPr>
          <w:rFonts w:ascii="Bookman Old Style" w:hAnsi="Bookman Old Style" w:cs="Calibri"/>
          <w:sz w:val="24"/>
          <w:szCs w:val="24"/>
        </w:rPr>
        <w:t>5) Macet (M).</w:t>
      </w:r>
    </w:p>
    <w:p w14:paraId="3F89D861" w14:textId="77777777" w:rsidR="00405573" w:rsidRPr="007C6532" w:rsidRDefault="00405573" w:rsidP="00405573">
      <w:pPr>
        <w:spacing w:after="0" w:line="360" w:lineRule="auto"/>
        <w:ind w:left="1701"/>
        <w:jc w:val="both"/>
        <w:rPr>
          <w:rFonts w:ascii="Bookman Old Style" w:hAnsi="Bookman Old Style" w:cs="Calibri"/>
          <w:sz w:val="24"/>
          <w:szCs w:val="24"/>
        </w:rPr>
      </w:pPr>
    </w:p>
    <w:p w14:paraId="232DADD3" w14:textId="3489C3F3" w:rsidR="00A85D9D" w:rsidRPr="007C6532" w:rsidRDefault="00044879" w:rsidP="00044879">
      <w:pPr>
        <w:pStyle w:val="ListParagraph"/>
        <w:numPr>
          <w:ilvl w:val="0"/>
          <w:numId w:val="12"/>
        </w:numPr>
        <w:spacing w:after="120" w:line="360" w:lineRule="auto"/>
        <w:ind w:left="567" w:hanging="567"/>
        <w:contextualSpacing w:val="0"/>
        <w:jc w:val="both"/>
        <w:rPr>
          <w:rFonts w:ascii="Bookman Old Style" w:hAnsi="Bookman Old Style"/>
          <w:sz w:val="24"/>
          <w:szCs w:val="24"/>
        </w:rPr>
      </w:pPr>
      <w:r w:rsidRPr="007C6532">
        <w:rPr>
          <w:rFonts w:ascii="Bookman Old Style" w:hAnsi="Bookman Old Style"/>
          <w:sz w:val="24"/>
          <w:szCs w:val="24"/>
        </w:rPr>
        <w:t>Laporan Informasi Lainnya</w:t>
      </w:r>
    </w:p>
    <w:p w14:paraId="242F198B" w14:textId="0EFA9C58" w:rsidR="00044879" w:rsidRPr="007C6532" w:rsidRDefault="00044879" w:rsidP="005C25D5">
      <w:pPr>
        <w:pStyle w:val="ListParagraph"/>
        <w:numPr>
          <w:ilvl w:val="0"/>
          <w:numId w:val="49"/>
        </w:numPr>
        <w:spacing w:after="120" w:line="360" w:lineRule="auto"/>
        <w:ind w:left="1134" w:hanging="567"/>
        <w:contextualSpacing w:val="0"/>
        <w:jc w:val="both"/>
        <w:rPr>
          <w:rFonts w:ascii="Bookman Old Style" w:hAnsi="Bookman Old Style"/>
          <w:sz w:val="24"/>
          <w:szCs w:val="24"/>
        </w:rPr>
      </w:pPr>
      <w:r w:rsidRPr="007C6532">
        <w:rPr>
          <w:rFonts w:ascii="Bookman Old Style" w:hAnsi="Bookman Old Style"/>
          <w:sz w:val="24"/>
          <w:szCs w:val="24"/>
        </w:rPr>
        <w:t>Format Laporan Informasi Lainnya</w:t>
      </w:r>
    </w:p>
    <w:p w14:paraId="2E5EE70F" w14:textId="2F30FC01" w:rsidR="00321812" w:rsidRPr="007C6532" w:rsidRDefault="00AB0C51" w:rsidP="00AB0C51">
      <w:pPr>
        <w:spacing w:after="0" w:line="360" w:lineRule="auto"/>
        <w:jc w:val="center"/>
        <w:rPr>
          <w:rFonts w:ascii="Bookman Old Style" w:hAnsi="Bookman Old Style"/>
          <w:sz w:val="24"/>
          <w:szCs w:val="24"/>
        </w:rPr>
      </w:pPr>
      <w:r w:rsidRPr="007C6532">
        <w:rPr>
          <w:rFonts w:ascii="Bookman Old Style" w:hAnsi="Bookman Old Style"/>
          <w:sz w:val="24"/>
          <w:szCs w:val="24"/>
        </w:rPr>
        <w:t>Laporan Informasi Lainnya</w:t>
      </w:r>
    </w:p>
    <w:p w14:paraId="72E681E2" w14:textId="77777777" w:rsidR="00AB0C51" w:rsidRPr="007C6532" w:rsidRDefault="00AB0C51" w:rsidP="00AB0C51">
      <w:pPr>
        <w:spacing w:after="0" w:line="360" w:lineRule="auto"/>
        <w:jc w:val="center"/>
        <w:rPr>
          <w:rFonts w:ascii="Bookman Old Style" w:hAnsi="Bookman Old Style" w:cs="Calibri"/>
          <w:sz w:val="24"/>
          <w:szCs w:val="24"/>
        </w:rPr>
      </w:pPr>
      <w:r w:rsidRPr="007C6532">
        <w:rPr>
          <w:rFonts w:ascii="Bookman Old Style" w:hAnsi="Bookman Old Style" w:cs="Calibri"/>
          <w:sz w:val="24"/>
          <w:szCs w:val="24"/>
        </w:rPr>
        <w:t>Bank Pembiayaan Rakyat Syariah ….....</w:t>
      </w:r>
    </w:p>
    <w:p w14:paraId="2F82829B" w14:textId="10119F5C" w:rsidR="00AB0C51" w:rsidRPr="007C6532" w:rsidRDefault="00AB0C51" w:rsidP="00AB0C51">
      <w:pPr>
        <w:spacing w:after="0" w:line="360" w:lineRule="auto"/>
        <w:jc w:val="center"/>
        <w:rPr>
          <w:rFonts w:ascii="Bookman Old Style" w:hAnsi="Bookman Old Style"/>
          <w:sz w:val="24"/>
          <w:szCs w:val="24"/>
        </w:rPr>
      </w:pPr>
      <w:r w:rsidRPr="007C6532">
        <w:rPr>
          <w:rFonts w:ascii="Bookman Old Style" w:hAnsi="Bookman Old Style" w:cs="Calibri"/>
          <w:sz w:val="24"/>
          <w:szCs w:val="24"/>
        </w:rPr>
        <w:t>Periode ….</w:t>
      </w:r>
    </w:p>
    <w:tbl>
      <w:tblPr>
        <w:tblStyle w:val="TableGrid"/>
        <w:tblW w:w="0" w:type="auto"/>
        <w:tblInd w:w="1129" w:type="dxa"/>
        <w:tblLook w:val="04A0" w:firstRow="1" w:lastRow="0" w:firstColumn="1" w:lastColumn="0" w:noHBand="0" w:noVBand="1"/>
      </w:tblPr>
      <w:tblGrid>
        <w:gridCol w:w="2552"/>
        <w:gridCol w:w="1116"/>
        <w:gridCol w:w="1116"/>
        <w:gridCol w:w="1369"/>
        <w:gridCol w:w="1779"/>
      </w:tblGrid>
      <w:tr w:rsidR="007C6532" w:rsidRPr="007C6532" w14:paraId="0853DBF2" w14:textId="77777777" w:rsidTr="00B12627">
        <w:tc>
          <w:tcPr>
            <w:tcW w:w="2552" w:type="dxa"/>
            <w:shd w:val="clear" w:color="auto" w:fill="D9D9D9" w:themeFill="background1" w:themeFillShade="D9"/>
            <w:vAlign w:val="center"/>
          </w:tcPr>
          <w:p w14:paraId="43899C9A" w14:textId="1F28AC61" w:rsidR="00AB0C51" w:rsidRPr="007C6532" w:rsidRDefault="00AB0C51" w:rsidP="00AB0C51">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lastRenderedPageBreak/>
              <w:t>Anggota Dewan Komisaris, Direksi, dan Dewan Pengawas Syariah BPRS</w:t>
            </w:r>
          </w:p>
        </w:tc>
        <w:tc>
          <w:tcPr>
            <w:tcW w:w="2232" w:type="dxa"/>
            <w:gridSpan w:val="2"/>
            <w:shd w:val="clear" w:color="auto" w:fill="D9D9D9" w:themeFill="background1" w:themeFillShade="D9"/>
            <w:vAlign w:val="center"/>
          </w:tcPr>
          <w:p w14:paraId="5172109C" w14:textId="49016698" w:rsidR="00AB0C51" w:rsidRPr="007C6532" w:rsidRDefault="00AB0C51" w:rsidP="00AB0C51">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Pemegang Saham</w:t>
            </w:r>
          </w:p>
        </w:tc>
        <w:tc>
          <w:tcPr>
            <w:tcW w:w="1369" w:type="dxa"/>
            <w:shd w:val="clear" w:color="auto" w:fill="D9D9D9" w:themeFill="background1" w:themeFillShade="D9"/>
            <w:vAlign w:val="center"/>
          </w:tcPr>
          <w:p w14:paraId="1FF41CDF" w14:textId="3551DF60" w:rsidR="00AB0C51" w:rsidRPr="007C6532" w:rsidRDefault="00AB0C51" w:rsidP="00AB0C51">
            <w:pPr>
              <w:spacing w:after="0" w:line="240" w:lineRule="auto"/>
              <w:jc w:val="center"/>
              <w:rPr>
                <w:rFonts w:ascii="Bookman Old Style" w:eastAsia="Times New Roman" w:hAnsi="Bookman Old Style" w:cs="Calibri"/>
                <w:b/>
                <w:bCs/>
              </w:rPr>
            </w:pPr>
            <w:r w:rsidRPr="007C6532">
              <w:rPr>
                <w:rFonts w:ascii="Bookman Old Style" w:eastAsia="Times New Roman" w:hAnsi="Bookman Old Style" w:cs="Calibri"/>
                <w:b/>
                <w:bCs/>
              </w:rPr>
              <w:t xml:space="preserve">Status Pemegang Saham </w:t>
            </w:r>
          </w:p>
        </w:tc>
        <w:tc>
          <w:tcPr>
            <w:tcW w:w="1779" w:type="dxa"/>
            <w:shd w:val="clear" w:color="auto" w:fill="D9D9D9" w:themeFill="background1" w:themeFillShade="D9"/>
            <w:vAlign w:val="center"/>
          </w:tcPr>
          <w:p w14:paraId="73045593" w14:textId="347BCD90" w:rsidR="00AB0C51" w:rsidRPr="007C6532" w:rsidRDefault="00AB0C51" w:rsidP="00AB0C51">
            <w:pPr>
              <w:spacing w:after="0" w:line="240" w:lineRule="auto"/>
              <w:jc w:val="center"/>
              <w:rPr>
                <w:rFonts w:ascii="Bookman Old Style" w:eastAsia="Times New Roman" w:hAnsi="Bookman Old Style" w:cs="Calibri"/>
                <w:b/>
                <w:bCs/>
                <w:i/>
              </w:rPr>
            </w:pPr>
            <w:r w:rsidRPr="007C6532">
              <w:rPr>
                <w:rFonts w:ascii="Bookman Old Style" w:eastAsia="Times New Roman" w:hAnsi="Bookman Old Style" w:cs="Calibri"/>
                <w:b/>
                <w:bCs/>
                <w:i/>
              </w:rPr>
              <w:t>Ultimate Shareholders</w:t>
            </w:r>
          </w:p>
        </w:tc>
      </w:tr>
      <w:tr w:rsidR="007C6532" w:rsidRPr="007C6532" w14:paraId="55A35B17" w14:textId="77777777" w:rsidTr="00B12627">
        <w:tc>
          <w:tcPr>
            <w:tcW w:w="2552" w:type="dxa"/>
          </w:tcPr>
          <w:p w14:paraId="142989FD" w14:textId="7794B7EC" w:rsidR="00AB0C51" w:rsidRPr="007C6532" w:rsidRDefault="00AB0C51" w:rsidP="00AB0C51">
            <w:pPr>
              <w:spacing w:after="0" w:line="240" w:lineRule="auto"/>
              <w:rPr>
                <w:rFonts w:ascii="Bookman Old Style" w:eastAsia="Times New Roman" w:hAnsi="Bookman Old Style" w:cs="Calibri"/>
              </w:rPr>
            </w:pPr>
            <w:r w:rsidRPr="007C6532">
              <w:rPr>
                <w:rFonts w:ascii="Bookman Old Style" w:eastAsia="Times New Roman" w:hAnsi="Bookman Old Style" w:cs="Calibri"/>
                <w:b/>
              </w:rPr>
              <w:t>Dewan</w:t>
            </w:r>
            <w:r w:rsidRPr="007C6532">
              <w:rPr>
                <w:rFonts w:ascii="Bookman Old Style" w:eastAsia="Times New Roman" w:hAnsi="Bookman Old Style" w:cs="Calibri"/>
              </w:rPr>
              <w:t xml:space="preserve"> </w:t>
            </w:r>
            <w:r w:rsidRPr="007C6532">
              <w:rPr>
                <w:rFonts w:ascii="Bookman Old Style" w:eastAsia="Times New Roman" w:hAnsi="Bookman Old Style" w:cs="Calibri"/>
                <w:b/>
              </w:rPr>
              <w:t>Komisaris</w:t>
            </w:r>
          </w:p>
        </w:tc>
        <w:tc>
          <w:tcPr>
            <w:tcW w:w="1116" w:type="dxa"/>
          </w:tcPr>
          <w:p w14:paraId="189F75CC" w14:textId="77777777" w:rsidR="00AB0C51" w:rsidRPr="007C6532" w:rsidRDefault="00AB0C51" w:rsidP="00AB0C51">
            <w:pPr>
              <w:spacing w:after="0" w:line="240" w:lineRule="auto"/>
              <w:rPr>
                <w:rFonts w:ascii="Bookman Old Style" w:eastAsia="Times New Roman" w:hAnsi="Bookman Old Style" w:cs="Calibri"/>
              </w:rPr>
            </w:pPr>
          </w:p>
        </w:tc>
        <w:tc>
          <w:tcPr>
            <w:tcW w:w="1116" w:type="dxa"/>
          </w:tcPr>
          <w:p w14:paraId="3876C024" w14:textId="77777777" w:rsidR="00AB0C51" w:rsidRPr="007C6532" w:rsidRDefault="00AB0C51" w:rsidP="00AB0C51">
            <w:pPr>
              <w:spacing w:after="0" w:line="240" w:lineRule="auto"/>
              <w:rPr>
                <w:rFonts w:ascii="Bookman Old Style" w:eastAsia="Times New Roman" w:hAnsi="Bookman Old Style" w:cs="Calibri"/>
              </w:rPr>
            </w:pPr>
          </w:p>
        </w:tc>
        <w:tc>
          <w:tcPr>
            <w:tcW w:w="1369" w:type="dxa"/>
          </w:tcPr>
          <w:p w14:paraId="3EB60549" w14:textId="77777777" w:rsidR="00AB0C51" w:rsidRPr="007C6532" w:rsidRDefault="00AB0C51" w:rsidP="00AB0C51">
            <w:pPr>
              <w:spacing w:after="0" w:line="240" w:lineRule="auto"/>
              <w:rPr>
                <w:rFonts w:ascii="Bookman Old Style" w:eastAsia="Times New Roman" w:hAnsi="Bookman Old Style" w:cs="Calibri"/>
              </w:rPr>
            </w:pPr>
          </w:p>
        </w:tc>
        <w:tc>
          <w:tcPr>
            <w:tcW w:w="1779" w:type="dxa"/>
          </w:tcPr>
          <w:p w14:paraId="67F5A40C" w14:textId="77777777" w:rsidR="00AB0C51" w:rsidRPr="007C6532" w:rsidRDefault="00AB0C51" w:rsidP="00AB0C51">
            <w:pPr>
              <w:spacing w:after="0" w:line="240" w:lineRule="auto"/>
              <w:rPr>
                <w:rFonts w:ascii="Bookman Old Style" w:eastAsia="Times New Roman" w:hAnsi="Bookman Old Style" w:cs="Calibri"/>
              </w:rPr>
            </w:pPr>
          </w:p>
        </w:tc>
      </w:tr>
      <w:tr w:rsidR="007C6532" w:rsidRPr="007C6532" w14:paraId="1921AB09" w14:textId="77777777" w:rsidTr="00B12627">
        <w:tc>
          <w:tcPr>
            <w:tcW w:w="2552" w:type="dxa"/>
          </w:tcPr>
          <w:p w14:paraId="76EA6F6C" w14:textId="1F60C323" w:rsidR="00AB0C51" w:rsidRPr="007C6532" w:rsidRDefault="00AB0C51" w:rsidP="00AB0C51">
            <w:pPr>
              <w:spacing w:after="0" w:line="240" w:lineRule="auto"/>
              <w:rPr>
                <w:rFonts w:ascii="Bookman Old Style" w:eastAsia="Times New Roman" w:hAnsi="Bookman Old Style" w:cs="Calibri"/>
              </w:rPr>
            </w:pPr>
            <w:r w:rsidRPr="007C6532">
              <w:rPr>
                <w:rFonts w:ascii="Bookman Old Style" w:eastAsia="Times New Roman" w:hAnsi="Bookman Old Style" w:cs="Calibri"/>
              </w:rPr>
              <w:t>1.</w:t>
            </w:r>
          </w:p>
        </w:tc>
        <w:tc>
          <w:tcPr>
            <w:tcW w:w="1116" w:type="dxa"/>
          </w:tcPr>
          <w:p w14:paraId="1AC17BEC" w14:textId="430956F7" w:rsidR="00AB0C51" w:rsidRPr="007C6532" w:rsidRDefault="00AB0C51" w:rsidP="00AB0C51">
            <w:pPr>
              <w:spacing w:after="0" w:line="240" w:lineRule="auto"/>
              <w:rPr>
                <w:rFonts w:ascii="Bookman Old Style" w:eastAsia="Times New Roman" w:hAnsi="Bookman Old Style" w:cs="Calibri"/>
              </w:rPr>
            </w:pPr>
            <w:r w:rsidRPr="007C6532">
              <w:rPr>
                <w:rFonts w:ascii="Bookman Old Style" w:eastAsia="Times New Roman" w:hAnsi="Bookman Old Style" w:cs="Calibri"/>
              </w:rPr>
              <w:t>1.</w:t>
            </w:r>
          </w:p>
        </w:tc>
        <w:tc>
          <w:tcPr>
            <w:tcW w:w="1116" w:type="dxa"/>
          </w:tcPr>
          <w:p w14:paraId="0BBBBF9D" w14:textId="77777777" w:rsidR="00AB0C51" w:rsidRPr="007C6532" w:rsidRDefault="00AB0C51" w:rsidP="00AB0C51">
            <w:pPr>
              <w:spacing w:after="0" w:line="240" w:lineRule="auto"/>
              <w:rPr>
                <w:rFonts w:ascii="Bookman Old Style" w:eastAsia="Times New Roman" w:hAnsi="Bookman Old Style" w:cs="Calibri"/>
              </w:rPr>
            </w:pPr>
          </w:p>
        </w:tc>
        <w:tc>
          <w:tcPr>
            <w:tcW w:w="1369" w:type="dxa"/>
          </w:tcPr>
          <w:p w14:paraId="3CB2AA53" w14:textId="77777777" w:rsidR="00AB0C51" w:rsidRPr="007C6532" w:rsidRDefault="00AB0C51" w:rsidP="00AB0C51">
            <w:pPr>
              <w:spacing w:after="0" w:line="240" w:lineRule="auto"/>
              <w:rPr>
                <w:rFonts w:ascii="Bookman Old Style" w:eastAsia="Times New Roman" w:hAnsi="Bookman Old Style" w:cs="Calibri"/>
              </w:rPr>
            </w:pPr>
          </w:p>
        </w:tc>
        <w:tc>
          <w:tcPr>
            <w:tcW w:w="1779" w:type="dxa"/>
          </w:tcPr>
          <w:p w14:paraId="2D3D0626" w14:textId="77777777" w:rsidR="00AB0C51" w:rsidRPr="007C6532" w:rsidRDefault="00AB0C51" w:rsidP="00AB0C51">
            <w:pPr>
              <w:spacing w:after="0" w:line="240" w:lineRule="auto"/>
              <w:rPr>
                <w:rFonts w:ascii="Bookman Old Style" w:eastAsia="Times New Roman" w:hAnsi="Bookman Old Style" w:cs="Calibri"/>
              </w:rPr>
            </w:pPr>
          </w:p>
        </w:tc>
      </w:tr>
      <w:tr w:rsidR="007C6532" w:rsidRPr="007C6532" w14:paraId="34DEDB3E" w14:textId="77777777" w:rsidTr="00B12627">
        <w:tc>
          <w:tcPr>
            <w:tcW w:w="2552" w:type="dxa"/>
          </w:tcPr>
          <w:p w14:paraId="3BAB39D5" w14:textId="5E2AC67E" w:rsidR="00AB0C51" w:rsidRPr="007C6532" w:rsidRDefault="00AB0C51" w:rsidP="00AB0C51">
            <w:pPr>
              <w:spacing w:after="0" w:line="240" w:lineRule="auto"/>
              <w:rPr>
                <w:rFonts w:ascii="Bookman Old Style" w:eastAsia="Times New Roman" w:hAnsi="Bookman Old Style" w:cs="Calibri"/>
              </w:rPr>
            </w:pPr>
            <w:r w:rsidRPr="007C6532">
              <w:rPr>
                <w:rFonts w:ascii="Bookman Old Style" w:eastAsia="Times New Roman" w:hAnsi="Bookman Old Style" w:cs="Calibri"/>
              </w:rPr>
              <w:t>2.</w:t>
            </w:r>
          </w:p>
        </w:tc>
        <w:tc>
          <w:tcPr>
            <w:tcW w:w="1116" w:type="dxa"/>
          </w:tcPr>
          <w:p w14:paraId="32D677BF" w14:textId="585A254F" w:rsidR="00AB0C51" w:rsidRPr="007C6532" w:rsidRDefault="00AB0C51" w:rsidP="00AB0C51">
            <w:pPr>
              <w:spacing w:after="0" w:line="240" w:lineRule="auto"/>
              <w:rPr>
                <w:rFonts w:ascii="Bookman Old Style" w:eastAsia="Times New Roman" w:hAnsi="Bookman Old Style" w:cs="Calibri"/>
              </w:rPr>
            </w:pPr>
            <w:r w:rsidRPr="007C6532">
              <w:rPr>
                <w:rFonts w:ascii="Bookman Old Style" w:eastAsia="Times New Roman" w:hAnsi="Bookman Old Style" w:cs="Calibri"/>
              </w:rPr>
              <w:t>2.</w:t>
            </w:r>
          </w:p>
        </w:tc>
        <w:tc>
          <w:tcPr>
            <w:tcW w:w="1116" w:type="dxa"/>
          </w:tcPr>
          <w:p w14:paraId="68BCAC48" w14:textId="77777777" w:rsidR="00AB0C51" w:rsidRPr="007C6532" w:rsidRDefault="00AB0C51" w:rsidP="00AB0C51">
            <w:pPr>
              <w:spacing w:after="0" w:line="240" w:lineRule="auto"/>
              <w:rPr>
                <w:rFonts w:ascii="Bookman Old Style" w:eastAsia="Times New Roman" w:hAnsi="Bookman Old Style" w:cs="Calibri"/>
              </w:rPr>
            </w:pPr>
          </w:p>
        </w:tc>
        <w:tc>
          <w:tcPr>
            <w:tcW w:w="1369" w:type="dxa"/>
          </w:tcPr>
          <w:p w14:paraId="292A3474" w14:textId="77777777" w:rsidR="00AB0C51" w:rsidRPr="007C6532" w:rsidRDefault="00AB0C51" w:rsidP="00AB0C51">
            <w:pPr>
              <w:spacing w:after="0" w:line="240" w:lineRule="auto"/>
              <w:rPr>
                <w:rFonts w:ascii="Bookman Old Style" w:eastAsia="Times New Roman" w:hAnsi="Bookman Old Style" w:cs="Calibri"/>
              </w:rPr>
            </w:pPr>
          </w:p>
        </w:tc>
        <w:tc>
          <w:tcPr>
            <w:tcW w:w="1779" w:type="dxa"/>
          </w:tcPr>
          <w:p w14:paraId="532B0800" w14:textId="77777777" w:rsidR="00AB0C51" w:rsidRPr="007C6532" w:rsidRDefault="00AB0C51" w:rsidP="00AB0C51">
            <w:pPr>
              <w:spacing w:after="0" w:line="240" w:lineRule="auto"/>
              <w:rPr>
                <w:rFonts w:ascii="Bookman Old Style" w:eastAsia="Times New Roman" w:hAnsi="Bookman Old Style" w:cs="Calibri"/>
              </w:rPr>
            </w:pPr>
          </w:p>
        </w:tc>
      </w:tr>
      <w:tr w:rsidR="007C6532" w:rsidRPr="007C6532" w14:paraId="58401AAD" w14:textId="77777777" w:rsidTr="00B12627">
        <w:tc>
          <w:tcPr>
            <w:tcW w:w="2552" w:type="dxa"/>
          </w:tcPr>
          <w:p w14:paraId="648D9AEF" w14:textId="2A0DB321" w:rsidR="00AB0C51" w:rsidRPr="007C6532" w:rsidRDefault="00AB0C51" w:rsidP="00AB0C51">
            <w:pPr>
              <w:spacing w:after="0" w:line="240" w:lineRule="auto"/>
              <w:rPr>
                <w:rFonts w:ascii="Bookman Old Style" w:eastAsia="Times New Roman" w:hAnsi="Bookman Old Style" w:cs="Calibri"/>
              </w:rPr>
            </w:pPr>
            <w:r w:rsidRPr="007C6532">
              <w:rPr>
                <w:rFonts w:ascii="Bookman Old Style" w:eastAsia="Times New Roman" w:hAnsi="Bookman Old Style" w:cs="Calibri"/>
              </w:rPr>
              <w:t>3.</w:t>
            </w:r>
          </w:p>
        </w:tc>
        <w:tc>
          <w:tcPr>
            <w:tcW w:w="1116" w:type="dxa"/>
          </w:tcPr>
          <w:p w14:paraId="277DB29E" w14:textId="155630E7" w:rsidR="00AB0C51" w:rsidRPr="007C6532" w:rsidRDefault="00AB0C51" w:rsidP="00AB0C51">
            <w:pPr>
              <w:spacing w:after="0" w:line="240" w:lineRule="auto"/>
              <w:rPr>
                <w:rFonts w:ascii="Bookman Old Style" w:eastAsia="Times New Roman" w:hAnsi="Bookman Old Style" w:cs="Calibri"/>
              </w:rPr>
            </w:pPr>
            <w:r w:rsidRPr="007C6532">
              <w:rPr>
                <w:rFonts w:ascii="Bookman Old Style" w:eastAsia="Times New Roman" w:hAnsi="Bookman Old Style" w:cs="Calibri"/>
              </w:rPr>
              <w:t>3.</w:t>
            </w:r>
          </w:p>
        </w:tc>
        <w:tc>
          <w:tcPr>
            <w:tcW w:w="1116" w:type="dxa"/>
          </w:tcPr>
          <w:p w14:paraId="1C3A318A" w14:textId="77777777" w:rsidR="00AB0C51" w:rsidRPr="007C6532" w:rsidRDefault="00AB0C51" w:rsidP="00AB0C51">
            <w:pPr>
              <w:spacing w:after="0" w:line="240" w:lineRule="auto"/>
              <w:rPr>
                <w:rFonts w:ascii="Bookman Old Style" w:eastAsia="Times New Roman" w:hAnsi="Bookman Old Style" w:cs="Calibri"/>
              </w:rPr>
            </w:pPr>
          </w:p>
        </w:tc>
        <w:tc>
          <w:tcPr>
            <w:tcW w:w="1369" w:type="dxa"/>
          </w:tcPr>
          <w:p w14:paraId="7F8B4250" w14:textId="77777777" w:rsidR="00AB0C51" w:rsidRPr="007C6532" w:rsidRDefault="00AB0C51" w:rsidP="00AB0C51">
            <w:pPr>
              <w:spacing w:after="0" w:line="240" w:lineRule="auto"/>
              <w:rPr>
                <w:rFonts w:ascii="Bookman Old Style" w:eastAsia="Times New Roman" w:hAnsi="Bookman Old Style" w:cs="Calibri"/>
              </w:rPr>
            </w:pPr>
          </w:p>
        </w:tc>
        <w:tc>
          <w:tcPr>
            <w:tcW w:w="1779" w:type="dxa"/>
          </w:tcPr>
          <w:p w14:paraId="1C7BE655" w14:textId="77777777" w:rsidR="00AB0C51" w:rsidRPr="007C6532" w:rsidRDefault="00AB0C51" w:rsidP="00AB0C51">
            <w:pPr>
              <w:spacing w:after="0" w:line="240" w:lineRule="auto"/>
              <w:rPr>
                <w:rFonts w:ascii="Bookman Old Style" w:eastAsia="Times New Roman" w:hAnsi="Bookman Old Style" w:cs="Calibri"/>
              </w:rPr>
            </w:pPr>
          </w:p>
        </w:tc>
      </w:tr>
      <w:tr w:rsidR="007C6532" w:rsidRPr="007C6532" w14:paraId="743386AA" w14:textId="77777777" w:rsidTr="00B12627">
        <w:tc>
          <w:tcPr>
            <w:tcW w:w="2552" w:type="dxa"/>
          </w:tcPr>
          <w:p w14:paraId="34B03364" w14:textId="46E54074" w:rsidR="00AB0C51" w:rsidRPr="007C6532" w:rsidRDefault="00AB0C51" w:rsidP="00AB0C51">
            <w:pPr>
              <w:spacing w:after="0" w:line="240" w:lineRule="auto"/>
              <w:rPr>
                <w:rFonts w:ascii="Bookman Old Style" w:eastAsia="Times New Roman" w:hAnsi="Bookman Old Style" w:cs="Calibri"/>
              </w:rPr>
            </w:pPr>
            <w:proofErr w:type="gramStart"/>
            <w:r w:rsidRPr="007C6532">
              <w:rPr>
                <w:rFonts w:ascii="Bookman Old Style" w:eastAsia="Times New Roman" w:hAnsi="Bookman Old Style" w:cs="Calibri"/>
              </w:rPr>
              <w:t>dst</w:t>
            </w:r>
            <w:proofErr w:type="gramEnd"/>
            <w:r w:rsidRPr="007C6532">
              <w:rPr>
                <w:rFonts w:ascii="Bookman Old Style" w:eastAsia="Times New Roman" w:hAnsi="Bookman Old Style" w:cs="Calibri"/>
              </w:rPr>
              <w:t>.</w:t>
            </w:r>
          </w:p>
        </w:tc>
        <w:tc>
          <w:tcPr>
            <w:tcW w:w="1116" w:type="dxa"/>
          </w:tcPr>
          <w:p w14:paraId="66B05260" w14:textId="269EC24B" w:rsidR="00AB0C51" w:rsidRPr="007C6532" w:rsidRDefault="00AB0C51" w:rsidP="00AB0C51">
            <w:pPr>
              <w:spacing w:after="0" w:line="240" w:lineRule="auto"/>
              <w:rPr>
                <w:rFonts w:ascii="Bookman Old Style" w:eastAsia="Times New Roman" w:hAnsi="Bookman Old Style" w:cs="Calibri"/>
              </w:rPr>
            </w:pPr>
            <w:proofErr w:type="gramStart"/>
            <w:r w:rsidRPr="007C6532">
              <w:rPr>
                <w:rFonts w:ascii="Bookman Old Style" w:eastAsia="Times New Roman" w:hAnsi="Bookman Old Style" w:cs="Calibri"/>
              </w:rPr>
              <w:t>dst</w:t>
            </w:r>
            <w:proofErr w:type="gramEnd"/>
            <w:r w:rsidRPr="007C6532">
              <w:rPr>
                <w:rFonts w:ascii="Bookman Old Style" w:eastAsia="Times New Roman" w:hAnsi="Bookman Old Style" w:cs="Calibri"/>
              </w:rPr>
              <w:t>.</w:t>
            </w:r>
          </w:p>
        </w:tc>
        <w:tc>
          <w:tcPr>
            <w:tcW w:w="1116" w:type="dxa"/>
          </w:tcPr>
          <w:p w14:paraId="15551EEB" w14:textId="77777777" w:rsidR="00AB0C51" w:rsidRPr="007C6532" w:rsidRDefault="00AB0C51" w:rsidP="00AB0C51">
            <w:pPr>
              <w:spacing w:after="0" w:line="240" w:lineRule="auto"/>
              <w:rPr>
                <w:rFonts w:ascii="Bookman Old Style" w:eastAsia="Times New Roman" w:hAnsi="Bookman Old Style" w:cs="Calibri"/>
              </w:rPr>
            </w:pPr>
          </w:p>
        </w:tc>
        <w:tc>
          <w:tcPr>
            <w:tcW w:w="1369" w:type="dxa"/>
          </w:tcPr>
          <w:p w14:paraId="7D8FE260" w14:textId="77777777" w:rsidR="00AB0C51" w:rsidRPr="007C6532" w:rsidRDefault="00AB0C51" w:rsidP="00AB0C51">
            <w:pPr>
              <w:spacing w:after="0" w:line="240" w:lineRule="auto"/>
              <w:rPr>
                <w:rFonts w:ascii="Bookman Old Style" w:eastAsia="Times New Roman" w:hAnsi="Bookman Old Style" w:cs="Calibri"/>
              </w:rPr>
            </w:pPr>
          </w:p>
        </w:tc>
        <w:tc>
          <w:tcPr>
            <w:tcW w:w="1779" w:type="dxa"/>
          </w:tcPr>
          <w:p w14:paraId="13EC883F" w14:textId="77777777" w:rsidR="00AB0C51" w:rsidRPr="007C6532" w:rsidRDefault="00AB0C51" w:rsidP="00AB0C51">
            <w:pPr>
              <w:spacing w:after="0" w:line="240" w:lineRule="auto"/>
              <w:rPr>
                <w:rFonts w:ascii="Bookman Old Style" w:eastAsia="Times New Roman" w:hAnsi="Bookman Old Style" w:cs="Calibri"/>
              </w:rPr>
            </w:pPr>
          </w:p>
        </w:tc>
      </w:tr>
      <w:tr w:rsidR="007C6532" w:rsidRPr="007C6532" w14:paraId="2EA78985" w14:textId="77777777" w:rsidTr="00B12627">
        <w:tc>
          <w:tcPr>
            <w:tcW w:w="2552" w:type="dxa"/>
          </w:tcPr>
          <w:p w14:paraId="2E4C49D9" w14:textId="6A9DCD48" w:rsidR="00AB0C51" w:rsidRPr="007C6532" w:rsidRDefault="00AB0C51" w:rsidP="00AB0C51">
            <w:pPr>
              <w:spacing w:after="0" w:line="240" w:lineRule="auto"/>
              <w:rPr>
                <w:rFonts w:ascii="Bookman Old Style" w:eastAsia="Times New Roman" w:hAnsi="Bookman Old Style" w:cs="Calibri"/>
                <w:b/>
              </w:rPr>
            </w:pPr>
            <w:r w:rsidRPr="007C6532">
              <w:rPr>
                <w:rFonts w:ascii="Bookman Old Style" w:eastAsia="Times New Roman" w:hAnsi="Bookman Old Style" w:cs="Calibri"/>
                <w:b/>
              </w:rPr>
              <w:t>Direksi</w:t>
            </w:r>
          </w:p>
        </w:tc>
        <w:tc>
          <w:tcPr>
            <w:tcW w:w="1116" w:type="dxa"/>
          </w:tcPr>
          <w:p w14:paraId="3FB9CBFE" w14:textId="77777777" w:rsidR="00AB0C51" w:rsidRPr="007C6532" w:rsidRDefault="00AB0C51" w:rsidP="00AB0C51">
            <w:pPr>
              <w:spacing w:after="0" w:line="240" w:lineRule="auto"/>
              <w:rPr>
                <w:rFonts w:ascii="Bookman Old Style" w:eastAsia="Times New Roman" w:hAnsi="Bookman Old Style" w:cs="Calibri"/>
              </w:rPr>
            </w:pPr>
          </w:p>
        </w:tc>
        <w:tc>
          <w:tcPr>
            <w:tcW w:w="1116" w:type="dxa"/>
          </w:tcPr>
          <w:p w14:paraId="55D3B806" w14:textId="77777777" w:rsidR="00AB0C51" w:rsidRPr="007C6532" w:rsidRDefault="00AB0C51" w:rsidP="00AB0C51">
            <w:pPr>
              <w:spacing w:after="0" w:line="240" w:lineRule="auto"/>
              <w:rPr>
                <w:rFonts w:ascii="Bookman Old Style" w:eastAsia="Times New Roman" w:hAnsi="Bookman Old Style" w:cs="Calibri"/>
              </w:rPr>
            </w:pPr>
          </w:p>
        </w:tc>
        <w:tc>
          <w:tcPr>
            <w:tcW w:w="1369" w:type="dxa"/>
          </w:tcPr>
          <w:p w14:paraId="36479579" w14:textId="77777777" w:rsidR="00AB0C51" w:rsidRPr="007C6532" w:rsidRDefault="00AB0C51" w:rsidP="00AB0C51">
            <w:pPr>
              <w:spacing w:after="0" w:line="240" w:lineRule="auto"/>
              <w:rPr>
                <w:rFonts w:ascii="Bookman Old Style" w:eastAsia="Times New Roman" w:hAnsi="Bookman Old Style" w:cs="Calibri"/>
              </w:rPr>
            </w:pPr>
          </w:p>
        </w:tc>
        <w:tc>
          <w:tcPr>
            <w:tcW w:w="1779" w:type="dxa"/>
          </w:tcPr>
          <w:p w14:paraId="733E0DE2" w14:textId="77777777" w:rsidR="00AB0C51" w:rsidRPr="007C6532" w:rsidRDefault="00AB0C51" w:rsidP="00AB0C51">
            <w:pPr>
              <w:spacing w:after="0" w:line="240" w:lineRule="auto"/>
              <w:rPr>
                <w:rFonts w:ascii="Bookman Old Style" w:eastAsia="Times New Roman" w:hAnsi="Bookman Old Style" w:cs="Calibri"/>
              </w:rPr>
            </w:pPr>
          </w:p>
        </w:tc>
      </w:tr>
      <w:tr w:rsidR="007C6532" w:rsidRPr="007C6532" w14:paraId="00BAF5C2" w14:textId="77777777" w:rsidTr="00B12627">
        <w:tc>
          <w:tcPr>
            <w:tcW w:w="2552" w:type="dxa"/>
          </w:tcPr>
          <w:p w14:paraId="6C5374E0" w14:textId="736C6BA7" w:rsidR="00AB0C51" w:rsidRPr="007C6532" w:rsidRDefault="00AB0C51" w:rsidP="00AB0C51">
            <w:pPr>
              <w:spacing w:after="0" w:line="240" w:lineRule="auto"/>
              <w:rPr>
                <w:rFonts w:ascii="Bookman Old Style" w:eastAsia="Times New Roman" w:hAnsi="Bookman Old Style" w:cs="Calibri"/>
              </w:rPr>
            </w:pPr>
            <w:r w:rsidRPr="007C6532">
              <w:rPr>
                <w:rFonts w:ascii="Bookman Old Style" w:eastAsia="Times New Roman" w:hAnsi="Bookman Old Style" w:cs="Calibri"/>
              </w:rPr>
              <w:t>1.</w:t>
            </w:r>
          </w:p>
        </w:tc>
        <w:tc>
          <w:tcPr>
            <w:tcW w:w="1116" w:type="dxa"/>
          </w:tcPr>
          <w:p w14:paraId="58B7B31A" w14:textId="77777777" w:rsidR="00AB0C51" w:rsidRPr="007C6532" w:rsidRDefault="00AB0C51" w:rsidP="00AB0C51">
            <w:pPr>
              <w:spacing w:after="0" w:line="240" w:lineRule="auto"/>
              <w:rPr>
                <w:rFonts w:ascii="Bookman Old Style" w:eastAsia="Times New Roman" w:hAnsi="Bookman Old Style" w:cs="Calibri"/>
              </w:rPr>
            </w:pPr>
          </w:p>
        </w:tc>
        <w:tc>
          <w:tcPr>
            <w:tcW w:w="1116" w:type="dxa"/>
          </w:tcPr>
          <w:p w14:paraId="1A5EE4DC" w14:textId="77777777" w:rsidR="00AB0C51" w:rsidRPr="007C6532" w:rsidRDefault="00AB0C51" w:rsidP="00AB0C51">
            <w:pPr>
              <w:spacing w:after="0" w:line="240" w:lineRule="auto"/>
              <w:rPr>
                <w:rFonts w:ascii="Bookman Old Style" w:eastAsia="Times New Roman" w:hAnsi="Bookman Old Style" w:cs="Calibri"/>
              </w:rPr>
            </w:pPr>
          </w:p>
        </w:tc>
        <w:tc>
          <w:tcPr>
            <w:tcW w:w="1369" w:type="dxa"/>
          </w:tcPr>
          <w:p w14:paraId="457E7B6D" w14:textId="77777777" w:rsidR="00AB0C51" w:rsidRPr="007C6532" w:rsidRDefault="00AB0C51" w:rsidP="00AB0C51">
            <w:pPr>
              <w:spacing w:after="0" w:line="240" w:lineRule="auto"/>
              <w:rPr>
                <w:rFonts w:ascii="Bookman Old Style" w:eastAsia="Times New Roman" w:hAnsi="Bookman Old Style" w:cs="Calibri"/>
              </w:rPr>
            </w:pPr>
          </w:p>
        </w:tc>
        <w:tc>
          <w:tcPr>
            <w:tcW w:w="1779" w:type="dxa"/>
          </w:tcPr>
          <w:p w14:paraId="2051E495" w14:textId="77777777" w:rsidR="00AB0C51" w:rsidRPr="007C6532" w:rsidRDefault="00AB0C51" w:rsidP="00AB0C51">
            <w:pPr>
              <w:spacing w:after="0" w:line="240" w:lineRule="auto"/>
              <w:rPr>
                <w:rFonts w:ascii="Bookman Old Style" w:eastAsia="Times New Roman" w:hAnsi="Bookman Old Style" w:cs="Calibri"/>
              </w:rPr>
            </w:pPr>
          </w:p>
        </w:tc>
      </w:tr>
      <w:tr w:rsidR="007C6532" w:rsidRPr="007C6532" w14:paraId="31937773" w14:textId="77777777" w:rsidTr="00B12627">
        <w:tc>
          <w:tcPr>
            <w:tcW w:w="2552" w:type="dxa"/>
          </w:tcPr>
          <w:p w14:paraId="1F72CDD9" w14:textId="216AEB1E" w:rsidR="00AB0C51" w:rsidRPr="007C6532" w:rsidRDefault="00AB0C51" w:rsidP="00AB0C51">
            <w:pPr>
              <w:spacing w:after="0" w:line="240" w:lineRule="auto"/>
              <w:rPr>
                <w:rFonts w:ascii="Bookman Old Style" w:eastAsia="Times New Roman" w:hAnsi="Bookman Old Style" w:cs="Calibri"/>
              </w:rPr>
            </w:pPr>
            <w:r w:rsidRPr="007C6532">
              <w:rPr>
                <w:rFonts w:ascii="Bookman Old Style" w:eastAsia="Times New Roman" w:hAnsi="Bookman Old Style" w:cs="Calibri"/>
              </w:rPr>
              <w:t>2.</w:t>
            </w:r>
          </w:p>
        </w:tc>
        <w:tc>
          <w:tcPr>
            <w:tcW w:w="1116" w:type="dxa"/>
          </w:tcPr>
          <w:p w14:paraId="124FC46B" w14:textId="77777777" w:rsidR="00AB0C51" w:rsidRPr="007C6532" w:rsidRDefault="00AB0C51" w:rsidP="00AB0C51">
            <w:pPr>
              <w:spacing w:after="0" w:line="240" w:lineRule="auto"/>
              <w:rPr>
                <w:rFonts w:ascii="Bookman Old Style" w:eastAsia="Times New Roman" w:hAnsi="Bookman Old Style" w:cs="Calibri"/>
              </w:rPr>
            </w:pPr>
          </w:p>
        </w:tc>
        <w:tc>
          <w:tcPr>
            <w:tcW w:w="1116" w:type="dxa"/>
          </w:tcPr>
          <w:p w14:paraId="192EFFE6" w14:textId="77777777" w:rsidR="00AB0C51" w:rsidRPr="007C6532" w:rsidRDefault="00AB0C51" w:rsidP="00AB0C51">
            <w:pPr>
              <w:spacing w:after="0" w:line="240" w:lineRule="auto"/>
              <w:rPr>
                <w:rFonts w:ascii="Bookman Old Style" w:eastAsia="Times New Roman" w:hAnsi="Bookman Old Style" w:cs="Calibri"/>
              </w:rPr>
            </w:pPr>
          </w:p>
        </w:tc>
        <w:tc>
          <w:tcPr>
            <w:tcW w:w="1369" w:type="dxa"/>
          </w:tcPr>
          <w:p w14:paraId="3B1BCD2B" w14:textId="77777777" w:rsidR="00AB0C51" w:rsidRPr="007C6532" w:rsidRDefault="00AB0C51" w:rsidP="00AB0C51">
            <w:pPr>
              <w:spacing w:after="0" w:line="240" w:lineRule="auto"/>
              <w:rPr>
                <w:rFonts w:ascii="Bookman Old Style" w:eastAsia="Times New Roman" w:hAnsi="Bookman Old Style" w:cs="Calibri"/>
              </w:rPr>
            </w:pPr>
          </w:p>
        </w:tc>
        <w:tc>
          <w:tcPr>
            <w:tcW w:w="1779" w:type="dxa"/>
          </w:tcPr>
          <w:p w14:paraId="349ACC11" w14:textId="77777777" w:rsidR="00AB0C51" w:rsidRPr="007C6532" w:rsidRDefault="00AB0C51" w:rsidP="00AB0C51">
            <w:pPr>
              <w:spacing w:after="0" w:line="240" w:lineRule="auto"/>
              <w:rPr>
                <w:rFonts w:ascii="Bookman Old Style" w:eastAsia="Times New Roman" w:hAnsi="Bookman Old Style" w:cs="Calibri"/>
              </w:rPr>
            </w:pPr>
          </w:p>
        </w:tc>
      </w:tr>
      <w:tr w:rsidR="007C6532" w:rsidRPr="007C6532" w14:paraId="557937D9" w14:textId="77777777" w:rsidTr="00B12627">
        <w:tc>
          <w:tcPr>
            <w:tcW w:w="2552" w:type="dxa"/>
          </w:tcPr>
          <w:p w14:paraId="20AEFB82" w14:textId="1DCAA4B5" w:rsidR="00AB0C51" w:rsidRPr="007C6532" w:rsidRDefault="00AB0C51" w:rsidP="00AB0C51">
            <w:pPr>
              <w:spacing w:after="0" w:line="240" w:lineRule="auto"/>
              <w:rPr>
                <w:rFonts w:ascii="Bookman Old Style" w:eastAsia="Times New Roman" w:hAnsi="Bookman Old Style" w:cs="Calibri"/>
              </w:rPr>
            </w:pPr>
            <w:r w:rsidRPr="007C6532">
              <w:rPr>
                <w:rFonts w:ascii="Bookman Old Style" w:eastAsia="Times New Roman" w:hAnsi="Bookman Old Style" w:cs="Calibri"/>
              </w:rPr>
              <w:t>3.</w:t>
            </w:r>
          </w:p>
        </w:tc>
        <w:tc>
          <w:tcPr>
            <w:tcW w:w="1116" w:type="dxa"/>
          </w:tcPr>
          <w:p w14:paraId="73F37141" w14:textId="77777777" w:rsidR="00AB0C51" w:rsidRPr="007C6532" w:rsidRDefault="00AB0C51" w:rsidP="00AB0C51">
            <w:pPr>
              <w:spacing w:after="0" w:line="240" w:lineRule="auto"/>
              <w:rPr>
                <w:rFonts w:ascii="Bookman Old Style" w:eastAsia="Times New Roman" w:hAnsi="Bookman Old Style" w:cs="Calibri"/>
              </w:rPr>
            </w:pPr>
          </w:p>
        </w:tc>
        <w:tc>
          <w:tcPr>
            <w:tcW w:w="1116" w:type="dxa"/>
          </w:tcPr>
          <w:p w14:paraId="5D4CD24F" w14:textId="77777777" w:rsidR="00AB0C51" w:rsidRPr="007C6532" w:rsidRDefault="00AB0C51" w:rsidP="00AB0C51">
            <w:pPr>
              <w:spacing w:after="0" w:line="240" w:lineRule="auto"/>
              <w:rPr>
                <w:rFonts w:ascii="Bookman Old Style" w:eastAsia="Times New Roman" w:hAnsi="Bookman Old Style" w:cs="Calibri"/>
              </w:rPr>
            </w:pPr>
          </w:p>
        </w:tc>
        <w:tc>
          <w:tcPr>
            <w:tcW w:w="1369" w:type="dxa"/>
          </w:tcPr>
          <w:p w14:paraId="672CF8BD" w14:textId="77777777" w:rsidR="00AB0C51" w:rsidRPr="007C6532" w:rsidRDefault="00AB0C51" w:rsidP="00AB0C51">
            <w:pPr>
              <w:spacing w:after="0" w:line="240" w:lineRule="auto"/>
              <w:rPr>
                <w:rFonts w:ascii="Bookman Old Style" w:eastAsia="Times New Roman" w:hAnsi="Bookman Old Style" w:cs="Calibri"/>
              </w:rPr>
            </w:pPr>
          </w:p>
        </w:tc>
        <w:tc>
          <w:tcPr>
            <w:tcW w:w="1779" w:type="dxa"/>
          </w:tcPr>
          <w:p w14:paraId="434F54E9" w14:textId="77777777" w:rsidR="00AB0C51" w:rsidRPr="007C6532" w:rsidRDefault="00AB0C51" w:rsidP="00AB0C51">
            <w:pPr>
              <w:spacing w:after="0" w:line="240" w:lineRule="auto"/>
              <w:rPr>
                <w:rFonts w:ascii="Bookman Old Style" w:eastAsia="Times New Roman" w:hAnsi="Bookman Old Style" w:cs="Calibri"/>
              </w:rPr>
            </w:pPr>
          </w:p>
        </w:tc>
      </w:tr>
      <w:tr w:rsidR="007C6532" w:rsidRPr="007C6532" w14:paraId="07047CFF" w14:textId="77777777" w:rsidTr="00B12627">
        <w:tc>
          <w:tcPr>
            <w:tcW w:w="2552" w:type="dxa"/>
          </w:tcPr>
          <w:p w14:paraId="4C0019F0" w14:textId="021D802F" w:rsidR="00AB0C51" w:rsidRPr="007C6532" w:rsidRDefault="00AB0C51" w:rsidP="00AB0C51">
            <w:pPr>
              <w:spacing w:after="0" w:line="240" w:lineRule="auto"/>
              <w:rPr>
                <w:rFonts w:ascii="Bookman Old Style" w:eastAsia="Times New Roman" w:hAnsi="Bookman Old Style" w:cs="Calibri"/>
              </w:rPr>
            </w:pPr>
            <w:proofErr w:type="gramStart"/>
            <w:r w:rsidRPr="007C6532">
              <w:rPr>
                <w:rFonts w:ascii="Bookman Old Style" w:eastAsia="Times New Roman" w:hAnsi="Bookman Old Style" w:cs="Calibri"/>
              </w:rPr>
              <w:t>dst</w:t>
            </w:r>
            <w:proofErr w:type="gramEnd"/>
            <w:r w:rsidRPr="007C6532">
              <w:rPr>
                <w:rFonts w:ascii="Bookman Old Style" w:eastAsia="Times New Roman" w:hAnsi="Bookman Old Style" w:cs="Calibri"/>
              </w:rPr>
              <w:t>.</w:t>
            </w:r>
          </w:p>
        </w:tc>
        <w:tc>
          <w:tcPr>
            <w:tcW w:w="1116" w:type="dxa"/>
          </w:tcPr>
          <w:p w14:paraId="3AEFD88A" w14:textId="77777777" w:rsidR="00AB0C51" w:rsidRPr="007C6532" w:rsidRDefault="00AB0C51" w:rsidP="00AB0C51">
            <w:pPr>
              <w:spacing w:after="0" w:line="240" w:lineRule="auto"/>
              <w:rPr>
                <w:rFonts w:ascii="Bookman Old Style" w:eastAsia="Times New Roman" w:hAnsi="Bookman Old Style" w:cs="Calibri"/>
              </w:rPr>
            </w:pPr>
          </w:p>
        </w:tc>
        <w:tc>
          <w:tcPr>
            <w:tcW w:w="1116" w:type="dxa"/>
          </w:tcPr>
          <w:p w14:paraId="1E53037F" w14:textId="77777777" w:rsidR="00AB0C51" w:rsidRPr="007C6532" w:rsidRDefault="00AB0C51" w:rsidP="00AB0C51">
            <w:pPr>
              <w:spacing w:after="0" w:line="240" w:lineRule="auto"/>
              <w:rPr>
                <w:rFonts w:ascii="Bookman Old Style" w:eastAsia="Times New Roman" w:hAnsi="Bookman Old Style" w:cs="Calibri"/>
              </w:rPr>
            </w:pPr>
          </w:p>
        </w:tc>
        <w:tc>
          <w:tcPr>
            <w:tcW w:w="1369" w:type="dxa"/>
          </w:tcPr>
          <w:p w14:paraId="71B9DF0C" w14:textId="77777777" w:rsidR="00AB0C51" w:rsidRPr="007C6532" w:rsidRDefault="00AB0C51" w:rsidP="00AB0C51">
            <w:pPr>
              <w:spacing w:after="0" w:line="240" w:lineRule="auto"/>
              <w:rPr>
                <w:rFonts w:ascii="Bookman Old Style" w:eastAsia="Times New Roman" w:hAnsi="Bookman Old Style" w:cs="Calibri"/>
              </w:rPr>
            </w:pPr>
          </w:p>
        </w:tc>
        <w:tc>
          <w:tcPr>
            <w:tcW w:w="1779" w:type="dxa"/>
          </w:tcPr>
          <w:p w14:paraId="02AECD3E" w14:textId="77777777" w:rsidR="00AB0C51" w:rsidRPr="007C6532" w:rsidRDefault="00AB0C51" w:rsidP="00AB0C51">
            <w:pPr>
              <w:spacing w:after="0" w:line="240" w:lineRule="auto"/>
              <w:rPr>
                <w:rFonts w:ascii="Bookman Old Style" w:eastAsia="Times New Roman" w:hAnsi="Bookman Old Style" w:cs="Calibri"/>
              </w:rPr>
            </w:pPr>
          </w:p>
        </w:tc>
      </w:tr>
      <w:tr w:rsidR="007C6532" w:rsidRPr="007C6532" w14:paraId="76BA55F2" w14:textId="77777777" w:rsidTr="00B12627">
        <w:tc>
          <w:tcPr>
            <w:tcW w:w="2552" w:type="dxa"/>
          </w:tcPr>
          <w:p w14:paraId="664040E2" w14:textId="2B801A36" w:rsidR="00AB0C51" w:rsidRPr="007C6532" w:rsidRDefault="00AB0C51" w:rsidP="00AB0C51">
            <w:pPr>
              <w:spacing w:after="0" w:line="240" w:lineRule="auto"/>
              <w:rPr>
                <w:rFonts w:ascii="Bookman Old Style" w:eastAsia="Times New Roman" w:hAnsi="Bookman Old Style" w:cs="Calibri"/>
              </w:rPr>
            </w:pPr>
            <w:r w:rsidRPr="007C6532">
              <w:rPr>
                <w:rFonts w:ascii="Bookman Old Style" w:eastAsia="Times New Roman" w:hAnsi="Bookman Old Style" w:cs="Calibri"/>
                <w:b/>
              </w:rPr>
              <w:t>Dewan Pengawas Syariah</w:t>
            </w:r>
          </w:p>
        </w:tc>
        <w:tc>
          <w:tcPr>
            <w:tcW w:w="1116" w:type="dxa"/>
          </w:tcPr>
          <w:p w14:paraId="4A061D68" w14:textId="77777777" w:rsidR="00AB0C51" w:rsidRPr="007C6532" w:rsidRDefault="00AB0C51" w:rsidP="00AB0C51">
            <w:pPr>
              <w:spacing w:after="0" w:line="240" w:lineRule="auto"/>
              <w:rPr>
                <w:rFonts w:ascii="Bookman Old Style" w:eastAsia="Times New Roman" w:hAnsi="Bookman Old Style" w:cs="Calibri"/>
              </w:rPr>
            </w:pPr>
          </w:p>
        </w:tc>
        <w:tc>
          <w:tcPr>
            <w:tcW w:w="1116" w:type="dxa"/>
          </w:tcPr>
          <w:p w14:paraId="67A2E98F" w14:textId="77777777" w:rsidR="00AB0C51" w:rsidRPr="007C6532" w:rsidRDefault="00AB0C51" w:rsidP="00AB0C51">
            <w:pPr>
              <w:spacing w:after="0" w:line="240" w:lineRule="auto"/>
              <w:rPr>
                <w:rFonts w:ascii="Bookman Old Style" w:eastAsia="Times New Roman" w:hAnsi="Bookman Old Style" w:cs="Calibri"/>
              </w:rPr>
            </w:pPr>
          </w:p>
        </w:tc>
        <w:tc>
          <w:tcPr>
            <w:tcW w:w="1369" w:type="dxa"/>
          </w:tcPr>
          <w:p w14:paraId="6FE6F76D" w14:textId="77777777" w:rsidR="00AB0C51" w:rsidRPr="007C6532" w:rsidRDefault="00AB0C51" w:rsidP="00AB0C51">
            <w:pPr>
              <w:spacing w:after="0" w:line="240" w:lineRule="auto"/>
              <w:rPr>
                <w:rFonts w:ascii="Bookman Old Style" w:eastAsia="Times New Roman" w:hAnsi="Bookman Old Style" w:cs="Calibri"/>
              </w:rPr>
            </w:pPr>
          </w:p>
        </w:tc>
        <w:tc>
          <w:tcPr>
            <w:tcW w:w="1779" w:type="dxa"/>
          </w:tcPr>
          <w:p w14:paraId="0AAF00B2" w14:textId="77777777" w:rsidR="00AB0C51" w:rsidRPr="007C6532" w:rsidRDefault="00AB0C51" w:rsidP="00AB0C51">
            <w:pPr>
              <w:spacing w:after="0" w:line="240" w:lineRule="auto"/>
              <w:rPr>
                <w:rFonts w:ascii="Bookman Old Style" w:eastAsia="Times New Roman" w:hAnsi="Bookman Old Style" w:cs="Calibri"/>
              </w:rPr>
            </w:pPr>
          </w:p>
        </w:tc>
      </w:tr>
      <w:tr w:rsidR="007C6532" w:rsidRPr="007C6532" w14:paraId="683B2B91" w14:textId="77777777" w:rsidTr="00B12627">
        <w:tc>
          <w:tcPr>
            <w:tcW w:w="2552" w:type="dxa"/>
          </w:tcPr>
          <w:p w14:paraId="00D0D174" w14:textId="42B66618" w:rsidR="00AB0C51" w:rsidRPr="007C6532" w:rsidRDefault="00AB0C51" w:rsidP="00AB0C51">
            <w:pPr>
              <w:spacing w:after="0" w:line="240" w:lineRule="auto"/>
              <w:rPr>
                <w:rFonts w:ascii="Bookman Old Style" w:eastAsia="Times New Roman" w:hAnsi="Bookman Old Style" w:cs="Calibri"/>
              </w:rPr>
            </w:pPr>
            <w:r w:rsidRPr="007C6532">
              <w:rPr>
                <w:rFonts w:ascii="Bookman Old Style" w:eastAsia="Times New Roman" w:hAnsi="Bookman Old Style" w:cs="Calibri"/>
              </w:rPr>
              <w:t>1.</w:t>
            </w:r>
          </w:p>
        </w:tc>
        <w:tc>
          <w:tcPr>
            <w:tcW w:w="1116" w:type="dxa"/>
          </w:tcPr>
          <w:p w14:paraId="65FFF1AE" w14:textId="77777777" w:rsidR="00AB0C51" w:rsidRPr="007C6532" w:rsidRDefault="00AB0C51" w:rsidP="00AB0C51">
            <w:pPr>
              <w:spacing w:after="0" w:line="240" w:lineRule="auto"/>
              <w:rPr>
                <w:rFonts w:ascii="Bookman Old Style" w:eastAsia="Times New Roman" w:hAnsi="Bookman Old Style" w:cs="Calibri"/>
              </w:rPr>
            </w:pPr>
          </w:p>
        </w:tc>
        <w:tc>
          <w:tcPr>
            <w:tcW w:w="1116" w:type="dxa"/>
          </w:tcPr>
          <w:p w14:paraId="26E7964D" w14:textId="77777777" w:rsidR="00AB0C51" w:rsidRPr="007C6532" w:rsidRDefault="00AB0C51" w:rsidP="00AB0C51">
            <w:pPr>
              <w:spacing w:after="0" w:line="240" w:lineRule="auto"/>
              <w:rPr>
                <w:rFonts w:ascii="Bookman Old Style" w:eastAsia="Times New Roman" w:hAnsi="Bookman Old Style" w:cs="Calibri"/>
              </w:rPr>
            </w:pPr>
          </w:p>
        </w:tc>
        <w:tc>
          <w:tcPr>
            <w:tcW w:w="1369" w:type="dxa"/>
          </w:tcPr>
          <w:p w14:paraId="1D7DD11B" w14:textId="77777777" w:rsidR="00AB0C51" w:rsidRPr="007C6532" w:rsidRDefault="00AB0C51" w:rsidP="00AB0C51">
            <w:pPr>
              <w:spacing w:after="0" w:line="240" w:lineRule="auto"/>
              <w:rPr>
                <w:rFonts w:ascii="Bookman Old Style" w:eastAsia="Times New Roman" w:hAnsi="Bookman Old Style" w:cs="Calibri"/>
              </w:rPr>
            </w:pPr>
          </w:p>
        </w:tc>
        <w:tc>
          <w:tcPr>
            <w:tcW w:w="1779" w:type="dxa"/>
          </w:tcPr>
          <w:p w14:paraId="7ECBB712" w14:textId="77777777" w:rsidR="00AB0C51" w:rsidRPr="007C6532" w:rsidRDefault="00AB0C51" w:rsidP="00AB0C51">
            <w:pPr>
              <w:spacing w:after="0" w:line="240" w:lineRule="auto"/>
              <w:rPr>
                <w:rFonts w:ascii="Bookman Old Style" w:eastAsia="Times New Roman" w:hAnsi="Bookman Old Style" w:cs="Calibri"/>
              </w:rPr>
            </w:pPr>
          </w:p>
        </w:tc>
      </w:tr>
      <w:tr w:rsidR="007C6532" w:rsidRPr="007C6532" w14:paraId="73DD3E89" w14:textId="77777777" w:rsidTr="00B12627">
        <w:tc>
          <w:tcPr>
            <w:tcW w:w="2552" w:type="dxa"/>
          </w:tcPr>
          <w:p w14:paraId="39EDA122" w14:textId="6A776CC6" w:rsidR="00AB0C51" w:rsidRPr="007C6532" w:rsidRDefault="00AB0C51" w:rsidP="00AB0C51">
            <w:pPr>
              <w:spacing w:after="0" w:line="240" w:lineRule="auto"/>
              <w:rPr>
                <w:rFonts w:ascii="Bookman Old Style" w:eastAsia="Times New Roman" w:hAnsi="Bookman Old Style" w:cs="Calibri"/>
              </w:rPr>
            </w:pPr>
            <w:r w:rsidRPr="007C6532">
              <w:rPr>
                <w:rFonts w:ascii="Bookman Old Style" w:eastAsia="Times New Roman" w:hAnsi="Bookman Old Style" w:cs="Calibri"/>
              </w:rPr>
              <w:t>2.</w:t>
            </w:r>
          </w:p>
        </w:tc>
        <w:tc>
          <w:tcPr>
            <w:tcW w:w="1116" w:type="dxa"/>
          </w:tcPr>
          <w:p w14:paraId="6C4B7988" w14:textId="77777777" w:rsidR="00AB0C51" w:rsidRPr="007C6532" w:rsidRDefault="00AB0C51" w:rsidP="00AB0C51">
            <w:pPr>
              <w:spacing w:after="0" w:line="240" w:lineRule="auto"/>
              <w:rPr>
                <w:rFonts w:ascii="Bookman Old Style" w:eastAsia="Times New Roman" w:hAnsi="Bookman Old Style" w:cs="Calibri"/>
              </w:rPr>
            </w:pPr>
          </w:p>
        </w:tc>
        <w:tc>
          <w:tcPr>
            <w:tcW w:w="1116" w:type="dxa"/>
          </w:tcPr>
          <w:p w14:paraId="26823617" w14:textId="77777777" w:rsidR="00AB0C51" w:rsidRPr="007C6532" w:rsidRDefault="00AB0C51" w:rsidP="00AB0C51">
            <w:pPr>
              <w:spacing w:after="0" w:line="240" w:lineRule="auto"/>
              <w:rPr>
                <w:rFonts w:ascii="Bookman Old Style" w:eastAsia="Times New Roman" w:hAnsi="Bookman Old Style" w:cs="Calibri"/>
              </w:rPr>
            </w:pPr>
          </w:p>
        </w:tc>
        <w:tc>
          <w:tcPr>
            <w:tcW w:w="1369" w:type="dxa"/>
          </w:tcPr>
          <w:p w14:paraId="6C61E88B" w14:textId="77777777" w:rsidR="00AB0C51" w:rsidRPr="007C6532" w:rsidRDefault="00AB0C51" w:rsidP="00AB0C51">
            <w:pPr>
              <w:spacing w:after="0" w:line="240" w:lineRule="auto"/>
              <w:rPr>
                <w:rFonts w:ascii="Bookman Old Style" w:eastAsia="Times New Roman" w:hAnsi="Bookman Old Style" w:cs="Calibri"/>
              </w:rPr>
            </w:pPr>
          </w:p>
        </w:tc>
        <w:tc>
          <w:tcPr>
            <w:tcW w:w="1779" w:type="dxa"/>
          </w:tcPr>
          <w:p w14:paraId="032314AF" w14:textId="77777777" w:rsidR="00AB0C51" w:rsidRPr="007C6532" w:rsidRDefault="00AB0C51" w:rsidP="00AB0C51">
            <w:pPr>
              <w:spacing w:after="0" w:line="240" w:lineRule="auto"/>
              <w:rPr>
                <w:rFonts w:ascii="Bookman Old Style" w:eastAsia="Times New Roman" w:hAnsi="Bookman Old Style" w:cs="Calibri"/>
              </w:rPr>
            </w:pPr>
          </w:p>
        </w:tc>
      </w:tr>
      <w:tr w:rsidR="007C6532" w:rsidRPr="007C6532" w14:paraId="2018C6A8" w14:textId="77777777" w:rsidTr="00B12627">
        <w:tc>
          <w:tcPr>
            <w:tcW w:w="2552" w:type="dxa"/>
          </w:tcPr>
          <w:p w14:paraId="10229C1F" w14:textId="0294E1C4" w:rsidR="00AB0C51" w:rsidRPr="007C6532" w:rsidRDefault="00AB0C51" w:rsidP="00AB0C51">
            <w:pPr>
              <w:spacing w:after="0" w:line="240" w:lineRule="auto"/>
              <w:rPr>
                <w:rFonts w:ascii="Bookman Old Style" w:eastAsia="Times New Roman" w:hAnsi="Bookman Old Style" w:cs="Calibri"/>
              </w:rPr>
            </w:pPr>
            <w:r w:rsidRPr="007C6532">
              <w:rPr>
                <w:rFonts w:ascii="Bookman Old Style" w:eastAsia="Times New Roman" w:hAnsi="Bookman Old Style" w:cs="Calibri"/>
              </w:rPr>
              <w:t>3.</w:t>
            </w:r>
          </w:p>
        </w:tc>
        <w:tc>
          <w:tcPr>
            <w:tcW w:w="1116" w:type="dxa"/>
          </w:tcPr>
          <w:p w14:paraId="1ACC0B8F" w14:textId="77777777" w:rsidR="00AB0C51" w:rsidRPr="007C6532" w:rsidRDefault="00AB0C51" w:rsidP="00AB0C51">
            <w:pPr>
              <w:spacing w:after="0" w:line="240" w:lineRule="auto"/>
              <w:rPr>
                <w:rFonts w:ascii="Bookman Old Style" w:eastAsia="Times New Roman" w:hAnsi="Bookman Old Style" w:cs="Calibri"/>
              </w:rPr>
            </w:pPr>
          </w:p>
        </w:tc>
        <w:tc>
          <w:tcPr>
            <w:tcW w:w="1116" w:type="dxa"/>
          </w:tcPr>
          <w:p w14:paraId="20E42C91" w14:textId="77777777" w:rsidR="00AB0C51" w:rsidRPr="007C6532" w:rsidRDefault="00AB0C51" w:rsidP="00AB0C51">
            <w:pPr>
              <w:spacing w:after="0" w:line="240" w:lineRule="auto"/>
              <w:rPr>
                <w:rFonts w:ascii="Bookman Old Style" w:eastAsia="Times New Roman" w:hAnsi="Bookman Old Style" w:cs="Calibri"/>
              </w:rPr>
            </w:pPr>
          </w:p>
        </w:tc>
        <w:tc>
          <w:tcPr>
            <w:tcW w:w="1369" w:type="dxa"/>
          </w:tcPr>
          <w:p w14:paraId="6C8E7251" w14:textId="77777777" w:rsidR="00AB0C51" w:rsidRPr="007C6532" w:rsidRDefault="00AB0C51" w:rsidP="00AB0C51">
            <w:pPr>
              <w:spacing w:after="0" w:line="240" w:lineRule="auto"/>
              <w:rPr>
                <w:rFonts w:ascii="Bookman Old Style" w:eastAsia="Times New Roman" w:hAnsi="Bookman Old Style" w:cs="Calibri"/>
              </w:rPr>
            </w:pPr>
          </w:p>
        </w:tc>
        <w:tc>
          <w:tcPr>
            <w:tcW w:w="1779" w:type="dxa"/>
          </w:tcPr>
          <w:p w14:paraId="2FC47DBF" w14:textId="77777777" w:rsidR="00AB0C51" w:rsidRPr="007C6532" w:rsidRDefault="00AB0C51" w:rsidP="00AB0C51">
            <w:pPr>
              <w:spacing w:after="0" w:line="240" w:lineRule="auto"/>
              <w:rPr>
                <w:rFonts w:ascii="Bookman Old Style" w:eastAsia="Times New Roman" w:hAnsi="Bookman Old Style" w:cs="Calibri"/>
              </w:rPr>
            </w:pPr>
          </w:p>
        </w:tc>
      </w:tr>
      <w:tr w:rsidR="007C6532" w:rsidRPr="007C6532" w14:paraId="73331A3A" w14:textId="77777777" w:rsidTr="00B12627">
        <w:tc>
          <w:tcPr>
            <w:tcW w:w="2552" w:type="dxa"/>
          </w:tcPr>
          <w:p w14:paraId="3143B4B0" w14:textId="38817068" w:rsidR="00AB0C51" w:rsidRPr="007C6532" w:rsidRDefault="00AB0C51" w:rsidP="00AB0C51">
            <w:pPr>
              <w:spacing w:after="0" w:line="240" w:lineRule="auto"/>
              <w:rPr>
                <w:rFonts w:ascii="Bookman Old Style" w:eastAsia="Times New Roman" w:hAnsi="Bookman Old Style" w:cs="Calibri"/>
              </w:rPr>
            </w:pPr>
            <w:proofErr w:type="gramStart"/>
            <w:r w:rsidRPr="007C6532">
              <w:rPr>
                <w:rFonts w:ascii="Bookman Old Style" w:eastAsia="Times New Roman" w:hAnsi="Bookman Old Style" w:cs="Calibri"/>
              </w:rPr>
              <w:t>dst</w:t>
            </w:r>
            <w:proofErr w:type="gramEnd"/>
            <w:r w:rsidRPr="007C6532">
              <w:rPr>
                <w:rFonts w:ascii="Bookman Old Style" w:eastAsia="Times New Roman" w:hAnsi="Bookman Old Style" w:cs="Calibri"/>
              </w:rPr>
              <w:t>.</w:t>
            </w:r>
          </w:p>
        </w:tc>
        <w:tc>
          <w:tcPr>
            <w:tcW w:w="1116" w:type="dxa"/>
          </w:tcPr>
          <w:p w14:paraId="0D779204" w14:textId="77777777" w:rsidR="00AB0C51" w:rsidRPr="007C6532" w:rsidRDefault="00AB0C51" w:rsidP="00AB0C51">
            <w:pPr>
              <w:spacing w:after="0" w:line="240" w:lineRule="auto"/>
              <w:rPr>
                <w:rFonts w:ascii="Bookman Old Style" w:eastAsia="Times New Roman" w:hAnsi="Bookman Old Style" w:cs="Calibri"/>
              </w:rPr>
            </w:pPr>
          </w:p>
        </w:tc>
        <w:tc>
          <w:tcPr>
            <w:tcW w:w="1116" w:type="dxa"/>
          </w:tcPr>
          <w:p w14:paraId="3F296145" w14:textId="77777777" w:rsidR="00AB0C51" w:rsidRPr="007C6532" w:rsidRDefault="00AB0C51" w:rsidP="00AB0C51">
            <w:pPr>
              <w:spacing w:after="0" w:line="240" w:lineRule="auto"/>
              <w:rPr>
                <w:rFonts w:ascii="Bookman Old Style" w:eastAsia="Times New Roman" w:hAnsi="Bookman Old Style" w:cs="Calibri"/>
              </w:rPr>
            </w:pPr>
          </w:p>
        </w:tc>
        <w:tc>
          <w:tcPr>
            <w:tcW w:w="1369" w:type="dxa"/>
          </w:tcPr>
          <w:p w14:paraId="31856849" w14:textId="77777777" w:rsidR="00AB0C51" w:rsidRPr="007C6532" w:rsidRDefault="00AB0C51" w:rsidP="00AB0C51">
            <w:pPr>
              <w:spacing w:after="0" w:line="240" w:lineRule="auto"/>
              <w:rPr>
                <w:rFonts w:ascii="Bookman Old Style" w:eastAsia="Times New Roman" w:hAnsi="Bookman Old Style" w:cs="Calibri"/>
              </w:rPr>
            </w:pPr>
          </w:p>
        </w:tc>
        <w:tc>
          <w:tcPr>
            <w:tcW w:w="1779" w:type="dxa"/>
          </w:tcPr>
          <w:p w14:paraId="65FE98A7" w14:textId="77777777" w:rsidR="00AB0C51" w:rsidRPr="007C6532" w:rsidRDefault="00AB0C51" w:rsidP="00AB0C51">
            <w:pPr>
              <w:spacing w:after="0" w:line="240" w:lineRule="auto"/>
              <w:rPr>
                <w:rFonts w:ascii="Bookman Old Style" w:eastAsia="Times New Roman" w:hAnsi="Bookman Old Style" w:cs="Calibri"/>
              </w:rPr>
            </w:pPr>
          </w:p>
        </w:tc>
      </w:tr>
    </w:tbl>
    <w:p w14:paraId="6A8000DB" w14:textId="048BD44A" w:rsidR="00044879" w:rsidRPr="007C6532" w:rsidRDefault="00044879" w:rsidP="007C6532">
      <w:pPr>
        <w:pStyle w:val="ListParagraph"/>
        <w:numPr>
          <w:ilvl w:val="0"/>
          <w:numId w:val="49"/>
        </w:numPr>
        <w:spacing w:before="120" w:after="0" w:line="360" w:lineRule="auto"/>
        <w:ind w:left="1134" w:hanging="567"/>
        <w:contextualSpacing w:val="0"/>
        <w:jc w:val="both"/>
        <w:rPr>
          <w:rFonts w:ascii="Bookman Old Style" w:hAnsi="Bookman Old Style"/>
          <w:sz w:val="24"/>
          <w:szCs w:val="24"/>
        </w:rPr>
      </w:pPr>
      <w:r w:rsidRPr="007C6532">
        <w:rPr>
          <w:rFonts w:ascii="Bookman Old Style" w:hAnsi="Bookman Old Style"/>
          <w:sz w:val="24"/>
          <w:szCs w:val="24"/>
        </w:rPr>
        <w:t>Penjelasan Laporan Informasi Lainnya</w:t>
      </w:r>
    </w:p>
    <w:p w14:paraId="2C016346" w14:textId="669F0047" w:rsidR="00B12627" w:rsidRPr="007C6532" w:rsidRDefault="00B12627" w:rsidP="002A3F88">
      <w:pPr>
        <w:pStyle w:val="ListParagraph"/>
        <w:numPr>
          <w:ilvl w:val="1"/>
          <w:numId w:val="38"/>
        </w:numPr>
        <w:spacing w:after="0" w:line="360" w:lineRule="auto"/>
        <w:ind w:left="1701" w:hanging="567"/>
        <w:jc w:val="both"/>
        <w:rPr>
          <w:rFonts w:ascii="Bookman Old Style" w:hAnsi="Bookman Old Style"/>
          <w:sz w:val="24"/>
          <w:szCs w:val="24"/>
        </w:rPr>
      </w:pPr>
      <w:r w:rsidRPr="007C6532">
        <w:rPr>
          <w:rFonts w:ascii="Bookman Old Style" w:hAnsi="Bookman Old Style"/>
          <w:sz w:val="24"/>
          <w:szCs w:val="24"/>
        </w:rPr>
        <w:t>Anggota Direksi, Anggota Dewan Komisaris BPRS, dan Anggota Dewan Pengawas Syariah</w:t>
      </w:r>
    </w:p>
    <w:p w14:paraId="4C4A5037" w14:textId="7C7C7ECE" w:rsidR="00B12627" w:rsidRPr="007C6532" w:rsidRDefault="00B12627" w:rsidP="002A3F88">
      <w:pPr>
        <w:spacing w:after="0" w:line="360" w:lineRule="auto"/>
        <w:ind w:left="1701"/>
        <w:jc w:val="both"/>
        <w:rPr>
          <w:rFonts w:ascii="Bookman Old Style" w:hAnsi="Bookman Old Style"/>
          <w:sz w:val="24"/>
          <w:szCs w:val="24"/>
        </w:rPr>
      </w:pPr>
      <w:r w:rsidRPr="007C6532">
        <w:rPr>
          <w:rFonts w:ascii="Bookman Old Style" w:hAnsi="Bookman Old Style"/>
          <w:sz w:val="24"/>
          <w:szCs w:val="24"/>
        </w:rPr>
        <w:t>Yang disajikan pada pos ini yaitu anggota Direksi, anggota Dewan Komisaris, dan anggota Dewan Pengawas Syariah sebagaimana diatur dalam POJK mengenai bank pembiayaan rakyat syariah.</w:t>
      </w:r>
    </w:p>
    <w:p w14:paraId="59F43B60" w14:textId="4F19936E" w:rsidR="00B12627" w:rsidRPr="007C6532" w:rsidRDefault="00B12627" w:rsidP="002A3F88">
      <w:pPr>
        <w:pStyle w:val="ListParagraph"/>
        <w:numPr>
          <w:ilvl w:val="1"/>
          <w:numId w:val="38"/>
        </w:numPr>
        <w:spacing w:after="0" w:line="360" w:lineRule="auto"/>
        <w:ind w:left="1701" w:hanging="567"/>
        <w:jc w:val="both"/>
        <w:rPr>
          <w:rFonts w:ascii="Bookman Old Style" w:hAnsi="Bookman Old Style"/>
          <w:sz w:val="24"/>
          <w:szCs w:val="24"/>
        </w:rPr>
      </w:pPr>
      <w:r w:rsidRPr="007C6532">
        <w:rPr>
          <w:rFonts w:ascii="Bookman Old Style" w:hAnsi="Bookman Old Style"/>
          <w:sz w:val="24"/>
          <w:szCs w:val="24"/>
        </w:rPr>
        <w:t>Pemegang Saham</w:t>
      </w:r>
    </w:p>
    <w:p w14:paraId="0996B336" w14:textId="77777777" w:rsidR="00B12627" w:rsidRPr="007C6532" w:rsidRDefault="00B12627" w:rsidP="002A3F88">
      <w:pPr>
        <w:spacing w:after="0" w:line="360" w:lineRule="auto"/>
        <w:ind w:left="1701"/>
        <w:jc w:val="both"/>
        <w:rPr>
          <w:rFonts w:ascii="Bookman Old Style" w:hAnsi="Bookman Old Style"/>
          <w:sz w:val="24"/>
          <w:szCs w:val="24"/>
        </w:rPr>
      </w:pPr>
      <w:r w:rsidRPr="007C6532">
        <w:rPr>
          <w:rFonts w:ascii="Bookman Old Style" w:hAnsi="Bookman Old Style"/>
          <w:sz w:val="24"/>
          <w:szCs w:val="24"/>
        </w:rPr>
        <w:t>Yang disajikan pada pos ini yaitu nama pemegang saham yaitu warga negara Indonesia, badan hukum Indonesia yang seluruh pemiliknya warga negara Indonesia, dan/atau pemerintah daerah, sebagai berikut:</w:t>
      </w:r>
    </w:p>
    <w:p w14:paraId="7565D037" w14:textId="6B4BB2FC" w:rsidR="00B12627" w:rsidRPr="007C6532" w:rsidRDefault="00B12627" w:rsidP="005C25D5">
      <w:pPr>
        <w:pStyle w:val="ListParagraph"/>
        <w:numPr>
          <w:ilvl w:val="0"/>
          <w:numId w:val="50"/>
        </w:numPr>
        <w:spacing w:after="0" w:line="360" w:lineRule="auto"/>
        <w:ind w:left="2268" w:hanging="567"/>
        <w:jc w:val="both"/>
        <w:rPr>
          <w:rFonts w:ascii="Bookman Old Style" w:hAnsi="Bookman Old Style"/>
          <w:sz w:val="24"/>
          <w:szCs w:val="24"/>
        </w:rPr>
      </w:pPr>
      <w:r w:rsidRPr="007C6532">
        <w:rPr>
          <w:rFonts w:ascii="Bookman Old Style" w:hAnsi="Bookman Old Style"/>
          <w:sz w:val="24"/>
          <w:szCs w:val="24"/>
        </w:rPr>
        <w:t xml:space="preserve">Dalam hal jumlah pemegang saham kurang atau </w:t>
      </w:r>
      <w:proofErr w:type="gramStart"/>
      <w:r w:rsidRPr="007C6532">
        <w:rPr>
          <w:rFonts w:ascii="Bookman Old Style" w:hAnsi="Bookman Old Style"/>
          <w:sz w:val="24"/>
          <w:szCs w:val="24"/>
        </w:rPr>
        <w:t>sama</w:t>
      </w:r>
      <w:proofErr w:type="gramEnd"/>
      <w:r w:rsidRPr="007C6532">
        <w:rPr>
          <w:rFonts w:ascii="Bookman Old Style" w:hAnsi="Bookman Old Style"/>
          <w:sz w:val="24"/>
          <w:szCs w:val="24"/>
        </w:rPr>
        <w:t xml:space="preserve"> dengan 10 (sepuluh) orang, seluruh pemegang saham dicantumkan.</w:t>
      </w:r>
    </w:p>
    <w:p w14:paraId="5DF1D79F" w14:textId="64A2344A" w:rsidR="00B12627" w:rsidRDefault="00B12627" w:rsidP="005C25D5">
      <w:pPr>
        <w:pStyle w:val="ListParagraph"/>
        <w:numPr>
          <w:ilvl w:val="0"/>
          <w:numId w:val="50"/>
        </w:numPr>
        <w:spacing w:after="0" w:line="360" w:lineRule="auto"/>
        <w:ind w:left="2268" w:hanging="567"/>
        <w:jc w:val="both"/>
        <w:rPr>
          <w:rFonts w:ascii="Bookman Old Style" w:hAnsi="Bookman Old Style"/>
          <w:sz w:val="24"/>
          <w:szCs w:val="24"/>
        </w:rPr>
      </w:pPr>
      <w:r w:rsidRPr="007C6532">
        <w:rPr>
          <w:rFonts w:ascii="Bookman Old Style" w:hAnsi="Bookman Old Style"/>
          <w:sz w:val="24"/>
          <w:szCs w:val="24"/>
        </w:rPr>
        <w:t xml:space="preserve">Dalam hal jumlah pemegang saham lebih dari 10 (sepuluh) orang, yang dicantumkan yaitu </w:t>
      </w:r>
      <w:proofErr w:type="gramStart"/>
      <w:r w:rsidRPr="007C6532">
        <w:rPr>
          <w:rFonts w:ascii="Bookman Old Style" w:hAnsi="Bookman Old Style"/>
          <w:sz w:val="24"/>
          <w:szCs w:val="24"/>
        </w:rPr>
        <w:t>nama</w:t>
      </w:r>
      <w:proofErr w:type="gramEnd"/>
      <w:r w:rsidRPr="007C6532">
        <w:rPr>
          <w:rFonts w:ascii="Bookman Old Style" w:hAnsi="Bookman Old Style"/>
          <w:sz w:val="24"/>
          <w:szCs w:val="24"/>
        </w:rPr>
        <w:t xml:space="preserve"> 9 (sembilan) pemegang saham dengan kepemilikan terbesar termasuk Pemegang Saham Pengendali. Pemegang Saham ke-10 diisi </w:t>
      </w:r>
      <w:proofErr w:type="gramStart"/>
      <w:r w:rsidRPr="007C6532">
        <w:rPr>
          <w:rFonts w:ascii="Bookman Old Style" w:hAnsi="Bookman Old Style"/>
          <w:sz w:val="24"/>
          <w:szCs w:val="24"/>
        </w:rPr>
        <w:t>dengan</w:t>
      </w:r>
      <w:r w:rsidR="007C6532">
        <w:rPr>
          <w:rFonts w:ascii="Bookman Old Style" w:hAnsi="Bookman Old Style"/>
          <w:sz w:val="24"/>
          <w:szCs w:val="24"/>
        </w:rPr>
        <w:t xml:space="preserve"> </w:t>
      </w:r>
      <w:r w:rsidRPr="007C6532">
        <w:rPr>
          <w:rFonts w:ascii="Bookman Old Style" w:hAnsi="Bookman Old Style"/>
          <w:sz w:val="24"/>
          <w:szCs w:val="24"/>
        </w:rPr>
        <w:t>”</w:t>
      </w:r>
      <w:proofErr w:type="gramEnd"/>
      <w:r w:rsidRPr="007C6532">
        <w:rPr>
          <w:rFonts w:ascii="Bookman Old Style" w:hAnsi="Bookman Old Style"/>
          <w:sz w:val="24"/>
          <w:szCs w:val="24"/>
        </w:rPr>
        <w:t xml:space="preserve">lain-lain” sehingga jumlah </w:t>
      </w:r>
      <w:r w:rsidR="00E32301" w:rsidRPr="007C6532">
        <w:rPr>
          <w:rFonts w:ascii="Bookman Old Style" w:hAnsi="Bookman Old Style"/>
          <w:sz w:val="24"/>
          <w:szCs w:val="24"/>
        </w:rPr>
        <w:t>k</w:t>
      </w:r>
      <w:r w:rsidRPr="007C6532">
        <w:rPr>
          <w:rFonts w:ascii="Bookman Old Style" w:hAnsi="Bookman Old Style"/>
          <w:sz w:val="24"/>
          <w:szCs w:val="24"/>
        </w:rPr>
        <w:t>eseluruhan 100% (seratus persen).</w:t>
      </w:r>
    </w:p>
    <w:p w14:paraId="4E62DAF0" w14:textId="77777777" w:rsidR="007C6532" w:rsidRPr="007C6532" w:rsidRDefault="007C6532" w:rsidP="007C6532">
      <w:pPr>
        <w:pStyle w:val="ListParagraph"/>
        <w:spacing w:after="0" w:line="360" w:lineRule="auto"/>
        <w:ind w:left="2268"/>
        <w:jc w:val="both"/>
        <w:rPr>
          <w:rFonts w:ascii="Bookman Old Style" w:hAnsi="Bookman Old Style"/>
          <w:sz w:val="24"/>
          <w:szCs w:val="24"/>
        </w:rPr>
      </w:pPr>
    </w:p>
    <w:p w14:paraId="21E9E287" w14:textId="5193C9FB" w:rsidR="00B12627" w:rsidRPr="007C6532" w:rsidRDefault="00B12627" w:rsidP="002A3F88">
      <w:pPr>
        <w:pStyle w:val="ListParagraph"/>
        <w:numPr>
          <w:ilvl w:val="1"/>
          <w:numId w:val="38"/>
        </w:numPr>
        <w:spacing w:after="0" w:line="360" w:lineRule="auto"/>
        <w:ind w:left="1701" w:hanging="567"/>
        <w:jc w:val="both"/>
        <w:rPr>
          <w:rFonts w:ascii="Bookman Old Style" w:hAnsi="Bookman Old Style"/>
          <w:i/>
          <w:sz w:val="24"/>
          <w:szCs w:val="24"/>
        </w:rPr>
      </w:pPr>
      <w:r w:rsidRPr="007C6532">
        <w:rPr>
          <w:rFonts w:ascii="Bookman Old Style" w:hAnsi="Bookman Old Style"/>
          <w:i/>
          <w:sz w:val="24"/>
          <w:szCs w:val="24"/>
        </w:rPr>
        <w:lastRenderedPageBreak/>
        <w:t>Ultimate Shareholders</w:t>
      </w:r>
    </w:p>
    <w:p w14:paraId="4FB8401A" w14:textId="4C3F8E62" w:rsidR="00044879" w:rsidRPr="007C6532" w:rsidRDefault="00B12627" w:rsidP="002A3F88">
      <w:pPr>
        <w:spacing w:after="0" w:line="360" w:lineRule="auto"/>
        <w:ind w:left="1701"/>
        <w:jc w:val="both"/>
        <w:rPr>
          <w:rFonts w:ascii="Bookman Old Style" w:hAnsi="Bookman Old Style"/>
          <w:sz w:val="24"/>
          <w:szCs w:val="24"/>
        </w:rPr>
      </w:pPr>
      <w:r w:rsidRPr="007C6532">
        <w:rPr>
          <w:rFonts w:ascii="Bookman Old Style" w:hAnsi="Bookman Old Style"/>
          <w:sz w:val="24"/>
          <w:szCs w:val="24"/>
        </w:rPr>
        <w:t xml:space="preserve">Yang disajikan pada pos ini yaitu </w:t>
      </w:r>
      <w:proofErr w:type="gramStart"/>
      <w:r w:rsidRPr="007C6532">
        <w:rPr>
          <w:rFonts w:ascii="Bookman Old Style" w:hAnsi="Bookman Old Style"/>
          <w:sz w:val="24"/>
          <w:szCs w:val="24"/>
        </w:rPr>
        <w:t>nama</w:t>
      </w:r>
      <w:proofErr w:type="gramEnd"/>
      <w:r w:rsidRPr="007C6532">
        <w:rPr>
          <w:rFonts w:ascii="Bookman Old Style" w:hAnsi="Bookman Old Style"/>
          <w:sz w:val="24"/>
          <w:szCs w:val="24"/>
        </w:rPr>
        <w:t xml:space="preserve"> </w:t>
      </w:r>
      <w:r w:rsidRPr="007C6532">
        <w:rPr>
          <w:rFonts w:ascii="Bookman Old Style" w:hAnsi="Bookman Old Style"/>
          <w:i/>
          <w:sz w:val="24"/>
          <w:szCs w:val="24"/>
        </w:rPr>
        <w:t>ultimate shareholders</w:t>
      </w:r>
      <w:r w:rsidRPr="007C6532">
        <w:rPr>
          <w:rFonts w:ascii="Bookman Old Style" w:hAnsi="Bookman Old Style"/>
          <w:sz w:val="24"/>
          <w:szCs w:val="24"/>
        </w:rPr>
        <w:t xml:space="preserve"> sebagaimana diatur dalam Peraturan Otoritas Jasa Keuangan mengenai penilaian kemampuan dan kepatutan bagi pihak utama lembaga jasa keuangan.</w:t>
      </w:r>
    </w:p>
    <w:p w14:paraId="609B98BE" w14:textId="77777777" w:rsidR="00B12627" w:rsidRPr="007C6532" w:rsidRDefault="00B12627" w:rsidP="00B12627">
      <w:pPr>
        <w:spacing w:after="0" w:line="360" w:lineRule="auto"/>
        <w:ind w:left="1701"/>
        <w:jc w:val="both"/>
        <w:rPr>
          <w:rFonts w:ascii="Bookman Old Style" w:hAnsi="Bookman Old Style"/>
          <w:sz w:val="24"/>
          <w:szCs w:val="24"/>
        </w:rPr>
      </w:pPr>
    </w:p>
    <w:p w14:paraId="211205D0" w14:textId="77777777" w:rsidR="007B197B" w:rsidRPr="007C6532" w:rsidRDefault="00F2483C" w:rsidP="00590145">
      <w:pPr>
        <w:spacing w:after="0" w:line="360" w:lineRule="auto"/>
        <w:ind w:left="2880" w:firstLine="522"/>
        <w:rPr>
          <w:rFonts w:ascii="Bookman Old Style" w:hAnsi="Bookman Old Style"/>
          <w:sz w:val="24"/>
          <w:szCs w:val="24"/>
        </w:rPr>
      </w:pPr>
      <w:r w:rsidRPr="007C6532">
        <w:rPr>
          <w:rFonts w:ascii="Bookman Old Style" w:hAnsi="Bookman Old Style"/>
          <w:sz w:val="24"/>
          <w:szCs w:val="24"/>
        </w:rPr>
        <w:t>Ditetapkan di Jakarta</w:t>
      </w:r>
    </w:p>
    <w:p w14:paraId="6DDF4A3B" w14:textId="77777777" w:rsidR="007B197B" w:rsidRPr="007C6532" w:rsidRDefault="00C240EE" w:rsidP="00590145">
      <w:pPr>
        <w:spacing w:after="0" w:line="360" w:lineRule="auto"/>
        <w:ind w:left="3402"/>
        <w:rPr>
          <w:rFonts w:ascii="Bookman Old Style" w:hAnsi="Bookman Old Style"/>
          <w:sz w:val="24"/>
          <w:szCs w:val="24"/>
        </w:rPr>
      </w:pPr>
      <w:proofErr w:type="gramStart"/>
      <w:r w:rsidRPr="007C6532">
        <w:rPr>
          <w:rFonts w:ascii="Bookman Old Style" w:hAnsi="Bookman Old Style"/>
          <w:sz w:val="24"/>
          <w:szCs w:val="24"/>
        </w:rPr>
        <w:t>p</w:t>
      </w:r>
      <w:r w:rsidR="00F2483C" w:rsidRPr="007C6532">
        <w:rPr>
          <w:rFonts w:ascii="Bookman Old Style" w:hAnsi="Bookman Old Style"/>
          <w:sz w:val="24"/>
          <w:szCs w:val="24"/>
        </w:rPr>
        <w:t>ada</w:t>
      </w:r>
      <w:proofErr w:type="gramEnd"/>
      <w:r w:rsidR="00F2483C" w:rsidRPr="007C6532">
        <w:rPr>
          <w:rFonts w:ascii="Bookman Old Style" w:hAnsi="Bookman Old Style"/>
          <w:sz w:val="24"/>
          <w:szCs w:val="24"/>
        </w:rPr>
        <w:t xml:space="preserve"> tanggal </w:t>
      </w:r>
    </w:p>
    <w:p w14:paraId="63A5F6FB" w14:textId="77777777" w:rsidR="00590145" w:rsidRPr="007C6532" w:rsidRDefault="00590145" w:rsidP="00590145">
      <w:pPr>
        <w:spacing w:after="0" w:line="360" w:lineRule="auto"/>
        <w:ind w:left="3402"/>
        <w:rPr>
          <w:rFonts w:ascii="Bookman Old Style" w:hAnsi="Bookman Old Style"/>
          <w:sz w:val="24"/>
          <w:szCs w:val="24"/>
        </w:rPr>
      </w:pPr>
    </w:p>
    <w:p w14:paraId="18571E77" w14:textId="77777777" w:rsidR="007B197B" w:rsidRPr="007C6532" w:rsidRDefault="00F2483C" w:rsidP="00590145">
      <w:pPr>
        <w:spacing w:after="0" w:line="360" w:lineRule="auto"/>
        <w:ind w:left="2880" w:firstLine="522"/>
        <w:rPr>
          <w:rFonts w:ascii="Bookman Old Style" w:hAnsi="Bookman Old Style"/>
          <w:sz w:val="24"/>
          <w:szCs w:val="24"/>
        </w:rPr>
      </w:pPr>
      <w:r w:rsidRPr="007C6532">
        <w:rPr>
          <w:rFonts w:ascii="Bookman Old Style" w:hAnsi="Bookman Old Style"/>
          <w:sz w:val="24"/>
          <w:szCs w:val="24"/>
        </w:rPr>
        <w:t>KEPA</w:t>
      </w:r>
      <w:r w:rsidR="007B197B" w:rsidRPr="007C6532">
        <w:rPr>
          <w:rFonts w:ascii="Bookman Old Style" w:hAnsi="Bookman Old Style"/>
          <w:sz w:val="24"/>
          <w:szCs w:val="24"/>
        </w:rPr>
        <w:t>LA EKSEKUTIF PENGAWAS PERBANKAN</w:t>
      </w:r>
    </w:p>
    <w:p w14:paraId="0D887B2B" w14:textId="77777777" w:rsidR="007B197B" w:rsidRPr="007C6532" w:rsidRDefault="00F2483C" w:rsidP="00590145">
      <w:pPr>
        <w:spacing w:after="0" w:line="360" w:lineRule="auto"/>
        <w:ind w:left="2880" w:firstLine="522"/>
        <w:rPr>
          <w:rFonts w:ascii="Bookman Old Style" w:hAnsi="Bookman Old Style"/>
          <w:sz w:val="24"/>
          <w:szCs w:val="24"/>
        </w:rPr>
      </w:pPr>
      <w:r w:rsidRPr="007C6532">
        <w:rPr>
          <w:rFonts w:ascii="Bookman Old Style" w:hAnsi="Bookman Old Style"/>
          <w:sz w:val="24"/>
          <w:szCs w:val="24"/>
        </w:rPr>
        <w:t>OTORITAS JASA KEUANGAN</w:t>
      </w:r>
      <w:r w:rsidR="007B197B" w:rsidRPr="007C6532">
        <w:rPr>
          <w:rFonts w:ascii="Bookman Old Style" w:hAnsi="Bookman Old Style"/>
          <w:sz w:val="24"/>
          <w:szCs w:val="24"/>
        </w:rPr>
        <w:t>,</w:t>
      </w:r>
    </w:p>
    <w:p w14:paraId="6ED6E7A2" w14:textId="77777777" w:rsidR="007B197B" w:rsidRPr="007C6532" w:rsidRDefault="007B197B" w:rsidP="00590145">
      <w:pPr>
        <w:spacing w:after="0" w:line="360" w:lineRule="auto"/>
        <w:ind w:left="2880" w:firstLine="522"/>
        <w:rPr>
          <w:rFonts w:ascii="Bookman Old Style" w:hAnsi="Bookman Old Style"/>
          <w:sz w:val="24"/>
          <w:szCs w:val="24"/>
        </w:rPr>
      </w:pPr>
    </w:p>
    <w:p w14:paraId="45812577" w14:textId="77777777" w:rsidR="007B197B" w:rsidRPr="007C6532" w:rsidRDefault="007B197B" w:rsidP="00590145">
      <w:pPr>
        <w:spacing w:after="0" w:line="360" w:lineRule="auto"/>
        <w:ind w:left="2880" w:firstLine="522"/>
        <w:rPr>
          <w:rFonts w:ascii="Bookman Old Style" w:hAnsi="Bookman Old Style"/>
          <w:sz w:val="24"/>
          <w:szCs w:val="24"/>
        </w:rPr>
      </w:pPr>
    </w:p>
    <w:p w14:paraId="06872A90" w14:textId="77777777" w:rsidR="007B197B" w:rsidRPr="007C6532" w:rsidRDefault="007B197B" w:rsidP="00590145">
      <w:pPr>
        <w:spacing w:after="0" w:line="360" w:lineRule="auto"/>
        <w:ind w:left="2880" w:firstLine="522"/>
        <w:rPr>
          <w:rFonts w:ascii="Bookman Old Style" w:hAnsi="Bookman Old Style"/>
          <w:sz w:val="24"/>
          <w:szCs w:val="24"/>
        </w:rPr>
      </w:pPr>
    </w:p>
    <w:p w14:paraId="28EE2528" w14:textId="47E9C928" w:rsidR="00F2483C" w:rsidRPr="007C6532" w:rsidRDefault="00A31E38" w:rsidP="00590145">
      <w:pPr>
        <w:spacing w:after="0" w:line="360" w:lineRule="auto"/>
        <w:ind w:left="2880" w:firstLine="522"/>
        <w:rPr>
          <w:rFonts w:ascii="Bookman Old Style" w:hAnsi="Bookman Old Style"/>
          <w:sz w:val="24"/>
          <w:szCs w:val="24"/>
        </w:rPr>
      </w:pPr>
      <w:r w:rsidRPr="007C6532">
        <w:rPr>
          <w:rFonts w:ascii="Bookman Old Style" w:hAnsi="Bookman Old Style"/>
          <w:sz w:val="24"/>
          <w:szCs w:val="24"/>
        </w:rPr>
        <w:t>HERU KRISTIYANA</w:t>
      </w:r>
    </w:p>
    <w:p w14:paraId="53143B35" w14:textId="77777777" w:rsidR="00F2483C" w:rsidRPr="007C6532" w:rsidRDefault="00F2483C" w:rsidP="00F2483C">
      <w:pPr>
        <w:pStyle w:val="Default"/>
        <w:spacing w:line="360" w:lineRule="auto"/>
        <w:rPr>
          <w:color w:val="auto"/>
        </w:rPr>
      </w:pPr>
    </w:p>
    <w:p w14:paraId="4A304BA0" w14:textId="77777777" w:rsidR="00F2483C" w:rsidRPr="007C6532" w:rsidRDefault="00F2483C" w:rsidP="00F2483C">
      <w:pPr>
        <w:pStyle w:val="Default"/>
        <w:spacing w:line="360" w:lineRule="auto"/>
        <w:rPr>
          <w:color w:val="auto"/>
        </w:rPr>
      </w:pPr>
    </w:p>
    <w:p w14:paraId="39D21E21" w14:textId="77777777" w:rsidR="00F2483C" w:rsidRPr="007C6532" w:rsidRDefault="00F2483C" w:rsidP="00F2483C">
      <w:pPr>
        <w:pStyle w:val="ListParagraph"/>
        <w:spacing w:after="0" w:line="360" w:lineRule="auto"/>
        <w:ind w:left="0"/>
        <w:jc w:val="both"/>
        <w:rPr>
          <w:rFonts w:ascii="Bookman Old Style" w:hAnsi="Bookman Old Style"/>
          <w:sz w:val="24"/>
          <w:szCs w:val="24"/>
        </w:rPr>
      </w:pPr>
    </w:p>
    <w:p w14:paraId="4CDAAC22" w14:textId="77777777" w:rsidR="00041A11" w:rsidRPr="007C6532" w:rsidRDefault="00041A11" w:rsidP="005F14DC">
      <w:pPr>
        <w:spacing w:after="0" w:line="240" w:lineRule="auto"/>
        <w:jc w:val="both"/>
        <w:rPr>
          <w:rFonts w:ascii="Bookman Old Style" w:hAnsi="Bookman Old Style"/>
          <w:sz w:val="24"/>
          <w:szCs w:val="24"/>
        </w:rPr>
      </w:pPr>
      <w:r w:rsidRPr="007C6532">
        <w:rPr>
          <w:rFonts w:ascii="Bookman Old Style" w:hAnsi="Bookman Old Style"/>
          <w:sz w:val="24"/>
          <w:szCs w:val="24"/>
        </w:rPr>
        <w:tab/>
      </w:r>
      <w:r w:rsidRPr="007C6532">
        <w:rPr>
          <w:rFonts w:ascii="Bookman Old Style" w:hAnsi="Bookman Old Style"/>
          <w:sz w:val="24"/>
          <w:szCs w:val="24"/>
        </w:rPr>
        <w:tab/>
      </w:r>
      <w:r w:rsidRPr="007C6532">
        <w:rPr>
          <w:rFonts w:ascii="Bookman Old Style" w:hAnsi="Bookman Old Style"/>
          <w:sz w:val="24"/>
          <w:szCs w:val="24"/>
        </w:rPr>
        <w:tab/>
      </w:r>
      <w:r w:rsidRPr="007C6532">
        <w:rPr>
          <w:rFonts w:ascii="Bookman Old Style" w:hAnsi="Bookman Old Style"/>
          <w:sz w:val="24"/>
          <w:szCs w:val="24"/>
        </w:rPr>
        <w:tab/>
      </w:r>
    </w:p>
    <w:p w14:paraId="7C0A6D83" w14:textId="77777777" w:rsidR="00801285" w:rsidRPr="007C6532" w:rsidRDefault="00446AF5" w:rsidP="00041A11">
      <w:pPr>
        <w:spacing w:after="0" w:line="240" w:lineRule="auto"/>
        <w:jc w:val="both"/>
        <w:rPr>
          <w:rFonts w:ascii="Bookman Old Style" w:hAnsi="Bookman Old Style"/>
          <w:sz w:val="24"/>
          <w:szCs w:val="24"/>
          <w:lang w:val="id-ID"/>
        </w:rPr>
      </w:pPr>
      <w:r w:rsidRPr="007C6532">
        <w:rPr>
          <w:rFonts w:ascii="Bookman Old Style" w:hAnsi="Bookman Old Style"/>
          <w:sz w:val="24"/>
          <w:szCs w:val="24"/>
        </w:rPr>
        <w:tab/>
      </w:r>
      <w:r w:rsidRPr="007C6532">
        <w:rPr>
          <w:rFonts w:ascii="Bookman Old Style" w:hAnsi="Bookman Old Style"/>
          <w:sz w:val="24"/>
          <w:szCs w:val="24"/>
        </w:rPr>
        <w:tab/>
      </w:r>
      <w:r w:rsidRPr="007C6532">
        <w:rPr>
          <w:rFonts w:ascii="Bookman Old Style" w:hAnsi="Bookman Old Style"/>
          <w:sz w:val="24"/>
          <w:szCs w:val="24"/>
        </w:rPr>
        <w:tab/>
      </w:r>
    </w:p>
    <w:sectPr w:rsidR="00801285" w:rsidRPr="007C6532" w:rsidSect="00DB2FDC">
      <w:headerReference w:type="even" r:id="rId9"/>
      <w:headerReference w:type="default" r:id="rId10"/>
      <w:headerReference w:type="first" r:id="rId11"/>
      <w:pgSz w:w="11907" w:h="18711" w:code="148"/>
      <w:pgMar w:top="1701"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932AB" w14:textId="77777777" w:rsidR="00DC2124" w:rsidRDefault="00DC2124" w:rsidP="002F1E5C">
      <w:pPr>
        <w:spacing w:after="0" w:line="240" w:lineRule="auto"/>
      </w:pPr>
      <w:r>
        <w:separator/>
      </w:r>
    </w:p>
  </w:endnote>
  <w:endnote w:type="continuationSeparator" w:id="0">
    <w:p w14:paraId="0963F258" w14:textId="77777777" w:rsidR="00DC2124" w:rsidRDefault="00DC2124" w:rsidP="002F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4DFD3" w14:textId="77777777" w:rsidR="00DC2124" w:rsidRDefault="00DC2124" w:rsidP="002F1E5C">
      <w:pPr>
        <w:spacing w:after="0" w:line="240" w:lineRule="auto"/>
      </w:pPr>
      <w:r>
        <w:separator/>
      </w:r>
    </w:p>
  </w:footnote>
  <w:footnote w:type="continuationSeparator" w:id="0">
    <w:p w14:paraId="34EE210A" w14:textId="77777777" w:rsidR="00DC2124" w:rsidRDefault="00DC2124" w:rsidP="002F1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97EF0" w14:textId="7E5E77E9" w:rsidR="003D428C" w:rsidRDefault="00DC2124">
    <w:pPr>
      <w:pStyle w:val="Header"/>
    </w:pPr>
    <w:r>
      <w:rPr>
        <w:noProof/>
      </w:rPr>
      <w:pict w14:anchorId="03F23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5728266" o:spid="_x0000_s2050" type="#_x0000_t136" style="position:absolute;margin-left:0;margin-top:0;width:479.6pt;height:159.85pt;rotation:315;z-index:-251655168;mso-position-horizontal:center;mso-position-horizontal-relative:margin;mso-position-vertical:center;mso-position-vertical-relative:margin" o:allowincell="f" fillcolor="silver" stroked="f">
          <v:fill opacity=".5"/>
          <v:textpath style="font-family:&quot;Bookman Old Style&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90C9" w14:textId="77777777" w:rsidR="003D428C" w:rsidRDefault="00DC2124">
    <w:pPr>
      <w:pStyle w:val="Header"/>
      <w:jc w:val="center"/>
    </w:pPr>
    <w:r>
      <w:rPr>
        <w:noProof/>
      </w:rPr>
      <w:pict w14:anchorId="06952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5728267" o:spid="_x0000_s2051" type="#_x0000_t136" style="position:absolute;left:0;text-align:left;margin-left:0;margin-top:0;width:479.6pt;height:159.85pt;rotation:315;z-index:-251653120;mso-position-horizontal:center;mso-position-horizontal-relative:margin;mso-position-vertical:center;mso-position-vertical-relative:margin" o:allowincell="f" fillcolor="silver" stroked="f">
          <v:fill opacity=".5"/>
          <v:textpath style="font-family:&quot;Bookman Old Style&quot;;font-size:1pt" string="DRAFT"/>
          <w10:wrap anchorx="margin" anchory="margin"/>
        </v:shape>
      </w:pict>
    </w:r>
  </w:p>
  <w:sdt>
    <w:sdtPr>
      <w:id w:val="-1185284949"/>
      <w:docPartObj>
        <w:docPartGallery w:val="Page Numbers (Top of Page)"/>
        <w:docPartUnique/>
      </w:docPartObj>
    </w:sdtPr>
    <w:sdtEndPr>
      <w:rPr>
        <w:rFonts w:ascii="Bookman Old Style" w:hAnsi="Bookman Old Style"/>
        <w:noProof/>
      </w:rPr>
    </w:sdtEndPr>
    <w:sdtContent>
      <w:p w14:paraId="3F59FDAF" w14:textId="221A75A9" w:rsidR="003D428C" w:rsidRDefault="003D428C">
        <w:pPr>
          <w:pStyle w:val="Header"/>
          <w:jc w:val="center"/>
        </w:pPr>
      </w:p>
      <w:p w14:paraId="7A65EA81" w14:textId="77777777" w:rsidR="003D428C" w:rsidRDefault="003D428C">
        <w:pPr>
          <w:pStyle w:val="Header"/>
          <w:jc w:val="center"/>
        </w:pPr>
      </w:p>
      <w:p w14:paraId="32E25618" w14:textId="77777777" w:rsidR="003D428C" w:rsidRPr="006B060B" w:rsidRDefault="003D428C">
        <w:pPr>
          <w:pStyle w:val="Header"/>
          <w:jc w:val="center"/>
          <w:rPr>
            <w:rFonts w:ascii="Bookman Old Style" w:hAnsi="Bookman Old Style"/>
          </w:rPr>
        </w:pPr>
        <w:r>
          <w:t xml:space="preserve">- </w:t>
        </w:r>
        <w:r w:rsidRPr="006B060B">
          <w:rPr>
            <w:rFonts w:ascii="Bookman Old Style" w:hAnsi="Bookman Old Style"/>
          </w:rPr>
          <w:fldChar w:fldCharType="begin"/>
        </w:r>
        <w:r w:rsidRPr="006B060B">
          <w:rPr>
            <w:rFonts w:ascii="Bookman Old Style" w:hAnsi="Bookman Old Style"/>
          </w:rPr>
          <w:instrText xml:space="preserve"> PAGE   \* MERGEFORMAT </w:instrText>
        </w:r>
        <w:r w:rsidRPr="006B060B">
          <w:rPr>
            <w:rFonts w:ascii="Bookman Old Style" w:hAnsi="Bookman Old Style"/>
          </w:rPr>
          <w:fldChar w:fldCharType="separate"/>
        </w:r>
        <w:r w:rsidR="00145FF5">
          <w:rPr>
            <w:rFonts w:ascii="Bookman Old Style" w:hAnsi="Bookman Old Style"/>
            <w:noProof/>
          </w:rPr>
          <w:t>30</w:t>
        </w:r>
        <w:r w:rsidRPr="006B060B">
          <w:rPr>
            <w:rFonts w:ascii="Bookman Old Style" w:hAnsi="Bookman Old Style"/>
            <w:noProof/>
          </w:rPr>
          <w:fldChar w:fldCharType="end"/>
        </w:r>
        <w:r>
          <w:rPr>
            <w:rFonts w:ascii="Bookman Old Style" w:hAnsi="Bookman Old Style"/>
            <w:noProof/>
          </w:rPr>
          <w:t xml:space="preserve"> -</w:t>
        </w:r>
      </w:p>
    </w:sdtContent>
  </w:sdt>
  <w:p w14:paraId="300D9AAE" w14:textId="77777777" w:rsidR="003D428C" w:rsidRDefault="003D42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FBA87" w14:textId="3825F6B0" w:rsidR="003D428C" w:rsidRDefault="00DC2124">
    <w:pPr>
      <w:pStyle w:val="Header"/>
    </w:pPr>
    <w:r>
      <w:rPr>
        <w:noProof/>
      </w:rPr>
      <w:pict w14:anchorId="518A0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5728265" o:spid="_x0000_s2049" type="#_x0000_t136" style="position:absolute;margin-left:0;margin-top:0;width:479.6pt;height:159.85pt;rotation:315;z-index:-251657216;mso-position-horizontal:center;mso-position-horizontal-relative:margin;mso-position-vertical:center;mso-position-vertical-relative:margin" o:allowincell="f" fillcolor="silver" stroked="f">
          <v:fill opacity=".5"/>
          <v:textpath style="font-family:&quot;Bookman Old Style&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981"/>
    <w:multiLevelType w:val="hybridMultilevel"/>
    <w:tmpl w:val="3266F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13B5C"/>
    <w:multiLevelType w:val="hybridMultilevel"/>
    <w:tmpl w:val="04D250A4"/>
    <w:lvl w:ilvl="0" w:tplc="04090017">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36D0DF8"/>
    <w:multiLevelType w:val="hybridMultilevel"/>
    <w:tmpl w:val="2ECCA9A4"/>
    <w:lvl w:ilvl="0" w:tplc="09A456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3F3D5F"/>
    <w:multiLevelType w:val="hybridMultilevel"/>
    <w:tmpl w:val="7D5EEBC8"/>
    <w:lvl w:ilvl="0" w:tplc="A7527BD6">
      <w:start w:val="1"/>
      <w:numFmt w:val="lowerRoman"/>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4" w15:restartNumberingAfterBreak="0">
    <w:nsid w:val="10984B4B"/>
    <w:multiLevelType w:val="hybridMultilevel"/>
    <w:tmpl w:val="A52E42F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18249BD"/>
    <w:multiLevelType w:val="hybridMultilevel"/>
    <w:tmpl w:val="3FD2CD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834DC7"/>
    <w:multiLevelType w:val="hybridMultilevel"/>
    <w:tmpl w:val="11BCA2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4E2DEA"/>
    <w:multiLevelType w:val="hybridMultilevel"/>
    <w:tmpl w:val="5F8E63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BC1247"/>
    <w:multiLevelType w:val="hybridMultilevel"/>
    <w:tmpl w:val="652E1286"/>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184264A0"/>
    <w:multiLevelType w:val="hybridMultilevel"/>
    <w:tmpl w:val="DDB29AA0"/>
    <w:lvl w:ilvl="0" w:tplc="762E43B6">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2F3AC9"/>
    <w:multiLevelType w:val="hybridMultilevel"/>
    <w:tmpl w:val="D5E8AF26"/>
    <w:lvl w:ilvl="0" w:tplc="B52AB9AE">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BB5145A"/>
    <w:multiLevelType w:val="hybridMultilevel"/>
    <w:tmpl w:val="C4AEE71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1EE03D32"/>
    <w:multiLevelType w:val="hybridMultilevel"/>
    <w:tmpl w:val="827060FC"/>
    <w:lvl w:ilvl="0" w:tplc="88CC7B4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1FA12DFC"/>
    <w:multiLevelType w:val="hybridMultilevel"/>
    <w:tmpl w:val="46189A42"/>
    <w:lvl w:ilvl="0" w:tplc="565433EE">
      <w:start w:val="1"/>
      <w:numFmt w:val="lowerRoman"/>
      <w:lvlText w:val="%1."/>
      <w:lvlJc w:val="right"/>
      <w:pPr>
        <w:ind w:left="3240" w:hanging="360"/>
      </w:pPr>
      <w:rPr>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1FC21875"/>
    <w:multiLevelType w:val="hybridMultilevel"/>
    <w:tmpl w:val="405C67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38359F"/>
    <w:multiLevelType w:val="hybridMultilevel"/>
    <w:tmpl w:val="A184C41E"/>
    <w:lvl w:ilvl="0" w:tplc="4352160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641A9"/>
    <w:multiLevelType w:val="hybridMultilevel"/>
    <w:tmpl w:val="6706A6C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4F4F56"/>
    <w:multiLevelType w:val="hybridMultilevel"/>
    <w:tmpl w:val="D512B6FE"/>
    <w:lvl w:ilvl="0" w:tplc="04090011">
      <w:start w:val="1"/>
      <w:numFmt w:val="decimal"/>
      <w:lvlText w:val="%1)"/>
      <w:lvlJc w:val="left"/>
      <w:pPr>
        <w:ind w:left="1494" w:hanging="360"/>
      </w:pPr>
      <w:rPr>
        <w:rFonts w:hint="default"/>
      </w:rPr>
    </w:lvl>
    <w:lvl w:ilvl="1" w:tplc="E782E1DC">
      <w:start w:val="1"/>
      <w:numFmt w:val="lowerLetter"/>
      <w:lvlText w:val="%2."/>
      <w:lvlJc w:val="left"/>
      <w:pPr>
        <w:ind w:left="2214" w:hanging="360"/>
      </w:pPr>
      <w:rPr>
        <w:i w:val="0"/>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370A4B3F"/>
    <w:multiLevelType w:val="hybridMultilevel"/>
    <w:tmpl w:val="FF889A4A"/>
    <w:lvl w:ilvl="0" w:tplc="6FEE68F6">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9" w15:restartNumberingAfterBreak="0">
    <w:nsid w:val="375B6FE5"/>
    <w:multiLevelType w:val="hybridMultilevel"/>
    <w:tmpl w:val="E2A0C8DC"/>
    <w:lvl w:ilvl="0" w:tplc="04090011">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37DD58CE"/>
    <w:multiLevelType w:val="hybridMultilevel"/>
    <w:tmpl w:val="3A16E06C"/>
    <w:lvl w:ilvl="0" w:tplc="09E62066">
      <w:start w:val="1"/>
      <w:numFmt w:val="lowerLetter"/>
      <w:lvlText w:val="%1)"/>
      <w:lvlJc w:val="left"/>
      <w:pPr>
        <w:ind w:left="2340" w:hanging="360"/>
      </w:pPr>
      <w:rPr>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381E106F"/>
    <w:multiLevelType w:val="hybridMultilevel"/>
    <w:tmpl w:val="588ED0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04242E"/>
    <w:multiLevelType w:val="hybridMultilevel"/>
    <w:tmpl w:val="E196BCE4"/>
    <w:lvl w:ilvl="0" w:tplc="1D4A08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D761D51"/>
    <w:multiLevelType w:val="hybridMultilevel"/>
    <w:tmpl w:val="5D608A3E"/>
    <w:lvl w:ilvl="0" w:tplc="DC5C6ACE">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0500785"/>
    <w:multiLevelType w:val="hybridMultilevel"/>
    <w:tmpl w:val="8ECA55F6"/>
    <w:lvl w:ilvl="0" w:tplc="4314BF1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15:restartNumberingAfterBreak="0">
    <w:nsid w:val="450E74FD"/>
    <w:multiLevelType w:val="hybridMultilevel"/>
    <w:tmpl w:val="465ED134"/>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6" w15:restartNumberingAfterBreak="0">
    <w:nsid w:val="456277DA"/>
    <w:multiLevelType w:val="hybridMultilevel"/>
    <w:tmpl w:val="82208144"/>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45CE2C8C"/>
    <w:multiLevelType w:val="hybridMultilevel"/>
    <w:tmpl w:val="75DE3E20"/>
    <w:lvl w:ilvl="0" w:tplc="1D4A08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A9E5462"/>
    <w:multiLevelType w:val="hybridMultilevel"/>
    <w:tmpl w:val="D3B459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3865FA"/>
    <w:multiLevelType w:val="hybridMultilevel"/>
    <w:tmpl w:val="20D4BC6A"/>
    <w:lvl w:ilvl="0" w:tplc="ACE2C73E">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4B8C7CAA"/>
    <w:multiLevelType w:val="hybridMultilevel"/>
    <w:tmpl w:val="773A848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C1F0E06"/>
    <w:multiLevelType w:val="hybridMultilevel"/>
    <w:tmpl w:val="B60ED3F2"/>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4CEF222D"/>
    <w:multiLevelType w:val="hybridMultilevel"/>
    <w:tmpl w:val="773A848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D2125C0"/>
    <w:multiLevelType w:val="hybridMultilevel"/>
    <w:tmpl w:val="E8AC95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2CB7217"/>
    <w:multiLevelType w:val="hybridMultilevel"/>
    <w:tmpl w:val="465ED134"/>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54BE5640"/>
    <w:multiLevelType w:val="hybridMultilevel"/>
    <w:tmpl w:val="1FC4FCB4"/>
    <w:lvl w:ilvl="0" w:tplc="1D4A08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6485B6F"/>
    <w:multiLevelType w:val="hybridMultilevel"/>
    <w:tmpl w:val="00AAB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BC30B0"/>
    <w:multiLevelType w:val="hybridMultilevel"/>
    <w:tmpl w:val="3098C5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B0F1DC8"/>
    <w:multiLevelType w:val="hybridMultilevel"/>
    <w:tmpl w:val="FF0E59FE"/>
    <w:lvl w:ilvl="0" w:tplc="D82CBB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C3A598A"/>
    <w:multiLevelType w:val="hybridMultilevel"/>
    <w:tmpl w:val="3A6A682A"/>
    <w:lvl w:ilvl="0" w:tplc="62E67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824B76"/>
    <w:multiLevelType w:val="hybridMultilevel"/>
    <w:tmpl w:val="7A00B3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7B967C7"/>
    <w:multiLevelType w:val="hybridMultilevel"/>
    <w:tmpl w:val="F1D406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AF3433A"/>
    <w:multiLevelType w:val="hybridMultilevel"/>
    <w:tmpl w:val="7D5EEBC8"/>
    <w:lvl w:ilvl="0" w:tplc="A7527BD6">
      <w:start w:val="1"/>
      <w:numFmt w:val="lowerRoman"/>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43" w15:restartNumberingAfterBreak="0">
    <w:nsid w:val="6E0D3E75"/>
    <w:multiLevelType w:val="hybridMultilevel"/>
    <w:tmpl w:val="827060FC"/>
    <w:lvl w:ilvl="0" w:tplc="88CC7B4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6E686DCB"/>
    <w:multiLevelType w:val="hybridMultilevel"/>
    <w:tmpl w:val="C3563AA6"/>
    <w:lvl w:ilvl="0" w:tplc="09A456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672057"/>
    <w:multiLevelType w:val="hybridMultilevel"/>
    <w:tmpl w:val="652E1286"/>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6" w15:restartNumberingAfterBreak="0">
    <w:nsid w:val="76014D55"/>
    <w:multiLevelType w:val="hybridMultilevel"/>
    <w:tmpl w:val="D528E3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6915A2B"/>
    <w:multiLevelType w:val="hybridMultilevel"/>
    <w:tmpl w:val="FF889A4A"/>
    <w:lvl w:ilvl="0" w:tplc="6FEE68F6">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48" w15:restartNumberingAfterBreak="0">
    <w:nsid w:val="76F14386"/>
    <w:multiLevelType w:val="hybridMultilevel"/>
    <w:tmpl w:val="7AF21EC6"/>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9" w15:restartNumberingAfterBreak="0">
    <w:nsid w:val="77E43A80"/>
    <w:multiLevelType w:val="hybridMultilevel"/>
    <w:tmpl w:val="9786537E"/>
    <w:lvl w:ilvl="0" w:tplc="48044814">
      <w:start w:val="1"/>
      <w:numFmt w:val="lowerLetter"/>
      <w:lvlText w:val="%1)"/>
      <w:lvlJc w:val="left"/>
      <w:pPr>
        <w:ind w:left="2154" w:hanging="360"/>
      </w:pPr>
      <w:rPr>
        <w:rFonts w:hint="default"/>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50" w15:restartNumberingAfterBreak="0">
    <w:nsid w:val="77EC78FC"/>
    <w:multiLevelType w:val="hybridMultilevel"/>
    <w:tmpl w:val="4A1A5E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900562C"/>
    <w:multiLevelType w:val="hybridMultilevel"/>
    <w:tmpl w:val="405C67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FA52215"/>
    <w:multiLevelType w:val="hybridMultilevel"/>
    <w:tmpl w:val="84CE40A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8"/>
  </w:num>
  <w:num w:numId="2">
    <w:abstractNumId w:val="41"/>
  </w:num>
  <w:num w:numId="3">
    <w:abstractNumId w:val="33"/>
  </w:num>
  <w:num w:numId="4">
    <w:abstractNumId w:val="46"/>
  </w:num>
  <w:num w:numId="5">
    <w:abstractNumId w:val="40"/>
  </w:num>
  <w:num w:numId="6">
    <w:abstractNumId w:val="0"/>
  </w:num>
  <w:num w:numId="7">
    <w:abstractNumId w:val="37"/>
  </w:num>
  <w:num w:numId="8">
    <w:abstractNumId w:val="42"/>
  </w:num>
  <w:num w:numId="9">
    <w:abstractNumId w:val="3"/>
  </w:num>
  <w:num w:numId="10">
    <w:abstractNumId w:val="6"/>
  </w:num>
  <w:num w:numId="11">
    <w:abstractNumId w:val="7"/>
  </w:num>
  <w:num w:numId="12">
    <w:abstractNumId w:val="5"/>
  </w:num>
  <w:num w:numId="13">
    <w:abstractNumId w:val="51"/>
  </w:num>
  <w:num w:numId="14">
    <w:abstractNumId w:val="50"/>
  </w:num>
  <w:num w:numId="15">
    <w:abstractNumId w:val="23"/>
  </w:num>
  <w:num w:numId="16">
    <w:abstractNumId w:val="31"/>
  </w:num>
  <w:num w:numId="17">
    <w:abstractNumId w:val="20"/>
  </w:num>
  <w:num w:numId="18">
    <w:abstractNumId w:val="8"/>
  </w:num>
  <w:num w:numId="19">
    <w:abstractNumId w:val="30"/>
  </w:num>
  <w:num w:numId="20">
    <w:abstractNumId w:val="45"/>
  </w:num>
  <w:num w:numId="21">
    <w:abstractNumId w:val="34"/>
  </w:num>
  <w:num w:numId="22">
    <w:abstractNumId w:val="14"/>
  </w:num>
  <w:num w:numId="23">
    <w:abstractNumId w:val="9"/>
  </w:num>
  <w:num w:numId="24">
    <w:abstractNumId w:val="32"/>
  </w:num>
  <w:num w:numId="25">
    <w:abstractNumId w:val="25"/>
  </w:num>
  <w:num w:numId="26">
    <w:abstractNumId w:val="4"/>
  </w:num>
  <w:num w:numId="27">
    <w:abstractNumId w:val="13"/>
  </w:num>
  <w:num w:numId="28">
    <w:abstractNumId w:val="10"/>
  </w:num>
  <w:num w:numId="29">
    <w:abstractNumId w:val="18"/>
  </w:num>
  <w:num w:numId="30">
    <w:abstractNumId w:val="47"/>
  </w:num>
  <w:num w:numId="31">
    <w:abstractNumId w:val="49"/>
  </w:num>
  <w:num w:numId="32">
    <w:abstractNumId w:val="21"/>
  </w:num>
  <w:num w:numId="33">
    <w:abstractNumId w:val="36"/>
  </w:num>
  <w:num w:numId="34">
    <w:abstractNumId w:val="38"/>
  </w:num>
  <w:num w:numId="35">
    <w:abstractNumId w:val="29"/>
  </w:num>
  <w:num w:numId="36">
    <w:abstractNumId w:val="16"/>
  </w:num>
  <w:num w:numId="37">
    <w:abstractNumId w:val="19"/>
  </w:num>
  <w:num w:numId="38">
    <w:abstractNumId w:val="17"/>
  </w:num>
  <w:num w:numId="39">
    <w:abstractNumId w:val="1"/>
  </w:num>
  <w:num w:numId="40">
    <w:abstractNumId w:val="39"/>
  </w:num>
  <w:num w:numId="41">
    <w:abstractNumId w:val="15"/>
  </w:num>
  <w:num w:numId="42">
    <w:abstractNumId w:val="22"/>
  </w:num>
  <w:num w:numId="43">
    <w:abstractNumId w:val="43"/>
  </w:num>
  <w:num w:numId="44">
    <w:abstractNumId w:val="27"/>
  </w:num>
  <w:num w:numId="45">
    <w:abstractNumId w:val="12"/>
  </w:num>
  <w:num w:numId="46">
    <w:abstractNumId w:val="11"/>
  </w:num>
  <w:num w:numId="47">
    <w:abstractNumId w:val="52"/>
  </w:num>
  <w:num w:numId="48">
    <w:abstractNumId w:val="26"/>
  </w:num>
  <w:num w:numId="49">
    <w:abstractNumId w:val="35"/>
  </w:num>
  <w:num w:numId="50">
    <w:abstractNumId w:val="48"/>
  </w:num>
  <w:num w:numId="51">
    <w:abstractNumId w:val="24"/>
  </w:num>
  <w:num w:numId="52">
    <w:abstractNumId w:val="44"/>
  </w:num>
  <w:num w:numId="53">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C5"/>
    <w:rsid w:val="0000023A"/>
    <w:rsid w:val="00002A75"/>
    <w:rsid w:val="00002F30"/>
    <w:rsid w:val="00003524"/>
    <w:rsid w:val="000046ED"/>
    <w:rsid w:val="0000474B"/>
    <w:rsid w:val="00004AAE"/>
    <w:rsid w:val="00004F1C"/>
    <w:rsid w:val="00005923"/>
    <w:rsid w:val="00011787"/>
    <w:rsid w:val="0001243B"/>
    <w:rsid w:val="000138BB"/>
    <w:rsid w:val="00013E02"/>
    <w:rsid w:val="000140C9"/>
    <w:rsid w:val="00014195"/>
    <w:rsid w:val="00014B66"/>
    <w:rsid w:val="00014F3B"/>
    <w:rsid w:val="0001620B"/>
    <w:rsid w:val="00017A87"/>
    <w:rsid w:val="000206A5"/>
    <w:rsid w:val="00020751"/>
    <w:rsid w:val="00020E22"/>
    <w:rsid w:val="00023974"/>
    <w:rsid w:val="00024AD3"/>
    <w:rsid w:val="00025C78"/>
    <w:rsid w:val="0003002F"/>
    <w:rsid w:val="00031582"/>
    <w:rsid w:val="00032EB9"/>
    <w:rsid w:val="00034A05"/>
    <w:rsid w:val="00034BB5"/>
    <w:rsid w:val="00035735"/>
    <w:rsid w:val="00035994"/>
    <w:rsid w:val="00040CF0"/>
    <w:rsid w:val="00041A11"/>
    <w:rsid w:val="00044582"/>
    <w:rsid w:val="00044879"/>
    <w:rsid w:val="00046486"/>
    <w:rsid w:val="000478ED"/>
    <w:rsid w:val="0005033A"/>
    <w:rsid w:val="00050932"/>
    <w:rsid w:val="00050C60"/>
    <w:rsid w:val="000526CF"/>
    <w:rsid w:val="00053050"/>
    <w:rsid w:val="000538CC"/>
    <w:rsid w:val="00053D7D"/>
    <w:rsid w:val="00054126"/>
    <w:rsid w:val="000541A7"/>
    <w:rsid w:val="00057065"/>
    <w:rsid w:val="00057706"/>
    <w:rsid w:val="00057CD1"/>
    <w:rsid w:val="00062849"/>
    <w:rsid w:val="00062C64"/>
    <w:rsid w:val="000630C9"/>
    <w:rsid w:val="00064015"/>
    <w:rsid w:val="000647F4"/>
    <w:rsid w:val="00065285"/>
    <w:rsid w:val="00071FE5"/>
    <w:rsid w:val="000749A4"/>
    <w:rsid w:val="00074FBE"/>
    <w:rsid w:val="0007601B"/>
    <w:rsid w:val="00076094"/>
    <w:rsid w:val="00076169"/>
    <w:rsid w:val="00077717"/>
    <w:rsid w:val="00080648"/>
    <w:rsid w:val="00083383"/>
    <w:rsid w:val="000842B9"/>
    <w:rsid w:val="00084E8F"/>
    <w:rsid w:val="000864D2"/>
    <w:rsid w:val="00087EF8"/>
    <w:rsid w:val="00090FCE"/>
    <w:rsid w:val="00093A33"/>
    <w:rsid w:val="00095C7F"/>
    <w:rsid w:val="00096D64"/>
    <w:rsid w:val="00097D9C"/>
    <w:rsid w:val="00097FD9"/>
    <w:rsid w:val="000A14C8"/>
    <w:rsid w:val="000A1B56"/>
    <w:rsid w:val="000A254D"/>
    <w:rsid w:val="000B1BB8"/>
    <w:rsid w:val="000B267B"/>
    <w:rsid w:val="000B2E56"/>
    <w:rsid w:val="000B5768"/>
    <w:rsid w:val="000B67E3"/>
    <w:rsid w:val="000B6B5B"/>
    <w:rsid w:val="000B6F40"/>
    <w:rsid w:val="000B7B6A"/>
    <w:rsid w:val="000B7F0D"/>
    <w:rsid w:val="000C087E"/>
    <w:rsid w:val="000C09E6"/>
    <w:rsid w:val="000C0E9B"/>
    <w:rsid w:val="000C12E3"/>
    <w:rsid w:val="000C1A28"/>
    <w:rsid w:val="000C347C"/>
    <w:rsid w:val="000C3FDD"/>
    <w:rsid w:val="000C4111"/>
    <w:rsid w:val="000C5912"/>
    <w:rsid w:val="000C6334"/>
    <w:rsid w:val="000D1F5B"/>
    <w:rsid w:val="000D21FE"/>
    <w:rsid w:val="000D2D5E"/>
    <w:rsid w:val="000D343A"/>
    <w:rsid w:val="000D41CE"/>
    <w:rsid w:val="000D426F"/>
    <w:rsid w:val="000D5B5A"/>
    <w:rsid w:val="000D5E99"/>
    <w:rsid w:val="000D67D0"/>
    <w:rsid w:val="000D6A5C"/>
    <w:rsid w:val="000D7304"/>
    <w:rsid w:val="000D73CA"/>
    <w:rsid w:val="000E3CD7"/>
    <w:rsid w:val="000E46B1"/>
    <w:rsid w:val="000E5179"/>
    <w:rsid w:val="000E55DF"/>
    <w:rsid w:val="000E5D84"/>
    <w:rsid w:val="000E6674"/>
    <w:rsid w:val="000F014F"/>
    <w:rsid w:val="000F1943"/>
    <w:rsid w:val="000F25AB"/>
    <w:rsid w:val="000F2A80"/>
    <w:rsid w:val="000F47B2"/>
    <w:rsid w:val="000F4992"/>
    <w:rsid w:val="000F6D6A"/>
    <w:rsid w:val="0010059E"/>
    <w:rsid w:val="00100B7F"/>
    <w:rsid w:val="00101477"/>
    <w:rsid w:val="00106AB9"/>
    <w:rsid w:val="0011188A"/>
    <w:rsid w:val="00111D6D"/>
    <w:rsid w:val="00114326"/>
    <w:rsid w:val="001143AF"/>
    <w:rsid w:val="00120555"/>
    <w:rsid w:val="001211E2"/>
    <w:rsid w:val="00121818"/>
    <w:rsid w:val="00123278"/>
    <w:rsid w:val="00123694"/>
    <w:rsid w:val="00123A86"/>
    <w:rsid w:val="00125A8D"/>
    <w:rsid w:val="00133B37"/>
    <w:rsid w:val="00136503"/>
    <w:rsid w:val="00136AE0"/>
    <w:rsid w:val="00137B43"/>
    <w:rsid w:val="00137C0E"/>
    <w:rsid w:val="0014039B"/>
    <w:rsid w:val="0014093E"/>
    <w:rsid w:val="00145FF5"/>
    <w:rsid w:val="00146E83"/>
    <w:rsid w:val="00150A19"/>
    <w:rsid w:val="00153F69"/>
    <w:rsid w:val="00154086"/>
    <w:rsid w:val="00162736"/>
    <w:rsid w:val="0016349C"/>
    <w:rsid w:val="001640E7"/>
    <w:rsid w:val="0016526C"/>
    <w:rsid w:val="00166712"/>
    <w:rsid w:val="00170255"/>
    <w:rsid w:val="0017091D"/>
    <w:rsid w:val="001710F1"/>
    <w:rsid w:val="00171513"/>
    <w:rsid w:val="00172999"/>
    <w:rsid w:val="00173A53"/>
    <w:rsid w:val="00173B83"/>
    <w:rsid w:val="00176454"/>
    <w:rsid w:val="00177286"/>
    <w:rsid w:val="001812EF"/>
    <w:rsid w:val="00182D4A"/>
    <w:rsid w:val="00184064"/>
    <w:rsid w:val="0018488F"/>
    <w:rsid w:val="00184893"/>
    <w:rsid w:val="00187213"/>
    <w:rsid w:val="0018770E"/>
    <w:rsid w:val="00187825"/>
    <w:rsid w:val="00190215"/>
    <w:rsid w:val="001910CB"/>
    <w:rsid w:val="00191542"/>
    <w:rsid w:val="00191551"/>
    <w:rsid w:val="001916AF"/>
    <w:rsid w:val="00191C7A"/>
    <w:rsid w:val="00195203"/>
    <w:rsid w:val="0019674A"/>
    <w:rsid w:val="001978FB"/>
    <w:rsid w:val="00197C15"/>
    <w:rsid w:val="001A1181"/>
    <w:rsid w:val="001A1AB4"/>
    <w:rsid w:val="001A318C"/>
    <w:rsid w:val="001A3C9F"/>
    <w:rsid w:val="001A4D83"/>
    <w:rsid w:val="001A4DFA"/>
    <w:rsid w:val="001A79B8"/>
    <w:rsid w:val="001B0BBB"/>
    <w:rsid w:val="001B0EB7"/>
    <w:rsid w:val="001B172D"/>
    <w:rsid w:val="001B24B7"/>
    <w:rsid w:val="001C0413"/>
    <w:rsid w:val="001C1634"/>
    <w:rsid w:val="001C3C5E"/>
    <w:rsid w:val="001C3D11"/>
    <w:rsid w:val="001D1511"/>
    <w:rsid w:val="001D2D66"/>
    <w:rsid w:val="001D2DA5"/>
    <w:rsid w:val="001D3881"/>
    <w:rsid w:val="001D44D3"/>
    <w:rsid w:val="001E017B"/>
    <w:rsid w:val="001E0C2B"/>
    <w:rsid w:val="001E413A"/>
    <w:rsid w:val="001E4F2C"/>
    <w:rsid w:val="001E5A9E"/>
    <w:rsid w:val="001E79EC"/>
    <w:rsid w:val="001F2272"/>
    <w:rsid w:val="001F227A"/>
    <w:rsid w:val="001F330D"/>
    <w:rsid w:val="001F3E72"/>
    <w:rsid w:val="001F53C3"/>
    <w:rsid w:val="001F56ED"/>
    <w:rsid w:val="001F576D"/>
    <w:rsid w:val="002018FA"/>
    <w:rsid w:val="00202E2A"/>
    <w:rsid w:val="00202FBB"/>
    <w:rsid w:val="00206170"/>
    <w:rsid w:val="002070AD"/>
    <w:rsid w:val="00213285"/>
    <w:rsid w:val="00220ACE"/>
    <w:rsid w:val="002225A0"/>
    <w:rsid w:val="00222AF0"/>
    <w:rsid w:val="00224D44"/>
    <w:rsid w:val="00225AAC"/>
    <w:rsid w:val="00226438"/>
    <w:rsid w:val="00226D8B"/>
    <w:rsid w:val="00230F80"/>
    <w:rsid w:val="00232B92"/>
    <w:rsid w:val="00233596"/>
    <w:rsid w:val="00233C9B"/>
    <w:rsid w:val="00233F56"/>
    <w:rsid w:val="00234F34"/>
    <w:rsid w:val="002411D3"/>
    <w:rsid w:val="00242511"/>
    <w:rsid w:val="00251D41"/>
    <w:rsid w:val="002541A0"/>
    <w:rsid w:val="0025454C"/>
    <w:rsid w:val="00254D01"/>
    <w:rsid w:val="00257181"/>
    <w:rsid w:val="0026284B"/>
    <w:rsid w:val="00265B16"/>
    <w:rsid w:val="002662E4"/>
    <w:rsid w:val="00266A49"/>
    <w:rsid w:val="0026712C"/>
    <w:rsid w:val="00267A04"/>
    <w:rsid w:val="0027151B"/>
    <w:rsid w:val="002726A1"/>
    <w:rsid w:val="00272745"/>
    <w:rsid w:val="00274B2D"/>
    <w:rsid w:val="00275537"/>
    <w:rsid w:val="0027663B"/>
    <w:rsid w:val="00280C21"/>
    <w:rsid w:val="00282C2B"/>
    <w:rsid w:val="0028404D"/>
    <w:rsid w:val="00285187"/>
    <w:rsid w:val="00285C6B"/>
    <w:rsid w:val="002871A2"/>
    <w:rsid w:val="00287CFF"/>
    <w:rsid w:val="00290FCB"/>
    <w:rsid w:val="002941C6"/>
    <w:rsid w:val="002954AC"/>
    <w:rsid w:val="002955D9"/>
    <w:rsid w:val="00295884"/>
    <w:rsid w:val="00297057"/>
    <w:rsid w:val="002977BC"/>
    <w:rsid w:val="002A0109"/>
    <w:rsid w:val="002A065D"/>
    <w:rsid w:val="002A1219"/>
    <w:rsid w:val="002A19A6"/>
    <w:rsid w:val="002A1C4E"/>
    <w:rsid w:val="002A1D18"/>
    <w:rsid w:val="002A22FD"/>
    <w:rsid w:val="002A23B5"/>
    <w:rsid w:val="002A3503"/>
    <w:rsid w:val="002A3E1F"/>
    <w:rsid w:val="002A3F88"/>
    <w:rsid w:val="002B09EA"/>
    <w:rsid w:val="002B0A27"/>
    <w:rsid w:val="002B1244"/>
    <w:rsid w:val="002B2365"/>
    <w:rsid w:val="002B5ADC"/>
    <w:rsid w:val="002B6634"/>
    <w:rsid w:val="002B7E0D"/>
    <w:rsid w:val="002C0036"/>
    <w:rsid w:val="002C2637"/>
    <w:rsid w:val="002C3AA5"/>
    <w:rsid w:val="002C3F52"/>
    <w:rsid w:val="002C46E8"/>
    <w:rsid w:val="002C531F"/>
    <w:rsid w:val="002C7895"/>
    <w:rsid w:val="002C7C38"/>
    <w:rsid w:val="002D1618"/>
    <w:rsid w:val="002D4A58"/>
    <w:rsid w:val="002D6A52"/>
    <w:rsid w:val="002E2A0B"/>
    <w:rsid w:val="002E5FE2"/>
    <w:rsid w:val="002F07B0"/>
    <w:rsid w:val="002F0843"/>
    <w:rsid w:val="002F171C"/>
    <w:rsid w:val="002F1E5C"/>
    <w:rsid w:val="002F342D"/>
    <w:rsid w:val="002F3E62"/>
    <w:rsid w:val="002F422A"/>
    <w:rsid w:val="002F528F"/>
    <w:rsid w:val="002F6CAB"/>
    <w:rsid w:val="00300EF6"/>
    <w:rsid w:val="003014D1"/>
    <w:rsid w:val="003032DB"/>
    <w:rsid w:val="00304409"/>
    <w:rsid w:val="0030606E"/>
    <w:rsid w:val="00310ABA"/>
    <w:rsid w:val="00313590"/>
    <w:rsid w:val="00314A12"/>
    <w:rsid w:val="00315E24"/>
    <w:rsid w:val="00315F9B"/>
    <w:rsid w:val="00316A6E"/>
    <w:rsid w:val="00316F0B"/>
    <w:rsid w:val="003171C2"/>
    <w:rsid w:val="003175A9"/>
    <w:rsid w:val="00321812"/>
    <w:rsid w:val="0032287D"/>
    <w:rsid w:val="00322D33"/>
    <w:rsid w:val="0032302E"/>
    <w:rsid w:val="00323085"/>
    <w:rsid w:val="00323643"/>
    <w:rsid w:val="00323E2E"/>
    <w:rsid w:val="00323E99"/>
    <w:rsid w:val="00327231"/>
    <w:rsid w:val="003308BF"/>
    <w:rsid w:val="00331277"/>
    <w:rsid w:val="00331D61"/>
    <w:rsid w:val="003327B7"/>
    <w:rsid w:val="003330CC"/>
    <w:rsid w:val="00333CEF"/>
    <w:rsid w:val="00341541"/>
    <w:rsid w:val="00341A78"/>
    <w:rsid w:val="003439C4"/>
    <w:rsid w:val="00345722"/>
    <w:rsid w:val="003457CD"/>
    <w:rsid w:val="00346865"/>
    <w:rsid w:val="0035168B"/>
    <w:rsid w:val="00353DF6"/>
    <w:rsid w:val="00355D15"/>
    <w:rsid w:val="00356109"/>
    <w:rsid w:val="00356A64"/>
    <w:rsid w:val="00362C0B"/>
    <w:rsid w:val="0036398A"/>
    <w:rsid w:val="003649AA"/>
    <w:rsid w:val="003649B1"/>
    <w:rsid w:val="00370542"/>
    <w:rsid w:val="00370FA5"/>
    <w:rsid w:val="00371CC3"/>
    <w:rsid w:val="00372A10"/>
    <w:rsid w:val="0037383B"/>
    <w:rsid w:val="003757B3"/>
    <w:rsid w:val="0037585D"/>
    <w:rsid w:val="0037615D"/>
    <w:rsid w:val="00377860"/>
    <w:rsid w:val="00380650"/>
    <w:rsid w:val="00380BCE"/>
    <w:rsid w:val="0038248A"/>
    <w:rsid w:val="003827D9"/>
    <w:rsid w:val="00383AD9"/>
    <w:rsid w:val="00384734"/>
    <w:rsid w:val="0038617C"/>
    <w:rsid w:val="0038727F"/>
    <w:rsid w:val="003874A1"/>
    <w:rsid w:val="0038784F"/>
    <w:rsid w:val="00387C98"/>
    <w:rsid w:val="00390692"/>
    <w:rsid w:val="00393752"/>
    <w:rsid w:val="00393991"/>
    <w:rsid w:val="00393E9A"/>
    <w:rsid w:val="00395326"/>
    <w:rsid w:val="003966CF"/>
    <w:rsid w:val="003979D3"/>
    <w:rsid w:val="00397ECE"/>
    <w:rsid w:val="003A0880"/>
    <w:rsid w:val="003A1B75"/>
    <w:rsid w:val="003A1BBD"/>
    <w:rsid w:val="003A55DF"/>
    <w:rsid w:val="003B4386"/>
    <w:rsid w:val="003B47A3"/>
    <w:rsid w:val="003B47F7"/>
    <w:rsid w:val="003B77C3"/>
    <w:rsid w:val="003B7D09"/>
    <w:rsid w:val="003C66FD"/>
    <w:rsid w:val="003C69DB"/>
    <w:rsid w:val="003C790E"/>
    <w:rsid w:val="003D0F5E"/>
    <w:rsid w:val="003D20D8"/>
    <w:rsid w:val="003D428C"/>
    <w:rsid w:val="003D471F"/>
    <w:rsid w:val="003D47F1"/>
    <w:rsid w:val="003D5739"/>
    <w:rsid w:val="003D6FFD"/>
    <w:rsid w:val="003E1E40"/>
    <w:rsid w:val="003E200B"/>
    <w:rsid w:val="003E39A1"/>
    <w:rsid w:val="003E5FBB"/>
    <w:rsid w:val="003E630F"/>
    <w:rsid w:val="003F3013"/>
    <w:rsid w:val="003F4B6B"/>
    <w:rsid w:val="003F4D52"/>
    <w:rsid w:val="003F50D8"/>
    <w:rsid w:val="003F645B"/>
    <w:rsid w:val="003F73CE"/>
    <w:rsid w:val="003F7DF4"/>
    <w:rsid w:val="0040006E"/>
    <w:rsid w:val="0040053D"/>
    <w:rsid w:val="00405573"/>
    <w:rsid w:val="00406862"/>
    <w:rsid w:val="00406D74"/>
    <w:rsid w:val="004071E0"/>
    <w:rsid w:val="0041197B"/>
    <w:rsid w:val="004122EC"/>
    <w:rsid w:val="00412837"/>
    <w:rsid w:val="00413771"/>
    <w:rsid w:val="00414573"/>
    <w:rsid w:val="004146BD"/>
    <w:rsid w:val="0041487A"/>
    <w:rsid w:val="00415A5A"/>
    <w:rsid w:val="00417A28"/>
    <w:rsid w:val="00422657"/>
    <w:rsid w:val="00424B36"/>
    <w:rsid w:val="004257AB"/>
    <w:rsid w:val="00426D6A"/>
    <w:rsid w:val="0042727A"/>
    <w:rsid w:val="0042753D"/>
    <w:rsid w:val="00431616"/>
    <w:rsid w:val="00432F60"/>
    <w:rsid w:val="00435CA4"/>
    <w:rsid w:val="00436B22"/>
    <w:rsid w:val="00437DEE"/>
    <w:rsid w:val="0044085F"/>
    <w:rsid w:val="00441E92"/>
    <w:rsid w:val="00442766"/>
    <w:rsid w:val="00442B40"/>
    <w:rsid w:val="00444148"/>
    <w:rsid w:val="0044480C"/>
    <w:rsid w:val="00446AF5"/>
    <w:rsid w:val="00446B31"/>
    <w:rsid w:val="00447B25"/>
    <w:rsid w:val="00447C12"/>
    <w:rsid w:val="00450D3F"/>
    <w:rsid w:val="0045183C"/>
    <w:rsid w:val="00451C43"/>
    <w:rsid w:val="00451E9C"/>
    <w:rsid w:val="00452007"/>
    <w:rsid w:val="00453050"/>
    <w:rsid w:val="004542A9"/>
    <w:rsid w:val="00454578"/>
    <w:rsid w:val="00456A8E"/>
    <w:rsid w:val="00456E4E"/>
    <w:rsid w:val="00457DF8"/>
    <w:rsid w:val="00461BD2"/>
    <w:rsid w:val="00464DD1"/>
    <w:rsid w:val="004707B5"/>
    <w:rsid w:val="00470E36"/>
    <w:rsid w:val="0047327A"/>
    <w:rsid w:val="00473BD3"/>
    <w:rsid w:val="0047545B"/>
    <w:rsid w:val="00476526"/>
    <w:rsid w:val="0047734F"/>
    <w:rsid w:val="004804B5"/>
    <w:rsid w:val="00483B19"/>
    <w:rsid w:val="004845C3"/>
    <w:rsid w:val="004849EC"/>
    <w:rsid w:val="00485EFA"/>
    <w:rsid w:val="0048690A"/>
    <w:rsid w:val="004930BE"/>
    <w:rsid w:val="004952C9"/>
    <w:rsid w:val="00496C45"/>
    <w:rsid w:val="004A0C32"/>
    <w:rsid w:val="004A1F23"/>
    <w:rsid w:val="004A40BE"/>
    <w:rsid w:val="004A4A72"/>
    <w:rsid w:val="004A5541"/>
    <w:rsid w:val="004A6441"/>
    <w:rsid w:val="004A712C"/>
    <w:rsid w:val="004B127E"/>
    <w:rsid w:val="004B1CD0"/>
    <w:rsid w:val="004B1D0C"/>
    <w:rsid w:val="004B3888"/>
    <w:rsid w:val="004C4A38"/>
    <w:rsid w:val="004D0873"/>
    <w:rsid w:val="004D225E"/>
    <w:rsid w:val="004D274C"/>
    <w:rsid w:val="004D2E2D"/>
    <w:rsid w:val="004D3F43"/>
    <w:rsid w:val="004E2EEF"/>
    <w:rsid w:val="004E401B"/>
    <w:rsid w:val="004E43B7"/>
    <w:rsid w:val="004E5328"/>
    <w:rsid w:val="004E69A9"/>
    <w:rsid w:val="004E7EF2"/>
    <w:rsid w:val="004F0FF8"/>
    <w:rsid w:val="004F146C"/>
    <w:rsid w:val="004F19D2"/>
    <w:rsid w:val="004F3EF7"/>
    <w:rsid w:val="004F4830"/>
    <w:rsid w:val="004F5A12"/>
    <w:rsid w:val="004F5B84"/>
    <w:rsid w:val="00500D07"/>
    <w:rsid w:val="0050154A"/>
    <w:rsid w:val="005015CC"/>
    <w:rsid w:val="0050431D"/>
    <w:rsid w:val="00504D9B"/>
    <w:rsid w:val="0050621C"/>
    <w:rsid w:val="00507B99"/>
    <w:rsid w:val="00511A0D"/>
    <w:rsid w:val="00512994"/>
    <w:rsid w:val="00512F5D"/>
    <w:rsid w:val="005154AE"/>
    <w:rsid w:val="0051605B"/>
    <w:rsid w:val="005213EC"/>
    <w:rsid w:val="0052184E"/>
    <w:rsid w:val="0052205B"/>
    <w:rsid w:val="00523B56"/>
    <w:rsid w:val="00524DA4"/>
    <w:rsid w:val="00525B5A"/>
    <w:rsid w:val="00526976"/>
    <w:rsid w:val="00527A77"/>
    <w:rsid w:val="00527B61"/>
    <w:rsid w:val="00530082"/>
    <w:rsid w:val="005303D9"/>
    <w:rsid w:val="00530558"/>
    <w:rsid w:val="00531A66"/>
    <w:rsid w:val="00533CA6"/>
    <w:rsid w:val="0054021C"/>
    <w:rsid w:val="005414BA"/>
    <w:rsid w:val="00542101"/>
    <w:rsid w:val="00544404"/>
    <w:rsid w:val="00545197"/>
    <w:rsid w:val="005459BB"/>
    <w:rsid w:val="00545BBD"/>
    <w:rsid w:val="00553EB7"/>
    <w:rsid w:val="005548CD"/>
    <w:rsid w:val="00554FDE"/>
    <w:rsid w:val="00555600"/>
    <w:rsid w:val="005556E2"/>
    <w:rsid w:val="00557191"/>
    <w:rsid w:val="00557315"/>
    <w:rsid w:val="00561C3C"/>
    <w:rsid w:val="005648E4"/>
    <w:rsid w:val="005661B3"/>
    <w:rsid w:val="005664F1"/>
    <w:rsid w:val="005665BA"/>
    <w:rsid w:val="00566F28"/>
    <w:rsid w:val="005712EF"/>
    <w:rsid w:val="00574A4A"/>
    <w:rsid w:val="005765B2"/>
    <w:rsid w:val="00577045"/>
    <w:rsid w:val="005779BE"/>
    <w:rsid w:val="00580F8E"/>
    <w:rsid w:val="0058113E"/>
    <w:rsid w:val="005842FE"/>
    <w:rsid w:val="005850F4"/>
    <w:rsid w:val="00585502"/>
    <w:rsid w:val="00590145"/>
    <w:rsid w:val="00591E42"/>
    <w:rsid w:val="005923D4"/>
    <w:rsid w:val="00592E56"/>
    <w:rsid w:val="005969DE"/>
    <w:rsid w:val="00597205"/>
    <w:rsid w:val="005A1826"/>
    <w:rsid w:val="005A2A88"/>
    <w:rsid w:val="005A2A93"/>
    <w:rsid w:val="005A3DFA"/>
    <w:rsid w:val="005A4098"/>
    <w:rsid w:val="005A5A64"/>
    <w:rsid w:val="005B246E"/>
    <w:rsid w:val="005B687F"/>
    <w:rsid w:val="005B7464"/>
    <w:rsid w:val="005B7ADA"/>
    <w:rsid w:val="005C07C6"/>
    <w:rsid w:val="005C25D5"/>
    <w:rsid w:val="005C5F47"/>
    <w:rsid w:val="005C61C1"/>
    <w:rsid w:val="005D57A3"/>
    <w:rsid w:val="005D7606"/>
    <w:rsid w:val="005D7BD4"/>
    <w:rsid w:val="005E05F7"/>
    <w:rsid w:val="005E06D1"/>
    <w:rsid w:val="005E218D"/>
    <w:rsid w:val="005E31EF"/>
    <w:rsid w:val="005E42CB"/>
    <w:rsid w:val="005E4425"/>
    <w:rsid w:val="005E5979"/>
    <w:rsid w:val="005E5A08"/>
    <w:rsid w:val="005E7C96"/>
    <w:rsid w:val="005F0CC1"/>
    <w:rsid w:val="005F14DC"/>
    <w:rsid w:val="005F266D"/>
    <w:rsid w:val="005F2E55"/>
    <w:rsid w:val="005F541B"/>
    <w:rsid w:val="005F664D"/>
    <w:rsid w:val="005F6903"/>
    <w:rsid w:val="006003C9"/>
    <w:rsid w:val="00600752"/>
    <w:rsid w:val="00602F4A"/>
    <w:rsid w:val="00603B0A"/>
    <w:rsid w:val="0060428E"/>
    <w:rsid w:val="00604E62"/>
    <w:rsid w:val="00610B47"/>
    <w:rsid w:val="006116E3"/>
    <w:rsid w:val="00612A08"/>
    <w:rsid w:val="0061520D"/>
    <w:rsid w:val="00615509"/>
    <w:rsid w:val="00615621"/>
    <w:rsid w:val="00616421"/>
    <w:rsid w:val="0062092F"/>
    <w:rsid w:val="00620982"/>
    <w:rsid w:val="00620E5A"/>
    <w:rsid w:val="00622B5D"/>
    <w:rsid w:val="00623A04"/>
    <w:rsid w:val="00624676"/>
    <w:rsid w:val="00627EAB"/>
    <w:rsid w:val="00630272"/>
    <w:rsid w:val="00630C6F"/>
    <w:rsid w:val="006317E1"/>
    <w:rsid w:val="00631B7F"/>
    <w:rsid w:val="00633AAF"/>
    <w:rsid w:val="00633E10"/>
    <w:rsid w:val="00633E43"/>
    <w:rsid w:val="00635157"/>
    <w:rsid w:val="006352EE"/>
    <w:rsid w:val="00636F46"/>
    <w:rsid w:val="00637CEF"/>
    <w:rsid w:val="00640385"/>
    <w:rsid w:val="0064102E"/>
    <w:rsid w:val="00641FF9"/>
    <w:rsid w:val="00643344"/>
    <w:rsid w:val="006436AC"/>
    <w:rsid w:val="00644F79"/>
    <w:rsid w:val="00645FF4"/>
    <w:rsid w:val="00646A0D"/>
    <w:rsid w:val="00647BB5"/>
    <w:rsid w:val="00655882"/>
    <w:rsid w:val="0065675C"/>
    <w:rsid w:val="00660413"/>
    <w:rsid w:val="0066360B"/>
    <w:rsid w:val="006636D7"/>
    <w:rsid w:val="0066467E"/>
    <w:rsid w:val="00666A0B"/>
    <w:rsid w:val="00666BA4"/>
    <w:rsid w:val="00666EA4"/>
    <w:rsid w:val="006676E6"/>
    <w:rsid w:val="00671C28"/>
    <w:rsid w:val="006751FC"/>
    <w:rsid w:val="006764EA"/>
    <w:rsid w:val="006771A1"/>
    <w:rsid w:val="00677D39"/>
    <w:rsid w:val="00681DAD"/>
    <w:rsid w:val="00682491"/>
    <w:rsid w:val="006839A0"/>
    <w:rsid w:val="00687A75"/>
    <w:rsid w:val="00692135"/>
    <w:rsid w:val="00692E70"/>
    <w:rsid w:val="00695347"/>
    <w:rsid w:val="006962CB"/>
    <w:rsid w:val="00696D8E"/>
    <w:rsid w:val="00696F11"/>
    <w:rsid w:val="006972C0"/>
    <w:rsid w:val="006975AE"/>
    <w:rsid w:val="00697D36"/>
    <w:rsid w:val="00697E38"/>
    <w:rsid w:val="006A1594"/>
    <w:rsid w:val="006A234B"/>
    <w:rsid w:val="006A31DA"/>
    <w:rsid w:val="006A3DB8"/>
    <w:rsid w:val="006A493E"/>
    <w:rsid w:val="006B060B"/>
    <w:rsid w:val="006B57B5"/>
    <w:rsid w:val="006B6DF6"/>
    <w:rsid w:val="006C0075"/>
    <w:rsid w:val="006C0FED"/>
    <w:rsid w:val="006C19DE"/>
    <w:rsid w:val="006C4492"/>
    <w:rsid w:val="006C512B"/>
    <w:rsid w:val="006C514A"/>
    <w:rsid w:val="006C5281"/>
    <w:rsid w:val="006C67DF"/>
    <w:rsid w:val="006C6FAC"/>
    <w:rsid w:val="006D08E3"/>
    <w:rsid w:val="006D0928"/>
    <w:rsid w:val="006D1DF7"/>
    <w:rsid w:val="006D2F64"/>
    <w:rsid w:val="006D3E07"/>
    <w:rsid w:val="006D3E5B"/>
    <w:rsid w:val="006D482D"/>
    <w:rsid w:val="006D51CE"/>
    <w:rsid w:val="006D5F99"/>
    <w:rsid w:val="006D62B9"/>
    <w:rsid w:val="006D7F94"/>
    <w:rsid w:val="006E074D"/>
    <w:rsid w:val="006E19CE"/>
    <w:rsid w:val="006E3FDB"/>
    <w:rsid w:val="006E78B1"/>
    <w:rsid w:val="006E7A2A"/>
    <w:rsid w:val="006F2FDE"/>
    <w:rsid w:val="006F31FB"/>
    <w:rsid w:val="0070089F"/>
    <w:rsid w:val="0070199E"/>
    <w:rsid w:val="0070253E"/>
    <w:rsid w:val="007028C1"/>
    <w:rsid w:val="00703F64"/>
    <w:rsid w:val="00704123"/>
    <w:rsid w:val="007044B2"/>
    <w:rsid w:val="00704DBD"/>
    <w:rsid w:val="007051FC"/>
    <w:rsid w:val="00705775"/>
    <w:rsid w:val="007065AB"/>
    <w:rsid w:val="00710444"/>
    <w:rsid w:val="0071164E"/>
    <w:rsid w:val="007147E7"/>
    <w:rsid w:val="007214EE"/>
    <w:rsid w:val="00723831"/>
    <w:rsid w:val="007247E2"/>
    <w:rsid w:val="00725A6F"/>
    <w:rsid w:val="00726EB2"/>
    <w:rsid w:val="00730DFA"/>
    <w:rsid w:val="00731391"/>
    <w:rsid w:val="00731BC5"/>
    <w:rsid w:val="00732E5D"/>
    <w:rsid w:val="007332F9"/>
    <w:rsid w:val="00734BD3"/>
    <w:rsid w:val="00741F29"/>
    <w:rsid w:val="00742893"/>
    <w:rsid w:val="00743974"/>
    <w:rsid w:val="0074407C"/>
    <w:rsid w:val="0074525E"/>
    <w:rsid w:val="00746878"/>
    <w:rsid w:val="00746B16"/>
    <w:rsid w:val="007470EC"/>
    <w:rsid w:val="007471E3"/>
    <w:rsid w:val="007506BD"/>
    <w:rsid w:val="00750C4F"/>
    <w:rsid w:val="0075119A"/>
    <w:rsid w:val="00752AB3"/>
    <w:rsid w:val="007532A9"/>
    <w:rsid w:val="00755056"/>
    <w:rsid w:val="00755654"/>
    <w:rsid w:val="00755D8C"/>
    <w:rsid w:val="00756EBE"/>
    <w:rsid w:val="00756FBC"/>
    <w:rsid w:val="007573BF"/>
    <w:rsid w:val="00762325"/>
    <w:rsid w:val="007640B0"/>
    <w:rsid w:val="007644EC"/>
    <w:rsid w:val="00765F90"/>
    <w:rsid w:val="0077031B"/>
    <w:rsid w:val="00771695"/>
    <w:rsid w:val="007716EF"/>
    <w:rsid w:val="00771E10"/>
    <w:rsid w:val="00773F95"/>
    <w:rsid w:val="00774606"/>
    <w:rsid w:val="00774963"/>
    <w:rsid w:val="00775583"/>
    <w:rsid w:val="00777D77"/>
    <w:rsid w:val="007809B1"/>
    <w:rsid w:val="00780BA2"/>
    <w:rsid w:val="00780F83"/>
    <w:rsid w:val="0078382A"/>
    <w:rsid w:val="0078603F"/>
    <w:rsid w:val="0079101B"/>
    <w:rsid w:val="007920BB"/>
    <w:rsid w:val="00792D62"/>
    <w:rsid w:val="0079439E"/>
    <w:rsid w:val="007977F3"/>
    <w:rsid w:val="007979F0"/>
    <w:rsid w:val="007A0F03"/>
    <w:rsid w:val="007A1912"/>
    <w:rsid w:val="007A20BD"/>
    <w:rsid w:val="007A2B17"/>
    <w:rsid w:val="007A3691"/>
    <w:rsid w:val="007A41E5"/>
    <w:rsid w:val="007A626C"/>
    <w:rsid w:val="007B06CB"/>
    <w:rsid w:val="007B1642"/>
    <w:rsid w:val="007B197B"/>
    <w:rsid w:val="007B1CFB"/>
    <w:rsid w:val="007B4699"/>
    <w:rsid w:val="007B4771"/>
    <w:rsid w:val="007B4E2A"/>
    <w:rsid w:val="007B5A7D"/>
    <w:rsid w:val="007B6089"/>
    <w:rsid w:val="007B7351"/>
    <w:rsid w:val="007C282D"/>
    <w:rsid w:val="007C45DD"/>
    <w:rsid w:val="007C4D99"/>
    <w:rsid w:val="007C6532"/>
    <w:rsid w:val="007D263D"/>
    <w:rsid w:val="007D353A"/>
    <w:rsid w:val="007D5A67"/>
    <w:rsid w:val="007E28B6"/>
    <w:rsid w:val="007E2F4A"/>
    <w:rsid w:val="007E350D"/>
    <w:rsid w:val="007E4D83"/>
    <w:rsid w:val="007E66D4"/>
    <w:rsid w:val="007E7E35"/>
    <w:rsid w:val="007F09DB"/>
    <w:rsid w:val="007F0C8A"/>
    <w:rsid w:val="007F1B0F"/>
    <w:rsid w:val="007F200E"/>
    <w:rsid w:val="007F3ADF"/>
    <w:rsid w:val="007F45E2"/>
    <w:rsid w:val="007F51D6"/>
    <w:rsid w:val="007F5FF6"/>
    <w:rsid w:val="007F653F"/>
    <w:rsid w:val="007F737E"/>
    <w:rsid w:val="00800135"/>
    <w:rsid w:val="00801285"/>
    <w:rsid w:val="0080167D"/>
    <w:rsid w:val="0080266A"/>
    <w:rsid w:val="008030EE"/>
    <w:rsid w:val="008041D2"/>
    <w:rsid w:val="00804763"/>
    <w:rsid w:val="00804834"/>
    <w:rsid w:val="00806163"/>
    <w:rsid w:val="00806751"/>
    <w:rsid w:val="0081075A"/>
    <w:rsid w:val="00811799"/>
    <w:rsid w:val="00811895"/>
    <w:rsid w:val="00811AF5"/>
    <w:rsid w:val="00811CE5"/>
    <w:rsid w:val="0081411E"/>
    <w:rsid w:val="008159F6"/>
    <w:rsid w:val="00816194"/>
    <w:rsid w:val="008209FA"/>
    <w:rsid w:val="0082362C"/>
    <w:rsid w:val="0082397A"/>
    <w:rsid w:val="008241D8"/>
    <w:rsid w:val="00825CC9"/>
    <w:rsid w:val="00825EE4"/>
    <w:rsid w:val="00827F8B"/>
    <w:rsid w:val="00830910"/>
    <w:rsid w:val="00831551"/>
    <w:rsid w:val="0083191E"/>
    <w:rsid w:val="00833AD8"/>
    <w:rsid w:val="008355DD"/>
    <w:rsid w:val="0083616B"/>
    <w:rsid w:val="00837774"/>
    <w:rsid w:val="00840073"/>
    <w:rsid w:val="008412DB"/>
    <w:rsid w:val="0084192C"/>
    <w:rsid w:val="0084271A"/>
    <w:rsid w:val="00842DF9"/>
    <w:rsid w:val="0084364D"/>
    <w:rsid w:val="008442AA"/>
    <w:rsid w:val="00846955"/>
    <w:rsid w:val="00846B0E"/>
    <w:rsid w:val="008512E7"/>
    <w:rsid w:val="00851514"/>
    <w:rsid w:val="00851EA8"/>
    <w:rsid w:val="00853A0C"/>
    <w:rsid w:val="00853B5C"/>
    <w:rsid w:val="0085461E"/>
    <w:rsid w:val="00854BAB"/>
    <w:rsid w:val="00854DCE"/>
    <w:rsid w:val="008559DB"/>
    <w:rsid w:val="00855BCA"/>
    <w:rsid w:val="00856F30"/>
    <w:rsid w:val="008571F4"/>
    <w:rsid w:val="0085728A"/>
    <w:rsid w:val="008621C6"/>
    <w:rsid w:val="00863C07"/>
    <w:rsid w:val="008655FC"/>
    <w:rsid w:val="00865723"/>
    <w:rsid w:val="0086632E"/>
    <w:rsid w:val="00870DE3"/>
    <w:rsid w:val="00871DC4"/>
    <w:rsid w:val="00872C34"/>
    <w:rsid w:val="008731F0"/>
    <w:rsid w:val="00873A85"/>
    <w:rsid w:val="008768C6"/>
    <w:rsid w:val="008770CE"/>
    <w:rsid w:val="0088483F"/>
    <w:rsid w:val="0089122B"/>
    <w:rsid w:val="00892E72"/>
    <w:rsid w:val="008932BC"/>
    <w:rsid w:val="00894856"/>
    <w:rsid w:val="00895BD4"/>
    <w:rsid w:val="00896475"/>
    <w:rsid w:val="0089706D"/>
    <w:rsid w:val="008A080A"/>
    <w:rsid w:val="008A1188"/>
    <w:rsid w:val="008A1E7B"/>
    <w:rsid w:val="008A298B"/>
    <w:rsid w:val="008A4778"/>
    <w:rsid w:val="008A4C90"/>
    <w:rsid w:val="008A5C15"/>
    <w:rsid w:val="008A5D97"/>
    <w:rsid w:val="008A74C9"/>
    <w:rsid w:val="008B19B2"/>
    <w:rsid w:val="008B33E0"/>
    <w:rsid w:val="008B390C"/>
    <w:rsid w:val="008B45C2"/>
    <w:rsid w:val="008B74E4"/>
    <w:rsid w:val="008C3E98"/>
    <w:rsid w:val="008C6D59"/>
    <w:rsid w:val="008C77E2"/>
    <w:rsid w:val="008C7C6F"/>
    <w:rsid w:val="008D13C4"/>
    <w:rsid w:val="008D3E19"/>
    <w:rsid w:val="008D6282"/>
    <w:rsid w:val="008D7241"/>
    <w:rsid w:val="008D79EF"/>
    <w:rsid w:val="008E110E"/>
    <w:rsid w:val="008E19C0"/>
    <w:rsid w:val="008E230E"/>
    <w:rsid w:val="008E23D6"/>
    <w:rsid w:val="008E47CC"/>
    <w:rsid w:val="008E4E2D"/>
    <w:rsid w:val="008E558A"/>
    <w:rsid w:val="008F048C"/>
    <w:rsid w:val="008F0517"/>
    <w:rsid w:val="008F051A"/>
    <w:rsid w:val="008F10FA"/>
    <w:rsid w:val="008F2316"/>
    <w:rsid w:val="008F2FC5"/>
    <w:rsid w:val="008F3164"/>
    <w:rsid w:val="008F39B2"/>
    <w:rsid w:val="008F3ED5"/>
    <w:rsid w:val="00900A51"/>
    <w:rsid w:val="00901861"/>
    <w:rsid w:val="009063C2"/>
    <w:rsid w:val="0090649C"/>
    <w:rsid w:val="009066CF"/>
    <w:rsid w:val="00910BD2"/>
    <w:rsid w:val="009125BC"/>
    <w:rsid w:val="009130A3"/>
    <w:rsid w:val="009131E0"/>
    <w:rsid w:val="009135F8"/>
    <w:rsid w:val="00913B58"/>
    <w:rsid w:val="00913F55"/>
    <w:rsid w:val="00915EC0"/>
    <w:rsid w:val="00917A66"/>
    <w:rsid w:val="0092017F"/>
    <w:rsid w:val="00920D62"/>
    <w:rsid w:val="00921BEA"/>
    <w:rsid w:val="00924DF4"/>
    <w:rsid w:val="009263CB"/>
    <w:rsid w:val="0092768E"/>
    <w:rsid w:val="009279F2"/>
    <w:rsid w:val="009300D4"/>
    <w:rsid w:val="00930549"/>
    <w:rsid w:val="00932BB7"/>
    <w:rsid w:val="0093561B"/>
    <w:rsid w:val="00944F7D"/>
    <w:rsid w:val="00946657"/>
    <w:rsid w:val="009477C8"/>
    <w:rsid w:val="00950B65"/>
    <w:rsid w:val="00951306"/>
    <w:rsid w:val="009515EA"/>
    <w:rsid w:val="00951D64"/>
    <w:rsid w:val="00962CD5"/>
    <w:rsid w:val="00962E2E"/>
    <w:rsid w:val="00966BC8"/>
    <w:rsid w:val="009723FD"/>
    <w:rsid w:val="00973C49"/>
    <w:rsid w:val="00974F3B"/>
    <w:rsid w:val="00976792"/>
    <w:rsid w:val="00976846"/>
    <w:rsid w:val="00983DD7"/>
    <w:rsid w:val="0098468F"/>
    <w:rsid w:val="00985B0D"/>
    <w:rsid w:val="00986AA5"/>
    <w:rsid w:val="0098743A"/>
    <w:rsid w:val="00987E86"/>
    <w:rsid w:val="009919FB"/>
    <w:rsid w:val="009922FC"/>
    <w:rsid w:val="00992303"/>
    <w:rsid w:val="009927AC"/>
    <w:rsid w:val="0099347E"/>
    <w:rsid w:val="00996D17"/>
    <w:rsid w:val="00997FF6"/>
    <w:rsid w:val="009A026C"/>
    <w:rsid w:val="009A06CC"/>
    <w:rsid w:val="009A100B"/>
    <w:rsid w:val="009A6823"/>
    <w:rsid w:val="009A6EA8"/>
    <w:rsid w:val="009A705C"/>
    <w:rsid w:val="009B3433"/>
    <w:rsid w:val="009B47DF"/>
    <w:rsid w:val="009B7513"/>
    <w:rsid w:val="009C1579"/>
    <w:rsid w:val="009C1939"/>
    <w:rsid w:val="009C1D34"/>
    <w:rsid w:val="009C2389"/>
    <w:rsid w:val="009D0864"/>
    <w:rsid w:val="009D1D92"/>
    <w:rsid w:val="009D2B2D"/>
    <w:rsid w:val="009D2F75"/>
    <w:rsid w:val="009D4BA5"/>
    <w:rsid w:val="009D4EF8"/>
    <w:rsid w:val="009D5C5A"/>
    <w:rsid w:val="009E01BA"/>
    <w:rsid w:val="009E02EC"/>
    <w:rsid w:val="009E030C"/>
    <w:rsid w:val="009E0617"/>
    <w:rsid w:val="009E1A85"/>
    <w:rsid w:val="009E2008"/>
    <w:rsid w:val="009E3779"/>
    <w:rsid w:val="009E38DC"/>
    <w:rsid w:val="009E4A32"/>
    <w:rsid w:val="009E7291"/>
    <w:rsid w:val="009F0A0E"/>
    <w:rsid w:val="009F16FF"/>
    <w:rsid w:val="009F6761"/>
    <w:rsid w:val="009F7742"/>
    <w:rsid w:val="009F7DC4"/>
    <w:rsid w:val="00A01315"/>
    <w:rsid w:val="00A02922"/>
    <w:rsid w:val="00A036EC"/>
    <w:rsid w:val="00A055AC"/>
    <w:rsid w:val="00A072AB"/>
    <w:rsid w:val="00A07FFD"/>
    <w:rsid w:val="00A10137"/>
    <w:rsid w:val="00A11235"/>
    <w:rsid w:val="00A11F72"/>
    <w:rsid w:val="00A1459B"/>
    <w:rsid w:val="00A17F7E"/>
    <w:rsid w:val="00A217CD"/>
    <w:rsid w:val="00A21EFE"/>
    <w:rsid w:val="00A227EE"/>
    <w:rsid w:val="00A24141"/>
    <w:rsid w:val="00A258F1"/>
    <w:rsid w:val="00A26404"/>
    <w:rsid w:val="00A2668F"/>
    <w:rsid w:val="00A3093D"/>
    <w:rsid w:val="00A30A4B"/>
    <w:rsid w:val="00A31CD7"/>
    <w:rsid w:val="00A31E38"/>
    <w:rsid w:val="00A32407"/>
    <w:rsid w:val="00A32C11"/>
    <w:rsid w:val="00A32FE5"/>
    <w:rsid w:val="00A330B6"/>
    <w:rsid w:val="00A345CD"/>
    <w:rsid w:val="00A34B52"/>
    <w:rsid w:val="00A41D95"/>
    <w:rsid w:val="00A45E52"/>
    <w:rsid w:val="00A46CFF"/>
    <w:rsid w:val="00A46F9F"/>
    <w:rsid w:val="00A552CD"/>
    <w:rsid w:val="00A62B59"/>
    <w:rsid w:val="00A63B36"/>
    <w:rsid w:val="00A6621A"/>
    <w:rsid w:val="00A667D0"/>
    <w:rsid w:val="00A66B5D"/>
    <w:rsid w:val="00A6706E"/>
    <w:rsid w:val="00A678DF"/>
    <w:rsid w:val="00A67C88"/>
    <w:rsid w:val="00A72472"/>
    <w:rsid w:val="00A73186"/>
    <w:rsid w:val="00A74C84"/>
    <w:rsid w:val="00A756E6"/>
    <w:rsid w:val="00A75E84"/>
    <w:rsid w:val="00A771D8"/>
    <w:rsid w:val="00A8042A"/>
    <w:rsid w:val="00A84189"/>
    <w:rsid w:val="00A84F8A"/>
    <w:rsid w:val="00A85D9D"/>
    <w:rsid w:val="00A92F38"/>
    <w:rsid w:val="00A9535F"/>
    <w:rsid w:val="00AA20A6"/>
    <w:rsid w:val="00AA61D9"/>
    <w:rsid w:val="00AB0207"/>
    <w:rsid w:val="00AB0C51"/>
    <w:rsid w:val="00AB6AD9"/>
    <w:rsid w:val="00AB7167"/>
    <w:rsid w:val="00AB7CE8"/>
    <w:rsid w:val="00AC033B"/>
    <w:rsid w:val="00AC0D4C"/>
    <w:rsid w:val="00AC152C"/>
    <w:rsid w:val="00AC1EF8"/>
    <w:rsid w:val="00AC36D6"/>
    <w:rsid w:val="00AC3930"/>
    <w:rsid w:val="00AC697D"/>
    <w:rsid w:val="00AC778D"/>
    <w:rsid w:val="00AC7BA7"/>
    <w:rsid w:val="00AD1E57"/>
    <w:rsid w:val="00AD2838"/>
    <w:rsid w:val="00AD507A"/>
    <w:rsid w:val="00AD5E48"/>
    <w:rsid w:val="00AD77A7"/>
    <w:rsid w:val="00AD7D9F"/>
    <w:rsid w:val="00AE4436"/>
    <w:rsid w:val="00AE473F"/>
    <w:rsid w:val="00AE50F0"/>
    <w:rsid w:val="00AE6348"/>
    <w:rsid w:val="00AE73BE"/>
    <w:rsid w:val="00AE791F"/>
    <w:rsid w:val="00AF0C53"/>
    <w:rsid w:val="00AF0C86"/>
    <w:rsid w:val="00AF173A"/>
    <w:rsid w:val="00AF38C0"/>
    <w:rsid w:val="00AF5686"/>
    <w:rsid w:val="00AF5DFA"/>
    <w:rsid w:val="00AF626C"/>
    <w:rsid w:val="00AF6F9E"/>
    <w:rsid w:val="00B019BA"/>
    <w:rsid w:val="00B03790"/>
    <w:rsid w:val="00B04393"/>
    <w:rsid w:val="00B06E36"/>
    <w:rsid w:val="00B10BB6"/>
    <w:rsid w:val="00B12627"/>
    <w:rsid w:val="00B12E93"/>
    <w:rsid w:val="00B134A9"/>
    <w:rsid w:val="00B137D6"/>
    <w:rsid w:val="00B209F8"/>
    <w:rsid w:val="00B21116"/>
    <w:rsid w:val="00B21BFF"/>
    <w:rsid w:val="00B21EBE"/>
    <w:rsid w:val="00B25F56"/>
    <w:rsid w:val="00B267BD"/>
    <w:rsid w:val="00B279BC"/>
    <w:rsid w:val="00B27A97"/>
    <w:rsid w:val="00B27B6A"/>
    <w:rsid w:val="00B310F0"/>
    <w:rsid w:val="00B31263"/>
    <w:rsid w:val="00B344A3"/>
    <w:rsid w:val="00B34BC8"/>
    <w:rsid w:val="00B35E56"/>
    <w:rsid w:val="00B36BEC"/>
    <w:rsid w:val="00B37B13"/>
    <w:rsid w:val="00B429B7"/>
    <w:rsid w:val="00B42DC5"/>
    <w:rsid w:val="00B43BFE"/>
    <w:rsid w:val="00B44316"/>
    <w:rsid w:val="00B44B2F"/>
    <w:rsid w:val="00B546D9"/>
    <w:rsid w:val="00B54995"/>
    <w:rsid w:val="00B555BD"/>
    <w:rsid w:val="00B557D8"/>
    <w:rsid w:val="00B5581E"/>
    <w:rsid w:val="00B563DC"/>
    <w:rsid w:val="00B571CB"/>
    <w:rsid w:val="00B5771C"/>
    <w:rsid w:val="00B609F4"/>
    <w:rsid w:val="00B626DF"/>
    <w:rsid w:val="00B629A6"/>
    <w:rsid w:val="00B631F0"/>
    <w:rsid w:val="00B639C9"/>
    <w:rsid w:val="00B6482A"/>
    <w:rsid w:val="00B665EF"/>
    <w:rsid w:val="00B67217"/>
    <w:rsid w:val="00B67E8C"/>
    <w:rsid w:val="00B732EA"/>
    <w:rsid w:val="00B73630"/>
    <w:rsid w:val="00B819FC"/>
    <w:rsid w:val="00B81B93"/>
    <w:rsid w:val="00B81E87"/>
    <w:rsid w:val="00B8293B"/>
    <w:rsid w:val="00B85BD7"/>
    <w:rsid w:val="00B86287"/>
    <w:rsid w:val="00B86C23"/>
    <w:rsid w:val="00B870B2"/>
    <w:rsid w:val="00B97E62"/>
    <w:rsid w:val="00BA06CF"/>
    <w:rsid w:val="00BA181D"/>
    <w:rsid w:val="00BA2B77"/>
    <w:rsid w:val="00BA39A1"/>
    <w:rsid w:val="00BA643E"/>
    <w:rsid w:val="00BA733C"/>
    <w:rsid w:val="00BB1CE1"/>
    <w:rsid w:val="00BB2310"/>
    <w:rsid w:val="00BB3DCE"/>
    <w:rsid w:val="00BB47ED"/>
    <w:rsid w:val="00BB5364"/>
    <w:rsid w:val="00BB5F6C"/>
    <w:rsid w:val="00BB75E7"/>
    <w:rsid w:val="00BB7DC1"/>
    <w:rsid w:val="00BC15E3"/>
    <w:rsid w:val="00BC1DC1"/>
    <w:rsid w:val="00BC3ED1"/>
    <w:rsid w:val="00BC795F"/>
    <w:rsid w:val="00BC7BF8"/>
    <w:rsid w:val="00BD1C9F"/>
    <w:rsid w:val="00BD1D3A"/>
    <w:rsid w:val="00BD7286"/>
    <w:rsid w:val="00BE0171"/>
    <w:rsid w:val="00BE100F"/>
    <w:rsid w:val="00BE1AF2"/>
    <w:rsid w:val="00BE37A7"/>
    <w:rsid w:val="00BE3AAF"/>
    <w:rsid w:val="00BE54E5"/>
    <w:rsid w:val="00BF1618"/>
    <w:rsid w:val="00BF3FE1"/>
    <w:rsid w:val="00BF44FA"/>
    <w:rsid w:val="00BF6521"/>
    <w:rsid w:val="00BF6B73"/>
    <w:rsid w:val="00C01976"/>
    <w:rsid w:val="00C01EEB"/>
    <w:rsid w:val="00C03344"/>
    <w:rsid w:val="00C06F43"/>
    <w:rsid w:val="00C07214"/>
    <w:rsid w:val="00C074EA"/>
    <w:rsid w:val="00C07E90"/>
    <w:rsid w:val="00C1009F"/>
    <w:rsid w:val="00C10EB4"/>
    <w:rsid w:val="00C114BA"/>
    <w:rsid w:val="00C14207"/>
    <w:rsid w:val="00C14229"/>
    <w:rsid w:val="00C14591"/>
    <w:rsid w:val="00C15E8F"/>
    <w:rsid w:val="00C161EF"/>
    <w:rsid w:val="00C2115B"/>
    <w:rsid w:val="00C23513"/>
    <w:rsid w:val="00C240EE"/>
    <w:rsid w:val="00C24749"/>
    <w:rsid w:val="00C27890"/>
    <w:rsid w:val="00C316A8"/>
    <w:rsid w:val="00C31DED"/>
    <w:rsid w:val="00C32503"/>
    <w:rsid w:val="00C328FC"/>
    <w:rsid w:val="00C33C5D"/>
    <w:rsid w:val="00C34B29"/>
    <w:rsid w:val="00C3614B"/>
    <w:rsid w:val="00C3619B"/>
    <w:rsid w:val="00C367AD"/>
    <w:rsid w:val="00C374E5"/>
    <w:rsid w:val="00C410AA"/>
    <w:rsid w:val="00C45719"/>
    <w:rsid w:val="00C4691E"/>
    <w:rsid w:val="00C51274"/>
    <w:rsid w:val="00C53334"/>
    <w:rsid w:val="00C55B5B"/>
    <w:rsid w:val="00C5673C"/>
    <w:rsid w:val="00C6472E"/>
    <w:rsid w:val="00C64ABC"/>
    <w:rsid w:val="00C65262"/>
    <w:rsid w:val="00C65E2D"/>
    <w:rsid w:val="00C66447"/>
    <w:rsid w:val="00C66A63"/>
    <w:rsid w:val="00C673FD"/>
    <w:rsid w:val="00C704F5"/>
    <w:rsid w:val="00C71247"/>
    <w:rsid w:val="00C7141C"/>
    <w:rsid w:val="00C720C4"/>
    <w:rsid w:val="00C7406E"/>
    <w:rsid w:val="00C742B0"/>
    <w:rsid w:val="00C7587A"/>
    <w:rsid w:val="00C76C75"/>
    <w:rsid w:val="00C76D66"/>
    <w:rsid w:val="00C803C6"/>
    <w:rsid w:val="00C8074C"/>
    <w:rsid w:val="00C810D0"/>
    <w:rsid w:val="00C82BAF"/>
    <w:rsid w:val="00C84153"/>
    <w:rsid w:val="00C8523E"/>
    <w:rsid w:val="00C86873"/>
    <w:rsid w:val="00C872A6"/>
    <w:rsid w:val="00C90EAC"/>
    <w:rsid w:val="00C91184"/>
    <w:rsid w:val="00C91209"/>
    <w:rsid w:val="00C91519"/>
    <w:rsid w:val="00C9392B"/>
    <w:rsid w:val="00C9408A"/>
    <w:rsid w:val="00C94091"/>
    <w:rsid w:val="00C95AAA"/>
    <w:rsid w:val="00C97068"/>
    <w:rsid w:val="00C97BBF"/>
    <w:rsid w:val="00CA0212"/>
    <w:rsid w:val="00CA159B"/>
    <w:rsid w:val="00CA2748"/>
    <w:rsid w:val="00CA6817"/>
    <w:rsid w:val="00CB2213"/>
    <w:rsid w:val="00CB4FB1"/>
    <w:rsid w:val="00CB60D6"/>
    <w:rsid w:val="00CC120D"/>
    <w:rsid w:val="00CC1D97"/>
    <w:rsid w:val="00CC260B"/>
    <w:rsid w:val="00CC26E2"/>
    <w:rsid w:val="00CC489E"/>
    <w:rsid w:val="00CC720D"/>
    <w:rsid w:val="00CD21E6"/>
    <w:rsid w:val="00CD3DAB"/>
    <w:rsid w:val="00CD43A1"/>
    <w:rsid w:val="00CD469F"/>
    <w:rsid w:val="00CE2883"/>
    <w:rsid w:val="00CE3585"/>
    <w:rsid w:val="00CE3EAB"/>
    <w:rsid w:val="00CE48A9"/>
    <w:rsid w:val="00CE4B8C"/>
    <w:rsid w:val="00CE4D53"/>
    <w:rsid w:val="00CE50F7"/>
    <w:rsid w:val="00CE739D"/>
    <w:rsid w:val="00CF03BD"/>
    <w:rsid w:val="00CF1A4F"/>
    <w:rsid w:val="00CF259E"/>
    <w:rsid w:val="00CF3BD4"/>
    <w:rsid w:val="00CF3BE9"/>
    <w:rsid w:val="00CF489B"/>
    <w:rsid w:val="00CF4FE6"/>
    <w:rsid w:val="00CF67AC"/>
    <w:rsid w:val="00D01ADC"/>
    <w:rsid w:val="00D046D0"/>
    <w:rsid w:val="00D047CD"/>
    <w:rsid w:val="00D05B5B"/>
    <w:rsid w:val="00D0672C"/>
    <w:rsid w:val="00D103B8"/>
    <w:rsid w:val="00D10C80"/>
    <w:rsid w:val="00D11112"/>
    <w:rsid w:val="00D120ED"/>
    <w:rsid w:val="00D127DD"/>
    <w:rsid w:val="00D12EE0"/>
    <w:rsid w:val="00D159E0"/>
    <w:rsid w:val="00D16DC9"/>
    <w:rsid w:val="00D221B2"/>
    <w:rsid w:val="00D23576"/>
    <w:rsid w:val="00D23797"/>
    <w:rsid w:val="00D2418B"/>
    <w:rsid w:val="00D2443F"/>
    <w:rsid w:val="00D24A6C"/>
    <w:rsid w:val="00D24EF5"/>
    <w:rsid w:val="00D25619"/>
    <w:rsid w:val="00D2595B"/>
    <w:rsid w:val="00D26240"/>
    <w:rsid w:val="00D27307"/>
    <w:rsid w:val="00D310D6"/>
    <w:rsid w:val="00D32910"/>
    <w:rsid w:val="00D3602C"/>
    <w:rsid w:val="00D40B1A"/>
    <w:rsid w:val="00D413EB"/>
    <w:rsid w:val="00D43B6A"/>
    <w:rsid w:val="00D43EF1"/>
    <w:rsid w:val="00D43F84"/>
    <w:rsid w:val="00D44D5E"/>
    <w:rsid w:val="00D46A32"/>
    <w:rsid w:val="00D47407"/>
    <w:rsid w:val="00D53C0B"/>
    <w:rsid w:val="00D53FC9"/>
    <w:rsid w:val="00D54B06"/>
    <w:rsid w:val="00D55B86"/>
    <w:rsid w:val="00D56C1D"/>
    <w:rsid w:val="00D57A91"/>
    <w:rsid w:val="00D606F1"/>
    <w:rsid w:val="00D6166C"/>
    <w:rsid w:val="00D62D54"/>
    <w:rsid w:val="00D63F6E"/>
    <w:rsid w:val="00D6405B"/>
    <w:rsid w:val="00D64F41"/>
    <w:rsid w:val="00D6568E"/>
    <w:rsid w:val="00D66D5A"/>
    <w:rsid w:val="00D71CB0"/>
    <w:rsid w:val="00D72623"/>
    <w:rsid w:val="00D73A6C"/>
    <w:rsid w:val="00D74604"/>
    <w:rsid w:val="00D7706A"/>
    <w:rsid w:val="00D773D9"/>
    <w:rsid w:val="00D77AFE"/>
    <w:rsid w:val="00D81B62"/>
    <w:rsid w:val="00D81CC0"/>
    <w:rsid w:val="00D822DD"/>
    <w:rsid w:val="00D82A79"/>
    <w:rsid w:val="00D858AE"/>
    <w:rsid w:val="00D86E39"/>
    <w:rsid w:val="00D90DA5"/>
    <w:rsid w:val="00D94B24"/>
    <w:rsid w:val="00D95B83"/>
    <w:rsid w:val="00D96911"/>
    <w:rsid w:val="00DA0BF4"/>
    <w:rsid w:val="00DA1C2D"/>
    <w:rsid w:val="00DA48FC"/>
    <w:rsid w:val="00DA5959"/>
    <w:rsid w:val="00DA756F"/>
    <w:rsid w:val="00DB2ADB"/>
    <w:rsid w:val="00DB2FDC"/>
    <w:rsid w:val="00DB3845"/>
    <w:rsid w:val="00DB38B3"/>
    <w:rsid w:val="00DC0BFA"/>
    <w:rsid w:val="00DC107D"/>
    <w:rsid w:val="00DC1897"/>
    <w:rsid w:val="00DC2124"/>
    <w:rsid w:val="00DD1BD5"/>
    <w:rsid w:val="00DD1EE4"/>
    <w:rsid w:val="00DD3746"/>
    <w:rsid w:val="00DD48BA"/>
    <w:rsid w:val="00DD538C"/>
    <w:rsid w:val="00DD67E4"/>
    <w:rsid w:val="00DE0F66"/>
    <w:rsid w:val="00DE15F1"/>
    <w:rsid w:val="00DE24E4"/>
    <w:rsid w:val="00DE290B"/>
    <w:rsid w:val="00DE34EC"/>
    <w:rsid w:val="00DE43E2"/>
    <w:rsid w:val="00DE474B"/>
    <w:rsid w:val="00DE5E35"/>
    <w:rsid w:val="00DE5EFF"/>
    <w:rsid w:val="00DE6241"/>
    <w:rsid w:val="00DF07D2"/>
    <w:rsid w:val="00DF0A91"/>
    <w:rsid w:val="00DF1ABF"/>
    <w:rsid w:val="00DF1ED5"/>
    <w:rsid w:val="00DF600F"/>
    <w:rsid w:val="00DF6557"/>
    <w:rsid w:val="00DF6F5F"/>
    <w:rsid w:val="00E023D2"/>
    <w:rsid w:val="00E02BF1"/>
    <w:rsid w:val="00E039D5"/>
    <w:rsid w:val="00E04509"/>
    <w:rsid w:val="00E04AAE"/>
    <w:rsid w:val="00E04C21"/>
    <w:rsid w:val="00E05796"/>
    <w:rsid w:val="00E134D7"/>
    <w:rsid w:val="00E13DE0"/>
    <w:rsid w:val="00E143F4"/>
    <w:rsid w:val="00E16929"/>
    <w:rsid w:val="00E169D3"/>
    <w:rsid w:val="00E17448"/>
    <w:rsid w:val="00E20418"/>
    <w:rsid w:val="00E219DC"/>
    <w:rsid w:val="00E24D64"/>
    <w:rsid w:val="00E25111"/>
    <w:rsid w:val="00E26671"/>
    <w:rsid w:val="00E276CD"/>
    <w:rsid w:val="00E32301"/>
    <w:rsid w:val="00E32A2F"/>
    <w:rsid w:val="00E32FC4"/>
    <w:rsid w:val="00E351AC"/>
    <w:rsid w:val="00E37316"/>
    <w:rsid w:val="00E40460"/>
    <w:rsid w:val="00E42A52"/>
    <w:rsid w:val="00E43C88"/>
    <w:rsid w:val="00E44444"/>
    <w:rsid w:val="00E4544A"/>
    <w:rsid w:val="00E477BC"/>
    <w:rsid w:val="00E47C2F"/>
    <w:rsid w:val="00E512B4"/>
    <w:rsid w:val="00E5649B"/>
    <w:rsid w:val="00E62FB6"/>
    <w:rsid w:val="00E63891"/>
    <w:rsid w:val="00E63F66"/>
    <w:rsid w:val="00E70504"/>
    <w:rsid w:val="00E70715"/>
    <w:rsid w:val="00E70C7D"/>
    <w:rsid w:val="00E76F17"/>
    <w:rsid w:val="00E77394"/>
    <w:rsid w:val="00E83018"/>
    <w:rsid w:val="00E83757"/>
    <w:rsid w:val="00E86871"/>
    <w:rsid w:val="00E87585"/>
    <w:rsid w:val="00E87AA7"/>
    <w:rsid w:val="00E9065A"/>
    <w:rsid w:val="00E957D2"/>
    <w:rsid w:val="00EA1458"/>
    <w:rsid w:val="00EA1D7C"/>
    <w:rsid w:val="00EA37CD"/>
    <w:rsid w:val="00EA4119"/>
    <w:rsid w:val="00EA4C16"/>
    <w:rsid w:val="00EA4F62"/>
    <w:rsid w:val="00EA61E2"/>
    <w:rsid w:val="00EB0FC5"/>
    <w:rsid w:val="00EB19F0"/>
    <w:rsid w:val="00EB35FA"/>
    <w:rsid w:val="00EB3AAE"/>
    <w:rsid w:val="00EB56CA"/>
    <w:rsid w:val="00EB7445"/>
    <w:rsid w:val="00EB7E50"/>
    <w:rsid w:val="00EC0C68"/>
    <w:rsid w:val="00EC1E8A"/>
    <w:rsid w:val="00EC5110"/>
    <w:rsid w:val="00EC671E"/>
    <w:rsid w:val="00ED0D52"/>
    <w:rsid w:val="00ED11B4"/>
    <w:rsid w:val="00ED1E4D"/>
    <w:rsid w:val="00ED4A33"/>
    <w:rsid w:val="00ED51EB"/>
    <w:rsid w:val="00ED78B7"/>
    <w:rsid w:val="00EE0195"/>
    <w:rsid w:val="00EE1A6E"/>
    <w:rsid w:val="00EE611A"/>
    <w:rsid w:val="00EE6376"/>
    <w:rsid w:val="00EE7DC6"/>
    <w:rsid w:val="00EF0B88"/>
    <w:rsid w:val="00EF0F19"/>
    <w:rsid w:val="00EF1194"/>
    <w:rsid w:val="00EF1CBD"/>
    <w:rsid w:val="00EF1F95"/>
    <w:rsid w:val="00EF282B"/>
    <w:rsid w:val="00EF413E"/>
    <w:rsid w:val="00EF4A46"/>
    <w:rsid w:val="00EF5121"/>
    <w:rsid w:val="00EF55BA"/>
    <w:rsid w:val="00EF612B"/>
    <w:rsid w:val="00EF7D2D"/>
    <w:rsid w:val="00F0154A"/>
    <w:rsid w:val="00F02B23"/>
    <w:rsid w:val="00F02B6E"/>
    <w:rsid w:val="00F04EFD"/>
    <w:rsid w:val="00F064FB"/>
    <w:rsid w:val="00F06B9C"/>
    <w:rsid w:val="00F1074B"/>
    <w:rsid w:val="00F1435F"/>
    <w:rsid w:val="00F150CE"/>
    <w:rsid w:val="00F155DC"/>
    <w:rsid w:val="00F223B6"/>
    <w:rsid w:val="00F2342D"/>
    <w:rsid w:val="00F2348B"/>
    <w:rsid w:val="00F235E3"/>
    <w:rsid w:val="00F2483C"/>
    <w:rsid w:val="00F24981"/>
    <w:rsid w:val="00F25C1F"/>
    <w:rsid w:val="00F27819"/>
    <w:rsid w:val="00F278A9"/>
    <w:rsid w:val="00F30527"/>
    <w:rsid w:val="00F30E7F"/>
    <w:rsid w:val="00F312A2"/>
    <w:rsid w:val="00F31847"/>
    <w:rsid w:val="00F31E8F"/>
    <w:rsid w:val="00F35E1F"/>
    <w:rsid w:val="00F36715"/>
    <w:rsid w:val="00F37885"/>
    <w:rsid w:val="00F37EBA"/>
    <w:rsid w:val="00F40F0A"/>
    <w:rsid w:val="00F41905"/>
    <w:rsid w:val="00F43F5E"/>
    <w:rsid w:val="00F441DD"/>
    <w:rsid w:val="00F44B45"/>
    <w:rsid w:val="00F44C05"/>
    <w:rsid w:val="00F47A5E"/>
    <w:rsid w:val="00F47B32"/>
    <w:rsid w:val="00F5026D"/>
    <w:rsid w:val="00F50B24"/>
    <w:rsid w:val="00F51844"/>
    <w:rsid w:val="00F521A0"/>
    <w:rsid w:val="00F5497B"/>
    <w:rsid w:val="00F56270"/>
    <w:rsid w:val="00F56C8D"/>
    <w:rsid w:val="00F570CD"/>
    <w:rsid w:val="00F575B2"/>
    <w:rsid w:val="00F61391"/>
    <w:rsid w:val="00F64D8E"/>
    <w:rsid w:val="00F65EF9"/>
    <w:rsid w:val="00F707C3"/>
    <w:rsid w:val="00F708A0"/>
    <w:rsid w:val="00F737EB"/>
    <w:rsid w:val="00F73BC6"/>
    <w:rsid w:val="00F77C36"/>
    <w:rsid w:val="00F802D3"/>
    <w:rsid w:val="00F823DF"/>
    <w:rsid w:val="00F87BD5"/>
    <w:rsid w:val="00F93D68"/>
    <w:rsid w:val="00F945B0"/>
    <w:rsid w:val="00F9462C"/>
    <w:rsid w:val="00F9522A"/>
    <w:rsid w:val="00F959ED"/>
    <w:rsid w:val="00F95DFE"/>
    <w:rsid w:val="00F972B3"/>
    <w:rsid w:val="00FA3AE1"/>
    <w:rsid w:val="00FA3DBD"/>
    <w:rsid w:val="00FA409B"/>
    <w:rsid w:val="00FA5DE1"/>
    <w:rsid w:val="00FA6130"/>
    <w:rsid w:val="00FB1ABA"/>
    <w:rsid w:val="00FB2A05"/>
    <w:rsid w:val="00FB3EC3"/>
    <w:rsid w:val="00FB4277"/>
    <w:rsid w:val="00FB43D7"/>
    <w:rsid w:val="00FB6149"/>
    <w:rsid w:val="00FB68DF"/>
    <w:rsid w:val="00FB7A89"/>
    <w:rsid w:val="00FC1C0C"/>
    <w:rsid w:val="00FC3510"/>
    <w:rsid w:val="00FC466B"/>
    <w:rsid w:val="00FC6BB8"/>
    <w:rsid w:val="00FC7DCE"/>
    <w:rsid w:val="00FD0E64"/>
    <w:rsid w:val="00FD1EC7"/>
    <w:rsid w:val="00FD4E29"/>
    <w:rsid w:val="00FD6426"/>
    <w:rsid w:val="00FD74C8"/>
    <w:rsid w:val="00FE26B4"/>
    <w:rsid w:val="00FE40EB"/>
    <w:rsid w:val="00FE5395"/>
    <w:rsid w:val="00FF0D52"/>
    <w:rsid w:val="00FF13B5"/>
    <w:rsid w:val="00FF1B68"/>
    <w:rsid w:val="00FF55DB"/>
    <w:rsid w:val="00FF63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0ABCBA"/>
  <w15:docId w15:val="{6AEDF753-BF9F-4804-A6D3-07FBA5F4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8E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F2FC5"/>
    <w:pPr>
      <w:ind w:left="720"/>
      <w:contextualSpacing/>
    </w:pPr>
  </w:style>
  <w:style w:type="paragraph" w:styleId="BalloonText">
    <w:name w:val="Balloon Text"/>
    <w:basedOn w:val="Normal"/>
    <w:link w:val="BalloonTextChar"/>
    <w:uiPriority w:val="99"/>
    <w:semiHidden/>
    <w:unhideWhenUsed/>
    <w:rsid w:val="00CA27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2748"/>
    <w:rPr>
      <w:rFonts w:ascii="Tahoma" w:hAnsi="Tahoma" w:cs="Tahoma"/>
      <w:sz w:val="16"/>
      <w:szCs w:val="16"/>
    </w:rPr>
  </w:style>
  <w:style w:type="paragraph" w:styleId="Header">
    <w:name w:val="header"/>
    <w:basedOn w:val="Normal"/>
    <w:link w:val="HeaderChar"/>
    <w:uiPriority w:val="99"/>
    <w:unhideWhenUsed/>
    <w:rsid w:val="002F1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5C"/>
  </w:style>
  <w:style w:type="paragraph" w:styleId="Footer">
    <w:name w:val="footer"/>
    <w:basedOn w:val="Normal"/>
    <w:link w:val="FooterChar"/>
    <w:uiPriority w:val="99"/>
    <w:unhideWhenUsed/>
    <w:rsid w:val="002F1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E5C"/>
  </w:style>
  <w:style w:type="paragraph" w:customStyle="1" w:styleId="Default">
    <w:name w:val="Default"/>
    <w:rsid w:val="0025718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link w:val="ListParagraph"/>
    <w:uiPriority w:val="34"/>
    <w:rsid w:val="00014195"/>
    <w:rPr>
      <w:sz w:val="22"/>
      <w:szCs w:val="22"/>
      <w:lang w:eastAsia="en-US"/>
    </w:rPr>
  </w:style>
  <w:style w:type="paragraph" w:customStyle="1" w:styleId="ColorfulList-Accent11">
    <w:name w:val="Colorful List - Accent 11"/>
    <w:basedOn w:val="Normal"/>
    <w:uiPriority w:val="34"/>
    <w:qFormat/>
    <w:rsid w:val="00CE3EAB"/>
    <w:pPr>
      <w:ind w:left="720"/>
      <w:contextualSpacing/>
    </w:pPr>
  </w:style>
  <w:style w:type="character" w:styleId="CommentReference">
    <w:name w:val="annotation reference"/>
    <w:basedOn w:val="DefaultParagraphFont"/>
    <w:uiPriority w:val="99"/>
    <w:semiHidden/>
    <w:unhideWhenUsed/>
    <w:rsid w:val="00D2443F"/>
    <w:rPr>
      <w:sz w:val="16"/>
      <w:szCs w:val="16"/>
    </w:rPr>
  </w:style>
  <w:style w:type="paragraph" w:styleId="CommentText">
    <w:name w:val="annotation text"/>
    <w:basedOn w:val="Normal"/>
    <w:link w:val="CommentTextChar"/>
    <w:uiPriority w:val="99"/>
    <w:semiHidden/>
    <w:unhideWhenUsed/>
    <w:rsid w:val="00D2443F"/>
    <w:pPr>
      <w:spacing w:line="240" w:lineRule="auto"/>
    </w:pPr>
    <w:rPr>
      <w:sz w:val="20"/>
      <w:szCs w:val="20"/>
    </w:rPr>
  </w:style>
  <w:style w:type="character" w:customStyle="1" w:styleId="CommentTextChar">
    <w:name w:val="Comment Text Char"/>
    <w:basedOn w:val="DefaultParagraphFont"/>
    <w:link w:val="CommentText"/>
    <w:uiPriority w:val="99"/>
    <w:semiHidden/>
    <w:rsid w:val="00D2443F"/>
    <w:rPr>
      <w:lang w:eastAsia="en-US"/>
    </w:rPr>
  </w:style>
  <w:style w:type="paragraph" w:styleId="CommentSubject">
    <w:name w:val="annotation subject"/>
    <w:basedOn w:val="CommentText"/>
    <w:next w:val="CommentText"/>
    <w:link w:val="CommentSubjectChar"/>
    <w:uiPriority w:val="99"/>
    <w:semiHidden/>
    <w:unhideWhenUsed/>
    <w:rsid w:val="00D2443F"/>
    <w:rPr>
      <w:b/>
      <w:bCs/>
    </w:rPr>
  </w:style>
  <w:style w:type="character" w:customStyle="1" w:styleId="CommentSubjectChar">
    <w:name w:val="Comment Subject Char"/>
    <w:basedOn w:val="CommentTextChar"/>
    <w:link w:val="CommentSubject"/>
    <w:uiPriority w:val="99"/>
    <w:semiHidden/>
    <w:rsid w:val="00D2443F"/>
    <w:rPr>
      <w:b/>
      <w:bCs/>
      <w:lang w:eastAsia="en-US"/>
    </w:rPr>
  </w:style>
  <w:style w:type="paragraph" w:styleId="Revision">
    <w:name w:val="Revision"/>
    <w:hidden/>
    <w:uiPriority w:val="99"/>
    <w:semiHidden/>
    <w:rsid w:val="006751F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2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714">
          <w:marLeft w:val="0"/>
          <w:marRight w:val="0"/>
          <w:marTop w:val="0"/>
          <w:marBottom w:val="0"/>
          <w:divBdr>
            <w:top w:val="none" w:sz="0" w:space="0" w:color="auto"/>
            <w:left w:val="none" w:sz="0" w:space="0" w:color="auto"/>
            <w:bottom w:val="none" w:sz="0" w:space="0" w:color="auto"/>
            <w:right w:val="none" w:sz="0" w:space="0" w:color="auto"/>
          </w:divBdr>
        </w:div>
        <w:div w:id="1953783421">
          <w:marLeft w:val="0"/>
          <w:marRight w:val="0"/>
          <w:marTop w:val="0"/>
          <w:marBottom w:val="0"/>
          <w:divBdr>
            <w:top w:val="none" w:sz="0" w:space="0" w:color="auto"/>
            <w:left w:val="none" w:sz="0" w:space="0" w:color="auto"/>
            <w:bottom w:val="none" w:sz="0" w:space="0" w:color="auto"/>
            <w:right w:val="none" w:sz="0" w:space="0" w:color="auto"/>
          </w:divBdr>
        </w:div>
      </w:divsChild>
    </w:div>
    <w:div w:id="25101257">
      <w:bodyDiv w:val="1"/>
      <w:marLeft w:val="0"/>
      <w:marRight w:val="0"/>
      <w:marTop w:val="0"/>
      <w:marBottom w:val="0"/>
      <w:divBdr>
        <w:top w:val="none" w:sz="0" w:space="0" w:color="auto"/>
        <w:left w:val="none" w:sz="0" w:space="0" w:color="auto"/>
        <w:bottom w:val="none" w:sz="0" w:space="0" w:color="auto"/>
        <w:right w:val="none" w:sz="0" w:space="0" w:color="auto"/>
      </w:divBdr>
      <w:divsChild>
        <w:div w:id="175074141">
          <w:marLeft w:val="0"/>
          <w:marRight w:val="0"/>
          <w:marTop w:val="0"/>
          <w:marBottom w:val="0"/>
          <w:divBdr>
            <w:top w:val="none" w:sz="0" w:space="0" w:color="auto"/>
            <w:left w:val="none" w:sz="0" w:space="0" w:color="auto"/>
            <w:bottom w:val="none" w:sz="0" w:space="0" w:color="auto"/>
            <w:right w:val="none" w:sz="0" w:space="0" w:color="auto"/>
          </w:divBdr>
        </w:div>
        <w:div w:id="1802457997">
          <w:marLeft w:val="0"/>
          <w:marRight w:val="0"/>
          <w:marTop w:val="0"/>
          <w:marBottom w:val="0"/>
          <w:divBdr>
            <w:top w:val="none" w:sz="0" w:space="0" w:color="auto"/>
            <w:left w:val="none" w:sz="0" w:space="0" w:color="auto"/>
            <w:bottom w:val="none" w:sz="0" w:space="0" w:color="auto"/>
            <w:right w:val="none" w:sz="0" w:space="0" w:color="auto"/>
          </w:divBdr>
        </w:div>
        <w:div w:id="1829128658">
          <w:marLeft w:val="0"/>
          <w:marRight w:val="0"/>
          <w:marTop w:val="0"/>
          <w:marBottom w:val="0"/>
          <w:divBdr>
            <w:top w:val="none" w:sz="0" w:space="0" w:color="auto"/>
            <w:left w:val="none" w:sz="0" w:space="0" w:color="auto"/>
            <w:bottom w:val="none" w:sz="0" w:space="0" w:color="auto"/>
            <w:right w:val="none" w:sz="0" w:space="0" w:color="auto"/>
          </w:divBdr>
        </w:div>
      </w:divsChild>
    </w:div>
    <w:div w:id="37122923">
      <w:bodyDiv w:val="1"/>
      <w:marLeft w:val="0"/>
      <w:marRight w:val="0"/>
      <w:marTop w:val="0"/>
      <w:marBottom w:val="0"/>
      <w:divBdr>
        <w:top w:val="none" w:sz="0" w:space="0" w:color="auto"/>
        <w:left w:val="none" w:sz="0" w:space="0" w:color="auto"/>
        <w:bottom w:val="none" w:sz="0" w:space="0" w:color="auto"/>
        <w:right w:val="none" w:sz="0" w:space="0" w:color="auto"/>
      </w:divBdr>
      <w:divsChild>
        <w:div w:id="484207597">
          <w:marLeft w:val="0"/>
          <w:marRight w:val="0"/>
          <w:marTop w:val="0"/>
          <w:marBottom w:val="0"/>
          <w:divBdr>
            <w:top w:val="none" w:sz="0" w:space="0" w:color="auto"/>
            <w:left w:val="none" w:sz="0" w:space="0" w:color="auto"/>
            <w:bottom w:val="none" w:sz="0" w:space="0" w:color="auto"/>
            <w:right w:val="none" w:sz="0" w:space="0" w:color="auto"/>
          </w:divBdr>
        </w:div>
        <w:div w:id="1057825200">
          <w:marLeft w:val="0"/>
          <w:marRight w:val="0"/>
          <w:marTop w:val="0"/>
          <w:marBottom w:val="0"/>
          <w:divBdr>
            <w:top w:val="none" w:sz="0" w:space="0" w:color="auto"/>
            <w:left w:val="none" w:sz="0" w:space="0" w:color="auto"/>
            <w:bottom w:val="none" w:sz="0" w:space="0" w:color="auto"/>
            <w:right w:val="none" w:sz="0" w:space="0" w:color="auto"/>
          </w:divBdr>
        </w:div>
        <w:div w:id="1781874923">
          <w:marLeft w:val="0"/>
          <w:marRight w:val="0"/>
          <w:marTop w:val="0"/>
          <w:marBottom w:val="0"/>
          <w:divBdr>
            <w:top w:val="none" w:sz="0" w:space="0" w:color="auto"/>
            <w:left w:val="none" w:sz="0" w:space="0" w:color="auto"/>
            <w:bottom w:val="none" w:sz="0" w:space="0" w:color="auto"/>
            <w:right w:val="none" w:sz="0" w:space="0" w:color="auto"/>
          </w:divBdr>
        </w:div>
      </w:divsChild>
    </w:div>
    <w:div w:id="40055055">
      <w:bodyDiv w:val="1"/>
      <w:marLeft w:val="0"/>
      <w:marRight w:val="0"/>
      <w:marTop w:val="0"/>
      <w:marBottom w:val="0"/>
      <w:divBdr>
        <w:top w:val="none" w:sz="0" w:space="0" w:color="auto"/>
        <w:left w:val="none" w:sz="0" w:space="0" w:color="auto"/>
        <w:bottom w:val="none" w:sz="0" w:space="0" w:color="auto"/>
        <w:right w:val="none" w:sz="0" w:space="0" w:color="auto"/>
      </w:divBdr>
      <w:divsChild>
        <w:div w:id="632053403">
          <w:marLeft w:val="0"/>
          <w:marRight w:val="0"/>
          <w:marTop w:val="0"/>
          <w:marBottom w:val="0"/>
          <w:divBdr>
            <w:top w:val="none" w:sz="0" w:space="0" w:color="auto"/>
            <w:left w:val="none" w:sz="0" w:space="0" w:color="auto"/>
            <w:bottom w:val="none" w:sz="0" w:space="0" w:color="auto"/>
            <w:right w:val="none" w:sz="0" w:space="0" w:color="auto"/>
          </w:divBdr>
        </w:div>
        <w:div w:id="835076023">
          <w:marLeft w:val="0"/>
          <w:marRight w:val="0"/>
          <w:marTop w:val="0"/>
          <w:marBottom w:val="0"/>
          <w:divBdr>
            <w:top w:val="none" w:sz="0" w:space="0" w:color="auto"/>
            <w:left w:val="none" w:sz="0" w:space="0" w:color="auto"/>
            <w:bottom w:val="none" w:sz="0" w:space="0" w:color="auto"/>
            <w:right w:val="none" w:sz="0" w:space="0" w:color="auto"/>
          </w:divBdr>
        </w:div>
        <w:div w:id="1070738723">
          <w:marLeft w:val="0"/>
          <w:marRight w:val="0"/>
          <w:marTop w:val="0"/>
          <w:marBottom w:val="0"/>
          <w:divBdr>
            <w:top w:val="none" w:sz="0" w:space="0" w:color="auto"/>
            <w:left w:val="none" w:sz="0" w:space="0" w:color="auto"/>
            <w:bottom w:val="none" w:sz="0" w:space="0" w:color="auto"/>
            <w:right w:val="none" w:sz="0" w:space="0" w:color="auto"/>
          </w:divBdr>
        </w:div>
        <w:div w:id="1861047335">
          <w:marLeft w:val="0"/>
          <w:marRight w:val="0"/>
          <w:marTop w:val="0"/>
          <w:marBottom w:val="0"/>
          <w:divBdr>
            <w:top w:val="none" w:sz="0" w:space="0" w:color="auto"/>
            <w:left w:val="none" w:sz="0" w:space="0" w:color="auto"/>
            <w:bottom w:val="none" w:sz="0" w:space="0" w:color="auto"/>
            <w:right w:val="none" w:sz="0" w:space="0" w:color="auto"/>
          </w:divBdr>
        </w:div>
        <w:div w:id="1931426161">
          <w:marLeft w:val="0"/>
          <w:marRight w:val="0"/>
          <w:marTop w:val="0"/>
          <w:marBottom w:val="0"/>
          <w:divBdr>
            <w:top w:val="none" w:sz="0" w:space="0" w:color="auto"/>
            <w:left w:val="none" w:sz="0" w:space="0" w:color="auto"/>
            <w:bottom w:val="none" w:sz="0" w:space="0" w:color="auto"/>
            <w:right w:val="none" w:sz="0" w:space="0" w:color="auto"/>
          </w:divBdr>
        </w:div>
        <w:div w:id="1942488080">
          <w:marLeft w:val="0"/>
          <w:marRight w:val="0"/>
          <w:marTop w:val="0"/>
          <w:marBottom w:val="0"/>
          <w:divBdr>
            <w:top w:val="none" w:sz="0" w:space="0" w:color="auto"/>
            <w:left w:val="none" w:sz="0" w:space="0" w:color="auto"/>
            <w:bottom w:val="none" w:sz="0" w:space="0" w:color="auto"/>
            <w:right w:val="none" w:sz="0" w:space="0" w:color="auto"/>
          </w:divBdr>
        </w:div>
        <w:div w:id="2137866958">
          <w:marLeft w:val="0"/>
          <w:marRight w:val="0"/>
          <w:marTop w:val="0"/>
          <w:marBottom w:val="0"/>
          <w:divBdr>
            <w:top w:val="none" w:sz="0" w:space="0" w:color="auto"/>
            <w:left w:val="none" w:sz="0" w:space="0" w:color="auto"/>
            <w:bottom w:val="none" w:sz="0" w:space="0" w:color="auto"/>
            <w:right w:val="none" w:sz="0" w:space="0" w:color="auto"/>
          </w:divBdr>
        </w:div>
      </w:divsChild>
    </w:div>
    <w:div w:id="91096470">
      <w:bodyDiv w:val="1"/>
      <w:marLeft w:val="0"/>
      <w:marRight w:val="0"/>
      <w:marTop w:val="0"/>
      <w:marBottom w:val="0"/>
      <w:divBdr>
        <w:top w:val="none" w:sz="0" w:space="0" w:color="auto"/>
        <w:left w:val="none" w:sz="0" w:space="0" w:color="auto"/>
        <w:bottom w:val="none" w:sz="0" w:space="0" w:color="auto"/>
        <w:right w:val="none" w:sz="0" w:space="0" w:color="auto"/>
      </w:divBdr>
      <w:divsChild>
        <w:div w:id="153302303">
          <w:marLeft w:val="0"/>
          <w:marRight w:val="0"/>
          <w:marTop w:val="0"/>
          <w:marBottom w:val="0"/>
          <w:divBdr>
            <w:top w:val="none" w:sz="0" w:space="0" w:color="auto"/>
            <w:left w:val="none" w:sz="0" w:space="0" w:color="auto"/>
            <w:bottom w:val="none" w:sz="0" w:space="0" w:color="auto"/>
            <w:right w:val="none" w:sz="0" w:space="0" w:color="auto"/>
          </w:divBdr>
        </w:div>
        <w:div w:id="397359712">
          <w:marLeft w:val="0"/>
          <w:marRight w:val="0"/>
          <w:marTop w:val="0"/>
          <w:marBottom w:val="0"/>
          <w:divBdr>
            <w:top w:val="none" w:sz="0" w:space="0" w:color="auto"/>
            <w:left w:val="none" w:sz="0" w:space="0" w:color="auto"/>
            <w:bottom w:val="none" w:sz="0" w:space="0" w:color="auto"/>
            <w:right w:val="none" w:sz="0" w:space="0" w:color="auto"/>
          </w:divBdr>
        </w:div>
        <w:div w:id="399013433">
          <w:marLeft w:val="0"/>
          <w:marRight w:val="0"/>
          <w:marTop w:val="0"/>
          <w:marBottom w:val="0"/>
          <w:divBdr>
            <w:top w:val="none" w:sz="0" w:space="0" w:color="auto"/>
            <w:left w:val="none" w:sz="0" w:space="0" w:color="auto"/>
            <w:bottom w:val="none" w:sz="0" w:space="0" w:color="auto"/>
            <w:right w:val="none" w:sz="0" w:space="0" w:color="auto"/>
          </w:divBdr>
        </w:div>
        <w:div w:id="454373550">
          <w:marLeft w:val="0"/>
          <w:marRight w:val="0"/>
          <w:marTop w:val="0"/>
          <w:marBottom w:val="0"/>
          <w:divBdr>
            <w:top w:val="none" w:sz="0" w:space="0" w:color="auto"/>
            <w:left w:val="none" w:sz="0" w:space="0" w:color="auto"/>
            <w:bottom w:val="none" w:sz="0" w:space="0" w:color="auto"/>
            <w:right w:val="none" w:sz="0" w:space="0" w:color="auto"/>
          </w:divBdr>
        </w:div>
        <w:div w:id="594555551">
          <w:marLeft w:val="0"/>
          <w:marRight w:val="0"/>
          <w:marTop w:val="0"/>
          <w:marBottom w:val="0"/>
          <w:divBdr>
            <w:top w:val="none" w:sz="0" w:space="0" w:color="auto"/>
            <w:left w:val="none" w:sz="0" w:space="0" w:color="auto"/>
            <w:bottom w:val="none" w:sz="0" w:space="0" w:color="auto"/>
            <w:right w:val="none" w:sz="0" w:space="0" w:color="auto"/>
          </w:divBdr>
        </w:div>
        <w:div w:id="1945066706">
          <w:marLeft w:val="0"/>
          <w:marRight w:val="0"/>
          <w:marTop w:val="0"/>
          <w:marBottom w:val="0"/>
          <w:divBdr>
            <w:top w:val="none" w:sz="0" w:space="0" w:color="auto"/>
            <w:left w:val="none" w:sz="0" w:space="0" w:color="auto"/>
            <w:bottom w:val="none" w:sz="0" w:space="0" w:color="auto"/>
            <w:right w:val="none" w:sz="0" w:space="0" w:color="auto"/>
          </w:divBdr>
        </w:div>
      </w:divsChild>
    </w:div>
    <w:div w:id="92825277">
      <w:bodyDiv w:val="1"/>
      <w:marLeft w:val="0"/>
      <w:marRight w:val="0"/>
      <w:marTop w:val="0"/>
      <w:marBottom w:val="0"/>
      <w:divBdr>
        <w:top w:val="none" w:sz="0" w:space="0" w:color="auto"/>
        <w:left w:val="none" w:sz="0" w:space="0" w:color="auto"/>
        <w:bottom w:val="none" w:sz="0" w:space="0" w:color="auto"/>
        <w:right w:val="none" w:sz="0" w:space="0" w:color="auto"/>
      </w:divBdr>
      <w:divsChild>
        <w:div w:id="1338652512">
          <w:marLeft w:val="0"/>
          <w:marRight w:val="0"/>
          <w:marTop w:val="0"/>
          <w:marBottom w:val="0"/>
          <w:divBdr>
            <w:top w:val="none" w:sz="0" w:space="0" w:color="auto"/>
            <w:left w:val="none" w:sz="0" w:space="0" w:color="auto"/>
            <w:bottom w:val="none" w:sz="0" w:space="0" w:color="auto"/>
            <w:right w:val="none" w:sz="0" w:space="0" w:color="auto"/>
          </w:divBdr>
        </w:div>
        <w:div w:id="1845781227">
          <w:marLeft w:val="0"/>
          <w:marRight w:val="0"/>
          <w:marTop w:val="0"/>
          <w:marBottom w:val="0"/>
          <w:divBdr>
            <w:top w:val="none" w:sz="0" w:space="0" w:color="auto"/>
            <w:left w:val="none" w:sz="0" w:space="0" w:color="auto"/>
            <w:bottom w:val="none" w:sz="0" w:space="0" w:color="auto"/>
            <w:right w:val="none" w:sz="0" w:space="0" w:color="auto"/>
          </w:divBdr>
        </w:div>
      </w:divsChild>
    </w:div>
    <w:div w:id="95097085">
      <w:bodyDiv w:val="1"/>
      <w:marLeft w:val="0"/>
      <w:marRight w:val="0"/>
      <w:marTop w:val="0"/>
      <w:marBottom w:val="0"/>
      <w:divBdr>
        <w:top w:val="none" w:sz="0" w:space="0" w:color="auto"/>
        <w:left w:val="none" w:sz="0" w:space="0" w:color="auto"/>
        <w:bottom w:val="none" w:sz="0" w:space="0" w:color="auto"/>
        <w:right w:val="none" w:sz="0" w:space="0" w:color="auto"/>
      </w:divBdr>
      <w:divsChild>
        <w:div w:id="24134220">
          <w:marLeft w:val="0"/>
          <w:marRight w:val="0"/>
          <w:marTop w:val="0"/>
          <w:marBottom w:val="0"/>
          <w:divBdr>
            <w:top w:val="none" w:sz="0" w:space="0" w:color="auto"/>
            <w:left w:val="none" w:sz="0" w:space="0" w:color="auto"/>
            <w:bottom w:val="none" w:sz="0" w:space="0" w:color="auto"/>
            <w:right w:val="none" w:sz="0" w:space="0" w:color="auto"/>
          </w:divBdr>
        </w:div>
        <w:div w:id="2002075162">
          <w:marLeft w:val="0"/>
          <w:marRight w:val="0"/>
          <w:marTop w:val="0"/>
          <w:marBottom w:val="0"/>
          <w:divBdr>
            <w:top w:val="none" w:sz="0" w:space="0" w:color="auto"/>
            <w:left w:val="none" w:sz="0" w:space="0" w:color="auto"/>
            <w:bottom w:val="none" w:sz="0" w:space="0" w:color="auto"/>
            <w:right w:val="none" w:sz="0" w:space="0" w:color="auto"/>
          </w:divBdr>
        </w:div>
        <w:div w:id="2130119477">
          <w:marLeft w:val="0"/>
          <w:marRight w:val="0"/>
          <w:marTop w:val="0"/>
          <w:marBottom w:val="0"/>
          <w:divBdr>
            <w:top w:val="none" w:sz="0" w:space="0" w:color="auto"/>
            <w:left w:val="none" w:sz="0" w:space="0" w:color="auto"/>
            <w:bottom w:val="none" w:sz="0" w:space="0" w:color="auto"/>
            <w:right w:val="none" w:sz="0" w:space="0" w:color="auto"/>
          </w:divBdr>
        </w:div>
      </w:divsChild>
    </w:div>
    <w:div w:id="98532806">
      <w:bodyDiv w:val="1"/>
      <w:marLeft w:val="0"/>
      <w:marRight w:val="0"/>
      <w:marTop w:val="0"/>
      <w:marBottom w:val="0"/>
      <w:divBdr>
        <w:top w:val="none" w:sz="0" w:space="0" w:color="auto"/>
        <w:left w:val="none" w:sz="0" w:space="0" w:color="auto"/>
        <w:bottom w:val="none" w:sz="0" w:space="0" w:color="auto"/>
        <w:right w:val="none" w:sz="0" w:space="0" w:color="auto"/>
      </w:divBdr>
      <w:divsChild>
        <w:div w:id="154495330">
          <w:marLeft w:val="0"/>
          <w:marRight w:val="0"/>
          <w:marTop w:val="0"/>
          <w:marBottom w:val="0"/>
          <w:divBdr>
            <w:top w:val="none" w:sz="0" w:space="0" w:color="auto"/>
            <w:left w:val="none" w:sz="0" w:space="0" w:color="auto"/>
            <w:bottom w:val="none" w:sz="0" w:space="0" w:color="auto"/>
            <w:right w:val="none" w:sz="0" w:space="0" w:color="auto"/>
          </w:divBdr>
        </w:div>
        <w:div w:id="641925177">
          <w:marLeft w:val="0"/>
          <w:marRight w:val="0"/>
          <w:marTop w:val="0"/>
          <w:marBottom w:val="0"/>
          <w:divBdr>
            <w:top w:val="none" w:sz="0" w:space="0" w:color="auto"/>
            <w:left w:val="none" w:sz="0" w:space="0" w:color="auto"/>
            <w:bottom w:val="none" w:sz="0" w:space="0" w:color="auto"/>
            <w:right w:val="none" w:sz="0" w:space="0" w:color="auto"/>
          </w:divBdr>
        </w:div>
      </w:divsChild>
    </w:div>
    <w:div w:id="116337936">
      <w:bodyDiv w:val="1"/>
      <w:marLeft w:val="0"/>
      <w:marRight w:val="0"/>
      <w:marTop w:val="0"/>
      <w:marBottom w:val="0"/>
      <w:divBdr>
        <w:top w:val="none" w:sz="0" w:space="0" w:color="auto"/>
        <w:left w:val="none" w:sz="0" w:space="0" w:color="auto"/>
        <w:bottom w:val="none" w:sz="0" w:space="0" w:color="auto"/>
        <w:right w:val="none" w:sz="0" w:space="0" w:color="auto"/>
      </w:divBdr>
      <w:divsChild>
        <w:div w:id="168099902">
          <w:marLeft w:val="0"/>
          <w:marRight w:val="0"/>
          <w:marTop w:val="0"/>
          <w:marBottom w:val="0"/>
          <w:divBdr>
            <w:top w:val="none" w:sz="0" w:space="0" w:color="auto"/>
            <w:left w:val="none" w:sz="0" w:space="0" w:color="auto"/>
            <w:bottom w:val="none" w:sz="0" w:space="0" w:color="auto"/>
            <w:right w:val="none" w:sz="0" w:space="0" w:color="auto"/>
          </w:divBdr>
        </w:div>
        <w:div w:id="891816312">
          <w:marLeft w:val="0"/>
          <w:marRight w:val="0"/>
          <w:marTop w:val="0"/>
          <w:marBottom w:val="0"/>
          <w:divBdr>
            <w:top w:val="none" w:sz="0" w:space="0" w:color="auto"/>
            <w:left w:val="none" w:sz="0" w:space="0" w:color="auto"/>
            <w:bottom w:val="none" w:sz="0" w:space="0" w:color="auto"/>
            <w:right w:val="none" w:sz="0" w:space="0" w:color="auto"/>
          </w:divBdr>
        </w:div>
        <w:div w:id="991905602">
          <w:marLeft w:val="0"/>
          <w:marRight w:val="0"/>
          <w:marTop w:val="0"/>
          <w:marBottom w:val="0"/>
          <w:divBdr>
            <w:top w:val="none" w:sz="0" w:space="0" w:color="auto"/>
            <w:left w:val="none" w:sz="0" w:space="0" w:color="auto"/>
            <w:bottom w:val="none" w:sz="0" w:space="0" w:color="auto"/>
            <w:right w:val="none" w:sz="0" w:space="0" w:color="auto"/>
          </w:divBdr>
        </w:div>
        <w:div w:id="1287080331">
          <w:marLeft w:val="0"/>
          <w:marRight w:val="0"/>
          <w:marTop w:val="0"/>
          <w:marBottom w:val="0"/>
          <w:divBdr>
            <w:top w:val="none" w:sz="0" w:space="0" w:color="auto"/>
            <w:left w:val="none" w:sz="0" w:space="0" w:color="auto"/>
            <w:bottom w:val="none" w:sz="0" w:space="0" w:color="auto"/>
            <w:right w:val="none" w:sz="0" w:space="0" w:color="auto"/>
          </w:divBdr>
        </w:div>
        <w:div w:id="1393193804">
          <w:marLeft w:val="0"/>
          <w:marRight w:val="0"/>
          <w:marTop w:val="0"/>
          <w:marBottom w:val="0"/>
          <w:divBdr>
            <w:top w:val="none" w:sz="0" w:space="0" w:color="auto"/>
            <w:left w:val="none" w:sz="0" w:space="0" w:color="auto"/>
            <w:bottom w:val="none" w:sz="0" w:space="0" w:color="auto"/>
            <w:right w:val="none" w:sz="0" w:space="0" w:color="auto"/>
          </w:divBdr>
        </w:div>
        <w:div w:id="1416126047">
          <w:marLeft w:val="0"/>
          <w:marRight w:val="0"/>
          <w:marTop w:val="0"/>
          <w:marBottom w:val="0"/>
          <w:divBdr>
            <w:top w:val="none" w:sz="0" w:space="0" w:color="auto"/>
            <w:left w:val="none" w:sz="0" w:space="0" w:color="auto"/>
            <w:bottom w:val="none" w:sz="0" w:space="0" w:color="auto"/>
            <w:right w:val="none" w:sz="0" w:space="0" w:color="auto"/>
          </w:divBdr>
        </w:div>
        <w:div w:id="1469514080">
          <w:marLeft w:val="0"/>
          <w:marRight w:val="0"/>
          <w:marTop w:val="0"/>
          <w:marBottom w:val="0"/>
          <w:divBdr>
            <w:top w:val="none" w:sz="0" w:space="0" w:color="auto"/>
            <w:left w:val="none" w:sz="0" w:space="0" w:color="auto"/>
            <w:bottom w:val="none" w:sz="0" w:space="0" w:color="auto"/>
            <w:right w:val="none" w:sz="0" w:space="0" w:color="auto"/>
          </w:divBdr>
        </w:div>
        <w:div w:id="1542209344">
          <w:marLeft w:val="0"/>
          <w:marRight w:val="0"/>
          <w:marTop w:val="0"/>
          <w:marBottom w:val="0"/>
          <w:divBdr>
            <w:top w:val="none" w:sz="0" w:space="0" w:color="auto"/>
            <w:left w:val="none" w:sz="0" w:space="0" w:color="auto"/>
            <w:bottom w:val="none" w:sz="0" w:space="0" w:color="auto"/>
            <w:right w:val="none" w:sz="0" w:space="0" w:color="auto"/>
          </w:divBdr>
        </w:div>
        <w:div w:id="1937441751">
          <w:marLeft w:val="0"/>
          <w:marRight w:val="0"/>
          <w:marTop w:val="0"/>
          <w:marBottom w:val="0"/>
          <w:divBdr>
            <w:top w:val="none" w:sz="0" w:space="0" w:color="auto"/>
            <w:left w:val="none" w:sz="0" w:space="0" w:color="auto"/>
            <w:bottom w:val="none" w:sz="0" w:space="0" w:color="auto"/>
            <w:right w:val="none" w:sz="0" w:space="0" w:color="auto"/>
          </w:divBdr>
        </w:div>
      </w:divsChild>
    </w:div>
    <w:div w:id="133528858">
      <w:bodyDiv w:val="1"/>
      <w:marLeft w:val="0"/>
      <w:marRight w:val="0"/>
      <w:marTop w:val="0"/>
      <w:marBottom w:val="0"/>
      <w:divBdr>
        <w:top w:val="none" w:sz="0" w:space="0" w:color="auto"/>
        <w:left w:val="none" w:sz="0" w:space="0" w:color="auto"/>
        <w:bottom w:val="none" w:sz="0" w:space="0" w:color="auto"/>
        <w:right w:val="none" w:sz="0" w:space="0" w:color="auto"/>
      </w:divBdr>
      <w:divsChild>
        <w:div w:id="1225290977">
          <w:marLeft w:val="0"/>
          <w:marRight w:val="0"/>
          <w:marTop w:val="0"/>
          <w:marBottom w:val="0"/>
          <w:divBdr>
            <w:top w:val="none" w:sz="0" w:space="0" w:color="auto"/>
            <w:left w:val="none" w:sz="0" w:space="0" w:color="auto"/>
            <w:bottom w:val="none" w:sz="0" w:space="0" w:color="auto"/>
            <w:right w:val="none" w:sz="0" w:space="0" w:color="auto"/>
          </w:divBdr>
        </w:div>
        <w:div w:id="2003466362">
          <w:marLeft w:val="0"/>
          <w:marRight w:val="0"/>
          <w:marTop w:val="0"/>
          <w:marBottom w:val="0"/>
          <w:divBdr>
            <w:top w:val="none" w:sz="0" w:space="0" w:color="auto"/>
            <w:left w:val="none" w:sz="0" w:space="0" w:color="auto"/>
            <w:bottom w:val="none" w:sz="0" w:space="0" w:color="auto"/>
            <w:right w:val="none" w:sz="0" w:space="0" w:color="auto"/>
          </w:divBdr>
        </w:div>
        <w:div w:id="2069380726">
          <w:marLeft w:val="0"/>
          <w:marRight w:val="0"/>
          <w:marTop w:val="0"/>
          <w:marBottom w:val="0"/>
          <w:divBdr>
            <w:top w:val="none" w:sz="0" w:space="0" w:color="auto"/>
            <w:left w:val="none" w:sz="0" w:space="0" w:color="auto"/>
            <w:bottom w:val="none" w:sz="0" w:space="0" w:color="auto"/>
            <w:right w:val="none" w:sz="0" w:space="0" w:color="auto"/>
          </w:divBdr>
        </w:div>
      </w:divsChild>
    </w:div>
    <w:div w:id="150027150">
      <w:bodyDiv w:val="1"/>
      <w:marLeft w:val="0"/>
      <w:marRight w:val="0"/>
      <w:marTop w:val="0"/>
      <w:marBottom w:val="0"/>
      <w:divBdr>
        <w:top w:val="none" w:sz="0" w:space="0" w:color="auto"/>
        <w:left w:val="none" w:sz="0" w:space="0" w:color="auto"/>
        <w:bottom w:val="none" w:sz="0" w:space="0" w:color="auto"/>
        <w:right w:val="none" w:sz="0" w:space="0" w:color="auto"/>
      </w:divBdr>
      <w:divsChild>
        <w:div w:id="125855557">
          <w:marLeft w:val="0"/>
          <w:marRight w:val="0"/>
          <w:marTop w:val="0"/>
          <w:marBottom w:val="0"/>
          <w:divBdr>
            <w:top w:val="none" w:sz="0" w:space="0" w:color="auto"/>
            <w:left w:val="none" w:sz="0" w:space="0" w:color="auto"/>
            <w:bottom w:val="none" w:sz="0" w:space="0" w:color="auto"/>
            <w:right w:val="none" w:sz="0" w:space="0" w:color="auto"/>
          </w:divBdr>
        </w:div>
        <w:div w:id="759717408">
          <w:marLeft w:val="0"/>
          <w:marRight w:val="0"/>
          <w:marTop w:val="0"/>
          <w:marBottom w:val="0"/>
          <w:divBdr>
            <w:top w:val="none" w:sz="0" w:space="0" w:color="auto"/>
            <w:left w:val="none" w:sz="0" w:space="0" w:color="auto"/>
            <w:bottom w:val="none" w:sz="0" w:space="0" w:color="auto"/>
            <w:right w:val="none" w:sz="0" w:space="0" w:color="auto"/>
          </w:divBdr>
        </w:div>
        <w:div w:id="856388817">
          <w:marLeft w:val="0"/>
          <w:marRight w:val="0"/>
          <w:marTop w:val="0"/>
          <w:marBottom w:val="0"/>
          <w:divBdr>
            <w:top w:val="none" w:sz="0" w:space="0" w:color="auto"/>
            <w:left w:val="none" w:sz="0" w:space="0" w:color="auto"/>
            <w:bottom w:val="none" w:sz="0" w:space="0" w:color="auto"/>
            <w:right w:val="none" w:sz="0" w:space="0" w:color="auto"/>
          </w:divBdr>
        </w:div>
        <w:div w:id="1597056619">
          <w:marLeft w:val="0"/>
          <w:marRight w:val="0"/>
          <w:marTop w:val="0"/>
          <w:marBottom w:val="0"/>
          <w:divBdr>
            <w:top w:val="none" w:sz="0" w:space="0" w:color="auto"/>
            <w:left w:val="none" w:sz="0" w:space="0" w:color="auto"/>
            <w:bottom w:val="none" w:sz="0" w:space="0" w:color="auto"/>
            <w:right w:val="none" w:sz="0" w:space="0" w:color="auto"/>
          </w:divBdr>
        </w:div>
        <w:div w:id="1607426939">
          <w:marLeft w:val="0"/>
          <w:marRight w:val="0"/>
          <w:marTop w:val="0"/>
          <w:marBottom w:val="0"/>
          <w:divBdr>
            <w:top w:val="none" w:sz="0" w:space="0" w:color="auto"/>
            <w:left w:val="none" w:sz="0" w:space="0" w:color="auto"/>
            <w:bottom w:val="none" w:sz="0" w:space="0" w:color="auto"/>
            <w:right w:val="none" w:sz="0" w:space="0" w:color="auto"/>
          </w:divBdr>
        </w:div>
        <w:div w:id="1619794905">
          <w:marLeft w:val="0"/>
          <w:marRight w:val="0"/>
          <w:marTop w:val="0"/>
          <w:marBottom w:val="0"/>
          <w:divBdr>
            <w:top w:val="none" w:sz="0" w:space="0" w:color="auto"/>
            <w:left w:val="none" w:sz="0" w:space="0" w:color="auto"/>
            <w:bottom w:val="none" w:sz="0" w:space="0" w:color="auto"/>
            <w:right w:val="none" w:sz="0" w:space="0" w:color="auto"/>
          </w:divBdr>
        </w:div>
        <w:div w:id="2028866912">
          <w:marLeft w:val="0"/>
          <w:marRight w:val="0"/>
          <w:marTop w:val="0"/>
          <w:marBottom w:val="0"/>
          <w:divBdr>
            <w:top w:val="none" w:sz="0" w:space="0" w:color="auto"/>
            <w:left w:val="none" w:sz="0" w:space="0" w:color="auto"/>
            <w:bottom w:val="none" w:sz="0" w:space="0" w:color="auto"/>
            <w:right w:val="none" w:sz="0" w:space="0" w:color="auto"/>
          </w:divBdr>
        </w:div>
      </w:divsChild>
    </w:div>
    <w:div w:id="165828863">
      <w:bodyDiv w:val="1"/>
      <w:marLeft w:val="0"/>
      <w:marRight w:val="0"/>
      <w:marTop w:val="0"/>
      <w:marBottom w:val="0"/>
      <w:divBdr>
        <w:top w:val="none" w:sz="0" w:space="0" w:color="auto"/>
        <w:left w:val="none" w:sz="0" w:space="0" w:color="auto"/>
        <w:bottom w:val="none" w:sz="0" w:space="0" w:color="auto"/>
        <w:right w:val="none" w:sz="0" w:space="0" w:color="auto"/>
      </w:divBdr>
      <w:divsChild>
        <w:div w:id="544608129">
          <w:marLeft w:val="0"/>
          <w:marRight w:val="0"/>
          <w:marTop w:val="0"/>
          <w:marBottom w:val="0"/>
          <w:divBdr>
            <w:top w:val="none" w:sz="0" w:space="0" w:color="auto"/>
            <w:left w:val="none" w:sz="0" w:space="0" w:color="auto"/>
            <w:bottom w:val="none" w:sz="0" w:space="0" w:color="auto"/>
            <w:right w:val="none" w:sz="0" w:space="0" w:color="auto"/>
          </w:divBdr>
        </w:div>
        <w:div w:id="576473477">
          <w:marLeft w:val="0"/>
          <w:marRight w:val="0"/>
          <w:marTop w:val="0"/>
          <w:marBottom w:val="0"/>
          <w:divBdr>
            <w:top w:val="none" w:sz="0" w:space="0" w:color="auto"/>
            <w:left w:val="none" w:sz="0" w:space="0" w:color="auto"/>
            <w:bottom w:val="none" w:sz="0" w:space="0" w:color="auto"/>
            <w:right w:val="none" w:sz="0" w:space="0" w:color="auto"/>
          </w:divBdr>
        </w:div>
        <w:div w:id="1006595260">
          <w:marLeft w:val="0"/>
          <w:marRight w:val="0"/>
          <w:marTop w:val="0"/>
          <w:marBottom w:val="0"/>
          <w:divBdr>
            <w:top w:val="none" w:sz="0" w:space="0" w:color="auto"/>
            <w:left w:val="none" w:sz="0" w:space="0" w:color="auto"/>
            <w:bottom w:val="none" w:sz="0" w:space="0" w:color="auto"/>
            <w:right w:val="none" w:sz="0" w:space="0" w:color="auto"/>
          </w:divBdr>
        </w:div>
        <w:div w:id="1469202724">
          <w:marLeft w:val="0"/>
          <w:marRight w:val="0"/>
          <w:marTop w:val="0"/>
          <w:marBottom w:val="0"/>
          <w:divBdr>
            <w:top w:val="none" w:sz="0" w:space="0" w:color="auto"/>
            <w:left w:val="none" w:sz="0" w:space="0" w:color="auto"/>
            <w:bottom w:val="none" w:sz="0" w:space="0" w:color="auto"/>
            <w:right w:val="none" w:sz="0" w:space="0" w:color="auto"/>
          </w:divBdr>
        </w:div>
      </w:divsChild>
    </w:div>
    <w:div w:id="173502117">
      <w:bodyDiv w:val="1"/>
      <w:marLeft w:val="0"/>
      <w:marRight w:val="0"/>
      <w:marTop w:val="0"/>
      <w:marBottom w:val="0"/>
      <w:divBdr>
        <w:top w:val="none" w:sz="0" w:space="0" w:color="auto"/>
        <w:left w:val="none" w:sz="0" w:space="0" w:color="auto"/>
        <w:bottom w:val="none" w:sz="0" w:space="0" w:color="auto"/>
        <w:right w:val="none" w:sz="0" w:space="0" w:color="auto"/>
      </w:divBdr>
      <w:divsChild>
        <w:div w:id="67310970">
          <w:marLeft w:val="0"/>
          <w:marRight w:val="0"/>
          <w:marTop w:val="0"/>
          <w:marBottom w:val="0"/>
          <w:divBdr>
            <w:top w:val="none" w:sz="0" w:space="0" w:color="auto"/>
            <w:left w:val="none" w:sz="0" w:space="0" w:color="auto"/>
            <w:bottom w:val="none" w:sz="0" w:space="0" w:color="auto"/>
            <w:right w:val="none" w:sz="0" w:space="0" w:color="auto"/>
          </w:divBdr>
        </w:div>
        <w:div w:id="1073549089">
          <w:marLeft w:val="0"/>
          <w:marRight w:val="0"/>
          <w:marTop w:val="0"/>
          <w:marBottom w:val="0"/>
          <w:divBdr>
            <w:top w:val="none" w:sz="0" w:space="0" w:color="auto"/>
            <w:left w:val="none" w:sz="0" w:space="0" w:color="auto"/>
            <w:bottom w:val="none" w:sz="0" w:space="0" w:color="auto"/>
            <w:right w:val="none" w:sz="0" w:space="0" w:color="auto"/>
          </w:divBdr>
        </w:div>
      </w:divsChild>
    </w:div>
    <w:div w:id="176579136">
      <w:bodyDiv w:val="1"/>
      <w:marLeft w:val="0"/>
      <w:marRight w:val="0"/>
      <w:marTop w:val="0"/>
      <w:marBottom w:val="0"/>
      <w:divBdr>
        <w:top w:val="none" w:sz="0" w:space="0" w:color="auto"/>
        <w:left w:val="none" w:sz="0" w:space="0" w:color="auto"/>
        <w:bottom w:val="none" w:sz="0" w:space="0" w:color="auto"/>
        <w:right w:val="none" w:sz="0" w:space="0" w:color="auto"/>
      </w:divBdr>
      <w:divsChild>
        <w:div w:id="272055544">
          <w:marLeft w:val="0"/>
          <w:marRight w:val="0"/>
          <w:marTop w:val="0"/>
          <w:marBottom w:val="0"/>
          <w:divBdr>
            <w:top w:val="none" w:sz="0" w:space="0" w:color="auto"/>
            <w:left w:val="none" w:sz="0" w:space="0" w:color="auto"/>
            <w:bottom w:val="none" w:sz="0" w:space="0" w:color="auto"/>
            <w:right w:val="none" w:sz="0" w:space="0" w:color="auto"/>
          </w:divBdr>
        </w:div>
        <w:div w:id="1509522795">
          <w:marLeft w:val="0"/>
          <w:marRight w:val="0"/>
          <w:marTop w:val="0"/>
          <w:marBottom w:val="0"/>
          <w:divBdr>
            <w:top w:val="none" w:sz="0" w:space="0" w:color="auto"/>
            <w:left w:val="none" w:sz="0" w:space="0" w:color="auto"/>
            <w:bottom w:val="none" w:sz="0" w:space="0" w:color="auto"/>
            <w:right w:val="none" w:sz="0" w:space="0" w:color="auto"/>
          </w:divBdr>
        </w:div>
      </w:divsChild>
    </w:div>
    <w:div w:id="180516959">
      <w:bodyDiv w:val="1"/>
      <w:marLeft w:val="0"/>
      <w:marRight w:val="0"/>
      <w:marTop w:val="0"/>
      <w:marBottom w:val="0"/>
      <w:divBdr>
        <w:top w:val="none" w:sz="0" w:space="0" w:color="auto"/>
        <w:left w:val="none" w:sz="0" w:space="0" w:color="auto"/>
        <w:bottom w:val="none" w:sz="0" w:space="0" w:color="auto"/>
        <w:right w:val="none" w:sz="0" w:space="0" w:color="auto"/>
      </w:divBdr>
      <w:divsChild>
        <w:div w:id="1496651570">
          <w:marLeft w:val="0"/>
          <w:marRight w:val="0"/>
          <w:marTop w:val="0"/>
          <w:marBottom w:val="0"/>
          <w:divBdr>
            <w:top w:val="none" w:sz="0" w:space="0" w:color="auto"/>
            <w:left w:val="none" w:sz="0" w:space="0" w:color="auto"/>
            <w:bottom w:val="none" w:sz="0" w:space="0" w:color="auto"/>
            <w:right w:val="none" w:sz="0" w:space="0" w:color="auto"/>
          </w:divBdr>
        </w:div>
        <w:div w:id="1559976940">
          <w:marLeft w:val="0"/>
          <w:marRight w:val="0"/>
          <w:marTop w:val="0"/>
          <w:marBottom w:val="0"/>
          <w:divBdr>
            <w:top w:val="none" w:sz="0" w:space="0" w:color="auto"/>
            <w:left w:val="none" w:sz="0" w:space="0" w:color="auto"/>
            <w:bottom w:val="none" w:sz="0" w:space="0" w:color="auto"/>
            <w:right w:val="none" w:sz="0" w:space="0" w:color="auto"/>
          </w:divBdr>
        </w:div>
      </w:divsChild>
    </w:div>
    <w:div w:id="184172235">
      <w:bodyDiv w:val="1"/>
      <w:marLeft w:val="0"/>
      <w:marRight w:val="0"/>
      <w:marTop w:val="0"/>
      <w:marBottom w:val="0"/>
      <w:divBdr>
        <w:top w:val="none" w:sz="0" w:space="0" w:color="auto"/>
        <w:left w:val="none" w:sz="0" w:space="0" w:color="auto"/>
        <w:bottom w:val="none" w:sz="0" w:space="0" w:color="auto"/>
        <w:right w:val="none" w:sz="0" w:space="0" w:color="auto"/>
      </w:divBdr>
      <w:divsChild>
        <w:div w:id="982540937">
          <w:marLeft w:val="0"/>
          <w:marRight w:val="0"/>
          <w:marTop w:val="0"/>
          <w:marBottom w:val="0"/>
          <w:divBdr>
            <w:top w:val="none" w:sz="0" w:space="0" w:color="auto"/>
            <w:left w:val="none" w:sz="0" w:space="0" w:color="auto"/>
            <w:bottom w:val="none" w:sz="0" w:space="0" w:color="auto"/>
            <w:right w:val="none" w:sz="0" w:space="0" w:color="auto"/>
          </w:divBdr>
        </w:div>
        <w:div w:id="1364596708">
          <w:marLeft w:val="0"/>
          <w:marRight w:val="0"/>
          <w:marTop w:val="0"/>
          <w:marBottom w:val="0"/>
          <w:divBdr>
            <w:top w:val="none" w:sz="0" w:space="0" w:color="auto"/>
            <w:left w:val="none" w:sz="0" w:space="0" w:color="auto"/>
            <w:bottom w:val="none" w:sz="0" w:space="0" w:color="auto"/>
            <w:right w:val="none" w:sz="0" w:space="0" w:color="auto"/>
          </w:divBdr>
        </w:div>
      </w:divsChild>
    </w:div>
    <w:div w:id="207573724">
      <w:bodyDiv w:val="1"/>
      <w:marLeft w:val="0"/>
      <w:marRight w:val="0"/>
      <w:marTop w:val="0"/>
      <w:marBottom w:val="0"/>
      <w:divBdr>
        <w:top w:val="none" w:sz="0" w:space="0" w:color="auto"/>
        <w:left w:val="none" w:sz="0" w:space="0" w:color="auto"/>
        <w:bottom w:val="none" w:sz="0" w:space="0" w:color="auto"/>
        <w:right w:val="none" w:sz="0" w:space="0" w:color="auto"/>
      </w:divBdr>
      <w:divsChild>
        <w:div w:id="1212501960">
          <w:marLeft w:val="0"/>
          <w:marRight w:val="0"/>
          <w:marTop w:val="0"/>
          <w:marBottom w:val="0"/>
          <w:divBdr>
            <w:top w:val="none" w:sz="0" w:space="0" w:color="auto"/>
            <w:left w:val="none" w:sz="0" w:space="0" w:color="auto"/>
            <w:bottom w:val="none" w:sz="0" w:space="0" w:color="auto"/>
            <w:right w:val="none" w:sz="0" w:space="0" w:color="auto"/>
          </w:divBdr>
        </w:div>
        <w:div w:id="1291742456">
          <w:marLeft w:val="0"/>
          <w:marRight w:val="0"/>
          <w:marTop w:val="0"/>
          <w:marBottom w:val="0"/>
          <w:divBdr>
            <w:top w:val="none" w:sz="0" w:space="0" w:color="auto"/>
            <w:left w:val="none" w:sz="0" w:space="0" w:color="auto"/>
            <w:bottom w:val="none" w:sz="0" w:space="0" w:color="auto"/>
            <w:right w:val="none" w:sz="0" w:space="0" w:color="auto"/>
          </w:divBdr>
        </w:div>
      </w:divsChild>
    </w:div>
    <w:div w:id="214195330">
      <w:bodyDiv w:val="1"/>
      <w:marLeft w:val="0"/>
      <w:marRight w:val="0"/>
      <w:marTop w:val="0"/>
      <w:marBottom w:val="0"/>
      <w:divBdr>
        <w:top w:val="none" w:sz="0" w:space="0" w:color="auto"/>
        <w:left w:val="none" w:sz="0" w:space="0" w:color="auto"/>
        <w:bottom w:val="none" w:sz="0" w:space="0" w:color="auto"/>
        <w:right w:val="none" w:sz="0" w:space="0" w:color="auto"/>
      </w:divBdr>
      <w:divsChild>
        <w:div w:id="22168422">
          <w:marLeft w:val="0"/>
          <w:marRight w:val="0"/>
          <w:marTop w:val="0"/>
          <w:marBottom w:val="0"/>
          <w:divBdr>
            <w:top w:val="none" w:sz="0" w:space="0" w:color="auto"/>
            <w:left w:val="none" w:sz="0" w:space="0" w:color="auto"/>
            <w:bottom w:val="none" w:sz="0" w:space="0" w:color="auto"/>
            <w:right w:val="none" w:sz="0" w:space="0" w:color="auto"/>
          </w:divBdr>
        </w:div>
        <w:div w:id="121386354">
          <w:marLeft w:val="0"/>
          <w:marRight w:val="0"/>
          <w:marTop w:val="0"/>
          <w:marBottom w:val="0"/>
          <w:divBdr>
            <w:top w:val="none" w:sz="0" w:space="0" w:color="auto"/>
            <w:left w:val="none" w:sz="0" w:space="0" w:color="auto"/>
            <w:bottom w:val="none" w:sz="0" w:space="0" w:color="auto"/>
            <w:right w:val="none" w:sz="0" w:space="0" w:color="auto"/>
          </w:divBdr>
        </w:div>
        <w:div w:id="762730092">
          <w:marLeft w:val="0"/>
          <w:marRight w:val="0"/>
          <w:marTop w:val="0"/>
          <w:marBottom w:val="0"/>
          <w:divBdr>
            <w:top w:val="none" w:sz="0" w:space="0" w:color="auto"/>
            <w:left w:val="none" w:sz="0" w:space="0" w:color="auto"/>
            <w:bottom w:val="none" w:sz="0" w:space="0" w:color="auto"/>
            <w:right w:val="none" w:sz="0" w:space="0" w:color="auto"/>
          </w:divBdr>
        </w:div>
        <w:div w:id="1057707140">
          <w:marLeft w:val="0"/>
          <w:marRight w:val="0"/>
          <w:marTop w:val="0"/>
          <w:marBottom w:val="0"/>
          <w:divBdr>
            <w:top w:val="none" w:sz="0" w:space="0" w:color="auto"/>
            <w:left w:val="none" w:sz="0" w:space="0" w:color="auto"/>
            <w:bottom w:val="none" w:sz="0" w:space="0" w:color="auto"/>
            <w:right w:val="none" w:sz="0" w:space="0" w:color="auto"/>
          </w:divBdr>
        </w:div>
        <w:div w:id="1412124644">
          <w:marLeft w:val="0"/>
          <w:marRight w:val="0"/>
          <w:marTop w:val="0"/>
          <w:marBottom w:val="0"/>
          <w:divBdr>
            <w:top w:val="none" w:sz="0" w:space="0" w:color="auto"/>
            <w:left w:val="none" w:sz="0" w:space="0" w:color="auto"/>
            <w:bottom w:val="none" w:sz="0" w:space="0" w:color="auto"/>
            <w:right w:val="none" w:sz="0" w:space="0" w:color="auto"/>
          </w:divBdr>
        </w:div>
        <w:div w:id="1473136191">
          <w:marLeft w:val="0"/>
          <w:marRight w:val="0"/>
          <w:marTop w:val="0"/>
          <w:marBottom w:val="0"/>
          <w:divBdr>
            <w:top w:val="none" w:sz="0" w:space="0" w:color="auto"/>
            <w:left w:val="none" w:sz="0" w:space="0" w:color="auto"/>
            <w:bottom w:val="none" w:sz="0" w:space="0" w:color="auto"/>
            <w:right w:val="none" w:sz="0" w:space="0" w:color="auto"/>
          </w:divBdr>
        </w:div>
        <w:div w:id="1598557207">
          <w:marLeft w:val="0"/>
          <w:marRight w:val="0"/>
          <w:marTop w:val="0"/>
          <w:marBottom w:val="0"/>
          <w:divBdr>
            <w:top w:val="none" w:sz="0" w:space="0" w:color="auto"/>
            <w:left w:val="none" w:sz="0" w:space="0" w:color="auto"/>
            <w:bottom w:val="none" w:sz="0" w:space="0" w:color="auto"/>
            <w:right w:val="none" w:sz="0" w:space="0" w:color="auto"/>
          </w:divBdr>
        </w:div>
        <w:div w:id="1870097120">
          <w:marLeft w:val="0"/>
          <w:marRight w:val="0"/>
          <w:marTop w:val="0"/>
          <w:marBottom w:val="0"/>
          <w:divBdr>
            <w:top w:val="none" w:sz="0" w:space="0" w:color="auto"/>
            <w:left w:val="none" w:sz="0" w:space="0" w:color="auto"/>
            <w:bottom w:val="none" w:sz="0" w:space="0" w:color="auto"/>
            <w:right w:val="none" w:sz="0" w:space="0" w:color="auto"/>
          </w:divBdr>
        </w:div>
      </w:divsChild>
    </w:div>
    <w:div w:id="222060812">
      <w:bodyDiv w:val="1"/>
      <w:marLeft w:val="0"/>
      <w:marRight w:val="0"/>
      <w:marTop w:val="0"/>
      <w:marBottom w:val="0"/>
      <w:divBdr>
        <w:top w:val="none" w:sz="0" w:space="0" w:color="auto"/>
        <w:left w:val="none" w:sz="0" w:space="0" w:color="auto"/>
        <w:bottom w:val="none" w:sz="0" w:space="0" w:color="auto"/>
        <w:right w:val="none" w:sz="0" w:space="0" w:color="auto"/>
      </w:divBdr>
      <w:divsChild>
        <w:div w:id="119691701">
          <w:marLeft w:val="0"/>
          <w:marRight w:val="0"/>
          <w:marTop w:val="0"/>
          <w:marBottom w:val="0"/>
          <w:divBdr>
            <w:top w:val="none" w:sz="0" w:space="0" w:color="auto"/>
            <w:left w:val="none" w:sz="0" w:space="0" w:color="auto"/>
            <w:bottom w:val="none" w:sz="0" w:space="0" w:color="auto"/>
            <w:right w:val="none" w:sz="0" w:space="0" w:color="auto"/>
          </w:divBdr>
        </w:div>
        <w:div w:id="234752530">
          <w:marLeft w:val="0"/>
          <w:marRight w:val="0"/>
          <w:marTop w:val="0"/>
          <w:marBottom w:val="0"/>
          <w:divBdr>
            <w:top w:val="none" w:sz="0" w:space="0" w:color="auto"/>
            <w:left w:val="none" w:sz="0" w:space="0" w:color="auto"/>
            <w:bottom w:val="none" w:sz="0" w:space="0" w:color="auto"/>
            <w:right w:val="none" w:sz="0" w:space="0" w:color="auto"/>
          </w:divBdr>
        </w:div>
        <w:div w:id="1004864833">
          <w:marLeft w:val="0"/>
          <w:marRight w:val="0"/>
          <w:marTop w:val="0"/>
          <w:marBottom w:val="0"/>
          <w:divBdr>
            <w:top w:val="none" w:sz="0" w:space="0" w:color="auto"/>
            <w:left w:val="none" w:sz="0" w:space="0" w:color="auto"/>
            <w:bottom w:val="none" w:sz="0" w:space="0" w:color="auto"/>
            <w:right w:val="none" w:sz="0" w:space="0" w:color="auto"/>
          </w:divBdr>
        </w:div>
        <w:div w:id="1404257051">
          <w:marLeft w:val="0"/>
          <w:marRight w:val="0"/>
          <w:marTop w:val="0"/>
          <w:marBottom w:val="0"/>
          <w:divBdr>
            <w:top w:val="none" w:sz="0" w:space="0" w:color="auto"/>
            <w:left w:val="none" w:sz="0" w:space="0" w:color="auto"/>
            <w:bottom w:val="none" w:sz="0" w:space="0" w:color="auto"/>
            <w:right w:val="none" w:sz="0" w:space="0" w:color="auto"/>
          </w:divBdr>
        </w:div>
        <w:div w:id="2046252877">
          <w:marLeft w:val="0"/>
          <w:marRight w:val="0"/>
          <w:marTop w:val="0"/>
          <w:marBottom w:val="0"/>
          <w:divBdr>
            <w:top w:val="none" w:sz="0" w:space="0" w:color="auto"/>
            <w:left w:val="none" w:sz="0" w:space="0" w:color="auto"/>
            <w:bottom w:val="none" w:sz="0" w:space="0" w:color="auto"/>
            <w:right w:val="none" w:sz="0" w:space="0" w:color="auto"/>
          </w:divBdr>
        </w:div>
      </w:divsChild>
    </w:div>
    <w:div w:id="224607837">
      <w:bodyDiv w:val="1"/>
      <w:marLeft w:val="0"/>
      <w:marRight w:val="0"/>
      <w:marTop w:val="0"/>
      <w:marBottom w:val="0"/>
      <w:divBdr>
        <w:top w:val="none" w:sz="0" w:space="0" w:color="auto"/>
        <w:left w:val="none" w:sz="0" w:space="0" w:color="auto"/>
        <w:bottom w:val="none" w:sz="0" w:space="0" w:color="auto"/>
        <w:right w:val="none" w:sz="0" w:space="0" w:color="auto"/>
      </w:divBdr>
      <w:divsChild>
        <w:div w:id="335233407">
          <w:marLeft w:val="0"/>
          <w:marRight w:val="0"/>
          <w:marTop w:val="0"/>
          <w:marBottom w:val="0"/>
          <w:divBdr>
            <w:top w:val="none" w:sz="0" w:space="0" w:color="auto"/>
            <w:left w:val="none" w:sz="0" w:space="0" w:color="auto"/>
            <w:bottom w:val="none" w:sz="0" w:space="0" w:color="auto"/>
            <w:right w:val="none" w:sz="0" w:space="0" w:color="auto"/>
          </w:divBdr>
        </w:div>
        <w:div w:id="1030493719">
          <w:marLeft w:val="0"/>
          <w:marRight w:val="0"/>
          <w:marTop w:val="0"/>
          <w:marBottom w:val="0"/>
          <w:divBdr>
            <w:top w:val="none" w:sz="0" w:space="0" w:color="auto"/>
            <w:left w:val="none" w:sz="0" w:space="0" w:color="auto"/>
            <w:bottom w:val="none" w:sz="0" w:space="0" w:color="auto"/>
            <w:right w:val="none" w:sz="0" w:space="0" w:color="auto"/>
          </w:divBdr>
        </w:div>
      </w:divsChild>
    </w:div>
    <w:div w:id="236521672">
      <w:bodyDiv w:val="1"/>
      <w:marLeft w:val="0"/>
      <w:marRight w:val="0"/>
      <w:marTop w:val="0"/>
      <w:marBottom w:val="0"/>
      <w:divBdr>
        <w:top w:val="none" w:sz="0" w:space="0" w:color="auto"/>
        <w:left w:val="none" w:sz="0" w:space="0" w:color="auto"/>
        <w:bottom w:val="none" w:sz="0" w:space="0" w:color="auto"/>
        <w:right w:val="none" w:sz="0" w:space="0" w:color="auto"/>
      </w:divBdr>
      <w:divsChild>
        <w:div w:id="319846128">
          <w:marLeft w:val="0"/>
          <w:marRight w:val="0"/>
          <w:marTop w:val="0"/>
          <w:marBottom w:val="0"/>
          <w:divBdr>
            <w:top w:val="none" w:sz="0" w:space="0" w:color="auto"/>
            <w:left w:val="none" w:sz="0" w:space="0" w:color="auto"/>
            <w:bottom w:val="none" w:sz="0" w:space="0" w:color="auto"/>
            <w:right w:val="none" w:sz="0" w:space="0" w:color="auto"/>
          </w:divBdr>
        </w:div>
        <w:div w:id="1357732921">
          <w:marLeft w:val="0"/>
          <w:marRight w:val="0"/>
          <w:marTop w:val="0"/>
          <w:marBottom w:val="0"/>
          <w:divBdr>
            <w:top w:val="none" w:sz="0" w:space="0" w:color="auto"/>
            <w:left w:val="none" w:sz="0" w:space="0" w:color="auto"/>
            <w:bottom w:val="none" w:sz="0" w:space="0" w:color="auto"/>
            <w:right w:val="none" w:sz="0" w:space="0" w:color="auto"/>
          </w:divBdr>
        </w:div>
        <w:div w:id="1870142158">
          <w:marLeft w:val="0"/>
          <w:marRight w:val="0"/>
          <w:marTop w:val="0"/>
          <w:marBottom w:val="0"/>
          <w:divBdr>
            <w:top w:val="none" w:sz="0" w:space="0" w:color="auto"/>
            <w:left w:val="none" w:sz="0" w:space="0" w:color="auto"/>
            <w:bottom w:val="none" w:sz="0" w:space="0" w:color="auto"/>
            <w:right w:val="none" w:sz="0" w:space="0" w:color="auto"/>
          </w:divBdr>
        </w:div>
      </w:divsChild>
    </w:div>
    <w:div w:id="244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4623285">
          <w:marLeft w:val="0"/>
          <w:marRight w:val="0"/>
          <w:marTop w:val="0"/>
          <w:marBottom w:val="0"/>
          <w:divBdr>
            <w:top w:val="none" w:sz="0" w:space="0" w:color="auto"/>
            <w:left w:val="none" w:sz="0" w:space="0" w:color="auto"/>
            <w:bottom w:val="none" w:sz="0" w:space="0" w:color="auto"/>
            <w:right w:val="none" w:sz="0" w:space="0" w:color="auto"/>
          </w:divBdr>
        </w:div>
        <w:div w:id="1795555727">
          <w:marLeft w:val="0"/>
          <w:marRight w:val="0"/>
          <w:marTop w:val="0"/>
          <w:marBottom w:val="0"/>
          <w:divBdr>
            <w:top w:val="none" w:sz="0" w:space="0" w:color="auto"/>
            <w:left w:val="none" w:sz="0" w:space="0" w:color="auto"/>
            <w:bottom w:val="none" w:sz="0" w:space="0" w:color="auto"/>
            <w:right w:val="none" w:sz="0" w:space="0" w:color="auto"/>
          </w:divBdr>
        </w:div>
        <w:div w:id="1803645039">
          <w:marLeft w:val="0"/>
          <w:marRight w:val="0"/>
          <w:marTop w:val="0"/>
          <w:marBottom w:val="0"/>
          <w:divBdr>
            <w:top w:val="none" w:sz="0" w:space="0" w:color="auto"/>
            <w:left w:val="none" w:sz="0" w:space="0" w:color="auto"/>
            <w:bottom w:val="none" w:sz="0" w:space="0" w:color="auto"/>
            <w:right w:val="none" w:sz="0" w:space="0" w:color="auto"/>
          </w:divBdr>
        </w:div>
      </w:divsChild>
    </w:div>
    <w:div w:id="261692241">
      <w:bodyDiv w:val="1"/>
      <w:marLeft w:val="0"/>
      <w:marRight w:val="0"/>
      <w:marTop w:val="0"/>
      <w:marBottom w:val="0"/>
      <w:divBdr>
        <w:top w:val="none" w:sz="0" w:space="0" w:color="auto"/>
        <w:left w:val="none" w:sz="0" w:space="0" w:color="auto"/>
        <w:bottom w:val="none" w:sz="0" w:space="0" w:color="auto"/>
        <w:right w:val="none" w:sz="0" w:space="0" w:color="auto"/>
      </w:divBdr>
    </w:div>
    <w:div w:id="281813218">
      <w:bodyDiv w:val="1"/>
      <w:marLeft w:val="0"/>
      <w:marRight w:val="0"/>
      <w:marTop w:val="0"/>
      <w:marBottom w:val="0"/>
      <w:divBdr>
        <w:top w:val="none" w:sz="0" w:space="0" w:color="auto"/>
        <w:left w:val="none" w:sz="0" w:space="0" w:color="auto"/>
        <w:bottom w:val="none" w:sz="0" w:space="0" w:color="auto"/>
        <w:right w:val="none" w:sz="0" w:space="0" w:color="auto"/>
      </w:divBdr>
      <w:divsChild>
        <w:div w:id="35467213">
          <w:marLeft w:val="0"/>
          <w:marRight w:val="0"/>
          <w:marTop w:val="0"/>
          <w:marBottom w:val="0"/>
          <w:divBdr>
            <w:top w:val="none" w:sz="0" w:space="0" w:color="auto"/>
            <w:left w:val="none" w:sz="0" w:space="0" w:color="auto"/>
            <w:bottom w:val="none" w:sz="0" w:space="0" w:color="auto"/>
            <w:right w:val="none" w:sz="0" w:space="0" w:color="auto"/>
          </w:divBdr>
        </w:div>
        <w:div w:id="84158554">
          <w:marLeft w:val="0"/>
          <w:marRight w:val="0"/>
          <w:marTop w:val="0"/>
          <w:marBottom w:val="0"/>
          <w:divBdr>
            <w:top w:val="none" w:sz="0" w:space="0" w:color="auto"/>
            <w:left w:val="none" w:sz="0" w:space="0" w:color="auto"/>
            <w:bottom w:val="none" w:sz="0" w:space="0" w:color="auto"/>
            <w:right w:val="none" w:sz="0" w:space="0" w:color="auto"/>
          </w:divBdr>
        </w:div>
        <w:div w:id="88235755">
          <w:marLeft w:val="0"/>
          <w:marRight w:val="0"/>
          <w:marTop w:val="0"/>
          <w:marBottom w:val="0"/>
          <w:divBdr>
            <w:top w:val="none" w:sz="0" w:space="0" w:color="auto"/>
            <w:left w:val="none" w:sz="0" w:space="0" w:color="auto"/>
            <w:bottom w:val="none" w:sz="0" w:space="0" w:color="auto"/>
            <w:right w:val="none" w:sz="0" w:space="0" w:color="auto"/>
          </w:divBdr>
        </w:div>
        <w:div w:id="892691860">
          <w:marLeft w:val="0"/>
          <w:marRight w:val="0"/>
          <w:marTop w:val="0"/>
          <w:marBottom w:val="0"/>
          <w:divBdr>
            <w:top w:val="none" w:sz="0" w:space="0" w:color="auto"/>
            <w:left w:val="none" w:sz="0" w:space="0" w:color="auto"/>
            <w:bottom w:val="none" w:sz="0" w:space="0" w:color="auto"/>
            <w:right w:val="none" w:sz="0" w:space="0" w:color="auto"/>
          </w:divBdr>
        </w:div>
        <w:div w:id="1603417402">
          <w:marLeft w:val="0"/>
          <w:marRight w:val="0"/>
          <w:marTop w:val="0"/>
          <w:marBottom w:val="0"/>
          <w:divBdr>
            <w:top w:val="none" w:sz="0" w:space="0" w:color="auto"/>
            <w:left w:val="none" w:sz="0" w:space="0" w:color="auto"/>
            <w:bottom w:val="none" w:sz="0" w:space="0" w:color="auto"/>
            <w:right w:val="none" w:sz="0" w:space="0" w:color="auto"/>
          </w:divBdr>
        </w:div>
      </w:divsChild>
    </w:div>
    <w:div w:id="286400633">
      <w:bodyDiv w:val="1"/>
      <w:marLeft w:val="0"/>
      <w:marRight w:val="0"/>
      <w:marTop w:val="0"/>
      <w:marBottom w:val="0"/>
      <w:divBdr>
        <w:top w:val="none" w:sz="0" w:space="0" w:color="auto"/>
        <w:left w:val="none" w:sz="0" w:space="0" w:color="auto"/>
        <w:bottom w:val="none" w:sz="0" w:space="0" w:color="auto"/>
        <w:right w:val="none" w:sz="0" w:space="0" w:color="auto"/>
      </w:divBdr>
      <w:divsChild>
        <w:div w:id="28066423">
          <w:marLeft w:val="0"/>
          <w:marRight w:val="0"/>
          <w:marTop w:val="0"/>
          <w:marBottom w:val="0"/>
          <w:divBdr>
            <w:top w:val="none" w:sz="0" w:space="0" w:color="auto"/>
            <w:left w:val="none" w:sz="0" w:space="0" w:color="auto"/>
            <w:bottom w:val="none" w:sz="0" w:space="0" w:color="auto"/>
            <w:right w:val="none" w:sz="0" w:space="0" w:color="auto"/>
          </w:divBdr>
        </w:div>
        <w:div w:id="205337044">
          <w:marLeft w:val="0"/>
          <w:marRight w:val="0"/>
          <w:marTop w:val="0"/>
          <w:marBottom w:val="0"/>
          <w:divBdr>
            <w:top w:val="none" w:sz="0" w:space="0" w:color="auto"/>
            <w:left w:val="none" w:sz="0" w:space="0" w:color="auto"/>
            <w:bottom w:val="none" w:sz="0" w:space="0" w:color="auto"/>
            <w:right w:val="none" w:sz="0" w:space="0" w:color="auto"/>
          </w:divBdr>
        </w:div>
        <w:div w:id="937518284">
          <w:marLeft w:val="0"/>
          <w:marRight w:val="0"/>
          <w:marTop w:val="0"/>
          <w:marBottom w:val="0"/>
          <w:divBdr>
            <w:top w:val="none" w:sz="0" w:space="0" w:color="auto"/>
            <w:left w:val="none" w:sz="0" w:space="0" w:color="auto"/>
            <w:bottom w:val="none" w:sz="0" w:space="0" w:color="auto"/>
            <w:right w:val="none" w:sz="0" w:space="0" w:color="auto"/>
          </w:divBdr>
        </w:div>
        <w:div w:id="966619243">
          <w:marLeft w:val="0"/>
          <w:marRight w:val="0"/>
          <w:marTop w:val="0"/>
          <w:marBottom w:val="0"/>
          <w:divBdr>
            <w:top w:val="none" w:sz="0" w:space="0" w:color="auto"/>
            <w:left w:val="none" w:sz="0" w:space="0" w:color="auto"/>
            <w:bottom w:val="none" w:sz="0" w:space="0" w:color="auto"/>
            <w:right w:val="none" w:sz="0" w:space="0" w:color="auto"/>
          </w:divBdr>
        </w:div>
        <w:div w:id="1834953218">
          <w:marLeft w:val="0"/>
          <w:marRight w:val="0"/>
          <w:marTop w:val="0"/>
          <w:marBottom w:val="0"/>
          <w:divBdr>
            <w:top w:val="none" w:sz="0" w:space="0" w:color="auto"/>
            <w:left w:val="none" w:sz="0" w:space="0" w:color="auto"/>
            <w:bottom w:val="none" w:sz="0" w:space="0" w:color="auto"/>
            <w:right w:val="none" w:sz="0" w:space="0" w:color="auto"/>
          </w:divBdr>
        </w:div>
        <w:div w:id="1939630185">
          <w:marLeft w:val="0"/>
          <w:marRight w:val="0"/>
          <w:marTop w:val="0"/>
          <w:marBottom w:val="0"/>
          <w:divBdr>
            <w:top w:val="none" w:sz="0" w:space="0" w:color="auto"/>
            <w:left w:val="none" w:sz="0" w:space="0" w:color="auto"/>
            <w:bottom w:val="none" w:sz="0" w:space="0" w:color="auto"/>
            <w:right w:val="none" w:sz="0" w:space="0" w:color="auto"/>
          </w:divBdr>
        </w:div>
      </w:divsChild>
    </w:div>
    <w:div w:id="319581095">
      <w:bodyDiv w:val="1"/>
      <w:marLeft w:val="0"/>
      <w:marRight w:val="0"/>
      <w:marTop w:val="0"/>
      <w:marBottom w:val="0"/>
      <w:divBdr>
        <w:top w:val="none" w:sz="0" w:space="0" w:color="auto"/>
        <w:left w:val="none" w:sz="0" w:space="0" w:color="auto"/>
        <w:bottom w:val="none" w:sz="0" w:space="0" w:color="auto"/>
        <w:right w:val="none" w:sz="0" w:space="0" w:color="auto"/>
      </w:divBdr>
      <w:divsChild>
        <w:div w:id="1347245545">
          <w:marLeft w:val="0"/>
          <w:marRight w:val="0"/>
          <w:marTop w:val="0"/>
          <w:marBottom w:val="0"/>
          <w:divBdr>
            <w:top w:val="none" w:sz="0" w:space="0" w:color="auto"/>
            <w:left w:val="none" w:sz="0" w:space="0" w:color="auto"/>
            <w:bottom w:val="none" w:sz="0" w:space="0" w:color="auto"/>
            <w:right w:val="none" w:sz="0" w:space="0" w:color="auto"/>
          </w:divBdr>
        </w:div>
        <w:div w:id="2117753596">
          <w:marLeft w:val="0"/>
          <w:marRight w:val="0"/>
          <w:marTop w:val="0"/>
          <w:marBottom w:val="0"/>
          <w:divBdr>
            <w:top w:val="none" w:sz="0" w:space="0" w:color="auto"/>
            <w:left w:val="none" w:sz="0" w:space="0" w:color="auto"/>
            <w:bottom w:val="none" w:sz="0" w:space="0" w:color="auto"/>
            <w:right w:val="none" w:sz="0" w:space="0" w:color="auto"/>
          </w:divBdr>
        </w:div>
      </w:divsChild>
    </w:div>
    <w:div w:id="323975490">
      <w:bodyDiv w:val="1"/>
      <w:marLeft w:val="0"/>
      <w:marRight w:val="0"/>
      <w:marTop w:val="0"/>
      <w:marBottom w:val="0"/>
      <w:divBdr>
        <w:top w:val="none" w:sz="0" w:space="0" w:color="auto"/>
        <w:left w:val="none" w:sz="0" w:space="0" w:color="auto"/>
        <w:bottom w:val="none" w:sz="0" w:space="0" w:color="auto"/>
        <w:right w:val="none" w:sz="0" w:space="0" w:color="auto"/>
      </w:divBdr>
      <w:divsChild>
        <w:div w:id="990909301">
          <w:marLeft w:val="0"/>
          <w:marRight w:val="0"/>
          <w:marTop w:val="0"/>
          <w:marBottom w:val="0"/>
          <w:divBdr>
            <w:top w:val="none" w:sz="0" w:space="0" w:color="auto"/>
            <w:left w:val="none" w:sz="0" w:space="0" w:color="auto"/>
            <w:bottom w:val="none" w:sz="0" w:space="0" w:color="auto"/>
            <w:right w:val="none" w:sz="0" w:space="0" w:color="auto"/>
          </w:divBdr>
        </w:div>
        <w:div w:id="1911965344">
          <w:marLeft w:val="0"/>
          <w:marRight w:val="0"/>
          <w:marTop w:val="0"/>
          <w:marBottom w:val="0"/>
          <w:divBdr>
            <w:top w:val="none" w:sz="0" w:space="0" w:color="auto"/>
            <w:left w:val="none" w:sz="0" w:space="0" w:color="auto"/>
            <w:bottom w:val="none" w:sz="0" w:space="0" w:color="auto"/>
            <w:right w:val="none" w:sz="0" w:space="0" w:color="auto"/>
          </w:divBdr>
        </w:div>
      </w:divsChild>
    </w:div>
    <w:div w:id="336663280">
      <w:bodyDiv w:val="1"/>
      <w:marLeft w:val="0"/>
      <w:marRight w:val="0"/>
      <w:marTop w:val="0"/>
      <w:marBottom w:val="0"/>
      <w:divBdr>
        <w:top w:val="none" w:sz="0" w:space="0" w:color="auto"/>
        <w:left w:val="none" w:sz="0" w:space="0" w:color="auto"/>
        <w:bottom w:val="none" w:sz="0" w:space="0" w:color="auto"/>
        <w:right w:val="none" w:sz="0" w:space="0" w:color="auto"/>
      </w:divBdr>
      <w:divsChild>
        <w:div w:id="88545736">
          <w:marLeft w:val="0"/>
          <w:marRight w:val="0"/>
          <w:marTop w:val="0"/>
          <w:marBottom w:val="0"/>
          <w:divBdr>
            <w:top w:val="none" w:sz="0" w:space="0" w:color="auto"/>
            <w:left w:val="none" w:sz="0" w:space="0" w:color="auto"/>
            <w:bottom w:val="none" w:sz="0" w:space="0" w:color="auto"/>
            <w:right w:val="none" w:sz="0" w:space="0" w:color="auto"/>
          </w:divBdr>
        </w:div>
        <w:div w:id="624775247">
          <w:marLeft w:val="0"/>
          <w:marRight w:val="0"/>
          <w:marTop w:val="0"/>
          <w:marBottom w:val="0"/>
          <w:divBdr>
            <w:top w:val="none" w:sz="0" w:space="0" w:color="auto"/>
            <w:left w:val="none" w:sz="0" w:space="0" w:color="auto"/>
            <w:bottom w:val="none" w:sz="0" w:space="0" w:color="auto"/>
            <w:right w:val="none" w:sz="0" w:space="0" w:color="auto"/>
          </w:divBdr>
        </w:div>
      </w:divsChild>
    </w:div>
    <w:div w:id="354040421">
      <w:bodyDiv w:val="1"/>
      <w:marLeft w:val="0"/>
      <w:marRight w:val="0"/>
      <w:marTop w:val="0"/>
      <w:marBottom w:val="0"/>
      <w:divBdr>
        <w:top w:val="none" w:sz="0" w:space="0" w:color="auto"/>
        <w:left w:val="none" w:sz="0" w:space="0" w:color="auto"/>
        <w:bottom w:val="none" w:sz="0" w:space="0" w:color="auto"/>
        <w:right w:val="none" w:sz="0" w:space="0" w:color="auto"/>
      </w:divBdr>
      <w:divsChild>
        <w:div w:id="1495951610">
          <w:marLeft w:val="0"/>
          <w:marRight w:val="0"/>
          <w:marTop w:val="0"/>
          <w:marBottom w:val="0"/>
          <w:divBdr>
            <w:top w:val="none" w:sz="0" w:space="0" w:color="auto"/>
            <w:left w:val="none" w:sz="0" w:space="0" w:color="auto"/>
            <w:bottom w:val="none" w:sz="0" w:space="0" w:color="auto"/>
            <w:right w:val="none" w:sz="0" w:space="0" w:color="auto"/>
          </w:divBdr>
        </w:div>
        <w:div w:id="1655186558">
          <w:marLeft w:val="0"/>
          <w:marRight w:val="0"/>
          <w:marTop w:val="0"/>
          <w:marBottom w:val="0"/>
          <w:divBdr>
            <w:top w:val="none" w:sz="0" w:space="0" w:color="auto"/>
            <w:left w:val="none" w:sz="0" w:space="0" w:color="auto"/>
            <w:bottom w:val="none" w:sz="0" w:space="0" w:color="auto"/>
            <w:right w:val="none" w:sz="0" w:space="0" w:color="auto"/>
          </w:divBdr>
        </w:div>
      </w:divsChild>
    </w:div>
    <w:div w:id="367145804">
      <w:bodyDiv w:val="1"/>
      <w:marLeft w:val="0"/>
      <w:marRight w:val="0"/>
      <w:marTop w:val="0"/>
      <w:marBottom w:val="0"/>
      <w:divBdr>
        <w:top w:val="none" w:sz="0" w:space="0" w:color="auto"/>
        <w:left w:val="none" w:sz="0" w:space="0" w:color="auto"/>
        <w:bottom w:val="none" w:sz="0" w:space="0" w:color="auto"/>
        <w:right w:val="none" w:sz="0" w:space="0" w:color="auto"/>
      </w:divBdr>
      <w:divsChild>
        <w:div w:id="638193299">
          <w:marLeft w:val="0"/>
          <w:marRight w:val="0"/>
          <w:marTop w:val="0"/>
          <w:marBottom w:val="0"/>
          <w:divBdr>
            <w:top w:val="none" w:sz="0" w:space="0" w:color="auto"/>
            <w:left w:val="none" w:sz="0" w:space="0" w:color="auto"/>
            <w:bottom w:val="none" w:sz="0" w:space="0" w:color="auto"/>
            <w:right w:val="none" w:sz="0" w:space="0" w:color="auto"/>
          </w:divBdr>
        </w:div>
        <w:div w:id="691689519">
          <w:marLeft w:val="0"/>
          <w:marRight w:val="0"/>
          <w:marTop w:val="0"/>
          <w:marBottom w:val="0"/>
          <w:divBdr>
            <w:top w:val="none" w:sz="0" w:space="0" w:color="auto"/>
            <w:left w:val="none" w:sz="0" w:space="0" w:color="auto"/>
            <w:bottom w:val="none" w:sz="0" w:space="0" w:color="auto"/>
            <w:right w:val="none" w:sz="0" w:space="0" w:color="auto"/>
          </w:divBdr>
        </w:div>
        <w:div w:id="1124544663">
          <w:marLeft w:val="0"/>
          <w:marRight w:val="0"/>
          <w:marTop w:val="0"/>
          <w:marBottom w:val="0"/>
          <w:divBdr>
            <w:top w:val="none" w:sz="0" w:space="0" w:color="auto"/>
            <w:left w:val="none" w:sz="0" w:space="0" w:color="auto"/>
            <w:bottom w:val="none" w:sz="0" w:space="0" w:color="auto"/>
            <w:right w:val="none" w:sz="0" w:space="0" w:color="auto"/>
          </w:divBdr>
        </w:div>
        <w:div w:id="1838617900">
          <w:marLeft w:val="0"/>
          <w:marRight w:val="0"/>
          <w:marTop w:val="0"/>
          <w:marBottom w:val="0"/>
          <w:divBdr>
            <w:top w:val="none" w:sz="0" w:space="0" w:color="auto"/>
            <w:left w:val="none" w:sz="0" w:space="0" w:color="auto"/>
            <w:bottom w:val="none" w:sz="0" w:space="0" w:color="auto"/>
            <w:right w:val="none" w:sz="0" w:space="0" w:color="auto"/>
          </w:divBdr>
        </w:div>
      </w:divsChild>
    </w:div>
    <w:div w:id="375396574">
      <w:bodyDiv w:val="1"/>
      <w:marLeft w:val="0"/>
      <w:marRight w:val="0"/>
      <w:marTop w:val="0"/>
      <w:marBottom w:val="0"/>
      <w:divBdr>
        <w:top w:val="none" w:sz="0" w:space="0" w:color="auto"/>
        <w:left w:val="none" w:sz="0" w:space="0" w:color="auto"/>
        <w:bottom w:val="none" w:sz="0" w:space="0" w:color="auto"/>
        <w:right w:val="none" w:sz="0" w:space="0" w:color="auto"/>
      </w:divBdr>
      <w:divsChild>
        <w:div w:id="379936415">
          <w:marLeft w:val="0"/>
          <w:marRight w:val="0"/>
          <w:marTop w:val="0"/>
          <w:marBottom w:val="0"/>
          <w:divBdr>
            <w:top w:val="none" w:sz="0" w:space="0" w:color="auto"/>
            <w:left w:val="none" w:sz="0" w:space="0" w:color="auto"/>
            <w:bottom w:val="none" w:sz="0" w:space="0" w:color="auto"/>
            <w:right w:val="none" w:sz="0" w:space="0" w:color="auto"/>
          </w:divBdr>
        </w:div>
        <w:div w:id="1229994901">
          <w:marLeft w:val="0"/>
          <w:marRight w:val="0"/>
          <w:marTop w:val="0"/>
          <w:marBottom w:val="0"/>
          <w:divBdr>
            <w:top w:val="none" w:sz="0" w:space="0" w:color="auto"/>
            <w:left w:val="none" w:sz="0" w:space="0" w:color="auto"/>
            <w:bottom w:val="none" w:sz="0" w:space="0" w:color="auto"/>
            <w:right w:val="none" w:sz="0" w:space="0" w:color="auto"/>
          </w:divBdr>
        </w:div>
        <w:div w:id="1370177940">
          <w:marLeft w:val="0"/>
          <w:marRight w:val="0"/>
          <w:marTop w:val="0"/>
          <w:marBottom w:val="0"/>
          <w:divBdr>
            <w:top w:val="none" w:sz="0" w:space="0" w:color="auto"/>
            <w:left w:val="none" w:sz="0" w:space="0" w:color="auto"/>
            <w:bottom w:val="none" w:sz="0" w:space="0" w:color="auto"/>
            <w:right w:val="none" w:sz="0" w:space="0" w:color="auto"/>
          </w:divBdr>
        </w:div>
        <w:div w:id="1520121617">
          <w:marLeft w:val="0"/>
          <w:marRight w:val="0"/>
          <w:marTop w:val="0"/>
          <w:marBottom w:val="0"/>
          <w:divBdr>
            <w:top w:val="none" w:sz="0" w:space="0" w:color="auto"/>
            <w:left w:val="none" w:sz="0" w:space="0" w:color="auto"/>
            <w:bottom w:val="none" w:sz="0" w:space="0" w:color="auto"/>
            <w:right w:val="none" w:sz="0" w:space="0" w:color="auto"/>
          </w:divBdr>
        </w:div>
      </w:divsChild>
    </w:div>
    <w:div w:id="394594590">
      <w:bodyDiv w:val="1"/>
      <w:marLeft w:val="0"/>
      <w:marRight w:val="0"/>
      <w:marTop w:val="0"/>
      <w:marBottom w:val="0"/>
      <w:divBdr>
        <w:top w:val="none" w:sz="0" w:space="0" w:color="auto"/>
        <w:left w:val="none" w:sz="0" w:space="0" w:color="auto"/>
        <w:bottom w:val="none" w:sz="0" w:space="0" w:color="auto"/>
        <w:right w:val="none" w:sz="0" w:space="0" w:color="auto"/>
      </w:divBdr>
      <w:divsChild>
        <w:div w:id="59138062">
          <w:marLeft w:val="0"/>
          <w:marRight w:val="0"/>
          <w:marTop w:val="0"/>
          <w:marBottom w:val="0"/>
          <w:divBdr>
            <w:top w:val="none" w:sz="0" w:space="0" w:color="auto"/>
            <w:left w:val="none" w:sz="0" w:space="0" w:color="auto"/>
            <w:bottom w:val="none" w:sz="0" w:space="0" w:color="auto"/>
            <w:right w:val="none" w:sz="0" w:space="0" w:color="auto"/>
          </w:divBdr>
        </w:div>
        <w:div w:id="231816940">
          <w:marLeft w:val="0"/>
          <w:marRight w:val="0"/>
          <w:marTop w:val="0"/>
          <w:marBottom w:val="0"/>
          <w:divBdr>
            <w:top w:val="none" w:sz="0" w:space="0" w:color="auto"/>
            <w:left w:val="none" w:sz="0" w:space="0" w:color="auto"/>
            <w:bottom w:val="none" w:sz="0" w:space="0" w:color="auto"/>
            <w:right w:val="none" w:sz="0" w:space="0" w:color="auto"/>
          </w:divBdr>
        </w:div>
        <w:div w:id="567228500">
          <w:marLeft w:val="0"/>
          <w:marRight w:val="0"/>
          <w:marTop w:val="0"/>
          <w:marBottom w:val="0"/>
          <w:divBdr>
            <w:top w:val="none" w:sz="0" w:space="0" w:color="auto"/>
            <w:left w:val="none" w:sz="0" w:space="0" w:color="auto"/>
            <w:bottom w:val="none" w:sz="0" w:space="0" w:color="auto"/>
            <w:right w:val="none" w:sz="0" w:space="0" w:color="auto"/>
          </w:divBdr>
        </w:div>
        <w:div w:id="936865863">
          <w:marLeft w:val="0"/>
          <w:marRight w:val="0"/>
          <w:marTop w:val="0"/>
          <w:marBottom w:val="0"/>
          <w:divBdr>
            <w:top w:val="none" w:sz="0" w:space="0" w:color="auto"/>
            <w:left w:val="none" w:sz="0" w:space="0" w:color="auto"/>
            <w:bottom w:val="none" w:sz="0" w:space="0" w:color="auto"/>
            <w:right w:val="none" w:sz="0" w:space="0" w:color="auto"/>
          </w:divBdr>
        </w:div>
        <w:div w:id="955677332">
          <w:marLeft w:val="0"/>
          <w:marRight w:val="0"/>
          <w:marTop w:val="0"/>
          <w:marBottom w:val="0"/>
          <w:divBdr>
            <w:top w:val="none" w:sz="0" w:space="0" w:color="auto"/>
            <w:left w:val="none" w:sz="0" w:space="0" w:color="auto"/>
            <w:bottom w:val="none" w:sz="0" w:space="0" w:color="auto"/>
            <w:right w:val="none" w:sz="0" w:space="0" w:color="auto"/>
          </w:divBdr>
        </w:div>
        <w:div w:id="1933511074">
          <w:marLeft w:val="0"/>
          <w:marRight w:val="0"/>
          <w:marTop w:val="0"/>
          <w:marBottom w:val="0"/>
          <w:divBdr>
            <w:top w:val="none" w:sz="0" w:space="0" w:color="auto"/>
            <w:left w:val="none" w:sz="0" w:space="0" w:color="auto"/>
            <w:bottom w:val="none" w:sz="0" w:space="0" w:color="auto"/>
            <w:right w:val="none" w:sz="0" w:space="0" w:color="auto"/>
          </w:divBdr>
        </w:div>
      </w:divsChild>
    </w:div>
    <w:div w:id="402141324">
      <w:bodyDiv w:val="1"/>
      <w:marLeft w:val="0"/>
      <w:marRight w:val="0"/>
      <w:marTop w:val="0"/>
      <w:marBottom w:val="0"/>
      <w:divBdr>
        <w:top w:val="none" w:sz="0" w:space="0" w:color="auto"/>
        <w:left w:val="none" w:sz="0" w:space="0" w:color="auto"/>
        <w:bottom w:val="none" w:sz="0" w:space="0" w:color="auto"/>
        <w:right w:val="none" w:sz="0" w:space="0" w:color="auto"/>
      </w:divBdr>
      <w:divsChild>
        <w:div w:id="923998712">
          <w:marLeft w:val="0"/>
          <w:marRight w:val="0"/>
          <w:marTop w:val="0"/>
          <w:marBottom w:val="0"/>
          <w:divBdr>
            <w:top w:val="none" w:sz="0" w:space="0" w:color="auto"/>
            <w:left w:val="none" w:sz="0" w:space="0" w:color="auto"/>
            <w:bottom w:val="none" w:sz="0" w:space="0" w:color="auto"/>
            <w:right w:val="none" w:sz="0" w:space="0" w:color="auto"/>
          </w:divBdr>
        </w:div>
        <w:div w:id="1588340759">
          <w:marLeft w:val="0"/>
          <w:marRight w:val="0"/>
          <w:marTop w:val="0"/>
          <w:marBottom w:val="0"/>
          <w:divBdr>
            <w:top w:val="none" w:sz="0" w:space="0" w:color="auto"/>
            <w:left w:val="none" w:sz="0" w:space="0" w:color="auto"/>
            <w:bottom w:val="none" w:sz="0" w:space="0" w:color="auto"/>
            <w:right w:val="none" w:sz="0" w:space="0" w:color="auto"/>
          </w:divBdr>
        </w:div>
        <w:div w:id="1606040045">
          <w:marLeft w:val="0"/>
          <w:marRight w:val="0"/>
          <w:marTop w:val="0"/>
          <w:marBottom w:val="0"/>
          <w:divBdr>
            <w:top w:val="none" w:sz="0" w:space="0" w:color="auto"/>
            <w:left w:val="none" w:sz="0" w:space="0" w:color="auto"/>
            <w:bottom w:val="none" w:sz="0" w:space="0" w:color="auto"/>
            <w:right w:val="none" w:sz="0" w:space="0" w:color="auto"/>
          </w:divBdr>
        </w:div>
        <w:div w:id="1634100293">
          <w:marLeft w:val="0"/>
          <w:marRight w:val="0"/>
          <w:marTop w:val="0"/>
          <w:marBottom w:val="0"/>
          <w:divBdr>
            <w:top w:val="none" w:sz="0" w:space="0" w:color="auto"/>
            <w:left w:val="none" w:sz="0" w:space="0" w:color="auto"/>
            <w:bottom w:val="none" w:sz="0" w:space="0" w:color="auto"/>
            <w:right w:val="none" w:sz="0" w:space="0" w:color="auto"/>
          </w:divBdr>
        </w:div>
      </w:divsChild>
    </w:div>
    <w:div w:id="410276910">
      <w:bodyDiv w:val="1"/>
      <w:marLeft w:val="0"/>
      <w:marRight w:val="0"/>
      <w:marTop w:val="0"/>
      <w:marBottom w:val="0"/>
      <w:divBdr>
        <w:top w:val="none" w:sz="0" w:space="0" w:color="auto"/>
        <w:left w:val="none" w:sz="0" w:space="0" w:color="auto"/>
        <w:bottom w:val="none" w:sz="0" w:space="0" w:color="auto"/>
        <w:right w:val="none" w:sz="0" w:space="0" w:color="auto"/>
      </w:divBdr>
      <w:divsChild>
        <w:div w:id="1410273474">
          <w:marLeft w:val="0"/>
          <w:marRight w:val="0"/>
          <w:marTop w:val="0"/>
          <w:marBottom w:val="0"/>
          <w:divBdr>
            <w:top w:val="none" w:sz="0" w:space="0" w:color="auto"/>
            <w:left w:val="none" w:sz="0" w:space="0" w:color="auto"/>
            <w:bottom w:val="none" w:sz="0" w:space="0" w:color="auto"/>
            <w:right w:val="none" w:sz="0" w:space="0" w:color="auto"/>
          </w:divBdr>
        </w:div>
        <w:div w:id="2046901813">
          <w:marLeft w:val="0"/>
          <w:marRight w:val="0"/>
          <w:marTop w:val="0"/>
          <w:marBottom w:val="0"/>
          <w:divBdr>
            <w:top w:val="none" w:sz="0" w:space="0" w:color="auto"/>
            <w:left w:val="none" w:sz="0" w:space="0" w:color="auto"/>
            <w:bottom w:val="none" w:sz="0" w:space="0" w:color="auto"/>
            <w:right w:val="none" w:sz="0" w:space="0" w:color="auto"/>
          </w:divBdr>
        </w:div>
      </w:divsChild>
    </w:div>
    <w:div w:id="422993836">
      <w:bodyDiv w:val="1"/>
      <w:marLeft w:val="0"/>
      <w:marRight w:val="0"/>
      <w:marTop w:val="0"/>
      <w:marBottom w:val="0"/>
      <w:divBdr>
        <w:top w:val="none" w:sz="0" w:space="0" w:color="auto"/>
        <w:left w:val="none" w:sz="0" w:space="0" w:color="auto"/>
        <w:bottom w:val="none" w:sz="0" w:space="0" w:color="auto"/>
        <w:right w:val="none" w:sz="0" w:space="0" w:color="auto"/>
      </w:divBdr>
      <w:divsChild>
        <w:div w:id="124275190">
          <w:marLeft w:val="0"/>
          <w:marRight w:val="0"/>
          <w:marTop w:val="0"/>
          <w:marBottom w:val="0"/>
          <w:divBdr>
            <w:top w:val="none" w:sz="0" w:space="0" w:color="auto"/>
            <w:left w:val="none" w:sz="0" w:space="0" w:color="auto"/>
            <w:bottom w:val="none" w:sz="0" w:space="0" w:color="auto"/>
            <w:right w:val="none" w:sz="0" w:space="0" w:color="auto"/>
          </w:divBdr>
        </w:div>
        <w:div w:id="775099325">
          <w:marLeft w:val="0"/>
          <w:marRight w:val="0"/>
          <w:marTop w:val="0"/>
          <w:marBottom w:val="0"/>
          <w:divBdr>
            <w:top w:val="none" w:sz="0" w:space="0" w:color="auto"/>
            <w:left w:val="none" w:sz="0" w:space="0" w:color="auto"/>
            <w:bottom w:val="none" w:sz="0" w:space="0" w:color="auto"/>
            <w:right w:val="none" w:sz="0" w:space="0" w:color="auto"/>
          </w:divBdr>
        </w:div>
        <w:div w:id="981735122">
          <w:marLeft w:val="0"/>
          <w:marRight w:val="0"/>
          <w:marTop w:val="0"/>
          <w:marBottom w:val="0"/>
          <w:divBdr>
            <w:top w:val="none" w:sz="0" w:space="0" w:color="auto"/>
            <w:left w:val="none" w:sz="0" w:space="0" w:color="auto"/>
            <w:bottom w:val="none" w:sz="0" w:space="0" w:color="auto"/>
            <w:right w:val="none" w:sz="0" w:space="0" w:color="auto"/>
          </w:divBdr>
        </w:div>
        <w:div w:id="2141608767">
          <w:marLeft w:val="0"/>
          <w:marRight w:val="0"/>
          <w:marTop w:val="0"/>
          <w:marBottom w:val="0"/>
          <w:divBdr>
            <w:top w:val="none" w:sz="0" w:space="0" w:color="auto"/>
            <w:left w:val="none" w:sz="0" w:space="0" w:color="auto"/>
            <w:bottom w:val="none" w:sz="0" w:space="0" w:color="auto"/>
            <w:right w:val="none" w:sz="0" w:space="0" w:color="auto"/>
          </w:divBdr>
        </w:div>
      </w:divsChild>
    </w:div>
    <w:div w:id="430125501">
      <w:bodyDiv w:val="1"/>
      <w:marLeft w:val="0"/>
      <w:marRight w:val="0"/>
      <w:marTop w:val="0"/>
      <w:marBottom w:val="0"/>
      <w:divBdr>
        <w:top w:val="none" w:sz="0" w:space="0" w:color="auto"/>
        <w:left w:val="none" w:sz="0" w:space="0" w:color="auto"/>
        <w:bottom w:val="none" w:sz="0" w:space="0" w:color="auto"/>
        <w:right w:val="none" w:sz="0" w:space="0" w:color="auto"/>
      </w:divBdr>
      <w:divsChild>
        <w:div w:id="469438664">
          <w:marLeft w:val="0"/>
          <w:marRight w:val="0"/>
          <w:marTop w:val="0"/>
          <w:marBottom w:val="0"/>
          <w:divBdr>
            <w:top w:val="none" w:sz="0" w:space="0" w:color="auto"/>
            <w:left w:val="none" w:sz="0" w:space="0" w:color="auto"/>
            <w:bottom w:val="none" w:sz="0" w:space="0" w:color="auto"/>
            <w:right w:val="none" w:sz="0" w:space="0" w:color="auto"/>
          </w:divBdr>
        </w:div>
        <w:div w:id="590509922">
          <w:marLeft w:val="0"/>
          <w:marRight w:val="0"/>
          <w:marTop w:val="0"/>
          <w:marBottom w:val="0"/>
          <w:divBdr>
            <w:top w:val="none" w:sz="0" w:space="0" w:color="auto"/>
            <w:left w:val="none" w:sz="0" w:space="0" w:color="auto"/>
            <w:bottom w:val="none" w:sz="0" w:space="0" w:color="auto"/>
            <w:right w:val="none" w:sz="0" w:space="0" w:color="auto"/>
          </w:divBdr>
        </w:div>
        <w:div w:id="1326203909">
          <w:marLeft w:val="0"/>
          <w:marRight w:val="0"/>
          <w:marTop w:val="0"/>
          <w:marBottom w:val="0"/>
          <w:divBdr>
            <w:top w:val="none" w:sz="0" w:space="0" w:color="auto"/>
            <w:left w:val="none" w:sz="0" w:space="0" w:color="auto"/>
            <w:bottom w:val="none" w:sz="0" w:space="0" w:color="auto"/>
            <w:right w:val="none" w:sz="0" w:space="0" w:color="auto"/>
          </w:divBdr>
        </w:div>
      </w:divsChild>
    </w:div>
    <w:div w:id="433601081">
      <w:bodyDiv w:val="1"/>
      <w:marLeft w:val="0"/>
      <w:marRight w:val="0"/>
      <w:marTop w:val="0"/>
      <w:marBottom w:val="0"/>
      <w:divBdr>
        <w:top w:val="none" w:sz="0" w:space="0" w:color="auto"/>
        <w:left w:val="none" w:sz="0" w:space="0" w:color="auto"/>
        <w:bottom w:val="none" w:sz="0" w:space="0" w:color="auto"/>
        <w:right w:val="none" w:sz="0" w:space="0" w:color="auto"/>
      </w:divBdr>
      <w:divsChild>
        <w:div w:id="69500715">
          <w:marLeft w:val="0"/>
          <w:marRight w:val="0"/>
          <w:marTop w:val="0"/>
          <w:marBottom w:val="0"/>
          <w:divBdr>
            <w:top w:val="none" w:sz="0" w:space="0" w:color="auto"/>
            <w:left w:val="none" w:sz="0" w:space="0" w:color="auto"/>
            <w:bottom w:val="none" w:sz="0" w:space="0" w:color="auto"/>
            <w:right w:val="none" w:sz="0" w:space="0" w:color="auto"/>
          </w:divBdr>
        </w:div>
        <w:div w:id="507452601">
          <w:marLeft w:val="0"/>
          <w:marRight w:val="0"/>
          <w:marTop w:val="0"/>
          <w:marBottom w:val="0"/>
          <w:divBdr>
            <w:top w:val="none" w:sz="0" w:space="0" w:color="auto"/>
            <w:left w:val="none" w:sz="0" w:space="0" w:color="auto"/>
            <w:bottom w:val="none" w:sz="0" w:space="0" w:color="auto"/>
            <w:right w:val="none" w:sz="0" w:space="0" w:color="auto"/>
          </w:divBdr>
        </w:div>
        <w:div w:id="958218632">
          <w:marLeft w:val="0"/>
          <w:marRight w:val="0"/>
          <w:marTop w:val="0"/>
          <w:marBottom w:val="0"/>
          <w:divBdr>
            <w:top w:val="none" w:sz="0" w:space="0" w:color="auto"/>
            <w:left w:val="none" w:sz="0" w:space="0" w:color="auto"/>
            <w:bottom w:val="none" w:sz="0" w:space="0" w:color="auto"/>
            <w:right w:val="none" w:sz="0" w:space="0" w:color="auto"/>
          </w:divBdr>
        </w:div>
        <w:div w:id="1729263795">
          <w:marLeft w:val="0"/>
          <w:marRight w:val="0"/>
          <w:marTop w:val="0"/>
          <w:marBottom w:val="0"/>
          <w:divBdr>
            <w:top w:val="none" w:sz="0" w:space="0" w:color="auto"/>
            <w:left w:val="none" w:sz="0" w:space="0" w:color="auto"/>
            <w:bottom w:val="none" w:sz="0" w:space="0" w:color="auto"/>
            <w:right w:val="none" w:sz="0" w:space="0" w:color="auto"/>
          </w:divBdr>
        </w:div>
        <w:div w:id="1962032699">
          <w:marLeft w:val="0"/>
          <w:marRight w:val="0"/>
          <w:marTop w:val="0"/>
          <w:marBottom w:val="0"/>
          <w:divBdr>
            <w:top w:val="none" w:sz="0" w:space="0" w:color="auto"/>
            <w:left w:val="none" w:sz="0" w:space="0" w:color="auto"/>
            <w:bottom w:val="none" w:sz="0" w:space="0" w:color="auto"/>
            <w:right w:val="none" w:sz="0" w:space="0" w:color="auto"/>
          </w:divBdr>
        </w:div>
      </w:divsChild>
    </w:div>
    <w:div w:id="450787621">
      <w:bodyDiv w:val="1"/>
      <w:marLeft w:val="0"/>
      <w:marRight w:val="0"/>
      <w:marTop w:val="0"/>
      <w:marBottom w:val="0"/>
      <w:divBdr>
        <w:top w:val="none" w:sz="0" w:space="0" w:color="auto"/>
        <w:left w:val="none" w:sz="0" w:space="0" w:color="auto"/>
        <w:bottom w:val="none" w:sz="0" w:space="0" w:color="auto"/>
        <w:right w:val="none" w:sz="0" w:space="0" w:color="auto"/>
      </w:divBdr>
      <w:divsChild>
        <w:div w:id="779304372">
          <w:marLeft w:val="0"/>
          <w:marRight w:val="0"/>
          <w:marTop w:val="0"/>
          <w:marBottom w:val="0"/>
          <w:divBdr>
            <w:top w:val="none" w:sz="0" w:space="0" w:color="auto"/>
            <w:left w:val="none" w:sz="0" w:space="0" w:color="auto"/>
            <w:bottom w:val="none" w:sz="0" w:space="0" w:color="auto"/>
            <w:right w:val="none" w:sz="0" w:space="0" w:color="auto"/>
          </w:divBdr>
        </w:div>
        <w:div w:id="832574697">
          <w:marLeft w:val="0"/>
          <w:marRight w:val="0"/>
          <w:marTop w:val="0"/>
          <w:marBottom w:val="0"/>
          <w:divBdr>
            <w:top w:val="none" w:sz="0" w:space="0" w:color="auto"/>
            <w:left w:val="none" w:sz="0" w:space="0" w:color="auto"/>
            <w:bottom w:val="none" w:sz="0" w:space="0" w:color="auto"/>
            <w:right w:val="none" w:sz="0" w:space="0" w:color="auto"/>
          </w:divBdr>
        </w:div>
        <w:div w:id="940648358">
          <w:marLeft w:val="0"/>
          <w:marRight w:val="0"/>
          <w:marTop w:val="0"/>
          <w:marBottom w:val="0"/>
          <w:divBdr>
            <w:top w:val="none" w:sz="0" w:space="0" w:color="auto"/>
            <w:left w:val="none" w:sz="0" w:space="0" w:color="auto"/>
            <w:bottom w:val="none" w:sz="0" w:space="0" w:color="auto"/>
            <w:right w:val="none" w:sz="0" w:space="0" w:color="auto"/>
          </w:divBdr>
        </w:div>
        <w:div w:id="967508868">
          <w:marLeft w:val="0"/>
          <w:marRight w:val="0"/>
          <w:marTop w:val="0"/>
          <w:marBottom w:val="0"/>
          <w:divBdr>
            <w:top w:val="none" w:sz="0" w:space="0" w:color="auto"/>
            <w:left w:val="none" w:sz="0" w:space="0" w:color="auto"/>
            <w:bottom w:val="none" w:sz="0" w:space="0" w:color="auto"/>
            <w:right w:val="none" w:sz="0" w:space="0" w:color="auto"/>
          </w:divBdr>
        </w:div>
        <w:div w:id="1060204189">
          <w:marLeft w:val="0"/>
          <w:marRight w:val="0"/>
          <w:marTop w:val="0"/>
          <w:marBottom w:val="0"/>
          <w:divBdr>
            <w:top w:val="none" w:sz="0" w:space="0" w:color="auto"/>
            <w:left w:val="none" w:sz="0" w:space="0" w:color="auto"/>
            <w:bottom w:val="none" w:sz="0" w:space="0" w:color="auto"/>
            <w:right w:val="none" w:sz="0" w:space="0" w:color="auto"/>
          </w:divBdr>
        </w:div>
        <w:div w:id="1683967446">
          <w:marLeft w:val="0"/>
          <w:marRight w:val="0"/>
          <w:marTop w:val="0"/>
          <w:marBottom w:val="0"/>
          <w:divBdr>
            <w:top w:val="none" w:sz="0" w:space="0" w:color="auto"/>
            <w:left w:val="none" w:sz="0" w:space="0" w:color="auto"/>
            <w:bottom w:val="none" w:sz="0" w:space="0" w:color="auto"/>
            <w:right w:val="none" w:sz="0" w:space="0" w:color="auto"/>
          </w:divBdr>
        </w:div>
        <w:div w:id="1759865121">
          <w:marLeft w:val="0"/>
          <w:marRight w:val="0"/>
          <w:marTop w:val="0"/>
          <w:marBottom w:val="0"/>
          <w:divBdr>
            <w:top w:val="none" w:sz="0" w:space="0" w:color="auto"/>
            <w:left w:val="none" w:sz="0" w:space="0" w:color="auto"/>
            <w:bottom w:val="none" w:sz="0" w:space="0" w:color="auto"/>
            <w:right w:val="none" w:sz="0" w:space="0" w:color="auto"/>
          </w:divBdr>
        </w:div>
      </w:divsChild>
    </w:div>
    <w:div w:id="453251097">
      <w:bodyDiv w:val="1"/>
      <w:marLeft w:val="0"/>
      <w:marRight w:val="0"/>
      <w:marTop w:val="0"/>
      <w:marBottom w:val="0"/>
      <w:divBdr>
        <w:top w:val="none" w:sz="0" w:space="0" w:color="auto"/>
        <w:left w:val="none" w:sz="0" w:space="0" w:color="auto"/>
        <w:bottom w:val="none" w:sz="0" w:space="0" w:color="auto"/>
        <w:right w:val="none" w:sz="0" w:space="0" w:color="auto"/>
      </w:divBdr>
      <w:divsChild>
        <w:div w:id="739181135">
          <w:marLeft w:val="0"/>
          <w:marRight w:val="0"/>
          <w:marTop w:val="0"/>
          <w:marBottom w:val="0"/>
          <w:divBdr>
            <w:top w:val="none" w:sz="0" w:space="0" w:color="auto"/>
            <w:left w:val="none" w:sz="0" w:space="0" w:color="auto"/>
            <w:bottom w:val="none" w:sz="0" w:space="0" w:color="auto"/>
            <w:right w:val="none" w:sz="0" w:space="0" w:color="auto"/>
          </w:divBdr>
        </w:div>
        <w:div w:id="1108349284">
          <w:marLeft w:val="0"/>
          <w:marRight w:val="0"/>
          <w:marTop w:val="0"/>
          <w:marBottom w:val="0"/>
          <w:divBdr>
            <w:top w:val="none" w:sz="0" w:space="0" w:color="auto"/>
            <w:left w:val="none" w:sz="0" w:space="0" w:color="auto"/>
            <w:bottom w:val="none" w:sz="0" w:space="0" w:color="auto"/>
            <w:right w:val="none" w:sz="0" w:space="0" w:color="auto"/>
          </w:divBdr>
        </w:div>
      </w:divsChild>
    </w:div>
    <w:div w:id="468326892">
      <w:bodyDiv w:val="1"/>
      <w:marLeft w:val="0"/>
      <w:marRight w:val="0"/>
      <w:marTop w:val="0"/>
      <w:marBottom w:val="0"/>
      <w:divBdr>
        <w:top w:val="none" w:sz="0" w:space="0" w:color="auto"/>
        <w:left w:val="none" w:sz="0" w:space="0" w:color="auto"/>
        <w:bottom w:val="none" w:sz="0" w:space="0" w:color="auto"/>
        <w:right w:val="none" w:sz="0" w:space="0" w:color="auto"/>
      </w:divBdr>
      <w:divsChild>
        <w:div w:id="637221369">
          <w:marLeft w:val="0"/>
          <w:marRight w:val="0"/>
          <w:marTop w:val="0"/>
          <w:marBottom w:val="0"/>
          <w:divBdr>
            <w:top w:val="none" w:sz="0" w:space="0" w:color="auto"/>
            <w:left w:val="none" w:sz="0" w:space="0" w:color="auto"/>
            <w:bottom w:val="none" w:sz="0" w:space="0" w:color="auto"/>
            <w:right w:val="none" w:sz="0" w:space="0" w:color="auto"/>
          </w:divBdr>
        </w:div>
        <w:div w:id="1206454590">
          <w:marLeft w:val="0"/>
          <w:marRight w:val="0"/>
          <w:marTop w:val="0"/>
          <w:marBottom w:val="0"/>
          <w:divBdr>
            <w:top w:val="none" w:sz="0" w:space="0" w:color="auto"/>
            <w:left w:val="none" w:sz="0" w:space="0" w:color="auto"/>
            <w:bottom w:val="none" w:sz="0" w:space="0" w:color="auto"/>
            <w:right w:val="none" w:sz="0" w:space="0" w:color="auto"/>
          </w:divBdr>
        </w:div>
      </w:divsChild>
    </w:div>
    <w:div w:id="474417566">
      <w:bodyDiv w:val="1"/>
      <w:marLeft w:val="0"/>
      <w:marRight w:val="0"/>
      <w:marTop w:val="0"/>
      <w:marBottom w:val="0"/>
      <w:divBdr>
        <w:top w:val="none" w:sz="0" w:space="0" w:color="auto"/>
        <w:left w:val="none" w:sz="0" w:space="0" w:color="auto"/>
        <w:bottom w:val="none" w:sz="0" w:space="0" w:color="auto"/>
        <w:right w:val="none" w:sz="0" w:space="0" w:color="auto"/>
      </w:divBdr>
      <w:divsChild>
        <w:div w:id="34472093">
          <w:marLeft w:val="0"/>
          <w:marRight w:val="0"/>
          <w:marTop w:val="0"/>
          <w:marBottom w:val="0"/>
          <w:divBdr>
            <w:top w:val="none" w:sz="0" w:space="0" w:color="auto"/>
            <w:left w:val="none" w:sz="0" w:space="0" w:color="auto"/>
            <w:bottom w:val="none" w:sz="0" w:space="0" w:color="auto"/>
            <w:right w:val="none" w:sz="0" w:space="0" w:color="auto"/>
          </w:divBdr>
        </w:div>
        <w:div w:id="147983188">
          <w:marLeft w:val="0"/>
          <w:marRight w:val="0"/>
          <w:marTop w:val="0"/>
          <w:marBottom w:val="0"/>
          <w:divBdr>
            <w:top w:val="none" w:sz="0" w:space="0" w:color="auto"/>
            <w:left w:val="none" w:sz="0" w:space="0" w:color="auto"/>
            <w:bottom w:val="none" w:sz="0" w:space="0" w:color="auto"/>
            <w:right w:val="none" w:sz="0" w:space="0" w:color="auto"/>
          </w:divBdr>
        </w:div>
        <w:div w:id="312219492">
          <w:marLeft w:val="0"/>
          <w:marRight w:val="0"/>
          <w:marTop w:val="0"/>
          <w:marBottom w:val="0"/>
          <w:divBdr>
            <w:top w:val="none" w:sz="0" w:space="0" w:color="auto"/>
            <w:left w:val="none" w:sz="0" w:space="0" w:color="auto"/>
            <w:bottom w:val="none" w:sz="0" w:space="0" w:color="auto"/>
            <w:right w:val="none" w:sz="0" w:space="0" w:color="auto"/>
          </w:divBdr>
        </w:div>
        <w:div w:id="569854993">
          <w:marLeft w:val="0"/>
          <w:marRight w:val="0"/>
          <w:marTop w:val="0"/>
          <w:marBottom w:val="0"/>
          <w:divBdr>
            <w:top w:val="none" w:sz="0" w:space="0" w:color="auto"/>
            <w:left w:val="none" w:sz="0" w:space="0" w:color="auto"/>
            <w:bottom w:val="none" w:sz="0" w:space="0" w:color="auto"/>
            <w:right w:val="none" w:sz="0" w:space="0" w:color="auto"/>
          </w:divBdr>
        </w:div>
        <w:div w:id="1089542085">
          <w:marLeft w:val="0"/>
          <w:marRight w:val="0"/>
          <w:marTop w:val="0"/>
          <w:marBottom w:val="0"/>
          <w:divBdr>
            <w:top w:val="none" w:sz="0" w:space="0" w:color="auto"/>
            <w:left w:val="none" w:sz="0" w:space="0" w:color="auto"/>
            <w:bottom w:val="none" w:sz="0" w:space="0" w:color="auto"/>
            <w:right w:val="none" w:sz="0" w:space="0" w:color="auto"/>
          </w:divBdr>
        </w:div>
        <w:div w:id="1851136610">
          <w:marLeft w:val="0"/>
          <w:marRight w:val="0"/>
          <w:marTop w:val="0"/>
          <w:marBottom w:val="0"/>
          <w:divBdr>
            <w:top w:val="none" w:sz="0" w:space="0" w:color="auto"/>
            <w:left w:val="none" w:sz="0" w:space="0" w:color="auto"/>
            <w:bottom w:val="none" w:sz="0" w:space="0" w:color="auto"/>
            <w:right w:val="none" w:sz="0" w:space="0" w:color="auto"/>
          </w:divBdr>
        </w:div>
      </w:divsChild>
    </w:div>
    <w:div w:id="479733541">
      <w:bodyDiv w:val="1"/>
      <w:marLeft w:val="0"/>
      <w:marRight w:val="0"/>
      <w:marTop w:val="0"/>
      <w:marBottom w:val="0"/>
      <w:divBdr>
        <w:top w:val="none" w:sz="0" w:space="0" w:color="auto"/>
        <w:left w:val="none" w:sz="0" w:space="0" w:color="auto"/>
        <w:bottom w:val="none" w:sz="0" w:space="0" w:color="auto"/>
        <w:right w:val="none" w:sz="0" w:space="0" w:color="auto"/>
      </w:divBdr>
      <w:divsChild>
        <w:div w:id="186524926">
          <w:marLeft w:val="0"/>
          <w:marRight w:val="0"/>
          <w:marTop w:val="0"/>
          <w:marBottom w:val="0"/>
          <w:divBdr>
            <w:top w:val="none" w:sz="0" w:space="0" w:color="auto"/>
            <w:left w:val="none" w:sz="0" w:space="0" w:color="auto"/>
            <w:bottom w:val="none" w:sz="0" w:space="0" w:color="auto"/>
            <w:right w:val="none" w:sz="0" w:space="0" w:color="auto"/>
          </w:divBdr>
        </w:div>
        <w:div w:id="1173103409">
          <w:marLeft w:val="0"/>
          <w:marRight w:val="0"/>
          <w:marTop w:val="0"/>
          <w:marBottom w:val="0"/>
          <w:divBdr>
            <w:top w:val="none" w:sz="0" w:space="0" w:color="auto"/>
            <w:left w:val="none" w:sz="0" w:space="0" w:color="auto"/>
            <w:bottom w:val="none" w:sz="0" w:space="0" w:color="auto"/>
            <w:right w:val="none" w:sz="0" w:space="0" w:color="auto"/>
          </w:divBdr>
        </w:div>
      </w:divsChild>
    </w:div>
    <w:div w:id="503478390">
      <w:bodyDiv w:val="1"/>
      <w:marLeft w:val="0"/>
      <w:marRight w:val="0"/>
      <w:marTop w:val="0"/>
      <w:marBottom w:val="0"/>
      <w:divBdr>
        <w:top w:val="none" w:sz="0" w:space="0" w:color="auto"/>
        <w:left w:val="none" w:sz="0" w:space="0" w:color="auto"/>
        <w:bottom w:val="none" w:sz="0" w:space="0" w:color="auto"/>
        <w:right w:val="none" w:sz="0" w:space="0" w:color="auto"/>
      </w:divBdr>
      <w:divsChild>
        <w:div w:id="70200711">
          <w:marLeft w:val="0"/>
          <w:marRight w:val="0"/>
          <w:marTop w:val="0"/>
          <w:marBottom w:val="0"/>
          <w:divBdr>
            <w:top w:val="none" w:sz="0" w:space="0" w:color="auto"/>
            <w:left w:val="none" w:sz="0" w:space="0" w:color="auto"/>
            <w:bottom w:val="none" w:sz="0" w:space="0" w:color="auto"/>
            <w:right w:val="none" w:sz="0" w:space="0" w:color="auto"/>
          </w:divBdr>
        </w:div>
        <w:div w:id="959530910">
          <w:marLeft w:val="0"/>
          <w:marRight w:val="0"/>
          <w:marTop w:val="0"/>
          <w:marBottom w:val="0"/>
          <w:divBdr>
            <w:top w:val="none" w:sz="0" w:space="0" w:color="auto"/>
            <w:left w:val="none" w:sz="0" w:space="0" w:color="auto"/>
            <w:bottom w:val="none" w:sz="0" w:space="0" w:color="auto"/>
            <w:right w:val="none" w:sz="0" w:space="0" w:color="auto"/>
          </w:divBdr>
        </w:div>
        <w:div w:id="1111163772">
          <w:marLeft w:val="0"/>
          <w:marRight w:val="0"/>
          <w:marTop w:val="0"/>
          <w:marBottom w:val="0"/>
          <w:divBdr>
            <w:top w:val="none" w:sz="0" w:space="0" w:color="auto"/>
            <w:left w:val="none" w:sz="0" w:space="0" w:color="auto"/>
            <w:bottom w:val="none" w:sz="0" w:space="0" w:color="auto"/>
            <w:right w:val="none" w:sz="0" w:space="0" w:color="auto"/>
          </w:divBdr>
        </w:div>
      </w:divsChild>
    </w:div>
    <w:div w:id="514619135">
      <w:bodyDiv w:val="1"/>
      <w:marLeft w:val="0"/>
      <w:marRight w:val="0"/>
      <w:marTop w:val="0"/>
      <w:marBottom w:val="0"/>
      <w:divBdr>
        <w:top w:val="none" w:sz="0" w:space="0" w:color="auto"/>
        <w:left w:val="none" w:sz="0" w:space="0" w:color="auto"/>
        <w:bottom w:val="none" w:sz="0" w:space="0" w:color="auto"/>
        <w:right w:val="none" w:sz="0" w:space="0" w:color="auto"/>
      </w:divBdr>
      <w:divsChild>
        <w:div w:id="600258875">
          <w:marLeft w:val="0"/>
          <w:marRight w:val="0"/>
          <w:marTop w:val="0"/>
          <w:marBottom w:val="0"/>
          <w:divBdr>
            <w:top w:val="none" w:sz="0" w:space="0" w:color="auto"/>
            <w:left w:val="none" w:sz="0" w:space="0" w:color="auto"/>
            <w:bottom w:val="none" w:sz="0" w:space="0" w:color="auto"/>
            <w:right w:val="none" w:sz="0" w:space="0" w:color="auto"/>
          </w:divBdr>
        </w:div>
        <w:div w:id="1089932939">
          <w:marLeft w:val="0"/>
          <w:marRight w:val="0"/>
          <w:marTop w:val="0"/>
          <w:marBottom w:val="0"/>
          <w:divBdr>
            <w:top w:val="none" w:sz="0" w:space="0" w:color="auto"/>
            <w:left w:val="none" w:sz="0" w:space="0" w:color="auto"/>
            <w:bottom w:val="none" w:sz="0" w:space="0" w:color="auto"/>
            <w:right w:val="none" w:sz="0" w:space="0" w:color="auto"/>
          </w:divBdr>
        </w:div>
        <w:div w:id="1844929794">
          <w:marLeft w:val="0"/>
          <w:marRight w:val="0"/>
          <w:marTop w:val="0"/>
          <w:marBottom w:val="0"/>
          <w:divBdr>
            <w:top w:val="none" w:sz="0" w:space="0" w:color="auto"/>
            <w:left w:val="none" w:sz="0" w:space="0" w:color="auto"/>
            <w:bottom w:val="none" w:sz="0" w:space="0" w:color="auto"/>
            <w:right w:val="none" w:sz="0" w:space="0" w:color="auto"/>
          </w:divBdr>
        </w:div>
      </w:divsChild>
    </w:div>
    <w:div w:id="524708860">
      <w:bodyDiv w:val="1"/>
      <w:marLeft w:val="0"/>
      <w:marRight w:val="0"/>
      <w:marTop w:val="0"/>
      <w:marBottom w:val="0"/>
      <w:divBdr>
        <w:top w:val="none" w:sz="0" w:space="0" w:color="auto"/>
        <w:left w:val="none" w:sz="0" w:space="0" w:color="auto"/>
        <w:bottom w:val="none" w:sz="0" w:space="0" w:color="auto"/>
        <w:right w:val="none" w:sz="0" w:space="0" w:color="auto"/>
      </w:divBdr>
      <w:divsChild>
        <w:div w:id="144592035">
          <w:marLeft w:val="0"/>
          <w:marRight w:val="0"/>
          <w:marTop w:val="0"/>
          <w:marBottom w:val="0"/>
          <w:divBdr>
            <w:top w:val="none" w:sz="0" w:space="0" w:color="auto"/>
            <w:left w:val="none" w:sz="0" w:space="0" w:color="auto"/>
            <w:bottom w:val="none" w:sz="0" w:space="0" w:color="auto"/>
            <w:right w:val="none" w:sz="0" w:space="0" w:color="auto"/>
          </w:divBdr>
        </w:div>
        <w:div w:id="1541480757">
          <w:marLeft w:val="0"/>
          <w:marRight w:val="0"/>
          <w:marTop w:val="0"/>
          <w:marBottom w:val="0"/>
          <w:divBdr>
            <w:top w:val="none" w:sz="0" w:space="0" w:color="auto"/>
            <w:left w:val="none" w:sz="0" w:space="0" w:color="auto"/>
            <w:bottom w:val="none" w:sz="0" w:space="0" w:color="auto"/>
            <w:right w:val="none" w:sz="0" w:space="0" w:color="auto"/>
          </w:divBdr>
        </w:div>
      </w:divsChild>
    </w:div>
    <w:div w:id="530724078">
      <w:bodyDiv w:val="1"/>
      <w:marLeft w:val="0"/>
      <w:marRight w:val="0"/>
      <w:marTop w:val="0"/>
      <w:marBottom w:val="0"/>
      <w:divBdr>
        <w:top w:val="none" w:sz="0" w:space="0" w:color="auto"/>
        <w:left w:val="none" w:sz="0" w:space="0" w:color="auto"/>
        <w:bottom w:val="none" w:sz="0" w:space="0" w:color="auto"/>
        <w:right w:val="none" w:sz="0" w:space="0" w:color="auto"/>
      </w:divBdr>
      <w:divsChild>
        <w:div w:id="86124914">
          <w:marLeft w:val="0"/>
          <w:marRight w:val="0"/>
          <w:marTop w:val="0"/>
          <w:marBottom w:val="0"/>
          <w:divBdr>
            <w:top w:val="none" w:sz="0" w:space="0" w:color="auto"/>
            <w:left w:val="none" w:sz="0" w:space="0" w:color="auto"/>
            <w:bottom w:val="none" w:sz="0" w:space="0" w:color="auto"/>
            <w:right w:val="none" w:sz="0" w:space="0" w:color="auto"/>
          </w:divBdr>
        </w:div>
        <w:div w:id="298386782">
          <w:marLeft w:val="0"/>
          <w:marRight w:val="0"/>
          <w:marTop w:val="0"/>
          <w:marBottom w:val="0"/>
          <w:divBdr>
            <w:top w:val="none" w:sz="0" w:space="0" w:color="auto"/>
            <w:left w:val="none" w:sz="0" w:space="0" w:color="auto"/>
            <w:bottom w:val="none" w:sz="0" w:space="0" w:color="auto"/>
            <w:right w:val="none" w:sz="0" w:space="0" w:color="auto"/>
          </w:divBdr>
        </w:div>
        <w:div w:id="1568881882">
          <w:marLeft w:val="0"/>
          <w:marRight w:val="0"/>
          <w:marTop w:val="0"/>
          <w:marBottom w:val="0"/>
          <w:divBdr>
            <w:top w:val="none" w:sz="0" w:space="0" w:color="auto"/>
            <w:left w:val="none" w:sz="0" w:space="0" w:color="auto"/>
            <w:bottom w:val="none" w:sz="0" w:space="0" w:color="auto"/>
            <w:right w:val="none" w:sz="0" w:space="0" w:color="auto"/>
          </w:divBdr>
        </w:div>
        <w:div w:id="2111850930">
          <w:marLeft w:val="0"/>
          <w:marRight w:val="0"/>
          <w:marTop w:val="0"/>
          <w:marBottom w:val="0"/>
          <w:divBdr>
            <w:top w:val="none" w:sz="0" w:space="0" w:color="auto"/>
            <w:left w:val="none" w:sz="0" w:space="0" w:color="auto"/>
            <w:bottom w:val="none" w:sz="0" w:space="0" w:color="auto"/>
            <w:right w:val="none" w:sz="0" w:space="0" w:color="auto"/>
          </w:divBdr>
        </w:div>
      </w:divsChild>
    </w:div>
    <w:div w:id="532497086">
      <w:bodyDiv w:val="1"/>
      <w:marLeft w:val="0"/>
      <w:marRight w:val="0"/>
      <w:marTop w:val="0"/>
      <w:marBottom w:val="0"/>
      <w:divBdr>
        <w:top w:val="none" w:sz="0" w:space="0" w:color="auto"/>
        <w:left w:val="none" w:sz="0" w:space="0" w:color="auto"/>
        <w:bottom w:val="none" w:sz="0" w:space="0" w:color="auto"/>
        <w:right w:val="none" w:sz="0" w:space="0" w:color="auto"/>
      </w:divBdr>
      <w:divsChild>
        <w:div w:id="126437011">
          <w:marLeft w:val="0"/>
          <w:marRight w:val="0"/>
          <w:marTop w:val="0"/>
          <w:marBottom w:val="0"/>
          <w:divBdr>
            <w:top w:val="none" w:sz="0" w:space="0" w:color="auto"/>
            <w:left w:val="none" w:sz="0" w:space="0" w:color="auto"/>
            <w:bottom w:val="none" w:sz="0" w:space="0" w:color="auto"/>
            <w:right w:val="none" w:sz="0" w:space="0" w:color="auto"/>
          </w:divBdr>
        </w:div>
        <w:div w:id="139659796">
          <w:marLeft w:val="0"/>
          <w:marRight w:val="0"/>
          <w:marTop w:val="0"/>
          <w:marBottom w:val="0"/>
          <w:divBdr>
            <w:top w:val="none" w:sz="0" w:space="0" w:color="auto"/>
            <w:left w:val="none" w:sz="0" w:space="0" w:color="auto"/>
            <w:bottom w:val="none" w:sz="0" w:space="0" w:color="auto"/>
            <w:right w:val="none" w:sz="0" w:space="0" w:color="auto"/>
          </w:divBdr>
        </w:div>
        <w:div w:id="194856954">
          <w:marLeft w:val="0"/>
          <w:marRight w:val="0"/>
          <w:marTop w:val="0"/>
          <w:marBottom w:val="0"/>
          <w:divBdr>
            <w:top w:val="none" w:sz="0" w:space="0" w:color="auto"/>
            <w:left w:val="none" w:sz="0" w:space="0" w:color="auto"/>
            <w:bottom w:val="none" w:sz="0" w:space="0" w:color="auto"/>
            <w:right w:val="none" w:sz="0" w:space="0" w:color="auto"/>
          </w:divBdr>
        </w:div>
        <w:div w:id="659425187">
          <w:marLeft w:val="0"/>
          <w:marRight w:val="0"/>
          <w:marTop w:val="0"/>
          <w:marBottom w:val="0"/>
          <w:divBdr>
            <w:top w:val="none" w:sz="0" w:space="0" w:color="auto"/>
            <w:left w:val="none" w:sz="0" w:space="0" w:color="auto"/>
            <w:bottom w:val="none" w:sz="0" w:space="0" w:color="auto"/>
            <w:right w:val="none" w:sz="0" w:space="0" w:color="auto"/>
          </w:divBdr>
        </w:div>
        <w:div w:id="1273391962">
          <w:marLeft w:val="0"/>
          <w:marRight w:val="0"/>
          <w:marTop w:val="0"/>
          <w:marBottom w:val="0"/>
          <w:divBdr>
            <w:top w:val="none" w:sz="0" w:space="0" w:color="auto"/>
            <w:left w:val="none" w:sz="0" w:space="0" w:color="auto"/>
            <w:bottom w:val="none" w:sz="0" w:space="0" w:color="auto"/>
            <w:right w:val="none" w:sz="0" w:space="0" w:color="auto"/>
          </w:divBdr>
        </w:div>
        <w:div w:id="1620143323">
          <w:marLeft w:val="0"/>
          <w:marRight w:val="0"/>
          <w:marTop w:val="0"/>
          <w:marBottom w:val="0"/>
          <w:divBdr>
            <w:top w:val="none" w:sz="0" w:space="0" w:color="auto"/>
            <w:left w:val="none" w:sz="0" w:space="0" w:color="auto"/>
            <w:bottom w:val="none" w:sz="0" w:space="0" w:color="auto"/>
            <w:right w:val="none" w:sz="0" w:space="0" w:color="auto"/>
          </w:divBdr>
        </w:div>
      </w:divsChild>
    </w:div>
    <w:div w:id="558328330">
      <w:bodyDiv w:val="1"/>
      <w:marLeft w:val="0"/>
      <w:marRight w:val="0"/>
      <w:marTop w:val="0"/>
      <w:marBottom w:val="0"/>
      <w:divBdr>
        <w:top w:val="none" w:sz="0" w:space="0" w:color="auto"/>
        <w:left w:val="none" w:sz="0" w:space="0" w:color="auto"/>
        <w:bottom w:val="none" w:sz="0" w:space="0" w:color="auto"/>
        <w:right w:val="none" w:sz="0" w:space="0" w:color="auto"/>
      </w:divBdr>
      <w:divsChild>
        <w:div w:id="721053568">
          <w:marLeft w:val="0"/>
          <w:marRight w:val="0"/>
          <w:marTop w:val="0"/>
          <w:marBottom w:val="0"/>
          <w:divBdr>
            <w:top w:val="none" w:sz="0" w:space="0" w:color="auto"/>
            <w:left w:val="none" w:sz="0" w:space="0" w:color="auto"/>
            <w:bottom w:val="none" w:sz="0" w:space="0" w:color="auto"/>
            <w:right w:val="none" w:sz="0" w:space="0" w:color="auto"/>
          </w:divBdr>
        </w:div>
        <w:div w:id="775557455">
          <w:marLeft w:val="0"/>
          <w:marRight w:val="0"/>
          <w:marTop w:val="0"/>
          <w:marBottom w:val="0"/>
          <w:divBdr>
            <w:top w:val="none" w:sz="0" w:space="0" w:color="auto"/>
            <w:left w:val="none" w:sz="0" w:space="0" w:color="auto"/>
            <w:bottom w:val="none" w:sz="0" w:space="0" w:color="auto"/>
            <w:right w:val="none" w:sz="0" w:space="0" w:color="auto"/>
          </w:divBdr>
        </w:div>
      </w:divsChild>
    </w:div>
    <w:div w:id="565721494">
      <w:bodyDiv w:val="1"/>
      <w:marLeft w:val="0"/>
      <w:marRight w:val="0"/>
      <w:marTop w:val="0"/>
      <w:marBottom w:val="0"/>
      <w:divBdr>
        <w:top w:val="none" w:sz="0" w:space="0" w:color="auto"/>
        <w:left w:val="none" w:sz="0" w:space="0" w:color="auto"/>
        <w:bottom w:val="none" w:sz="0" w:space="0" w:color="auto"/>
        <w:right w:val="none" w:sz="0" w:space="0" w:color="auto"/>
      </w:divBdr>
      <w:divsChild>
        <w:div w:id="86925646">
          <w:marLeft w:val="0"/>
          <w:marRight w:val="0"/>
          <w:marTop w:val="0"/>
          <w:marBottom w:val="0"/>
          <w:divBdr>
            <w:top w:val="none" w:sz="0" w:space="0" w:color="auto"/>
            <w:left w:val="none" w:sz="0" w:space="0" w:color="auto"/>
            <w:bottom w:val="none" w:sz="0" w:space="0" w:color="auto"/>
            <w:right w:val="none" w:sz="0" w:space="0" w:color="auto"/>
          </w:divBdr>
        </w:div>
        <w:div w:id="783382480">
          <w:marLeft w:val="0"/>
          <w:marRight w:val="0"/>
          <w:marTop w:val="0"/>
          <w:marBottom w:val="0"/>
          <w:divBdr>
            <w:top w:val="none" w:sz="0" w:space="0" w:color="auto"/>
            <w:left w:val="none" w:sz="0" w:space="0" w:color="auto"/>
            <w:bottom w:val="none" w:sz="0" w:space="0" w:color="auto"/>
            <w:right w:val="none" w:sz="0" w:space="0" w:color="auto"/>
          </w:divBdr>
        </w:div>
        <w:div w:id="1322126439">
          <w:marLeft w:val="0"/>
          <w:marRight w:val="0"/>
          <w:marTop w:val="0"/>
          <w:marBottom w:val="0"/>
          <w:divBdr>
            <w:top w:val="none" w:sz="0" w:space="0" w:color="auto"/>
            <w:left w:val="none" w:sz="0" w:space="0" w:color="auto"/>
            <w:bottom w:val="none" w:sz="0" w:space="0" w:color="auto"/>
            <w:right w:val="none" w:sz="0" w:space="0" w:color="auto"/>
          </w:divBdr>
        </w:div>
        <w:div w:id="1770730841">
          <w:marLeft w:val="0"/>
          <w:marRight w:val="0"/>
          <w:marTop w:val="0"/>
          <w:marBottom w:val="0"/>
          <w:divBdr>
            <w:top w:val="none" w:sz="0" w:space="0" w:color="auto"/>
            <w:left w:val="none" w:sz="0" w:space="0" w:color="auto"/>
            <w:bottom w:val="none" w:sz="0" w:space="0" w:color="auto"/>
            <w:right w:val="none" w:sz="0" w:space="0" w:color="auto"/>
          </w:divBdr>
        </w:div>
        <w:div w:id="1783957313">
          <w:marLeft w:val="0"/>
          <w:marRight w:val="0"/>
          <w:marTop w:val="0"/>
          <w:marBottom w:val="0"/>
          <w:divBdr>
            <w:top w:val="none" w:sz="0" w:space="0" w:color="auto"/>
            <w:left w:val="none" w:sz="0" w:space="0" w:color="auto"/>
            <w:bottom w:val="none" w:sz="0" w:space="0" w:color="auto"/>
            <w:right w:val="none" w:sz="0" w:space="0" w:color="auto"/>
          </w:divBdr>
        </w:div>
      </w:divsChild>
    </w:div>
    <w:div w:id="574515422">
      <w:bodyDiv w:val="1"/>
      <w:marLeft w:val="0"/>
      <w:marRight w:val="0"/>
      <w:marTop w:val="0"/>
      <w:marBottom w:val="0"/>
      <w:divBdr>
        <w:top w:val="none" w:sz="0" w:space="0" w:color="auto"/>
        <w:left w:val="none" w:sz="0" w:space="0" w:color="auto"/>
        <w:bottom w:val="none" w:sz="0" w:space="0" w:color="auto"/>
        <w:right w:val="none" w:sz="0" w:space="0" w:color="auto"/>
      </w:divBdr>
      <w:divsChild>
        <w:div w:id="115103584">
          <w:marLeft w:val="0"/>
          <w:marRight w:val="0"/>
          <w:marTop w:val="0"/>
          <w:marBottom w:val="0"/>
          <w:divBdr>
            <w:top w:val="none" w:sz="0" w:space="0" w:color="auto"/>
            <w:left w:val="none" w:sz="0" w:space="0" w:color="auto"/>
            <w:bottom w:val="none" w:sz="0" w:space="0" w:color="auto"/>
            <w:right w:val="none" w:sz="0" w:space="0" w:color="auto"/>
          </w:divBdr>
        </w:div>
        <w:div w:id="712194038">
          <w:marLeft w:val="0"/>
          <w:marRight w:val="0"/>
          <w:marTop w:val="0"/>
          <w:marBottom w:val="0"/>
          <w:divBdr>
            <w:top w:val="none" w:sz="0" w:space="0" w:color="auto"/>
            <w:left w:val="none" w:sz="0" w:space="0" w:color="auto"/>
            <w:bottom w:val="none" w:sz="0" w:space="0" w:color="auto"/>
            <w:right w:val="none" w:sz="0" w:space="0" w:color="auto"/>
          </w:divBdr>
        </w:div>
        <w:div w:id="721637795">
          <w:marLeft w:val="0"/>
          <w:marRight w:val="0"/>
          <w:marTop w:val="0"/>
          <w:marBottom w:val="0"/>
          <w:divBdr>
            <w:top w:val="none" w:sz="0" w:space="0" w:color="auto"/>
            <w:left w:val="none" w:sz="0" w:space="0" w:color="auto"/>
            <w:bottom w:val="none" w:sz="0" w:space="0" w:color="auto"/>
            <w:right w:val="none" w:sz="0" w:space="0" w:color="auto"/>
          </w:divBdr>
        </w:div>
        <w:div w:id="731319641">
          <w:marLeft w:val="0"/>
          <w:marRight w:val="0"/>
          <w:marTop w:val="0"/>
          <w:marBottom w:val="0"/>
          <w:divBdr>
            <w:top w:val="none" w:sz="0" w:space="0" w:color="auto"/>
            <w:left w:val="none" w:sz="0" w:space="0" w:color="auto"/>
            <w:bottom w:val="none" w:sz="0" w:space="0" w:color="auto"/>
            <w:right w:val="none" w:sz="0" w:space="0" w:color="auto"/>
          </w:divBdr>
        </w:div>
        <w:div w:id="1793282845">
          <w:marLeft w:val="0"/>
          <w:marRight w:val="0"/>
          <w:marTop w:val="0"/>
          <w:marBottom w:val="0"/>
          <w:divBdr>
            <w:top w:val="none" w:sz="0" w:space="0" w:color="auto"/>
            <w:left w:val="none" w:sz="0" w:space="0" w:color="auto"/>
            <w:bottom w:val="none" w:sz="0" w:space="0" w:color="auto"/>
            <w:right w:val="none" w:sz="0" w:space="0" w:color="auto"/>
          </w:divBdr>
        </w:div>
        <w:div w:id="1901089081">
          <w:marLeft w:val="0"/>
          <w:marRight w:val="0"/>
          <w:marTop w:val="0"/>
          <w:marBottom w:val="0"/>
          <w:divBdr>
            <w:top w:val="none" w:sz="0" w:space="0" w:color="auto"/>
            <w:left w:val="none" w:sz="0" w:space="0" w:color="auto"/>
            <w:bottom w:val="none" w:sz="0" w:space="0" w:color="auto"/>
            <w:right w:val="none" w:sz="0" w:space="0" w:color="auto"/>
          </w:divBdr>
        </w:div>
      </w:divsChild>
    </w:div>
    <w:div w:id="595140663">
      <w:bodyDiv w:val="1"/>
      <w:marLeft w:val="0"/>
      <w:marRight w:val="0"/>
      <w:marTop w:val="0"/>
      <w:marBottom w:val="0"/>
      <w:divBdr>
        <w:top w:val="none" w:sz="0" w:space="0" w:color="auto"/>
        <w:left w:val="none" w:sz="0" w:space="0" w:color="auto"/>
        <w:bottom w:val="none" w:sz="0" w:space="0" w:color="auto"/>
        <w:right w:val="none" w:sz="0" w:space="0" w:color="auto"/>
      </w:divBdr>
    </w:div>
    <w:div w:id="613945714">
      <w:bodyDiv w:val="1"/>
      <w:marLeft w:val="0"/>
      <w:marRight w:val="0"/>
      <w:marTop w:val="0"/>
      <w:marBottom w:val="0"/>
      <w:divBdr>
        <w:top w:val="none" w:sz="0" w:space="0" w:color="auto"/>
        <w:left w:val="none" w:sz="0" w:space="0" w:color="auto"/>
        <w:bottom w:val="none" w:sz="0" w:space="0" w:color="auto"/>
        <w:right w:val="none" w:sz="0" w:space="0" w:color="auto"/>
      </w:divBdr>
      <w:divsChild>
        <w:div w:id="558517716">
          <w:marLeft w:val="0"/>
          <w:marRight w:val="0"/>
          <w:marTop w:val="0"/>
          <w:marBottom w:val="0"/>
          <w:divBdr>
            <w:top w:val="none" w:sz="0" w:space="0" w:color="auto"/>
            <w:left w:val="none" w:sz="0" w:space="0" w:color="auto"/>
            <w:bottom w:val="none" w:sz="0" w:space="0" w:color="auto"/>
            <w:right w:val="none" w:sz="0" w:space="0" w:color="auto"/>
          </w:divBdr>
        </w:div>
        <w:div w:id="1848061185">
          <w:marLeft w:val="0"/>
          <w:marRight w:val="0"/>
          <w:marTop w:val="0"/>
          <w:marBottom w:val="0"/>
          <w:divBdr>
            <w:top w:val="none" w:sz="0" w:space="0" w:color="auto"/>
            <w:left w:val="none" w:sz="0" w:space="0" w:color="auto"/>
            <w:bottom w:val="none" w:sz="0" w:space="0" w:color="auto"/>
            <w:right w:val="none" w:sz="0" w:space="0" w:color="auto"/>
          </w:divBdr>
        </w:div>
      </w:divsChild>
    </w:div>
    <w:div w:id="628708030">
      <w:bodyDiv w:val="1"/>
      <w:marLeft w:val="0"/>
      <w:marRight w:val="0"/>
      <w:marTop w:val="0"/>
      <w:marBottom w:val="0"/>
      <w:divBdr>
        <w:top w:val="none" w:sz="0" w:space="0" w:color="auto"/>
        <w:left w:val="none" w:sz="0" w:space="0" w:color="auto"/>
        <w:bottom w:val="none" w:sz="0" w:space="0" w:color="auto"/>
        <w:right w:val="none" w:sz="0" w:space="0" w:color="auto"/>
      </w:divBdr>
      <w:divsChild>
        <w:div w:id="66223606">
          <w:marLeft w:val="0"/>
          <w:marRight w:val="0"/>
          <w:marTop w:val="0"/>
          <w:marBottom w:val="0"/>
          <w:divBdr>
            <w:top w:val="none" w:sz="0" w:space="0" w:color="auto"/>
            <w:left w:val="none" w:sz="0" w:space="0" w:color="auto"/>
            <w:bottom w:val="none" w:sz="0" w:space="0" w:color="auto"/>
            <w:right w:val="none" w:sz="0" w:space="0" w:color="auto"/>
          </w:divBdr>
        </w:div>
        <w:div w:id="1739591662">
          <w:marLeft w:val="0"/>
          <w:marRight w:val="0"/>
          <w:marTop w:val="0"/>
          <w:marBottom w:val="0"/>
          <w:divBdr>
            <w:top w:val="none" w:sz="0" w:space="0" w:color="auto"/>
            <w:left w:val="none" w:sz="0" w:space="0" w:color="auto"/>
            <w:bottom w:val="none" w:sz="0" w:space="0" w:color="auto"/>
            <w:right w:val="none" w:sz="0" w:space="0" w:color="auto"/>
          </w:divBdr>
        </w:div>
        <w:div w:id="1769539191">
          <w:marLeft w:val="0"/>
          <w:marRight w:val="0"/>
          <w:marTop w:val="0"/>
          <w:marBottom w:val="0"/>
          <w:divBdr>
            <w:top w:val="none" w:sz="0" w:space="0" w:color="auto"/>
            <w:left w:val="none" w:sz="0" w:space="0" w:color="auto"/>
            <w:bottom w:val="none" w:sz="0" w:space="0" w:color="auto"/>
            <w:right w:val="none" w:sz="0" w:space="0" w:color="auto"/>
          </w:divBdr>
        </w:div>
      </w:divsChild>
    </w:div>
    <w:div w:id="640695927">
      <w:bodyDiv w:val="1"/>
      <w:marLeft w:val="0"/>
      <w:marRight w:val="0"/>
      <w:marTop w:val="0"/>
      <w:marBottom w:val="0"/>
      <w:divBdr>
        <w:top w:val="none" w:sz="0" w:space="0" w:color="auto"/>
        <w:left w:val="none" w:sz="0" w:space="0" w:color="auto"/>
        <w:bottom w:val="none" w:sz="0" w:space="0" w:color="auto"/>
        <w:right w:val="none" w:sz="0" w:space="0" w:color="auto"/>
      </w:divBdr>
      <w:divsChild>
        <w:div w:id="134107202">
          <w:marLeft w:val="0"/>
          <w:marRight w:val="0"/>
          <w:marTop w:val="0"/>
          <w:marBottom w:val="0"/>
          <w:divBdr>
            <w:top w:val="none" w:sz="0" w:space="0" w:color="auto"/>
            <w:left w:val="none" w:sz="0" w:space="0" w:color="auto"/>
            <w:bottom w:val="none" w:sz="0" w:space="0" w:color="auto"/>
            <w:right w:val="none" w:sz="0" w:space="0" w:color="auto"/>
          </w:divBdr>
        </w:div>
        <w:div w:id="147792298">
          <w:marLeft w:val="0"/>
          <w:marRight w:val="0"/>
          <w:marTop w:val="0"/>
          <w:marBottom w:val="0"/>
          <w:divBdr>
            <w:top w:val="none" w:sz="0" w:space="0" w:color="auto"/>
            <w:left w:val="none" w:sz="0" w:space="0" w:color="auto"/>
            <w:bottom w:val="none" w:sz="0" w:space="0" w:color="auto"/>
            <w:right w:val="none" w:sz="0" w:space="0" w:color="auto"/>
          </w:divBdr>
        </w:div>
        <w:div w:id="249195615">
          <w:marLeft w:val="0"/>
          <w:marRight w:val="0"/>
          <w:marTop w:val="0"/>
          <w:marBottom w:val="0"/>
          <w:divBdr>
            <w:top w:val="none" w:sz="0" w:space="0" w:color="auto"/>
            <w:left w:val="none" w:sz="0" w:space="0" w:color="auto"/>
            <w:bottom w:val="none" w:sz="0" w:space="0" w:color="auto"/>
            <w:right w:val="none" w:sz="0" w:space="0" w:color="auto"/>
          </w:divBdr>
        </w:div>
        <w:div w:id="386682322">
          <w:marLeft w:val="0"/>
          <w:marRight w:val="0"/>
          <w:marTop w:val="0"/>
          <w:marBottom w:val="0"/>
          <w:divBdr>
            <w:top w:val="none" w:sz="0" w:space="0" w:color="auto"/>
            <w:left w:val="none" w:sz="0" w:space="0" w:color="auto"/>
            <w:bottom w:val="none" w:sz="0" w:space="0" w:color="auto"/>
            <w:right w:val="none" w:sz="0" w:space="0" w:color="auto"/>
          </w:divBdr>
        </w:div>
        <w:div w:id="1878424001">
          <w:marLeft w:val="0"/>
          <w:marRight w:val="0"/>
          <w:marTop w:val="0"/>
          <w:marBottom w:val="0"/>
          <w:divBdr>
            <w:top w:val="none" w:sz="0" w:space="0" w:color="auto"/>
            <w:left w:val="none" w:sz="0" w:space="0" w:color="auto"/>
            <w:bottom w:val="none" w:sz="0" w:space="0" w:color="auto"/>
            <w:right w:val="none" w:sz="0" w:space="0" w:color="auto"/>
          </w:divBdr>
        </w:div>
      </w:divsChild>
    </w:div>
    <w:div w:id="738673738">
      <w:bodyDiv w:val="1"/>
      <w:marLeft w:val="0"/>
      <w:marRight w:val="0"/>
      <w:marTop w:val="0"/>
      <w:marBottom w:val="0"/>
      <w:divBdr>
        <w:top w:val="none" w:sz="0" w:space="0" w:color="auto"/>
        <w:left w:val="none" w:sz="0" w:space="0" w:color="auto"/>
        <w:bottom w:val="none" w:sz="0" w:space="0" w:color="auto"/>
        <w:right w:val="none" w:sz="0" w:space="0" w:color="auto"/>
      </w:divBdr>
      <w:divsChild>
        <w:div w:id="965351060">
          <w:marLeft w:val="0"/>
          <w:marRight w:val="0"/>
          <w:marTop w:val="0"/>
          <w:marBottom w:val="0"/>
          <w:divBdr>
            <w:top w:val="none" w:sz="0" w:space="0" w:color="auto"/>
            <w:left w:val="none" w:sz="0" w:space="0" w:color="auto"/>
            <w:bottom w:val="none" w:sz="0" w:space="0" w:color="auto"/>
            <w:right w:val="none" w:sz="0" w:space="0" w:color="auto"/>
          </w:divBdr>
        </w:div>
        <w:div w:id="1020618570">
          <w:marLeft w:val="0"/>
          <w:marRight w:val="0"/>
          <w:marTop w:val="0"/>
          <w:marBottom w:val="0"/>
          <w:divBdr>
            <w:top w:val="none" w:sz="0" w:space="0" w:color="auto"/>
            <w:left w:val="none" w:sz="0" w:space="0" w:color="auto"/>
            <w:bottom w:val="none" w:sz="0" w:space="0" w:color="auto"/>
            <w:right w:val="none" w:sz="0" w:space="0" w:color="auto"/>
          </w:divBdr>
        </w:div>
        <w:div w:id="1276711188">
          <w:marLeft w:val="0"/>
          <w:marRight w:val="0"/>
          <w:marTop w:val="0"/>
          <w:marBottom w:val="0"/>
          <w:divBdr>
            <w:top w:val="none" w:sz="0" w:space="0" w:color="auto"/>
            <w:left w:val="none" w:sz="0" w:space="0" w:color="auto"/>
            <w:bottom w:val="none" w:sz="0" w:space="0" w:color="auto"/>
            <w:right w:val="none" w:sz="0" w:space="0" w:color="auto"/>
          </w:divBdr>
        </w:div>
      </w:divsChild>
    </w:div>
    <w:div w:id="738870222">
      <w:bodyDiv w:val="1"/>
      <w:marLeft w:val="0"/>
      <w:marRight w:val="0"/>
      <w:marTop w:val="0"/>
      <w:marBottom w:val="0"/>
      <w:divBdr>
        <w:top w:val="none" w:sz="0" w:space="0" w:color="auto"/>
        <w:left w:val="none" w:sz="0" w:space="0" w:color="auto"/>
        <w:bottom w:val="none" w:sz="0" w:space="0" w:color="auto"/>
        <w:right w:val="none" w:sz="0" w:space="0" w:color="auto"/>
      </w:divBdr>
      <w:divsChild>
        <w:div w:id="297339733">
          <w:marLeft w:val="0"/>
          <w:marRight w:val="0"/>
          <w:marTop w:val="0"/>
          <w:marBottom w:val="0"/>
          <w:divBdr>
            <w:top w:val="none" w:sz="0" w:space="0" w:color="auto"/>
            <w:left w:val="none" w:sz="0" w:space="0" w:color="auto"/>
            <w:bottom w:val="none" w:sz="0" w:space="0" w:color="auto"/>
            <w:right w:val="none" w:sz="0" w:space="0" w:color="auto"/>
          </w:divBdr>
        </w:div>
        <w:div w:id="432089709">
          <w:marLeft w:val="0"/>
          <w:marRight w:val="0"/>
          <w:marTop w:val="0"/>
          <w:marBottom w:val="0"/>
          <w:divBdr>
            <w:top w:val="none" w:sz="0" w:space="0" w:color="auto"/>
            <w:left w:val="none" w:sz="0" w:space="0" w:color="auto"/>
            <w:bottom w:val="none" w:sz="0" w:space="0" w:color="auto"/>
            <w:right w:val="none" w:sz="0" w:space="0" w:color="auto"/>
          </w:divBdr>
        </w:div>
        <w:div w:id="1124077684">
          <w:marLeft w:val="0"/>
          <w:marRight w:val="0"/>
          <w:marTop w:val="0"/>
          <w:marBottom w:val="0"/>
          <w:divBdr>
            <w:top w:val="none" w:sz="0" w:space="0" w:color="auto"/>
            <w:left w:val="none" w:sz="0" w:space="0" w:color="auto"/>
            <w:bottom w:val="none" w:sz="0" w:space="0" w:color="auto"/>
            <w:right w:val="none" w:sz="0" w:space="0" w:color="auto"/>
          </w:divBdr>
        </w:div>
        <w:div w:id="1309869187">
          <w:marLeft w:val="0"/>
          <w:marRight w:val="0"/>
          <w:marTop w:val="0"/>
          <w:marBottom w:val="0"/>
          <w:divBdr>
            <w:top w:val="none" w:sz="0" w:space="0" w:color="auto"/>
            <w:left w:val="none" w:sz="0" w:space="0" w:color="auto"/>
            <w:bottom w:val="none" w:sz="0" w:space="0" w:color="auto"/>
            <w:right w:val="none" w:sz="0" w:space="0" w:color="auto"/>
          </w:divBdr>
        </w:div>
      </w:divsChild>
    </w:div>
    <w:div w:id="767042165">
      <w:bodyDiv w:val="1"/>
      <w:marLeft w:val="0"/>
      <w:marRight w:val="0"/>
      <w:marTop w:val="0"/>
      <w:marBottom w:val="0"/>
      <w:divBdr>
        <w:top w:val="none" w:sz="0" w:space="0" w:color="auto"/>
        <w:left w:val="none" w:sz="0" w:space="0" w:color="auto"/>
        <w:bottom w:val="none" w:sz="0" w:space="0" w:color="auto"/>
        <w:right w:val="none" w:sz="0" w:space="0" w:color="auto"/>
      </w:divBdr>
      <w:divsChild>
        <w:div w:id="870219551">
          <w:marLeft w:val="0"/>
          <w:marRight w:val="0"/>
          <w:marTop w:val="0"/>
          <w:marBottom w:val="0"/>
          <w:divBdr>
            <w:top w:val="none" w:sz="0" w:space="0" w:color="auto"/>
            <w:left w:val="none" w:sz="0" w:space="0" w:color="auto"/>
            <w:bottom w:val="none" w:sz="0" w:space="0" w:color="auto"/>
            <w:right w:val="none" w:sz="0" w:space="0" w:color="auto"/>
          </w:divBdr>
        </w:div>
        <w:div w:id="1714112428">
          <w:marLeft w:val="0"/>
          <w:marRight w:val="0"/>
          <w:marTop w:val="0"/>
          <w:marBottom w:val="0"/>
          <w:divBdr>
            <w:top w:val="none" w:sz="0" w:space="0" w:color="auto"/>
            <w:left w:val="none" w:sz="0" w:space="0" w:color="auto"/>
            <w:bottom w:val="none" w:sz="0" w:space="0" w:color="auto"/>
            <w:right w:val="none" w:sz="0" w:space="0" w:color="auto"/>
          </w:divBdr>
        </w:div>
        <w:div w:id="1888683151">
          <w:marLeft w:val="0"/>
          <w:marRight w:val="0"/>
          <w:marTop w:val="0"/>
          <w:marBottom w:val="0"/>
          <w:divBdr>
            <w:top w:val="none" w:sz="0" w:space="0" w:color="auto"/>
            <w:left w:val="none" w:sz="0" w:space="0" w:color="auto"/>
            <w:bottom w:val="none" w:sz="0" w:space="0" w:color="auto"/>
            <w:right w:val="none" w:sz="0" w:space="0" w:color="auto"/>
          </w:divBdr>
        </w:div>
        <w:div w:id="2065524646">
          <w:marLeft w:val="0"/>
          <w:marRight w:val="0"/>
          <w:marTop w:val="0"/>
          <w:marBottom w:val="0"/>
          <w:divBdr>
            <w:top w:val="none" w:sz="0" w:space="0" w:color="auto"/>
            <w:left w:val="none" w:sz="0" w:space="0" w:color="auto"/>
            <w:bottom w:val="none" w:sz="0" w:space="0" w:color="auto"/>
            <w:right w:val="none" w:sz="0" w:space="0" w:color="auto"/>
          </w:divBdr>
        </w:div>
      </w:divsChild>
    </w:div>
    <w:div w:id="767312388">
      <w:bodyDiv w:val="1"/>
      <w:marLeft w:val="0"/>
      <w:marRight w:val="0"/>
      <w:marTop w:val="0"/>
      <w:marBottom w:val="0"/>
      <w:divBdr>
        <w:top w:val="none" w:sz="0" w:space="0" w:color="auto"/>
        <w:left w:val="none" w:sz="0" w:space="0" w:color="auto"/>
        <w:bottom w:val="none" w:sz="0" w:space="0" w:color="auto"/>
        <w:right w:val="none" w:sz="0" w:space="0" w:color="auto"/>
      </w:divBdr>
      <w:divsChild>
        <w:div w:id="485518451">
          <w:marLeft w:val="0"/>
          <w:marRight w:val="0"/>
          <w:marTop w:val="0"/>
          <w:marBottom w:val="0"/>
          <w:divBdr>
            <w:top w:val="none" w:sz="0" w:space="0" w:color="auto"/>
            <w:left w:val="none" w:sz="0" w:space="0" w:color="auto"/>
            <w:bottom w:val="none" w:sz="0" w:space="0" w:color="auto"/>
            <w:right w:val="none" w:sz="0" w:space="0" w:color="auto"/>
          </w:divBdr>
        </w:div>
        <w:div w:id="1879735786">
          <w:marLeft w:val="0"/>
          <w:marRight w:val="0"/>
          <w:marTop w:val="0"/>
          <w:marBottom w:val="0"/>
          <w:divBdr>
            <w:top w:val="none" w:sz="0" w:space="0" w:color="auto"/>
            <w:left w:val="none" w:sz="0" w:space="0" w:color="auto"/>
            <w:bottom w:val="none" w:sz="0" w:space="0" w:color="auto"/>
            <w:right w:val="none" w:sz="0" w:space="0" w:color="auto"/>
          </w:divBdr>
        </w:div>
      </w:divsChild>
    </w:div>
    <w:div w:id="769202192">
      <w:bodyDiv w:val="1"/>
      <w:marLeft w:val="0"/>
      <w:marRight w:val="0"/>
      <w:marTop w:val="0"/>
      <w:marBottom w:val="0"/>
      <w:divBdr>
        <w:top w:val="none" w:sz="0" w:space="0" w:color="auto"/>
        <w:left w:val="none" w:sz="0" w:space="0" w:color="auto"/>
        <w:bottom w:val="none" w:sz="0" w:space="0" w:color="auto"/>
        <w:right w:val="none" w:sz="0" w:space="0" w:color="auto"/>
      </w:divBdr>
      <w:divsChild>
        <w:div w:id="394746634">
          <w:marLeft w:val="0"/>
          <w:marRight w:val="0"/>
          <w:marTop w:val="0"/>
          <w:marBottom w:val="0"/>
          <w:divBdr>
            <w:top w:val="none" w:sz="0" w:space="0" w:color="auto"/>
            <w:left w:val="none" w:sz="0" w:space="0" w:color="auto"/>
            <w:bottom w:val="none" w:sz="0" w:space="0" w:color="auto"/>
            <w:right w:val="none" w:sz="0" w:space="0" w:color="auto"/>
          </w:divBdr>
        </w:div>
        <w:div w:id="1227565103">
          <w:marLeft w:val="0"/>
          <w:marRight w:val="0"/>
          <w:marTop w:val="0"/>
          <w:marBottom w:val="0"/>
          <w:divBdr>
            <w:top w:val="none" w:sz="0" w:space="0" w:color="auto"/>
            <w:left w:val="none" w:sz="0" w:space="0" w:color="auto"/>
            <w:bottom w:val="none" w:sz="0" w:space="0" w:color="auto"/>
            <w:right w:val="none" w:sz="0" w:space="0" w:color="auto"/>
          </w:divBdr>
        </w:div>
        <w:div w:id="1769544394">
          <w:marLeft w:val="0"/>
          <w:marRight w:val="0"/>
          <w:marTop w:val="0"/>
          <w:marBottom w:val="0"/>
          <w:divBdr>
            <w:top w:val="none" w:sz="0" w:space="0" w:color="auto"/>
            <w:left w:val="none" w:sz="0" w:space="0" w:color="auto"/>
            <w:bottom w:val="none" w:sz="0" w:space="0" w:color="auto"/>
            <w:right w:val="none" w:sz="0" w:space="0" w:color="auto"/>
          </w:divBdr>
        </w:div>
      </w:divsChild>
    </w:div>
    <w:div w:id="775977288">
      <w:bodyDiv w:val="1"/>
      <w:marLeft w:val="0"/>
      <w:marRight w:val="0"/>
      <w:marTop w:val="0"/>
      <w:marBottom w:val="0"/>
      <w:divBdr>
        <w:top w:val="none" w:sz="0" w:space="0" w:color="auto"/>
        <w:left w:val="none" w:sz="0" w:space="0" w:color="auto"/>
        <w:bottom w:val="none" w:sz="0" w:space="0" w:color="auto"/>
        <w:right w:val="none" w:sz="0" w:space="0" w:color="auto"/>
      </w:divBdr>
      <w:divsChild>
        <w:div w:id="189220306">
          <w:marLeft w:val="0"/>
          <w:marRight w:val="0"/>
          <w:marTop w:val="0"/>
          <w:marBottom w:val="0"/>
          <w:divBdr>
            <w:top w:val="none" w:sz="0" w:space="0" w:color="auto"/>
            <w:left w:val="none" w:sz="0" w:space="0" w:color="auto"/>
            <w:bottom w:val="none" w:sz="0" w:space="0" w:color="auto"/>
            <w:right w:val="none" w:sz="0" w:space="0" w:color="auto"/>
          </w:divBdr>
        </w:div>
        <w:div w:id="246696414">
          <w:marLeft w:val="0"/>
          <w:marRight w:val="0"/>
          <w:marTop w:val="0"/>
          <w:marBottom w:val="0"/>
          <w:divBdr>
            <w:top w:val="none" w:sz="0" w:space="0" w:color="auto"/>
            <w:left w:val="none" w:sz="0" w:space="0" w:color="auto"/>
            <w:bottom w:val="none" w:sz="0" w:space="0" w:color="auto"/>
            <w:right w:val="none" w:sz="0" w:space="0" w:color="auto"/>
          </w:divBdr>
        </w:div>
        <w:div w:id="436101318">
          <w:marLeft w:val="0"/>
          <w:marRight w:val="0"/>
          <w:marTop w:val="0"/>
          <w:marBottom w:val="0"/>
          <w:divBdr>
            <w:top w:val="none" w:sz="0" w:space="0" w:color="auto"/>
            <w:left w:val="none" w:sz="0" w:space="0" w:color="auto"/>
            <w:bottom w:val="none" w:sz="0" w:space="0" w:color="auto"/>
            <w:right w:val="none" w:sz="0" w:space="0" w:color="auto"/>
          </w:divBdr>
        </w:div>
        <w:div w:id="525558871">
          <w:marLeft w:val="0"/>
          <w:marRight w:val="0"/>
          <w:marTop w:val="0"/>
          <w:marBottom w:val="0"/>
          <w:divBdr>
            <w:top w:val="none" w:sz="0" w:space="0" w:color="auto"/>
            <w:left w:val="none" w:sz="0" w:space="0" w:color="auto"/>
            <w:bottom w:val="none" w:sz="0" w:space="0" w:color="auto"/>
            <w:right w:val="none" w:sz="0" w:space="0" w:color="auto"/>
          </w:divBdr>
        </w:div>
        <w:div w:id="676882153">
          <w:marLeft w:val="0"/>
          <w:marRight w:val="0"/>
          <w:marTop w:val="0"/>
          <w:marBottom w:val="0"/>
          <w:divBdr>
            <w:top w:val="none" w:sz="0" w:space="0" w:color="auto"/>
            <w:left w:val="none" w:sz="0" w:space="0" w:color="auto"/>
            <w:bottom w:val="none" w:sz="0" w:space="0" w:color="auto"/>
            <w:right w:val="none" w:sz="0" w:space="0" w:color="auto"/>
          </w:divBdr>
        </w:div>
        <w:div w:id="696811115">
          <w:marLeft w:val="0"/>
          <w:marRight w:val="0"/>
          <w:marTop w:val="0"/>
          <w:marBottom w:val="0"/>
          <w:divBdr>
            <w:top w:val="none" w:sz="0" w:space="0" w:color="auto"/>
            <w:left w:val="none" w:sz="0" w:space="0" w:color="auto"/>
            <w:bottom w:val="none" w:sz="0" w:space="0" w:color="auto"/>
            <w:right w:val="none" w:sz="0" w:space="0" w:color="auto"/>
          </w:divBdr>
        </w:div>
        <w:div w:id="1059598620">
          <w:marLeft w:val="0"/>
          <w:marRight w:val="0"/>
          <w:marTop w:val="0"/>
          <w:marBottom w:val="0"/>
          <w:divBdr>
            <w:top w:val="none" w:sz="0" w:space="0" w:color="auto"/>
            <w:left w:val="none" w:sz="0" w:space="0" w:color="auto"/>
            <w:bottom w:val="none" w:sz="0" w:space="0" w:color="auto"/>
            <w:right w:val="none" w:sz="0" w:space="0" w:color="auto"/>
          </w:divBdr>
        </w:div>
        <w:div w:id="1944192281">
          <w:marLeft w:val="0"/>
          <w:marRight w:val="0"/>
          <w:marTop w:val="0"/>
          <w:marBottom w:val="0"/>
          <w:divBdr>
            <w:top w:val="none" w:sz="0" w:space="0" w:color="auto"/>
            <w:left w:val="none" w:sz="0" w:space="0" w:color="auto"/>
            <w:bottom w:val="none" w:sz="0" w:space="0" w:color="auto"/>
            <w:right w:val="none" w:sz="0" w:space="0" w:color="auto"/>
          </w:divBdr>
        </w:div>
        <w:div w:id="2056854341">
          <w:marLeft w:val="0"/>
          <w:marRight w:val="0"/>
          <w:marTop w:val="0"/>
          <w:marBottom w:val="0"/>
          <w:divBdr>
            <w:top w:val="none" w:sz="0" w:space="0" w:color="auto"/>
            <w:left w:val="none" w:sz="0" w:space="0" w:color="auto"/>
            <w:bottom w:val="none" w:sz="0" w:space="0" w:color="auto"/>
            <w:right w:val="none" w:sz="0" w:space="0" w:color="auto"/>
          </w:divBdr>
        </w:div>
      </w:divsChild>
    </w:div>
    <w:div w:id="777912638">
      <w:bodyDiv w:val="1"/>
      <w:marLeft w:val="0"/>
      <w:marRight w:val="0"/>
      <w:marTop w:val="0"/>
      <w:marBottom w:val="0"/>
      <w:divBdr>
        <w:top w:val="none" w:sz="0" w:space="0" w:color="auto"/>
        <w:left w:val="none" w:sz="0" w:space="0" w:color="auto"/>
        <w:bottom w:val="none" w:sz="0" w:space="0" w:color="auto"/>
        <w:right w:val="none" w:sz="0" w:space="0" w:color="auto"/>
      </w:divBdr>
      <w:divsChild>
        <w:div w:id="215818307">
          <w:marLeft w:val="0"/>
          <w:marRight w:val="0"/>
          <w:marTop w:val="0"/>
          <w:marBottom w:val="0"/>
          <w:divBdr>
            <w:top w:val="none" w:sz="0" w:space="0" w:color="auto"/>
            <w:left w:val="none" w:sz="0" w:space="0" w:color="auto"/>
            <w:bottom w:val="none" w:sz="0" w:space="0" w:color="auto"/>
            <w:right w:val="none" w:sz="0" w:space="0" w:color="auto"/>
          </w:divBdr>
        </w:div>
        <w:div w:id="270208795">
          <w:marLeft w:val="0"/>
          <w:marRight w:val="0"/>
          <w:marTop w:val="0"/>
          <w:marBottom w:val="0"/>
          <w:divBdr>
            <w:top w:val="none" w:sz="0" w:space="0" w:color="auto"/>
            <w:left w:val="none" w:sz="0" w:space="0" w:color="auto"/>
            <w:bottom w:val="none" w:sz="0" w:space="0" w:color="auto"/>
            <w:right w:val="none" w:sz="0" w:space="0" w:color="auto"/>
          </w:divBdr>
        </w:div>
        <w:div w:id="387924426">
          <w:marLeft w:val="0"/>
          <w:marRight w:val="0"/>
          <w:marTop w:val="0"/>
          <w:marBottom w:val="0"/>
          <w:divBdr>
            <w:top w:val="none" w:sz="0" w:space="0" w:color="auto"/>
            <w:left w:val="none" w:sz="0" w:space="0" w:color="auto"/>
            <w:bottom w:val="none" w:sz="0" w:space="0" w:color="auto"/>
            <w:right w:val="none" w:sz="0" w:space="0" w:color="auto"/>
          </w:divBdr>
        </w:div>
        <w:div w:id="391118982">
          <w:marLeft w:val="0"/>
          <w:marRight w:val="0"/>
          <w:marTop w:val="0"/>
          <w:marBottom w:val="0"/>
          <w:divBdr>
            <w:top w:val="none" w:sz="0" w:space="0" w:color="auto"/>
            <w:left w:val="none" w:sz="0" w:space="0" w:color="auto"/>
            <w:bottom w:val="none" w:sz="0" w:space="0" w:color="auto"/>
            <w:right w:val="none" w:sz="0" w:space="0" w:color="auto"/>
          </w:divBdr>
        </w:div>
        <w:div w:id="491679253">
          <w:marLeft w:val="0"/>
          <w:marRight w:val="0"/>
          <w:marTop w:val="0"/>
          <w:marBottom w:val="0"/>
          <w:divBdr>
            <w:top w:val="none" w:sz="0" w:space="0" w:color="auto"/>
            <w:left w:val="none" w:sz="0" w:space="0" w:color="auto"/>
            <w:bottom w:val="none" w:sz="0" w:space="0" w:color="auto"/>
            <w:right w:val="none" w:sz="0" w:space="0" w:color="auto"/>
          </w:divBdr>
        </w:div>
        <w:div w:id="580915258">
          <w:marLeft w:val="0"/>
          <w:marRight w:val="0"/>
          <w:marTop w:val="0"/>
          <w:marBottom w:val="0"/>
          <w:divBdr>
            <w:top w:val="none" w:sz="0" w:space="0" w:color="auto"/>
            <w:left w:val="none" w:sz="0" w:space="0" w:color="auto"/>
            <w:bottom w:val="none" w:sz="0" w:space="0" w:color="auto"/>
            <w:right w:val="none" w:sz="0" w:space="0" w:color="auto"/>
          </w:divBdr>
        </w:div>
        <w:div w:id="683094729">
          <w:marLeft w:val="0"/>
          <w:marRight w:val="0"/>
          <w:marTop w:val="0"/>
          <w:marBottom w:val="0"/>
          <w:divBdr>
            <w:top w:val="none" w:sz="0" w:space="0" w:color="auto"/>
            <w:left w:val="none" w:sz="0" w:space="0" w:color="auto"/>
            <w:bottom w:val="none" w:sz="0" w:space="0" w:color="auto"/>
            <w:right w:val="none" w:sz="0" w:space="0" w:color="auto"/>
          </w:divBdr>
        </w:div>
        <w:div w:id="1234118543">
          <w:marLeft w:val="0"/>
          <w:marRight w:val="0"/>
          <w:marTop w:val="0"/>
          <w:marBottom w:val="0"/>
          <w:divBdr>
            <w:top w:val="none" w:sz="0" w:space="0" w:color="auto"/>
            <w:left w:val="none" w:sz="0" w:space="0" w:color="auto"/>
            <w:bottom w:val="none" w:sz="0" w:space="0" w:color="auto"/>
            <w:right w:val="none" w:sz="0" w:space="0" w:color="auto"/>
          </w:divBdr>
        </w:div>
        <w:div w:id="1877308148">
          <w:marLeft w:val="0"/>
          <w:marRight w:val="0"/>
          <w:marTop w:val="0"/>
          <w:marBottom w:val="0"/>
          <w:divBdr>
            <w:top w:val="none" w:sz="0" w:space="0" w:color="auto"/>
            <w:left w:val="none" w:sz="0" w:space="0" w:color="auto"/>
            <w:bottom w:val="none" w:sz="0" w:space="0" w:color="auto"/>
            <w:right w:val="none" w:sz="0" w:space="0" w:color="auto"/>
          </w:divBdr>
        </w:div>
      </w:divsChild>
    </w:div>
    <w:div w:id="789906670">
      <w:bodyDiv w:val="1"/>
      <w:marLeft w:val="0"/>
      <w:marRight w:val="0"/>
      <w:marTop w:val="0"/>
      <w:marBottom w:val="0"/>
      <w:divBdr>
        <w:top w:val="none" w:sz="0" w:space="0" w:color="auto"/>
        <w:left w:val="none" w:sz="0" w:space="0" w:color="auto"/>
        <w:bottom w:val="none" w:sz="0" w:space="0" w:color="auto"/>
        <w:right w:val="none" w:sz="0" w:space="0" w:color="auto"/>
      </w:divBdr>
      <w:divsChild>
        <w:div w:id="351493940">
          <w:marLeft w:val="0"/>
          <w:marRight w:val="0"/>
          <w:marTop w:val="0"/>
          <w:marBottom w:val="0"/>
          <w:divBdr>
            <w:top w:val="none" w:sz="0" w:space="0" w:color="auto"/>
            <w:left w:val="none" w:sz="0" w:space="0" w:color="auto"/>
            <w:bottom w:val="none" w:sz="0" w:space="0" w:color="auto"/>
            <w:right w:val="none" w:sz="0" w:space="0" w:color="auto"/>
          </w:divBdr>
        </w:div>
        <w:div w:id="767117855">
          <w:marLeft w:val="0"/>
          <w:marRight w:val="0"/>
          <w:marTop w:val="0"/>
          <w:marBottom w:val="0"/>
          <w:divBdr>
            <w:top w:val="none" w:sz="0" w:space="0" w:color="auto"/>
            <w:left w:val="none" w:sz="0" w:space="0" w:color="auto"/>
            <w:bottom w:val="none" w:sz="0" w:space="0" w:color="auto"/>
            <w:right w:val="none" w:sz="0" w:space="0" w:color="auto"/>
          </w:divBdr>
        </w:div>
        <w:div w:id="1599218968">
          <w:marLeft w:val="0"/>
          <w:marRight w:val="0"/>
          <w:marTop w:val="0"/>
          <w:marBottom w:val="0"/>
          <w:divBdr>
            <w:top w:val="none" w:sz="0" w:space="0" w:color="auto"/>
            <w:left w:val="none" w:sz="0" w:space="0" w:color="auto"/>
            <w:bottom w:val="none" w:sz="0" w:space="0" w:color="auto"/>
            <w:right w:val="none" w:sz="0" w:space="0" w:color="auto"/>
          </w:divBdr>
        </w:div>
      </w:divsChild>
    </w:div>
    <w:div w:id="794954446">
      <w:bodyDiv w:val="1"/>
      <w:marLeft w:val="0"/>
      <w:marRight w:val="0"/>
      <w:marTop w:val="0"/>
      <w:marBottom w:val="0"/>
      <w:divBdr>
        <w:top w:val="none" w:sz="0" w:space="0" w:color="auto"/>
        <w:left w:val="none" w:sz="0" w:space="0" w:color="auto"/>
        <w:bottom w:val="none" w:sz="0" w:space="0" w:color="auto"/>
        <w:right w:val="none" w:sz="0" w:space="0" w:color="auto"/>
      </w:divBdr>
      <w:divsChild>
        <w:div w:id="1428426632">
          <w:marLeft w:val="0"/>
          <w:marRight w:val="0"/>
          <w:marTop w:val="0"/>
          <w:marBottom w:val="0"/>
          <w:divBdr>
            <w:top w:val="none" w:sz="0" w:space="0" w:color="auto"/>
            <w:left w:val="none" w:sz="0" w:space="0" w:color="auto"/>
            <w:bottom w:val="none" w:sz="0" w:space="0" w:color="auto"/>
            <w:right w:val="none" w:sz="0" w:space="0" w:color="auto"/>
          </w:divBdr>
        </w:div>
        <w:div w:id="1523857393">
          <w:marLeft w:val="0"/>
          <w:marRight w:val="0"/>
          <w:marTop w:val="0"/>
          <w:marBottom w:val="0"/>
          <w:divBdr>
            <w:top w:val="none" w:sz="0" w:space="0" w:color="auto"/>
            <w:left w:val="none" w:sz="0" w:space="0" w:color="auto"/>
            <w:bottom w:val="none" w:sz="0" w:space="0" w:color="auto"/>
            <w:right w:val="none" w:sz="0" w:space="0" w:color="auto"/>
          </w:divBdr>
        </w:div>
      </w:divsChild>
    </w:div>
    <w:div w:id="797181022">
      <w:bodyDiv w:val="1"/>
      <w:marLeft w:val="0"/>
      <w:marRight w:val="0"/>
      <w:marTop w:val="0"/>
      <w:marBottom w:val="0"/>
      <w:divBdr>
        <w:top w:val="none" w:sz="0" w:space="0" w:color="auto"/>
        <w:left w:val="none" w:sz="0" w:space="0" w:color="auto"/>
        <w:bottom w:val="none" w:sz="0" w:space="0" w:color="auto"/>
        <w:right w:val="none" w:sz="0" w:space="0" w:color="auto"/>
      </w:divBdr>
      <w:divsChild>
        <w:div w:id="107817834">
          <w:marLeft w:val="0"/>
          <w:marRight w:val="0"/>
          <w:marTop w:val="0"/>
          <w:marBottom w:val="0"/>
          <w:divBdr>
            <w:top w:val="none" w:sz="0" w:space="0" w:color="auto"/>
            <w:left w:val="none" w:sz="0" w:space="0" w:color="auto"/>
            <w:bottom w:val="none" w:sz="0" w:space="0" w:color="auto"/>
            <w:right w:val="none" w:sz="0" w:space="0" w:color="auto"/>
          </w:divBdr>
        </w:div>
        <w:div w:id="651443052">
          <w:marLeft w:val="0"/>
          <w:marRight w:val="0"/>
          <w:marTop w:val="0"/>
          <w:marBottom w:val="0"/>
          <w:divBdr>
            <w:top w:val="none" w:sz="0" w:space="0" w:color="auto"/>
            <w:left w:val="none" w:sz="0" w:space="0" w:color="auto"/>
            <w:bottom w:val="none" w:sz="0" w:space="0" w:color="auto"/>
            <w:right w:val="none" w:sz="0" w:space="0" w:color="auto"/>
          </w:divBdr>
        </w:div>
        <w:div w:id="685448176">
          <w:marLeft w:val="0"/>
          <w:marRight w:val="0"/>
          <w:marTop w:val="0"/>
          <w:marBottom w:val="0"/>
          <w:divBdr>
            <w:top w:val="none" w:sz="0" w:space="0" w:color="auto"/>
            <w:left w:val="none" w:sz="0" w:space="0" w:color="auto"/>
            <w:bottom w:val="none" w:sz="0" w:space="0" w:color="auto"/>
            <w:right w:val="none" w:sz="0" w:space="0" w:color="auto"/>
          </w:divBdr>
        </w:div>
        <w:div w:id="914363045">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4160818">
          <w:marLeft w:val="0"/>
          <w:marRight w:val="0"/>
          <w:marTop w:val="0"/>
          <w:marBottom w:val="0"/>
          <w:divBdr>
            <w:top w:val="none" w:sz="0" w:space="0" w:color="auto"/>
            <w:left w:val="none" w:sz="0" w:space="0" w:color="auto"/>
            <w:bottom w:val="none" w:sz="0" w:space="0" w:color="auto"/>
            <w:right w:val="none" w:sz="0" w:space="0" w:color="auto"/>
          </w:divBdr>
        </w:div>
      </w:divsChild>
    </w:div>
    <w:div w:id="867645176">
      <w:bodyDiv w:val="1"/>
      <w:marLeft w:val="0"/>
      <w:marRight w:val="0"/>
      <w:marTop w:val="0"/>
      <w:marBottom w:val="0"/>
      <w:divBdr>
        <w:top w:val="none" w:sz="0" w:space="0" w:color="auto"/>
        <w:left w:val="none" w:sz="0" w:space="0" w:color="auto"/>
        <w:bottom w:val="none" w:sz="0" w:space="0" w:color="auto"/>
        <w:right w:val="none" w:sz="0" w:space="0" w:color="auto"/>
      </w:divBdr>
      <w:divsChild>
        <w:div w:id="1289623602">
          <w:marLeft w:val="0"/>
          <w:marRight w:val="0"/>
          <w:marTop w:val="0"/>
          <w:marBottom w:val="0"/>
          <w:divBdr>
            <w:top w:val="none" w:sz="0" w:space="0" w:color="auto"/>
            <w:left w:val="none" w:sz="0" w:space="0" w:color="auto"/>
            <w:bottom w:val="none" w:sz="0" w:space="0" w:color="auto"/>
            <w:right w:val="none" w:sz="0" w:space="0" w:color="auto"/>
          </w:divBdr>
        </w:div>
        <w:div w:id="1742412850">
          <w:marLeft w:val="0"/>
          <w:marRight w:val="0"/>
          <w:marTop w:val="0"/>
          <w:marBottom w:val="0"/>
          <w:divBdr>
            <w:top w:val="none" w:sz="0" w:space="0" w:color="auto"/>
            <w:left w:val="none" w:sz="0" w:space="0" w:color="auto"/>
            <w:bottom w:val="none" w:sz="0" w:space="0" w:color="auto"/>
            <w:right w:val="none" w:sz="0" w:space="0" w:color="auto"/>
          </w:divBdr>
        </w:div>
      </w:divsChild>
    </w:div>
    <w:div w:id="871919611">
      <w:bodyDiv w:val="1"/>
      <w:marLeft w:val="0"/>
      <w:marRight w:val="0"/>
      <w:marTop w:val="0"/>
      <w:marBottom w:val="0"/>
      <w:divBdr>
        <w:top w:val="none" w:sz="0" w:space="0" w:color="auto"/>
        <w:left w:val="none" w:sz="0" w:space="0" w:color="auto"/>
        <w:bottom w:val="none" w:sz="0" w:space="0" w:color="auto"/>
        <w:right w:val="none" w:sz="0" w:space="0" w:color="auto"/>
      </w:divBdr>
      <w:divsChild>
        <w:div w:id="56054116">
          <w:marLeft w:val="0"/>
          <w:marRight w:val="0"/>
          <w:marTop w:val="0"/>
          <w:marBottom w:val="0"/>
          <w:divBdr>
            <w:top w:val="none" w:sz="0" w:space="0" w:color="auto"/>
            <w:left w:val="none" w:sz="0" w:space="0" w:color="auto"/>
            <w:bottom w:val="none" w:sz="0" w:space="0" w:color="auto"/>
            <w:right w:val="none" w:sz="0" w:space="0" w:color="auto"/>
          </w:divBdr>
        </w:div>
        <w:div w:id="67307895">
          <w:marLeft w:val="0"/>
          <w:marRight w:val="0"/>
          <w:marTop w:val="0"/>
          <w:marBottom w:val="0"/>
          <w:divBdr>
            <w:top w:val="none" w:sz="0" w:space="0" w:color="auto"/>
            <w:left w:val="none" w:sz="0" w:space="0" w:color="auto"/>
            <w:bottom w:val="none" w:sz="0" w:space="0" w:color="auto"/>
            <w:right w:val="none" w:sz="0" w:space="0" w:color="auto"/>
          </w:divBdr>
        </w:div>
        <w:div w:id="137185757">
          <w:marLeft w:val="0"/>
          <w:marRight w:val="0"/>
          <w:marTop w:val="0"/>
          <w:marBottom w:val="0"/>
          <w:divBdr>
            <w:top w:val="none" w:sz="0" w:space="0" w:color="auto"/>
            <w:left w:val="none" w:sz="0" w:space="0" w:color="auto"/>
            <w:bottom w:val="none" w:sz="0" w:space="0" w:color="auto"/>
            <w:right w:val="none" w:sz="0" w:space="0" w:color="auto"/>
          </w:divBdr>
        </w:div>
        <w:div w:id="390154902">
          <w:marLeft w:val="0"/>
          <w:marRight w:val="0"/>
          <w:marTop w:val="0"/>
          <w:marBottom w:val="0"/>
          <w:divBdr>
            <w:top w:val="none" w:sz="0" w:space="0" w:color="auto"/>
            <w:left w:val="none" w:sz="0" w:space="0" w:color="auto"/>
            <w:bottom w:val="none" w:sz="0" w:space="0" w:color="auto"/>
            <w:right w:val="none" w:sz="0" w:space="0" w:color="auto"/>
          </w:divBdr>
        </w:div>
        <w:div w:id="640305594">
          <w:marLeft w:val="0"/>
          <w:marRight w:val="0"/>
          <w:marTop w:val="0"/>
          <w:marBottom w:val="0"/>
          <w:divBdr>
            <w:top w:val="none" w:sz="0" w:space="0" w:color="auto"/>
            <w:left w:val="none" w:sz="0" w:space="0" w:color="auto"/>
            <w:bottom w:val="none" w:sz="0" w:space="0" w:color="auto"/>
            <w:right w:val="none" w:sz="0" w:space="0" w:color="auto"/>
          </w:divBdr>
        </w:div>
        <w:div w:id="659161260">
          <w:marLeft w:val="0"/>
          <w:marRight w:val="0"/>
          <w:marTop w:val="0"/>
          <w:marBottom w:val="0"/>
          <w:divBdr>
            <w:top w:val="none" w:sz="0" w:space="0" w:color="auto"/>
            <w:left w:val="none" w:sz="0" w:space="0" w:color="auto"/>
            <w:bottom w:val="none" w:sz="0" w:space="0" w:color="auto"/>
            <w:right w:val="none" w:sz="0" w:space="0" w:color="auto"/>
          </w:divBdr>
        </w:div>
        <w:div w:id="824009476">
          <w:marLeft w:val="0"/>
          <w:marRight w:val="0"/>
          <w:marTop w:val="0"/>
          <w:marBottom w:val="0"/>
          <w:divBdr>
            <w:top w:val="none" w:sz="0" w:space="0" w:color="auto"/>
            <w:left w:val="none" w:sz="0" w:space="0" w:color="auto"/>
            <w:bottom w:val="none" w:sz="0" w:space="0" w:color="auto"/>
            <w:right w:val="none" w:sz="0" w:space="0" w:color="auto"/>
          </w:divBdr>
        </w:div>
        <w:div w:id="1079475762">
          <w:marLeft w:val="0"/>
          <w:marRight w:val="0"/>
          <w:marTop w:val="0"/>
          <w:marBottom w:val="0"/>
          <w:divBdr>
            <w:top w:val="none" w:sz="0" w:space="0" w:color="auto"/>
            <w:left w:val="none" w:sz="0" w:space="0" w:color="auto"/>
            <w:bottom w:val="none" w:sz="0" w:space="0" w:color="auto"/>
            <w:right w:val="none" w:sz="0" w:space="0" w:color="auto"/>
          </w:divBdr>
        </w:div>
        <w:div w:id="1116022019">
          <w:marLeft w:val="0"/>
          <w:marRight w:val="0"/>
          <w:marTop w:val="0"/>
          <w:marBottom w:val="0"/>
          <w:divBdr>
            <w:top w:val="none" w:sz="0" w:space="0" w:color="auto"/>
            <w:left w:val="none" w:sz="0" w:space="0" w:color="auto"/>
            <w:bottom w:val="none" w:sz="0" w:space="0" w:color="auto"/>
            <w:right w:val="none" w:sz="0" w:space="0" w:color="auto"/>
          </w:divBdr>
        </w:div>
        <w:div w:id="1375622521">
          <w:marLeft w:val="0"/>
          <w:marRight w:val="0"/>
          <w:marTop w:val="0"/>
          <w:marBottom w:val="0"/>
          <w:divBdr>
            <w:top w:val="none" w:sz="0" w:space="0" w:color="auto"/>
            <w:left w:val="none" w:sz="0" w:space="0" w:color="auto"/>
            <w:bottom w:val="none" w:sz="0" w:space="0" w:color="auto"/>
            <w:right w:val="none" w:sz="0" w:space="0" w:color="auto"/>
          </w:divBdr>
        </w:div>
        <w:div w:id="1937323184">
          <w:marLeft w:val="0"/>
          <w:marRight w:val="0"/>
          <w:marTop w:val="0"/>
          <w:marBottom w:val="0"/>
          <w:divBdr>
            <w:top w:val="none" w:sz="0" w:space="0" w:color="auto"/>
            <w:left w:val="none" w:sz="0" w:space="0" w:color="auto"/>
            <w:bottom w:val="none" w:sz="0" w:space="0" w:color="auto"/>
            <w:right w:val="none" w:sz="0" w:space="0" w:color="auto"/>
          </w:divBdr>
        </w:div>
        <w:div w:id="2143114283">
          <w:marLeft w:val="0"/>
          <w:marRight w:val="0"/>
          <w:marTop w:val="0"/>
          <w:marBottom w:val="0"/>
          <w:divBdr>
            <w:top w:val="none" w:sz="0" w:space="0" w:color="auto"/>
            <w:left w:val="none" w:sz="0" w:space="0" w:color="auto"/>
            <w:bottom w:val="none" w:sz="0" w:space="0" w:color="auto"/>
            <w:right w:val="none" w:sz="0" w:space="0" w:color="auto"/>
          </w:divBdr>
        </w:div>
      </w:divsChild>
    </w:div>
    <w:div w:id="873076178">
      <w:bodyDiv w:val="1"/>
      <w:marLeft w:val="0"/>
      <w:marRight w:val="0"/>
      <w:marTop w:val="0"/>
      <w:marBottom w:val="0"/>
      <w:divBdr>
        <w:top w:val="none" w:sz="0" w:space="0" w:color="auto"/>
        <w:left w:val="none" w:sz="0" w:space="0" w:color="auto"/>
        <w:bottom w:val="none" w:sz="0" w:space="0" w:color="auto"/>
        <w:right w:val="none" w:sz="0" w:space="0" w:color="auto"/>
      </w:divBdr>
      <w:divsChild>
        <w:div w:id="249580017">
          <w:marLeft w:val="0"/>
          <w:marRight w:val="0"/>
          <w:marTop w:val="0"/>
          <w:marBottom w:val="0"/>
          <w:divBdr>
            <w:top w:val="none" w:sz="0" w:space="0" w:color="auto"/>
            <w:left w:val="none" w:sz="0" w:space="0" w:color="auto"/>
            <w:bottom w:val="none" w:sz="0" w:space="0" w:color="auto"/>
            <w:right w:val="none" w:sz="0" w:space="0" w:color="auto"/>
          </w:divBdr>
        </w:div>
        <w:div w:id="1978293732">
          <w:marLeft w:val="0"/>
          <w:marRight w:val="0"/>
          <w:marTop w:val="0"/>
          <w:marBottom w:val="0"/>
          <w:divBdr>
            <w:top w:val="none" w:sz="0" w:space="0" w:color="auto"/>
            <w:left w:val="none" w:sz="0" w:space="0" w:color="auto"/>
            <w:bottom w:val="none" w:sz="0" w:space="0" w:color="auto"/>
            <w:right w:val="none" w:sz="0" w:space="0" w:color="auto"/>
          </w:divBdr>
        </w:div>
      </w:divsChild>
    </w:div>
    <w:div w:id="897133312">
      <w:bodyDiv w:val="1"/>
      <w:marLeft w:val="0"/>
      <w:marRight w:val="0"/>
      <w:marTop w:val="0"/>
      <w:marBottom w:val="0"/>
      <w:divBdr>
        <w:top w:val="none" w:sz="0" w:space="0" w:color="auto"/>
        <w:left w:val="none" w:sz="0" w:space="0" w:color="auto"/>
        <w:bottom w:val="none" w:sz="0" w:space="0" w:color="auto"/>
        <w:right w:val="none" w:sz="0" w:space="0" w:color="auto"/>
      </w:divBdr>
      <w:divsChild>
        <w:div w:id="241261763">
          <w:marLeft w:val="0"/>
          <w:marRight w:val="0"/>
          <w:marTop w:val="0"/>
          <w:marBottom w:val="0"/>
          <w:divBdr>
            <w:top w:val="none" w:sz="0" w:space="0" w:color="auto"/>
            <w:left w:val="none" w:sz="0" w:space="0" w:color="auto"/>
            <w:bottom w:val="none" w:sz="0" w:space="0" w:color="auto"/>
            <w:right w:val="none" w:sz="0" w:space="0" w:color="auto"/>
          </w:divBdr>
        </w:div>
        <w:div w:id="372191197">
          <w:marLeft w:val="0"/>
          <w:marRight w:val="0"/>
          <w:marTop w:val="0"/>
          <w:marBottom w:val="0"/>
          <w:divBdr>
            <w:top w:val="none" w:sz="0" w:space="0" w:color="auto"/>
            <w:left w:val="none" w:sz="0" w:space="0" w:color="auto"/>
            <w:bottom w:val="none" w:sz="0" w:space="0" w:color="auto"/>
            <w:right w:val="none" w:sz="0" w:space="0" w:color="auto"/>
          </w:divBdr>
        </w:div>
        <w:div w:id="1378357183">
          <w:marLeft w:val="0"/>
          <w:marRight w:val="0"/>
          <w:marTop w:val="0"/>
          <w:marBottom w:val="0"/>
          <w:divBdr>
            <w:top w:val="none" w:sz="0" w:space="0" w:color="auto"/>
            <w:left w:val="none" w:sz="0" w:space="0" w:color="auto"/>
            <w:bottom w:val="none" w:sz="0" w:space="0" w:color="auto"/>
            <w:right w:val="none" w:sz="0" w:space="0" w:color="auto"/>
          </w:divBdr>
        </w:div>
        <w:div w:id="1480072271">
          <w:marLeft w:val="0"/>
          <w:marRight w:val="0"/>
          <w:marTop w:val="0"/>
          <w:marBottom w:val="0"/>
          <w:divBdr>
            <w:top w:val="none" w:sz="0" w:space="0" w:color="auto"/>
            <w:left w:val="none" w:sz="0" w:space="0" w:color="auto"/>
            <w:bottom w:val="none" w:sz="0" w:space="0" w:color="auto"/>
            <w:right w:val="none" w:sz="0" w:space="0" w:color="auto"/>
          </w:divBdr>
        </w:div>
      </w:divsChild>
    </w:div>
    <w:div w:id="898898470">
      <w:bodyDiv w:val="1"/>
      <w:marLeft w:val="0"/>
      <w:marRight w:val="0"/>
      <w:marTop w:val="0"/>
      <w:marBottom w:val="0"/>
      <w:divBdr>
        <w:top w:val="none" w:sz="0" w:space="0" w:color="auto"/>
        <w:left w:val="none" w:sz="0" w:space="0" w:color="auto"/>
        <w:bottom w:val="none" w:sz="0" w:space="0" w:color="auto"/>
        <w:right w:val="none" w:sz="0" w:space="0" w:color="auto"/>
      </w:divBdr>
      <w:divsChild>
        <w:div w:id="24185133">
          <w:marLeft w:val="0"/>
          <w:marRight w:val="0"/>
          <w:marTop w:val="0"/>
          <w:marBottom w:val="0"/>
          <w:divBdr>
            <w:top w:val="none" w:sz="0" w:space="0" w:color="auto"/>
            <w:left w:val="none" w:sz="0" w:space="0" w:color="auto"/>
            <w:bottom w:val="none" w:sz="0" w:space="0" w:color="auto"/>
            <w:right w:val="none" w:sz="0" w:space="0" w:color="auto"/>
          </w:divBdr>
        </w:div>
        <w:div w:id="63140977">
          <w:marLeft w:val="0"/>
          <w:marRight w:val="0"/>
          <w:marTop w:val="0"/>
          <w:marBottom w:val="0"/>
          <w:divBdr>
            <w:top w:val="none" w:sz="0" w:space="0" w:color="auto"/>
            <w:left w:val="none" w:sz="0" w:space="0" w:color="auto"/>
            <w:bottom w:val="none" w:sz="0" w:space="0" w:color="auto"/>
            <w:right w:val="none" w:sz="0" w:space="0" w:color="auto"/>
          </w:divBdr>
        </w:div>
        <w:div w:id="165677993">
          <w:marLeft w:val="0"/>
          <w:marRight w:val="0"/>
          <w:marTop w:val="0"/>
          <w:marBottom w:val="0"/>
          <w:divBdr>
            <w:top w:val="none" w:sz="0" w:space="0" w:color="auto"/>
            <w:left w:val="none" w:sz="0" w:space="0" w:color="auto"/>
            <w:bottom w:val="none" w:sz="0" w:space="0" w:color="auto"/>
            <w:right w:val="none" w:sz="0" w:space="0" w:color="auto"/>
          </w:divBdr>
        </w:div>
        <w:div w:id="936837470">
          <w:marLeft w:val="0"/>
          <w:marRight w:val="0"/>
          <w:marTop w:val="0"/>
          <w:marBottom w:val="0"/>
          <w:divBdr>
            <w:top w:val="none" w:sz="0" w:space="0" w:color="auto"/>
            <w:left w:val="none" w:sz="0" w:space="0" w:color="auto"/>
            <w:bottom w:val="none" w:sz="0" w:space="0" w:color="auto"/>
            <w:right w:val="none" w:sz="0" w:space="0" w:color="auto"/>
          </w:divBdr>
        </w:div>
        <w:div w:id="1315835753">
          <w:marLeft w:val="0"/>
          <w:marRight w:val="0"/>
          <w:marTop w:val="0"/>
          <w:marBottom w:val="0"/>
          <w:divBdr>
            <w:top w:val="none" w:sz="0" w:space="0" w:color="auto"/>
            <w:left w:val="none" w:sz="0" w:space="0" w:color="auto"/>
            <w:bottom w:val="none" w:sz="0" w:space="0" w:color="auto"/>
            <w:right w:val="none" w:sz="0" w:space="0" w:color="auto"/>
          </w:divBdr>
        </w:div>
        <w:div w:id="1726637338">
          <w:marLeft w:val="0"/>
          <w:marRight w:val="0"/>
          <w:marTop w:val="0"/>
          <w:marBottom w:val="0"/>
          <w:divBdr>
            <w:top w:val="none" w:sz="0" w:space="0" w:color="auto"/>
            <w:left w:val="none" w:sz="0" w:space="0" w:color="auto"/>
            <w:bottom w:val="none" w:sz="0" w:space="0" w:color="auto"/>
            <w:right w:val="none" w:sz="0" w:space="0" w:color="auto"/>
          </w:divBdr>
        </w:div>
      </w:divsChild>
    </w:div>
    <w:div w:id="923491320">
      <w:bodyDiv w:val="1"/>
      <w:marLeft w:val="0"/>
      <w:marRight w:val="0"/>
      <w:marTop w:val="0"/>
      <w:marBottom w:val="0"/>
      <w:divBdr>
        <w:top w:val="none" w:sz="0" w:space="0" w:color="auto"/>
        <w:left w:val="none" w:sz="0" w:space="0" w:color="auto"/>
        <w:bottom w:val="none" w:sz="0" w:space="0" w:color="auto"/>
        <w:right w:val="none" w:sz="0" w:space="0" w:color="auto"/>
      </w:divBdr>
      <w:divsChild>
        <w:div w:id="164706443">
          <w:marLeft w:val="0"/>
          <w:marRight w:val="0"/>
          <w:marTop w:val="0"/>
          <w:marBottom w:val="0"/>
          <w:divBdr>
            <w:top w:val="none" w:sz="0" w:space="0" w:color="auto"/>
            <w:left w:val="none" w:sz="0" w:space="0" w:color="auto"/>
            <w:bottom w:val="none" w:sz="0" w:space="0" w:color="auto"/>
            <w:right w:val="none" w:sz="0" w:space="0" w:color="auto"/>
          </w:divBdr>
        </w:div>
        <w:div w:id="1703169763">
          <w:marLeft w:val="0"/>
          <w:marRight w:val="0"/>
          <w:marTop w:val="0"/>
          <w:marBottom w:val="0"/>
          <w:divBdr>
            <w:top w:val="none" w:sz="0" w:space="0" w:color="auto"/>
            <w:left w:val="none" w:sz="0" w:space="0" w:color="auto"/>
            <w:bottom w:val="none" w:sz="0" w:space="0" w:color="auto"/>
            <w:right w:val="none" w:sz="0" w:space="0" w:color="auto"/>
          </w:divBdr>
        </w:div>
        <w:div w:id="2095660549">
          <w:marLeft w:val="0"/>
          <w:marRight w:val="0"/>
          <w:marTop w:val="0"/>
          <w:marBottom w:val="0"/>
          <w:divBdr>
            <w:top w:val="none" w:sz="0" w:space="0" w:color="auto"/>
            <w:left w:val="none" w:sz="0" w:space="0" w:color="auto"/>
            <w:bottom w:val="none" w:sz="0" w:space="0" w:color="auto"/>
            <w:right w:val="none" w:sz="0" w:space="0" w:color="auto"/>
          </w:divBdr>
        </w:div>
      </w:divsChild>
    </w:div>
    <w:div w:id="927663376">
      <w:bodyDiv w:val="1"/>
      <w:marLeft w:val="0"/>
      <w:marRight w:val="0"/>
      <w:marTop w:val="0"/>
      <w:marBottom w:val="0"/>
      <w:divBdr>
        <w:top w:val="none" w:sz="0" w:space="0" w:color="auto"/>
        <w:left w:val="none" w:sz="0" w:space="0" w:color="auto"/>
        <w:bottom w:val="none" w:sz="0" w:space="0" w:color="auto"/>
        <w:right w:val="none" w:sz="0" w:space="0" w:color="auto"/>
      </w:divBdr>
      <w:divsChild>
        <w:div w:id="341978726">
          <w:marLeft w:val="0"/>
          <w:marRight w:val="0"/>
          <w:marTop w:val="0"/>
          <w:marBottom w:val="0"/>
          <w:divBdr>
            <w:top w:val="none" w:sz="0" w:space="0" w:color="auto"/>
            <w:left w:val="none" w:sz="0" w:space="0" w:color="auto"/>
            <w:bottom w:val="none" w:sz="0" w:space="0" w:color="auto"/>
            <w:right w:val="none" w:sz="0" w:space="0" w:color="auto"/>
          </w:divBdr>
        </w:div>
        <w:div w:id="585382377">
          <w:marLeft w:val="0"/>
          <w:marRight w:val="0"/>
          <w:marTop w:val="0"/>
          <w:marBottom w:val="0"/>
          <w:divBdr>
            <w:top w:val="none" w:sz="0" w:space="0" w:color="auto"/>
            <w:left w:val="none" w:sz="0" w:space="0" w:color="auto"/>
            <w:bottom w:val="none" w:sz="0" w:space="0" w:color="auto"/>
            <w:right w:val="none" w:sz="0" w:space="0" w:color="auto"/>
          </w:divBdr>
        </w:div>
        <w:div w:id="1260259226">
          <w:marLeft w:val="0"/>
          <w:marRight w:val="0"/>
          <w:marTop w:val="0"/>
          <w:marBottom w:val="0"/>
          <w:divBdr>
            <w:top w:val="none" w:sz="0" w:space="0" w:color="auto"/>
            <w:left w:val="none" w:sz="0" w:space="0" w:color="auto"/>
            <w:bottom w:val="none" w:sz="0" w:space="0" w:color="auto"/>
            <w:right w:val="none" w:sz="0" w:space="0" w:color="auto"/>
          </w:divBdr>
        </w:div>
      </w:divsChild>
    </w:div>
    <w:div w:id="930966342">
      <w:bodyDiv w:val="1"/>
      <w:marLeft w:val="0"/>
      <w:marRight w:val="0"/>
      <w:marTop w:val="0"/>
      <w:marBottom w:val="0"/>
      <w:divBdr>
        <w:top w:val="none" w:sz="0" w:space="0" w:color="auto"/>
        <w:left w:val="none" w:sz="0" w:space="0" w:color="auto"/>
        <w:bottom w:val="none" w:sz="0" w:space="0" w:color="auto"/>
        <w:right w:val="none" w:sz="0" w:space="0" w:color="auto"/>
      </w:divBdr>
      <w:divsChild>
        <w:div w:id="1171486993">
          <w:marLeft w:val="0"/>
          <w:marRight w:val="0"/>
          <w:marTop w:val="0"/>
          <w:marBottom w:val="0"/>
          <w:divBdr>
            <w:top w:val="none" w:sz="0" w:space="0" w:color="auto"/>
            <w:left w:val="none" w:sz="0" w:space="0" w:color="auto"/>
            <w:bottom w:val="none" w:sz="0" w:space="0" w:color="auto"/>
            <w:right w:val="none" w:sz="0" w:space="0" w:color="auto"/>
          </w:divBdr>
        </w:div>
        <w:div w:id="2095399365">
          <w:marLeft w:val="0"/>
          <w:marRight w:val="0"/>
          <w:marTop w:val="0"/>
          <w:marBottom w:val="0"/>
          <w:divBdr>
            <w:top w:val="none" w:sz="0" w:space="0" w:color="auto"/>
            <w:left w:val="none" w:sz="0" w:space="0" w:color="auto"/>
            <w:bottom w:val="none" w:sz="0" w:space="0" w:color="auto"/>
            <w:right w:val="none" w:sz="0" w:space="0" w:color="auto"/>
          </w:divBdr>
        </w:div>
      </w:divsChild>
    </w:div>
    <w:div w:id="932202773">
      <w:bodyDiv w:val="1"/>
      <w:marLeft w:val="0"/>
      <w:marRight w:val="0"/>
      <w:marTop w:val="0"/>
      <w:marBottom w:val="0"/>
      <w:divBdr>
        <w:top w:val="none" w:sz="0" w:space="0" w:color="auto"/>
        <w:left w:val="none" w:sz="0" w:space="0" w:color="auto"/>
        <w:bottom w:val="none" w:sz="0" w:space="0" w:color="auto"/>
        <w:right w:val="none" w:sz="0" w:space="0" w:color="auto"/>
      </w:divBdr>
      <w:divsChild>
        <w:div w:id="52588416">
          <w:marLeft w:val="0"/>
          <w:marRight w:val="0"/>
          <w:marTop w:val="0"/>
          <w:marBottom w:val="0"/>
          <w:divBdr>
            <w:top w:val="none" w:sz="0" w:space="0" w:color="auto"/>
            <w:left w:val="none" w:sz="0" w:space="0" w:color="auto"/>
            <w:bottom w:val="none" w:sz="0" w:space="0" w:color="auto"/>
            <w:right w:val="none" w:sz="0" w:space="0" w:color="auto"/>
          </w:divBdr>
        </w:div>
        <w:div w:id="234510543">
          <w:marLeft w:val="0"/>
          <w:marRight w:val="0"/>
          <w:marTop w:val="0"/>
          <w:marBottom w:val="0"/>
          <w:divBdr>
            <w:top w:val="none" w:sz="0" w:space="0" w:color="auto"/>
            <w:left w:val="none" w:sz="0" w:space="0" w:color="auto"/>
            <w:bottom w:val="none" w:sz="0" w:space="0" w:color="auto"/>
            <w:right w:val="none" w:sz="0" w:space="0" w:color="auto"/>
          </w:divBdr>
        </w:div>
        <w:div w:id="259022900">
          <w:marLeft w:val="0"/>
          <w:marRight w:val="0"/>
          <w:marTop w:val="0"/>
          <w:marBottom w:val="0"/>
          <w:divBdr>
            <w:top w:val="none" w:sz="0" w:space="0" w:color="auto"/>
            <w:left w:val="none" w:sz="0" w:space="0" w:color="auto"/>
            <w:bottom w:val="none" w:sz="0" w:space="0" w:color="auto"/>
            <w:right w:val="none" w:sz="0" w:space="0" w:color="auto"/>
          </w:divBdr>
        </w:div>
        <w:div w:id="847016037">
          <w:marLeft w:val="0"/>
          <w:marRight w:val="0"/>
          <w:marTop w:val="0"/>
          <w:marBottom w:val="0"/>
          <w:divBdr>
            <w:top w:val="none" w:sz="0" w:space="0" w:color="auto"/>
            <w:left w:val="none" w:sz="0" w:space="0" w:color="auto"/>
            <w:bottom w:val="none" w:sz="0" w:space="0" w:color="auto"/>
            <w:right w:val="none" w:sz="0" w:space="0" w:color="auto"/>
          </w:divBdr>
        </w:div>
        <w:div w:id="1026058416">
          <w:marLeft w:val="0"/>
          <w:marRight w:val="0"/>
          <w:marTop w:val="0"/>
          <w:marBottom w:val="0"/>
          <w:divBdr>
            <w:top w:val="none" w:sz="0" w:space="0" w:color="auto"/>
            <w:left w:val="none" w:sz="0" w:space="0" w:color="auto"/>
            <w:bottom w:val="none" w:sz="0" w:space="0" w:color="auto"/>
            <w:right w:val="none" w:sz="0" w:space="0" w:color="auto"/>
          </w:divBdr>
        </w:div>
        <w:div w:id="1030836467">
          <w:marLeft w:val="0"/>
          <w:marRight w:val="0"/>
          <w:marTop w:val="0"/>
          <w:marBottom w:val="0"/>
          <w:divBdr>
            <w:top w:val="none" w:sz="0" w:space="0" w:color="auto"/>
            <w:left w:val="none" w:sz="0" w:space="0" w:color="auto"/>
            <w:bottom w:val="none" w:sz="0" w:space="0" w:color="auto"/>
            <w:right w:val="none" w:sz="0" w:space="0" w:color="auto"/>
          </w:divBdr>
        </w:div>
        <w:div w:id="1595899277">
          <w:marLeft w:val="0"/>
          <w:marRight w:val="0"/>
          <w:marTop w:val="0"/>
          <w:marBottom w:val="0"/>
          <w:divBdr>
            <w:top w:val="none" w:sz="0" w:space="0" w:color="auto"/>
            <w:left w:val="none" w:sz="0" w:space="0" w:color="auto"/>
            <w:bottom w:val="none" w:sz="0" w:space="0" w:color="auto"/>
            <w:right w:val="none" w:sz="0" w:space="0" w:color="auto"/>
          </w:divBdr>
        </w:div>
        <w:div w:id="1809081391">
          <w:marLeft w:val="0"/>
          <w:marRight w:val="0"/>
          <w:marTop w:val="0"/>
          <w:marBottom w:val="0"/>
          <w:divBdr>
            <w:top w:val="none" w:sz="0" w:space="0" w:color="auto"/>
            <w:left w:val="none" w:sz="0" w:space="0" w:color="auto"/>
            <w:bottom w:val="none" w:sz="0" w:space="0" w:color="auto"/>
            <w:right w:val="none" w:sz="0" w:space="0" w:color="auto"/>
          </w:divBdr>
        </w:div>
        <w:div w:id="2052997915">
          <w:marLeft w:val="0"/>
          <w:marRight w:val="0"/>
          <w:marTop w:val="0"/>
          <w:marBottom w:val="0"/>
          <w:divBdr>
            <w:top w:val="none" w:sz="0" w:space="0" w:color="auto"/>
            <w:left w:val="none" w:sz="0" w:space="0" w:color="auto"/>
            <w:bottom w:val="none" w:sz="0" w:space="0" w:color="auto"/>
            <w:right w:val="none" w:sz="0" w:space="0" w:color="auto"/>
          </w:divBdr>
        </w:div>
      </w:divsChild>
    </w:div>
    <w:div w:id="935602783">
      <w:bodyDiv w:val="1"/>
      <w:marLeft w:val="0"/>
      <w:marRight w:val="0"/>
      <w:marTop w:val="0"/>
      <w:marBottom w:val="0"/>
      <w:divBdr>
        <w:top w:val="none" w:sz="0" w:space="0" w:color="auto"/>
        <w:left w:val="none" w:sz="0" w:space="0" w:color="auto"/>
        <w:bottom w:val="none" w:sz="0" w:space="0" w:color="auto"/>
        <w:right w:val="none" w:sz="0" w:space="0" w:color="auto"/>
      </w:divBdr>
      <w:divsChild>
        <w:div w:id="88091412">
          <w:marLeft w:val="0"/>
          <w:marRight w:val="0"/>
          <w:marTop w:val="0"/>
          <w:marBottom w:val="0"/>
          <w:divBdr>
            <w:top w:val="none" w:sz="0" w:space="0" w:color="auto"/>
            <w:left w:val="none" w:sz="0" w:space="0" w:color="auto"/>
            <w:bottom w:val="none" w:sz="0" w:space="0" w:color="auto"/>
            <w:right w:val="none" w:sz="0" w:space="0" w:color="auto"/>
          </w:divBdr>
        </w:div>
        <w:div w:id="587466554">
          <w:marLeft w:val="0"/>
          <w:marRight w:val="0"/>
          <w:marTop w:val="0"/>
          <w:marBottom w:val="0"/>
          <w:divBdr>
            <w:top w:val="none" w:sz="0" w:space="0" w:color="auto"/>
            <w:left w:val="none" w:sz="0" w:space="0" w:color="auto"/>
            <w:bottom w:val="none" w:sz="0" w:space="0" w:color="auto"/>
            <w:right w:val="none" w:sz="0" w:space="0" w:color="auto"/>
          </w:divBdr>
        </w:div>
        <w:div w:id="691687143">
          <w:marLeft w:val="0"/>
          <w:marRight w:val="0"/>
          <w:marTop w:val="0"/>
          <w:marBottom w:val="0"/>
          <w:divBdr>
            <w:top w:val="none" w:sz="0" w:space="0" w:color="auto"/>
            <w:left w:val="none" w:sz="0" w:space="0" w:color="auto"/>
            <w:bottom w:val="none" w:sz="0" w:space="0" w:color="auto"/>
            <w:right w:val="none" w:sz="0" w:space="0" w:color="auto"/>
          </w:divBdr>
        </w:div>
        <w:div w:id="1776824106">
          <w:marLeft w:val="0"/>
          <w:marRight w:val="0"/>
          <w:marTop w:val="0"/>
          <w:marBottom w:val="0"/>
          <w:divBdr>
            <w:top w:val="none" w:sz="0" w:space="0" w:color="auto"/>
            <w:left w:val="none" w:sz="0" w:space="0" w:color="auto"/>
            <w:bottom w:val="none" w:sz="0" w:space="0" w:color="auto"/>
            <w:right w:val="none" w:sz="0" w:space="0" w:color="auto"/>
          </w:divBdr>
        </w:div>
      </w:divsChild>
    </w:div>
    <w:div w:id="945189674">
      <w:bodyDiv w:val="1"/>
      <w:marLeft w:val="0"/>
      <w:marRight w:val="0"/>
      <w:marTop w:val="0"/>
      <w:marBottom w:val="0"/>
      <w:divBdr>
        <w:top w:val="none" w:sz="0" w:space="0" w:color="auto"/>
        <w:left w:val="none" w:sz="0" w:space="0" w:color="auto"/>
        <w:bottom w:val="none" w:sz="0" w:space="0" w:color="auto"/>
        <w:right w:val="none" w:sz="0" w:space="0" w:color="auto"/>
      </w:divBdr>
      <w:divsChild>
        <w:div w:id="44912785">
          <w:marLeft w:val="0"/>
          <w:marRight w:val="0"/>
          <w:marTop w:val="0"/>
          <w:marBottom w:val="0"/>
          <w:divBdr>
            <w:top w:val="none" w:sz="0" w:space="0" w:color="auto"/>
            <w:left w:val="none" w:sz="0" w:space="0" w:color="auto"/>
            <w:bottom w:val="none" w:sz="0" w:space="0" w:color="auto"/>
            <w:right w:val="none" w:sz="0" w:space="0" w:color="auto"/>
          </w:divBdr>
        </w:div>
        <w:div w:id="607203706">
          <w:marLeft w:val="0"/>
          <w:marRight w:val="0"/>
          <w:marTop w:val="0"/>
          <w:marBottom w:val="0"/>
          <w:divBdr>
            <w:top w:val="none" w:sz="0" w:space="0" w:color="auto"/>
            <w:left w:val="none" w:sz="0" w:space="0" w:color="auto"/>
            <w:bottom w:val="none" w:sz="0" w:space="0" w:color="auto"/>
            <w:right w:val="none" w:sz="0" w:space="0" w:color="auto"/>
          </w:divBdr>
        </w:div>
        <w:div w:id="991298529">
          <w:marLeft w:val="0"/>
          <w:marRight w:val="0"/>
          <w:marTop w:val="0"/>
          <w:marBottom w:val="0"/>
          <w:divBdr>
            <w:top w:val="none" w:sz="0" w:space="0" w:color="auto"/>
            <w:left w:val="none" w:sz="0" w:space="0" w:color="auto"/>
            <w:bottom w:val="none" w:sz="0" w:space="0" w:color="auto"/>
            <w:right w:val="none" w:sz="0" w:space="0" w:color="auto"/>
          </w:divBdr>
        </w:div>
        <w:div w:id="1385829357">
          <w:marLeft w:val="0"/>
          <w:marRight w:val="0"/>
          <w:marTop w:val="0"/>
          <w:marBottom w:val="0"/>
          <w:divBdr>
            <w:top w:val="none" w:sz="0" w:space="0" w:color="auto"/>
            <w:left w:val="none" w:sz="0" w:space="0" w:color="auto"/>
            <w:bottom w:val="none" w:sz="0" w:space="0" w:color="auto"/>
            <w:right w:val="none" w:sz="0" w:space="0" w:color="auto"/>
          </w:divBdr>
        </w:div>
        <w:div w:id="1779182053">
          <w:marLeft w:val="0"/>
          <w:marRight w:val="0"/>
          <w:marTop w:val="0"/>
          <w:marBottom w:val="0"/>
          <w:divBdr>
            <w:top w:val="none" w:sz="0" w:space="0" w:color="auto"/>
            <w:left w:val="none" w:sz="0" w:space="0" w:color="auto"/>
            <w:bottom w:val="none" w:sz="0" w:space="0" w:color="auto"/>
            <w:right w:val="none" w:sz="0" w:space="0" w:color="auto"/>
          </w:divBdr>
        </w:div>
        <w:div w:id="1912036626">
          <w:marLeft w:val="0"/>
          <w:marRight w:val="0"/>
          <w:marTop w:val="0"/>
          <w:marBottom w:val="0"/>
          <w:divBdr>
            <w:top w:val="none" w:sz="0" w:space="0" w:color="auto"/>
            <w:left w:val="none" w:sz="0" w:space="0" w:color="auto"/>
            <w:bottom w:val="none" w:sz="0" w:space="0" w:color="auto"/>
            <w:right w:val="none" w:sz="0" w:space="0" w:color="auto"/>
          </w:divBdr>
          <w:divsChild>
            <w:div w:id="1248570">
              <w:marLeft w:val="0"/>
              <w:marRight w:val="0"/>
              <w:marTop w:val="0"/>
              <w:marBottom w:val="0"/>
              <w:divBdr>
                <w:top w:val="none" w:sz="0" w:space="0" w:color="auto"/>
                <w:left w:val="none" w:sz="0" w:space="0" w:color="auto"/>
                <w:bottom w:val="none" w:sz="0" w:space="0" w:color="auto"/>
                <w:right w:val="none" w:sz="0" w:space="0" w:color="auto"/>
              </w:divBdr>
              <w:divsChild>
                <w:div w:id="148060783">
                  <w:marLeft w:val="0"/>
                  <w:marRight w:val="0"/>
                  <w:marTop w:val="0"/>
                  <w:marBottom w:val="0"/>
                  <w:divBdr>
                    <w:top w:val="none" w:sz="0" w:space="0" w:color="auto"/>
                    <w:left w:val="none" w:sz="0" w:space="0" w:color="auto"/>
                    <w:bottom w:val="none" w:sz="0" w:space="0" w:color="auto"/>
                    <w:right w:val="none" w:sz="0" w:space="0" w:color="auto"/>
                  </w:divBdr>
                </w:div>
                <w:div w:id="868644177">
                  <w:marLeft w:val="0"/>
                  <w:marRight w:val="0"/>
                  <w:marTop w:val="0"/>
                  <w:marBottom w:val="0"/>
                  <w:divBdr>
                    <w:top w:val="none" w:sz="0" w:space="0" w:color="auto"/>
                    <w:left w:val="none" w:sz="0" w:space="0" w:color="auto"/>
                    <w:bottom w:val="none" w:sz="0" w:space="0" w:color="auto"/>
                    <w:right w:val="none" w:sz="0" w:space="0" w:color="auto"/>
                  </w:divBdr>
                </w:div>
                <w:div w:id="1173644522">
                  <w:marLeft w:val="0"/>
                  <w:marRight w:val="0"/>
                  <w:marTop w:val="0"/>
                  <w:marBottom w:val="0"/>
                  <w:divBdr>
                    <w:top w:val="none" w:sz="0" w:space="0" w:color="auto"/>
                    <w:left w:val="none" w:sz="0" w:space="0" w:color="auto"/>
                    <w:bottom w:val="none" w:sz="0" w:space="0" w:color="auto"/>
                    <w:right w:val="none" w:sz="0" w:space="0" w:color="auto"/>
                  </w:divBdr>
                </w:div>
                <w:div w:id="1326322014">
                  <w:marLeft w:val="0"/>
                  <w:marRight w:val="0"/>
                  <w:marTop w:val="0"/>
                  <w:marBottom w:val="0"/>
                  <w:divBdr>
                    <w:top w:val="none" w:sz="0" w:space="0" w:color="auto"/>
                    <w:left w:val="none" w:sz="0" w:space="0" w:color="auto"/>
                    <w:bottom w:val="none" w:sz="0" w:space="0" w:color="auto"/>
                    <w:right w:val="none" w:sz="0" w:space="0" w:color="auto"/>
                  </w:divBdr>
                </w:div>
                <w:div w:id="13354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4715">
      <w:bodyDiv w:val="1"/>
      <w:marLeft w:val="0"/>
      <w:marRight w:val="0"/>
      <w:marTop w:val="0"/>
      <w:marBottom w:val="0"/>
      <w:divBdr>
        <w:top w:val="none" w:sz="0" w:space="0" w:color="auto"/>
        <w:left w:val="none" w:sz="0" w:space="0" w:color="auto"/>
        <w:bottom w:val="none" w:sz="0" w:space="0" w:color="auto"/>
        <w:right w:val="none" w:sz="0" w:space="0" w:color="auto"/>
      </w:divBdr>
      <w:divsChild>
        <w:div w:id="279997232">
          <w:marLeft w:val="0"/>
          <w:marRight w:val="0"/>
          <w:marTop w:val="0"/>
          <w:marBottom w:val="0"/>
          <w:divBdr>
            <w:top w:val="none" w:sz="0" w:space="0" w:color="auto"/>
            <w:left w:val="none" w:sz="0" w:space="0" w:color="auto"/>
            <w:bottom w:val="none" w:sz="0" w:space="0" w:color="auto"/>
            <w:right w:val="none" w:sz="0" w:space="0" w:color="auto"/>
          </w:divBdr>
        </w:div>
        <w:div w:id="665402226">
          <w:marLeft w:val="0"/>
          <w:marRight w:val="0"/>
          <w:marTop w:val="0"/>
          <w:marBottom w:val="0"/>
          <w:divBdr>
            <w:top w:val="none" w:sz="0" w:space="0" w:color="auto"/>
            <w:left w:val="none" w:sz="0" w:space="0" w:color="auto"/>
            <w:bottom w:val="none" w:sz="0" w:space="0" w:color="auto"/>
            <w:right w:val="none" w:sz="0" w:space="0" w:color="auto"/>
          </w:divBdr>
        </w:div>
        <w:div w:id="2077513158">
          <w:marLeft w:val="0"/>
          <w:marRight w:val="0"/>
          <w:marTop w:val="0"/>
          <w:marBottom w:val="0"/>
          <w:divBdr>
            <w:top w:val="none" w:sz="0" w:space="0" w:color="auto"/>
            <w:left w:val="none" w:sz="0" w:space="0" w:color="auto"/>
            <w:bottom w:val="none" w:sz="0" w:space="0" w:color="auto"/>
            <w:right w:val="none" w:sz="0" w:space="0" w:color="auto"/>
          </w:divBdr>
        </w:div>
      </w:divsChild>
    </w:div>
    <w:div w:id="977413281">
      <w:bodyDiv w:val="1"/>
      <w:marLeft w:val="0"/>
      <w:marRight w:val="0"/>
      <w:marTop w:val="0"/>
      <w:marBottom w:val="0"/>
      <w:divBdr>
        <w:top w:val="none" w:sz="0" w:space="0" w:color="auto"/>
        <w:left w:val="none" w:sz="0" w:space="0" w:color="auto"/>
        <w:bottom w:val="none" w:sz="0" w:space="0" w:color="auto"/>
        <w:right w:val="none" w:sz="0" w:space="0" w:color="auto"/>
      </w:divBdr>
      <w:divsChild>
        <w:div w:id="459036032">
          <w:marLeft w:val="0"/>
          <w:marRight w:val="0"/>
          <w:marTop w:val="0"/>
          <w:marBottom w:val="0"/>
          <w:divBdr>
            <w:top w:val="none" w:sz="0" w:space="0" w:color="auto"/>
            <w:left w:val="none" w:sz="0" w:space="0" w:color="auto"/>
            <w:bottom w:val="none" w:sz="0" w:space="0" w:color="auto"/>
            <w:right w:val="none" w:sz="0" w:space="0" w:color="auto"/>
          </w:divBdr>
        </w:div>
        <w:div w:id="1449620465">
          <w:marLeft w:val="0"/>
          <w:marRight w:val="0"/>
          <w:marTop w:val="0"/>
          <w:marBottom w:val="0"/>
          <w:divBdr>
            <w:top w:val="none" w:sz="0" w:space="0" w:color="auto"/>
            <w:left w:val="none" w:sz="0" w:space="0" w:color="auto"/>
            <w:bottom w:val="none" w:sz="0" w:space="0" w:color="auto"/>
            <w:right w:val="none" w:sz="0" w:space="0" w:color="auto"/>
          </w:divBdr>
        </w:div>
      </w:divsChild>
    </w:div>
    <w:div w:id="979728268">
      <w:bodyDiv w:val="1"/>
      <w:marLeft w:val="0"/>
      <w:marRight w:val="0"/>
      <w:marTop w:val="0"/>
      <w:marBottom w:val="0"/>
      <w:divBdr>
        <w:top w:val="none" w:sz="0" w:space="0" w:color="auto"/>
        <w:left w:val="none" w:sz="0" w:space="0" w:color="auto"/>
        <w:bottom w:val="none" w:sz="0" w:space="0" w:color="auto"/>
        <w:right w:val="none" w:sz="0" w:space="0" w:color="auto"/>
      </w:divBdr>
      <w:divsChild>
        <w:div w:id="108741713">
          <w:marLeft w:val="0"/>
          <w:marRight w:val="0"/>
          <w:marTop w:val="0"/>
          <w:marBottom w:val="0"/>
          <w:divBdr>
            <w:top w:val="none" w:sz="0" w:space="0" w:color="auto"/>
            <w:left w:val="none" w:sz="0" w:space="0" w:color="auto"/>
            <w:bottom w:val="none" w:sz="0" w:space="0" w:color="auto"/>
            <w:right w:val="none" w:sz="0" w:space="0" w:color="auto"/>
          </w:divBdr>
        </w:div>
        <w:div w:id="702169606">
          <w:marLeft w:val="0"/>
          <w:marRight w:val="0"/>
          <w:marTop w:val="0"/>
          <w:marBottom w:val="0"/>
          <w:divBdr>
            <w:top w:val="none" w:sz="0" w:space="0" w:color="auto"/>
            <w:left w:val="none" w:sz="0" w:space="0" w:color="auto"/>
            <w:bottom w:val="none" w:sz="0" w:space="0" w:color="auto"/>
            <w:right w:val="none" w:sz="0" w:space="0" w:color="auto"/>
          </w:divBdr>
        </w:div>
        <w:div w:id="1062829046">
          <w:marLeft w:val="0"/>
          <w:marRight w:val="0"/>
          <w:marTop w:val="0"/>
          <w:marBottom w:val="0"/>
          <w:divBdr>
            <w:top w:val="none" w:sz="0" w:space="0" w:color="auto"/>
            <w:left w:val="none" w:sz="0" w:space="0" w:color="auto"/>
            <w:bottom w:val="none" w:sz="0" w:space="0" w:color="auto"/>
            <w:right w:val="none" w:sz="0" w:space="0" w:color="auto"/>
          </w:divBdr>
        </w:div>
        <w:div w:id="2116947674">
          <w:marLeft w:val="0"/>
          <w:marRight w:val="0"/>
          <w:marTop w:val="0"/>
          <w:marBottom w:val="0"/>
          <w:divBdr>
            <w:top w:val="none" w:sz="0" w:space="0" w:color="auto"/>
            <w:left w:val="none" w:sz="0" w:space="0" w:color="auto"/>
            <w:bottom w:val="none" w:sz="0" w:space="0" w:color="auto"/>
            <w:right w:val="none" w:sz="0" w:space="0" w:color="auto"/>
          </w:divBdr>
        </w:div>
      </w:divsChild>
    </w:div>
    <w:div w:id="986738096">
      <w:bodyDiv w:val="1"/>
      <w:marLeft w:val="0"/>
      <w:marRight w:val="0"/>
      <w:marTop w:val="0"/>
      <w:marBottom w:val="0"/>
      <w:divBdr>
        <w:top w:val="none" w:sz="0" w:space="0" w:color="auto"/>
        <w:left w:val="none" w:sz="0" w:space="0" w:color="auto"/>
        <w:bottom w:val="none" w:sz="0" w:space="0" w:color="auto"/>
        <w:right w:val="none" w:sz="0" w:space="0" w:color="auto"/>
      </w:divBdr>
      <w:divsChild>
        <w:div w:id="330061105">
          <w:marLeft w:val="0"/>
          <w:marRight w:val="0"/>
          <w:marTop w:val="0"/>
          <w:marBottom w:val="0"/>
          <w:divBdr>
            <w:top w:val="none" w:sz="0" w:space="0" w:color="auto"/>
            <w:left w:val="none" w:sz="0" w:space="0" w:color="auto"/>
            <w:bottom w:val="none" w:sz="0" w:space="0" w:color="auto"/>
            <w:right w:val="none" w:sz="0" w:space="0" w:color="auto"/>
          </w:divBdr>
        </w:div>
        <w:div w:id="1294991854">
          <w:marLeft w:val="0"/>
          <w:marRight w:val="0"/>
          <w:marTop w:val="0"/>
          <w:marBottom w:val="0"/>
          <w:divBdr>
            <w:top w:val="none" w:sz="0" w:space="0" w:color="auto"/>
            <w:left w:val="none" w:sz="0" w:space="0" w:color="auto"/>
            <w:bottom w:val="none" w:sz="0" w:space="0" w:color="auto"/>
            <w:right w:val="none" w:sz="0" w:space="0" w:color="auto"/>
          </w:divBdr>
        </w:div>
        <w:div w:id="1792630282">
          <w:marLeft w:val="0"/>
          <w:marRight w:val="0"/>
          <w:marTop w:val="0"/>
          <w:marBottom w:val="0"/>
          <w:divBdr>
            <w:top w:val="none" w:sz="0" w:space="0" w:color="auto"/>
            <w:left w:val="none" w:sz="0" w:space="0" w:color="auto"/>
            <w:bottom w:val="none" w:sz="0" w:space="0" w:color="auto"/>
            <w:right w:val="none" w:sz="0" w:space="0" w:color="auto"/>
          </w:divBdr>
        </w:div>
      </w:divsChild>
    </w:div>
    <w:div w:id="1015225681">
      <w:bodyDiv w:val="1"/>
      <w:marLeft w:val="0"/>
      <w:marRight w:val="0"/>
      <w:marTop w:val="0"/>
      <w:marBottom w:val="0"/>
      <w:divBdr>
        <w:top w:val="none" w:sz="0" w:space="0" w:color="auto"/>
        <w:left w:val="none" w:sz="0" w:space="0" w:color="auto"/>
        <w:bottom w:val="none" w:sz="0" w:space="0" w:color="auto"/>
        <w:right w:val="none" w:sz="0" w:space="0" w:color="auto"/>
      </w:divBdr>
      <w:divsChild>
        <w:div w:id="229199174">
          <w:marLeft w:val="0"/>
          <w:marRight w:val="0"/>
          <w:marTop w:val="0"/>
          <w:marBottom w:val="0"/>
          <w:divBdr>
            <w:top w:val="none" w:sz="0" w:space="0" w:color="auto"/>
            <w:left w:val="none" w:sz="0" w:space="0" w:color="auto"/>
            <w:bottom w:val="none" w:sz="0" w:space="0" w:color="auto"/>
            <w:right w:val="none" w:sz="0" w:space="0" w:color="auto"/>
          </w:divBdr>
        </w:div>
        <w:div w:id="329216443">
          <w:marLeft w:val="0"/>
          <w:marRight w:val="0"/>
          <w:marTop w:val="0"/>
          <w:marBottom w:val="0"/>
          <w:divBdr>
            <w:top w:val="none" w:sz="0" w:space="0" w:color="auto"/>
            <w:left w:val="none" w:sz="0" w:space="0" w:color="auto"/>
            <w:bottom w:val="none" w:sz="0" w:space="0" w:color="auto"/>
            <w:right w:val="none" w:sz="0" w:space="0" w:color="auto"/>
          </w:divBdr>
        </w:div>
        <w:div w:id="1341853071">
          <w:marLeft w:val="0"/>
          <w:marRight w:val="0"/>
          <w:marTop w:val="0"/>
          <w:marBottom w:val="0"/>
          <w:divBdr>
            <w:top w:val="none" w:sz="0" w:space="0" w:color="auto"/>
            <w:left w:val="none" w:sz="0" w:space="0" w:color="auto"/>
            <w:bottom w:val="none" w:sz="0" w:space="0" w:color="auto"/>
            <w:right w:val="none" w:sz="0" w:space="0" w:color="auto"/>
          </w:divBdr>
        </w:div>
      </w:divsChild>
    </w:div>
    <w:div w:id="1017271552">
      <w:bodyDiv w:val="1"/>
      <w:marLeft w:val="0"/>
      <w:marRight w:val="0"/>
      <w:marTop w:val="0"/>
      <w:marBottom w:val="0"/>
      <w:divBdr>
        <w:top w:val="none" w:sz="0" w:space="0" w:color="auto"/>
        <w:left w:val="none" w:sz="0" w:space="0" w:color="auto"/>
        <w:bottom w:val="none" w:sz="0" w:space="0" w:color="auto"/>
        <w:right w:val="none" w:sz="0" w:space="0" w:color="auto"/>
      </w:divBdr>
      <w:divsChild>
        <w:div w:id="191574210">
          <w:marLeft w:val="0"/>
          <w:marRight w:val="0"/>
          <w:marTop w:val="0"/>
          <w:marBottom w:val="0"/>
          <w:divBdr>
            <w:top w:val="none" w:sz="0" w:space="0" w:color="auto"/>
            <w:left w:val="none" w:sz="0" w:space="0" w:color="auto"/>
            <w:bottom w:val="none" w:sz="0" w:space="0" w:color="auto"/>
            <w:right w:val="none" w:sz="0" w:space="0" w:color="auto"/>
          </w:divBdr>
        </w:div>
        <w:div w:id="304969591">
          <w:marLeft w:val="0"/>
          <w:marRight w:val="0"/>
          <w:marTop w:val="0"/>
          <w:marBottom w:val="0"/>
          <w:divBdr>
            <w:top w:val="none" w:sz="0" w:space="0" w:color="auto"/>
            <w:left w:val="none" w:sz="0" w:space="0" w:color="auto"/>
            <w:bottom w:val="none" w:sz="0" w:space="0" w:color="auto"/>
            <w:right w:val="none" w:sz="0" w:space="0" w:color="auto"/>
          </w:divBdr>
        </w:div>
        <w:div w:id="1703433259">
          <w:marLeft w:val="0"/>
          <w:marRight w:val="0"/>
          <w:marTop w:val="0"/>
          <w:marBottom w:val="0"/>
          <w:divBdr>
            <w:top w:val="none" w:sz="0" w:space="0" w:color="auto"/>
            <w:left w:val="none" w:sz="0" w:space="0" w:color="auto"/>
            <w:bottom w:val="none" w:sz="0" w:space="0" w:color="auto"/>
            <w:right w:val="none" w:sz="0" w:space="0" w:color="auto"/>
          </w:divBdr>
        </w:div>
      </w:divsChild>
    </w:div>
    <w:div w:id="1022979456">
      <w:bodyDiv w:val="1"/>
      <w:marLeft w:val="0"/>
      <w:marRight w:val="0"/>
      <w:marTop w:val="0"/>
      <w:marBottom w:val="0"/>
      <w:divBdr>
        <w:top w:val="none" w:sz="0" w:space="0" w:color="auto"/>
        <w:left w:val="none" w:sz="0" w:space="0" w:color="auto"/>
        <w:bottom w:val="none" w:sz="0" w:space="0" w:color="auto"/>
        <w:right w:val="none" w:sz="0" w:space="0" w:color="auto"/>
      </w:divBdr>
      <w:divsChild>
        <w:div w:id="840698256">
          <w:marLeft w:val="0"/>
          <w:marRight w:val="0"/>
          <w:marTop w:val="0"/>
          <w:marBottom w:val="0"/>
          <w:divBdr>
            <w:top w:val="none" w:sz="0" w:space="0" w:color="auto"/>
            <w:left w:val="none" w:sz="0" w:space="0" w:color="auto"/>
            <w:bottom w:val="none" w:sz="0" w:space="0" w:color="auto"/>
            <w:right w:val="none" w:sz="0" w:space="0" w:color="auto"/>
          </w:divBdr>
          <w:divsChild>
            <w:div w:id="1043139563">
              <w:marLeft w:val="0"/>
              <w:marRight w:val="0"/>
              <w:marTop w:val="0"/>
              <w:marBottom w:val="0"/>
              <w:divBdr>
                <w:top w:val="none" w:sz="0" w:space="0" w:color="auto"/>
                <w:left w:val="none" w:sz="0" w:space="0" w:color="auto"/>
                <w:bottom w:val="none" w:sz="0" w:space="0" w:color="auto"/>
                <w:right w:val="none" w:sz="0" w:space="0" w:color="auto"/>
              </w:divBdr>
              <w:divsChild>
                <w:div w:id="495652096">
                  <w:marLeft w:val="0"/>
                  <w:marRight w:val="0"/>
                  <w:marTop w:val="0"/>
                  <w:marBottom w:val="0"/>
                  <w:divBdr>
                    <w:top w:val="none" w:sz="0" w:space="0" w:color="auto"/>
                    <w:left w:val="none" w:sz="0" w:space="0" w:color="auto"/>
                    <w:bottom w:val="none" w:sz="0" w:space="0" w:color="auto"/>
                    <w:right w:val="none" w:sz="0" w:space="0" w:color="auto"/>
                  </w:divBdr>
                </w:div>
                <w:div w:id="1276403868">
                  <w:marLeft w:val="0"/>
                  <w:marRight w:val="0"/>
                  <w:marTop w:val="0"/>
                  <w:marBottom w:val="0"/>
                  <w:divBdr>
                    <w:top w:val="none" w:sz="0" w:space="0" w:color="auto"/>
                    <w:left w:val="none" w:sz="0" w:space="0" w:color="auto"/>
                    <w:bottom w:val="none" w:sz="0" w:space="0" w:color="auto"/>
                    <w:right w:val="none" w:sz="0" w:space="0" w:color="auto"/>
                  </w:divBdr>
                </w:div>
                <w:div w:id="1573806413">
                  <w:marLeft w:val="0"/>
                  <w:marRight w:val="0"/>
                  <w:marTop w:val="0"/>
                  <w:marBottom w:val="0"/>
                  <w:divBdr>
                    <w:top w:val="none" w:sz="0" w:space="0" w:color="auto"/>
                    <w:left w:val="none" w:sz="0" w:space="0" w:color="auto"/>
                    <w:bottom w:val="none" w:sz="0" w:space="0" w:color="auto"/>
                    <w:right w:val="none" w:sz="0" w:space="0" w:color="auto"/>
                  </w:divBdr>
                </w:div>
                <w:div w:id="16695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9536">
          <w:marLeft w:val="0"/>
          <w:marRight w:val="0"/>
          <w:marTop w:val="0"/>
          <w:marBottom w:val="0"/>
          <w:divBdr>
            <w:top w:val="none" w:sz="0" w:space="0" w:color="auto"/>
            <w:left w:val="none" w:sz="0" w:space="0" w:color="auto"/>
            <w:bottom w:val="none" w:sz="0" w:space="0" w:color="auto"/>
            <w:right w:val="none" w:sz="0" w:space="0" w:color="auto"/>
          </w:divBdr>
        </w:div>
        <w:div w:id="1769352377">
          <w:marLeft w:val="0"/>
          <w:marRight w:val="0"/>
          <w:marTop w:val="0"/>
          <w:marBottom w:val="0"/>
          <w:divBdr>
            <w:top w:val="none" w:sz="0" w:space="0" w:color="auto"/>
            <w:left w:val="none" w:sz="0" w:space="0" w:color="auto"/>
            <w:bottom w:val="none" w:sz="0" w:space="0" w:color="auto"/>
            <w:right w:val="none" w:sz="0" w:space="0" w:color="auto"/>
          </w:divBdr>
        </w:div>
        <w:div w:id="2014381696">
          <w:marLeft w:val="0"/>
          <w:marRight w:val="0"/>
          <w:marTop w:val="0"/>
          <w:marBottom w:val="0"/>
          <w:divBdr>
            <w:top w:val="none" w:sz="0" w:space="0" w:color="auto"/>
            <w:left w:val="none" w:sz="0" w:space="0" w:color="auto"/>
            <w:bottom w:val="none" w:sz="0" w:space="0" w:color="auto"/>
            <w:right w:val="none" w:sz="0" w:space="0" w:color="auto"/>
          </w:divBdr>
        </w:div>
      </w:divsChild>
    </w:div>
    <w:div w:id="1030108510">
      <w:bodyDiv w:val="1"/>
      <w:marLeft w:val="0"/>
      <w:marRight w:val="0"/>
      <w:marTop w:val="0"/>
      <w:marBottom w:val="0"/>
      <w:divBdr>
        <w:top w:val="none" w:sz="0" w:space="0" w:color="auto"/>
        <w:left w:val="none" w:sz="0" w:space="0" w:color="auto"/>
        <w:bottom w:val="none" w:sz="0" w:space="0" w:color="auto"/>
        <w:right w:val="none" w:sz="0" w:space="0" w:color="auto"/>
      </w:divBdr>
      <w:divsChild>
        <w:div w:id="643241480">
          <w:marLeft w:val="0"/>
          <w:marRight w:val="0"/>
          <w:marTop w:val="0"/>
          <w:marBottom w:val="0"/>
          <w:divBdr>
            <w:top w:val="none" w:sz="0" w:space="0" w:color="auto"/>
            <w:left w:val="none" w:sz="0" w:space="0" w:color="auto"/>
            <w:bottom w:val="none" w:sz="0" w:space="0" w:color="auto"/>
            <w:right w:val="none" w:sz="0" w:space="0" w:color="auto"/>
          </w:divBdr>
        </w:div>
        <w:div w:id="1076317276">
          <w:marLeft w:val="0"/>
          <w:marRight w:val="0"/>
          <w:marTop w:val="0"/>
          <w:marBottom w:val="0"/>
          <w:divBdr>
            <w:top w:val="none" w:sz="0" w:space="0" w:color="auto"/>
            <w:left w:val="none" w:sz="0" w:space="0" w:color="auto"/>
            <w:bottom w:val="none" w:sz="0" w:space="0" w:color="auto"/>
            <w:right w:val="none" w:sz="0" w:space="0" w:color="auto"/>
          </w:divBdr>
        </w:div>
        <w:div w:id="1955597718">
          <w:marLeft w:val="0"/>
          <w:marRight w:val="0"/>
          <w:marTop w:val="0"/>
          <w:marBottom w:val="0"/>
          <w:divBdr>
            <w:top w:val="none" w:sz="0" w:space="0" w:color="auto"/>
            <w:left w:val="none" w:sz="0" w:space="0" w:color="auto"/>
            <w:bottom w:val="none" w:sz="0" w:space="0" w:color="auto"/>
            <w:right w:val="none" w:sz="0" w:space="0" w:color="auto"/>
          </w:divBdr>
        </w:div>
      </w:divsChild>
    </w:div>
    <w:div w:id="1030762221">
      <w:bodyDiv w:val="1"/>
      <w:marLeft w:val="0"/>
      <w:marRight w:val="0"/>
      <w:marTop w:val="0"/>
      <w:marBottom w:val="0"/>
      <w:divBdr>
        <w:top w:val="none" w:sz="0" w:space="0" w:color="auto"/>
        <w:left w:val="none" w:sz="0" w:space="0" w:color="auto"/>
        <w:bottom w:val="none" w:sz="0" w:space="0" w:color="auto"/>
        <w:right w:val="none" w:sz="0" w:space="0" w:color="auto"/>
      </w:divBdr>
    </w:div>
    <w:div w:id="1036849245">
      <w:bodyDiv w:val="1"/>
      <w:marLeft w:val="0"/>
      <w:marRight w:val="0"/>
      <w:marTop w:val="0"/>
      <w:marBottom w:val="0"/>
      <w:divBdr>
        <w:top w:val="none" w:sz="0" w:space="0" w:color="auto"/>
        <w:left w:val="none" w:sz="0" w:space="0" w:color="auto"/>
        <w:bottom w:val="none" w:sz="0" w:space="0" w:color="auto"/>
        <w:right w:val="none" w:sz="0" w:space="0" w:color="auto"/>
      </w:divBdr>
      <w:divsChild>
        <w:div w:id="560092968">
          <w:marLeft w:val="0"/>
          <w:marRight w:val="0"/>
          <w:marTop w:val="0"/>
          <w:marBottom w:val="0"/>
          <w:divBdr>
            <w:top w:val="none" w:sz="0" w:space="0" w:color="auto"/>
            <w:left w:val="none" w:sz="0" w:space="0" w:color="auto"/>
            <w:bottom w:val="none" w:sz="0" w:space="0" w:color="auto"/>
            <w:right w:val="none" w:sz="0" w:space="0" w:color="auto"/>
          </w:divBdr>
        </w:div>
        <w:div w:id="1072579931">
          <w:marLeft w:val="0"/>
          <w:marRight w:val="0"/>
          <w:marTop w:val="0"/>
          <w:marBottom w:val="0"/>
          <w:divBdr>
            <w:top w:val="none" w:sz="0" w:space="0" w:color="auto"/>
            <w:left w:val="none" w:sz="0" w:space="0" w:color="auto"/>
            <w:bottom w:val="none" w:sz="0" w:space="0" w:color="auto"/>
            <w:right w:val="none" w:sz="0" w:space="0" w:color="auto"/>
          </w:divBdr>
        </w:div>
        <w:div w:id="2113818430">
          <w:marLeft w:val="0"/>
          <w:marRight w:val="0"/>
          <w:marTop w:val="0"/>
          <w:marBottom w:val="0"/>
          <w:divBdr>
            <w:top w:val="none" w:sz="0" w:space="0" w:color="auto"/>
            <w:left w:val="none" w:sz="0" w:space="0" w:color="auto"/>
            <w:bottom w:val="none" w:sz="0" w:space="0" w:color="auto"/>
            <w:right w:val="none" w:sz="0" w:space="0" w:color="auto"/>
          </w:divBdr>
        </w:div>
        <w:div w:id="2119638238">
          <w:marLeft w:val="0"/>
          <w:marRight w:val="0"/>
          <w:marTop w:val="0"/>
          <w:marBottom w:val="0"/>
          <w:divBdr>
            <w:top w:val="none" w:sz="0" w:space="0" w:color="auto"/>
            <w:left w:val="none" w:sz="0" w:space="0" w:color="auto"/>
            <w:bottom w:val="none" w:sz="0" w:space="0" w:color="auto"/>
            <w:right w:val="none" w:sz="0" w:space="0" w:color="auto"/>
          </w:divBdr>
        </w:div>
      </w:divsChild>
    </w:div>
    <w:div w:id="1040396042">
      <w:bodyDiv w:val="1"/>
      <w:marLeft w:val="0"/>
      <w:marRight w:val="0"/>
      <w:marTop w:val="0"/>
      <w:marBottom w:val="0"/>
      <w:divBdr>
        <w:top w:val="none" w:sz="0" w:space="0" w:color="auto"/>
        <w:left w:val="none" w:sz="0" w:space="0" w:color="auto"/>
        <w:bottom w:val="none" w:sz="0" w:space="0" w:color="auto"/>
        <w:right w:val="none" w:sz="0" w:space="0" w:color="auto"/>
      </w:divBdr>
      <w:divsChild>
        <w:div w:id="1199663467">
          <w:marLeft w:val="0"/>
          <w:marRight w:val="0"/>
          <w:marTop w:val="0"/>
          <w:marBottom w:val="0"/>
          <w:divBdr>
            <w:top w:val="none" w:sz="0" w:space="0" w:color="auto"/>
            <w:left w:val="none" w:sz="0" w:space="0" w:color="auto"/>
            <w:bottom w:val="none" w:sz="0" w:space="0" w:color="auto"/>
            <w:right w:val="none" w:sz="0" w:space="0" w:color="auto"/>
          </w:divBdr>
        </w:div>
        <w:div w:id="1199856204">
          <w:marLeft w:val="0"/>
          <w:marRight w:val="0"/>
          <w:marTop w:val="0"/>
          <w:marBottom w:val="0"/>
          <w:divBdr>
            <w:top w:val="none" w:sz="0" w:space="0" w:color="auto"/>
            <w:left w:val="none" w:sz="0" w:space="0" w:color="auto"/>
            <w:bottom w:val="none" w:sz="0" w:space="0" w:color="auto"/>
            <w:right w:val="none" w:sz="0" w:space="0" w:color="auto"/>
          </w:divBdr>
        </w:div>
        <w:div w:id="1265265688">
          <w:marLeft w:val="0"/>
          <w:marRight w:val="0"/>
          <w:marTop w:val="0"/>
          <w:marBottom w:val="0"/>
          <w:divBdr>
            <w:top w:val="none" w:sz="0" w:space="0" w:color="auto"/>
            <w:left w:val="none" w:sz="0" w:space="0" w:color="auto"/>
            <w:bottom w:val="none" w:sz="0" w:space="0" w:color="auto"/>
            <w:right w:val="none" w:sz="0" w:space="0" w:color="auto"/>
          </w:divBdr>
        </w:div>
        <w:div w:id="1361278019">
          <w:marLeft w:val="0"/>
          <w:marRight w:val="0"/>
          <w:marTop w:val="0"/>
          <w:marBottom w:val="0"/>
          <w:divBdr>
            <w:top w:val="none" w:sz="0" w:space="0" w:color="auto"/>
            <w:left w:val="none" w:sz="0" w:space="0" w:color="auto"/>
            <w:bottom w:val="none" w:sz="0" w:space="0" w:color="auto"/>
            <w:right w:val="none" w:sz="0" w:space="0" w:color="auto"/>
          </w:divBdr>
        </w:div>
        <w:div w:id="1751660056">
          <w:marLeft w:val="0"/>
          <w:marRight w:val="0"/>
          <w:marTop w:val="0"/>
          <w:marBottom w:val="0"/>
          <w:divBdr>
            <w:top w:val="none" w:sz="0" w:space="0" w:color="auto"/>
            <w:left w:val="none" w:sz="0" w:space="0" w:color="auto"/>
            <w:bottom w:val="none" w:sz="0" w:space="0" w:color="auto"/>
            <w:right w:val="none" w:sz="0" w:space="0" w:color="auto"/>
          </w:divBdr>
        </w:div>
        <w:div w:id="1822766854">
          <w:marLeft w:val="0"/>
          <w:marRight w:val="0"/>
          <w:marTop w:val="0"/>
          <w:marBottom w:val="0"/>
          <w:divBdr>
            <w:top w:val="none" w:sz="0" w:space="0" w:color="auto"/>
            <w:left w:val="none" w:sz="0" w:space="0" w:color="auto"/>
            <w:bottom w:val="none" w:sz="0" w:space="0" w:color="auto"/>
            <w:right w:val="none" w:sz="0" w:space="0" w:color="auto"/>
          </w:divBdr>
        </w:div>
        <w:div w:id="1890069406">
          <w:marLeft w:val="0"/>
          <w:marRight w:val="0"/>
          <w:marTop w:val="0"/>
          <w:marBottom w:val="0"/>
          <w:divBdr>
            <w:top w:val="none" w:sz="0" w:space="0" w:color="auto"/>
            <w:left w:val="none" w:sz="0" w:space="0" w:color="auto"/>
            <w:bottom w:val="none" w:sz="0" w:space="0" w:color="auto"/>
            <w:right w:val="none" w:sz="0" w:space="0" w:color="auto"/>
          </w:divBdr>
        </w:div>
      </w:divsChild>
    </w:div>
    <w:div w:id="1057977039">
      <w:bodyDiv w:val="1"/>
      <w:marLeft w:val="0"/>
      <w:marRight w:val="0"/>
      <w:marTop w:val="0"/>
      <w:marBottom w:val="0"/>
      <w:divBdr>
        <w:top w:val="none" w:sz="0" w:space="0" w:color="auto"/>
        <w:left w:val="none" w:sz="0" w:space="0" w:color="auto"/>
        <w:bottom w:val="none" w:sz="0" w:space="0" w:color="auto"/>
        <w:right w:val="none" w:sz="0" w:space="0" w:color="auto"/>
      </w:divBdr>
      <w:divsChild>
        <w:div w:id="329675729">
          <w:marLeft w:val="0"/>
          <w:marRight w:val="0"/>
          <w:marTop w:val="0"/>
          <w:marBottom w:val="0"/>
          <w:divBdr>
            <w:top w:val="none" w:sz="0" w:space="0" w:color="auto"/>
            <w:left w:val="none" w:sz="0" w:space="0" w:color="auto"/>
            <w:bottom w:val="none" w:sz="0" w:space="0" w:color="auto"/>
            <w:right w:val="none" w:sz="0" w:space="0" w:color="auto"/>
          </w:divBdr>
        </w:div>
        <w:div w:id="710304513">
          <w:marLeft w:val="0"/>
          <w:marRight w:val="0"/>
          <w:marTop w:val="0"/>
          <w:marBottom w:val="0"/>
          <w:divBdr>
            <w:top w:val="none" w:sz="0" w:space="0" w:color="auto"/>
            <w:left w:val="none" w:sz="0" w:space="0" w:color="auto"/>
            <w:bottom w:val="none" w:sz="0" w:space="0" w:color="auto"/>
            <w:right w:val="none" w:sz="0" w:space="0" w:color="auto"/>
          </w:divBdr>
        </w:div>
        <w:div w:id="1056008502">
          <w:marLeft w:val="0"/>
          <w:marRight w:val="0"/>
          <w:marTop w:val="0"/>
          <w:marBottom w:val="0"/>
          <w:divBdr>
            <w:top w:val="none" w:sz="0" w:space="0" w:color="auto"/>
            <w:left w:val="none" w:sz="0" w:space="0" w:color="auto"/>
            <w:bottom w:val="none" w:sz="0" w:space="0" w:color="auto"/>
            <w:right w:val="none" w:sz="0" w:space="0" w:color="auto"/>
          </w:divBdr>
        </w:div>
        <w:div w:id="1148551098">
          <w:marLeft w:val="0"/>
          <w:marRight w:val="0"/>
          <w:marTop w:val="0"/>
          <w:marBottom w:val="0"/>
          <w:divBdr>
            <w:top w:val="none" w:sz="0" w:space="0" w:color="auto"/>
            <w:left w:val="none" w:sz="0" w:space="0" w:color="auto"/>
            <w:bottom w:val="none" w:sz="0" w:space="0" w:color="auto"/>
            <w:right w:val="none" w:sz="0" w:space="0" w:color="auto"/>
          </w:divBdr>
        </w:div>
        <w:div w:id="1308123785">
          <w:marLeft w:val="0"/>
          <w:marRight w:val="0"/>
          <w:marTop w:val="0"/>
          <w:marBottom w:val="0"/>
          <w:divBdr>
            <w:top w:val="none" w:sz="0" w:space="0" w:color="auto"/>
            <w:left w:val="none" w:sz="0" w:space="0" w:color="auto"/>
            <w:bottom w:val="none" w:sz="0" w:space="0" w:color="auto"/>
            <w:right w:val="none" w:sz="0" w:space="0" w:color="auto"/>
          </w:divBdr>
        </w:div>
        <w:div w:id="1639409215">
          <w:marLeft w:val="0"/>
          <w:marRight w:val="0"/>
          <w:marTop w:val="0"/>
          <w:marBottom w:val="0"/>
          <w:divBdr>
            <w:top w:val="none" w:sz="0" w:space="0" w:color="auto"/>
            <w:left w:val="none" w:sz="0" w:space="0" w:color="auto"/>
            <w:bottom w:val="none" w:sz="0" w:space="0" w:color="auto"/>
            <w:right w:val="none" w:sz="0" w:space="0" w:color="auto"/>
          </w:divBdr>
        </w:div>
      </w:divsChild>
    </w:div>
    <w:div w:id="1073351292">
      <w:bodyDiv w:val="1"/>
      <w:marLeft w:val="0"/>
      <w:marRight w:val="0"/>
      <w:marTop w:val="0"/>
      <w:marBottom w:val="0"/>
      <w:divBdr>
        <w:top w:val="none" w:sz="0" w:space="0" w:color="auto"/>
        <w:left w:val="none" w:sz="0" w:space="0" w:color="auto"/>
        <w:bottom w:val="none" w:sz="0" w:space="0" w:color="auto"/>
        <w:right w:val="none" w:sz="0" w:space="0" w:color="auto"/>
      </w:divBdr>
      <w:divsChild>
        <w:div w:id="16544771">
          <w:marLeft w:val="0"/>
          <w:marRight w:val="0"/>
          <w:marTop w:val="0"/>
          <w:marBottom w:val="0"/>
          <w:divBdr>
            <w:top w:val="none" w:sz="0" w:space="0" w:color="auto"/>
            <w:left w:val="none" w:sz="0" w:space="0" w:color="auto"/>
            <w:bottom w:val="none" w:sz="0" w:space="0" w:color="auto"/>
            <w:right w:val="none" w:sz="0" w:space="0" w:color="auto"/>
          </w:divBdr>
        </w:div>
        <w:div w:id="353314719">
          <w:marLeft w:val="0"/>
          <w:marRight w:val="0"/>
          <w:marTop w:val="0"/>
          <w:marBottom w:val="0"/>
          <w:divBdr>
            <w:top w:val="none" w:sz="0" w:space="0" w:color="auto"/>
            <w:left w:val="none" w:sz="0" w:space="0" w:color="auto"/>
            <w:bottom w:val="none" w:sz="0" w:space="0" w:color="auto"/>
            <w:right w:val="none" w:sz="0" w:space="0" w:color="auto"/>
          </w:divBdr>
        </w:div>
        <w:div w:id="606276540">
          <w:marLeft w:val="0"/>
          <w:marRight w:val="0"/>
          <w:marTop w:val="0"/>
          <w:marBottom w:val="0"/>
          <w:divBdr>
            <w:top w:val="none" w:sz="0" w:space="0" w:color="auto"/>
            <w:left w:val="none" w:sz="0" w:space="0" w:color="auto"/>
            <w:bottom w:val="none" w:sz="0" w:space="0" w:color="auto"/>
            <w:right w:val="none" w:sz="0" w:space="0" w:color="auto"/>
          </w:divBdr>
        </w:div>
        <w:div w:id="1233197097">
          <w:marLeft w:val="0"/>
          <w:marRight w:val="0"/>
          <w:marTop w:val="0"/>
          <w:marBottom w:val="0"/>
          <w:divBdr>
            <w:top w:val="none" w:sz="0" w:space="0" w:color="auto"/>
            <w:left w:val="none" w:sz="0" w:space="0" w:color="auto"/>
            <w:bottom w:val="none" w:sz="0" w:space="0" w:color="auto"/>
            <w:right w:val="none" w:sz="0" w:space="0" w:color="auto"/>
          </w:divBdr>
        </w:div>
        <w:div w:id="1239901390">
          <w:marLeft w:val="0"/>
          <w:marRight w:val="0"/>
          <w:marTop w:val="0"/>
          <w:marBottom w:val="0"/>
          <w:divBdr>
            <w:top w:val="none" w:sz="0" w:space="0" w:color="auto"/>
            <w:left w:val="none" w:sz="0" w:space="0" w:color="auto"/>
            <w:bottom w:val="none" w:sz="0" w:space="0" w:color="auto"/>
            <w:right w:val="none" w:sz="0" w:space="0" w:color="auto"/>
          </w:divBdr>
        </w:div>
        <w:div w:id="1423453112">
          <w:marLeft w:val="0"/>
          <w:marRight w:val="0"/>
          <w:marTop w:val="0"/>
          <w:marBottom w:val="0"/>
          <w:divBdr>
            <w:top w:val="none" w:sz="0" w:space="0" w:color="auto"/>
            <w:left w:val="none" w:sz="0" w:space="0" w:color="auto"/>
            <w:bottom w:val="none" w:sz="0" w:space="0" w:color="auto"/>
            <w:right w:val="none" w:sz="0" w:space="0" w:color="auto"/>
          </w:divBdr>
        </w:div>
        <w:div w:id="1572157704">
          <w:marLeft w:val="0"/>
          <w:marRight w:val="0"/>
          <w:marTop w:val="0"/>
          <w:marBottom w:val="0"/>
          <w:divBdr>
            <w:top w:val="none" w:sz="0" w:space="0" w:color="auto"/>
            <w:left w:val="none" w:sz="0" w:space="0" w:color="auto"/>
            <w:bottom w:val="none" w:sz="0" w:space="0" w:color="auto"/>
            <w:right w:val="none" w:sz="0" w:space="0" w:color="auto"/>
          </w:divBdr>
        </w:div>
        <w:div w:id="1941991449">
          <w:marLeft w:val="0"/>
          <w:marRight w:val="0"/>
          <w:marTop w:val="0"/>
          <w:marBottom w:val="0"/>
          <w:divBdr>
            <w:top w:val="none" w:sz="0" w:space="0" w:color="auto"/>
            <w:left w:val="none" w:sz="0" w:space="0" w:color="auto"/>
            <w:bottom w:val="none" w:sz="0" w:space="0" w:color="auto"/>
            <w:right w:val="none" w:sz="0" w:space="0" w:color="auto"/>
          </w:divBdr>
        </w:div>
      </w:divsChild>
    </w:div>
    <w:div w:id="1075976954">
      <w:bodyDiv w:val="1"/>
      <w:marLeft w:val="0"/>
      <w:marRight w:val="0"/>
      <w:marTop w:val="0"/>
      <w:marBottom w:val="0"/>
      <w:divBdr>
        <w:top w:val="none" w:sz="0" w:space="0" w:color="auto"/>
        <w:left w:val="none" w:sz="0" w:space="0" w:color="auto"/>
        <w:bottom w:val="none" w:sz="0" w:space="0" w:color="auto"/>
        <w:right w:val="none" w:sz="0" w:space="0" w:color="auto"/>
      </w:divBdr>
      <w:divsChild>
        <w:div w:id="17826007">
          <w:marLeft w:val="0"/>
          <w:marRight w:val="0"/>
          <w:marTop w:val="0"/>
          <w:marBottom w:val="0"/>
          <w:divBdr>
            <w:top w:val="none" w:sz="0" w:space="0" w:color="auto"/>
            <w:left w:val="none" w:sz="0" w:space="0" w:color="auto"/>
            <w:bottom w:val="none" w:sz="0" w:space="0" w:color="auto"/>
            <w:right w:val="none" w:sz="0" w:space="0" w:color="auto"/>
          </w:divBdr>
        </w:div>
        <w:div w:id="236331876">
          <w:marLeft w:val="0"/>
          <w:marRight w:val="0"/>
          <w:marTop w:val="0"/>
          <w:marBottom w:val="0"/>
          <w:divBdr>
            <w:top w:val="none" w:sz="0" w:space="0" w:color="auto"/>
            <w:left w:val="none" w:sz="0" w:space="0" w:color="auto"/>
            <w:bottom w:val="none" w:sz="0" w:space="0" w:color="auto"/>
            <w:right w:val="none" w:sz="0" w:space="0" w:color="auto"/>
          </w:divBdr>
        </w:div>
        <w:div w:id="486434780">
          <w:marLeft w:val="0"/>
          <w:marRight w:val="0"/>
          <w:marTop w:val="0"/>
          <w:marBottom w:val="0"/>
          <w:divBdr>
            <w:top w:val="none" w:sz="0" w:space="0" w:color="auto"/>
            <w:left w:val="none" w:sz="0" w:space="0" w:color="auto"/>
            <w:bottom w:val="none" w:sz="0" w:space="0" w:color="auto"/>
            <w:right w:val="none" w:sz="0" w:space="0" w:color="auto"/>
          </w:divBdr>
        </w:div>
        <w:div w:id="805390657">
          <w:marLeft w:val="0"/>
          <w:marRight w:val="0"/>
          <w:marTop w:val="0"/>
          <w:marBottom w:val="0"/>
          <w:divBdr>
            <w:top w:val="none" w:sz="0" w:space="0" w:color="auto"/>
            <w:left w:val="none" w:sz="0" w:space="0" w:color="auto"/>
            <w:bottom w:val="none" w:sz="0" w:space="0" w:color="auto"/>
            <w:right w:val="none" w:sz="0" w:space="0" w:color="auto"/>
          </w:divBdr>
        </w:div>
        <w:div w:id="810631226">
          <w:marLeft w:val="0"/>
          <w:marRight w:val="0"/>
          <w:marTop w:val="0"/>
          <w:marBottom w:val="0"/>
          <w:divBdr>
            <w:top w:val="none" w:sz="0" w:space="0" w:color="auto"/>
            <w:left w:val="none" w:sz="0" w:space="0" w:color="auto"/>
            <w:bottom w:val="none" w:sz="0" w:space="0" w:color="auto"/>
            <w:right w:val="none" w:sz="0" w:space="0" w:color="auto"/>
          </w:divBdr>
        </w:div>
        <w:div w:id="1335456694">
          <w:marLeft w:val="0"/>
          <w:marRight w:val="0"/>
          <w:marTop w:val="0"/>
          <w:marBottom w:val="0"/>
          <w:divBdr>
            <w:top w:val="none" w:sz="0" w:space="0" w:color="auto"/>
            <w:left w:val="none" w:sz="0" w:space="0" w:color="auto"/>
            <w:bottom w:val="none" w:sz="0" w:space="0" w:color="auto"/>
            <w:right w:val="none" w:sz="0" w:space="0" w:color="auto"/>
          </w:divBdr>
        </w:div>
        <w:div w:id="1631016969">
          <w:marLeft w:val="0"/>
          <w:marRight w:val="0"/>
          <w:marTop w:val="0"/>
          <w:marBottom w:val="0"/>
          <w:divBdr>
            <w:top w:val="none" w:sz="0" w:space="0" w:color="auto"/>
            <w:left w:val="none" w:sz="0" w:space="0" w:color="auto"/>
            <w:bottom w:val="none" w:sz="0" w:space="0" w:color="auto"/>
            <w:right w:val="none" w:sz="0" w:space="0" w:color="auto"/>
          </w:divBdr>
        </w:div>
        <w:div w:id="1937324295">
          <w:marLeft w:val="0"/>
          <w:marRight w:val="0"/>
          <w:marTop w:val="0"/>
          <w:marBottom w:val="0"/>
          <w:divBdr>
            <w:top w:val="none" w:sz="0" w:space="0" w:color="auto"/>
            <w:left w:val="none" w:sz="0" w:space="0" w:color="auto"/>
            <w:bottom w:val="none" w:sz="0" w:space="0" w:color="auto"/>
            <w:right w:val="none" w:sz="0" w:space="0" w:color="auto"/>
          </w:divBdr>
        </w:div>
      </w:divsChild>
    </w:div>
    <w:div w:id="1086262826">
      <w:bodyDiv w:val="1"/>
      <w:marLeft w:val="0"/>
      <w:marRight w:val="0"/>
      <w:marTop w:val="0"/>
      <w:marBottom w:val="0"/>
      <w:divBdr>
        <w:top w:val="none" w:sz="0" w:space="0" w:color="auto"/>
        <w:left w:val="none" w:sz="0" w:space="0" w:color="auto"/>
        <w:bottom w:val="none" w:sz="0" w:space="0" w:color="auto"/>
        <w:right w:val="none" w:sz="0" w:space="0" w:color="auto"/>
      </w:divBdr>
      <w:divsChild>
        <w:div w:id="281352514">
          <w:marLeft w:val="0"/>
          <w:marRight w:val="0"/>
          <w:marTop w:val="0"/>
          <w:marBottom w:val="0"/>
          <w:divBdr>
            <w:top w:val="none" w:sz="0" w:space="0" w:color="auto"/>
            <w:left w:val="none" w:sz="0" w:space="0" w:color="auto"/>
            <w:bottom w:val="none" w:sz="0" w:space="0" w:color="auto"/>
            <w:right w:val="none" w:sz="0" w:space="0" w:color="auto"/>
          </w:divBdr>
        </w:div>
        <w:div w:id="285430491">
          <w:marLeft w:val="0"/>
          <w:marRight w:val="0"/>
          <w:marTop w:val="0"/>
          <w:marBottom w:val="0"/>
          <w:divBdr>
            <w:top w:val="none" w:sz="0" w:space="0" w:color="auto"/>
            <w:left w:val="none" w:sz="0" w:space="0" w:color="auto"/>
            <w:bottom w:val="none" w:sz="0" w:space="0" w:color="auto"/>
            <w:right w:val="none" w:sz="0" w:space="0" w:color="auto"/>
          </w:divBdr>
        </w:div>
      </w:divsChild>
    </w:div>
    <w:div w:id="1095398682">
      <w:bodyDiv w:val="1"/>
      <w:marLeft w:val="0"/>
      <w:marRight w:val="0"/>
      <w:marTop w:val="0"/>
      <w:marBottom w:val="0"/>
      <w:divBdr>
        <w:top w:val="none" w:sz="0" w:space="0" w:color="auto"/>
        <w:left w:val="none" w:sz="0" w:space="0" w:color="auto"/>
        <w:bottom w:val="none" w:sz="0" w:space="0" w:color="auto"/>
        <w:right w:val="none" w:sz="0" w:space="0" w:color="auto"/>
      </w:divBdr>
      <w:divsChild>
        <w:div w:id="1142427221">
          <w:marLeft w:val="0"/>
          <w:marRight w:val="0"/>
          <w:marTop w:val="0"/>
          <w:marBottom w:val="0"/>
          <w:divBdr>
            <w:top w:val="none" w:sz="0" w:space="0" w:color="auto"/>
            <w:left w:val="none" w:sz="0" w:space="0" w:color="auto"/>
            <w:bottom w:val="none" w:sz="0" w:space="0" w:color="auto"/>
            <w:right w:val="none" w:sz="0" w:space="0" w:color="auto"/>
          </w:divBdr>
        </w:div>
        <w:div w:id="1576041005">
          <w:marLeft w:val="0"/>
          <w:marRight w:val="0"/>
          <w:marTop w:val="0"/>
          <w:marBottom w:val="0"/>
          <w:divBdr>
            <w:top w:val="none" w:sz="0" w:space="0" w:color="auto"/>
            <w:left w:val="none" w:sz="0" w:space="0" w:color="auto"/>
            <w:bottom w:val="none" w:sz="0" w:space="0" w:color="auto"/>
            <w:right w:val="none" w:sz="0" w:space="0" w:color="auto"/>
          </w:divBdr>
        </w:div>
      </w:divsChild>
    </w:div>
    <w:div w:id="1097605046">
      <w:bodyDiv w:val="1"/>
      <w:marLeft w:val="0"/>
      <w:marRight w:val="0"/>
      <w:marTop w:val="0"/>
      <w:marBottom w:val="0"/>
      <w:divBdr>
        <w:top w:val="none" w:sz="0" w:space="0" w:color="auto"/>
        <w:left w:val="none" w:sz="0" w:space="0" w:color="auto"/>
        <w:bottom w:val="none" w:sz="0" w:space="0" w:color="auto"/>
        <w:right w:val="none" w:sz="0" w:space="0" w:color="auto"/>
      </w:divBdr>
      <w:divsChild>
        <w:div w:id="286856640">
          <w:marLeft w:val="0"/>
          <w:marRight w:val="0"/>
          <w:marTop w:val="0"/>
          <w:marBottom w:val="0"/>
          <w:divBdr>
            <w:top w:val="none" w:sz="0" w:space="0" w:color="auto"/>
            <w:left w:val="none" w:sz="0" w:space="0" w:color="auto"/>
            <w:bottom w:val="none" w:sz="0" w:space="0" w:color="auto"/>
            <w:right w:val="none" w:sz="0" w:space="0" w:color="auto"/>
          </w:divBdr>
        </w:div>
        <w:div w:id="665783192">
          <w:marLeft w:val="0"/>
          <w:marRight w:val="0"/>
          <w:marTop w:val="0"/>
          <w:marBottom w:val="0"/>
          <w:divBdr>
            <w:top w:val="none" w:sz="0" w:space="0" w:color="auto"/>
            <w:left w:val="none" w:sz="0" w:space="0" w:color="auto"/>
            <w:bottom w:val="none" w:sz="0" w:space="0" w:color="auto"/>
            <w:right w:val="none" w:sz="0" w:space="0" w:color="auto"/>
          </w:divBdr>
        </w:div>
        <w:div w:id="1524437374">
          <w:marLeft w:val="0"/>
          <w:marRight w:val="0"/>
          <w:marTop w:val="0"/>
          <w:marBottom w:val="0"/>
          <w:divBdr>
            <w:top w:val="none" w:sz="0" w:space="0" w:color="auto"/>
            <w:left w:val="none" w:sz="0" w:space="0" w:color="auto"/>
            <w:bottom w:val="none" w:sz="0" w:space="0" w:color="auto"/>
            <w:right w:val="none" w:sz="0" w:space="0" w:color="auto"/>
          </w:divBdr>
        </w:div>
        <w:div w:id="2135250292">
          <w:marLeft w:val="0"/>
          <w:marRight w:val="0"/>
          <w:marTop w:val="0"/>
          <w:marBottom w:val="0"/>
          <w:divBdr>
            <w:top w:val="none" w:sz="0" w:space="0" w:color="auto"/>
            <w:left w:val="none" w:sz="0" w:space="0" w:color="auto"/>
            <w:bottom w:val="none" w:sz="0" w:space="0" w:color="auto"/>
            <w:right w:val="none" w:sz="0" w:space="0" w:color="auto"/>
          </w:divBdr>
        </w:div>
      </w:divsChild>
    </w:div>
    <w:div w:id="1107892047">
      <w:bodyDiv w:val="1"/>
      <w:marLeft w:val="0"/>
      <w:marRight w:val="0"/>
      <w:marTop w:val="0"/>
      <w:marBottom w:val="0"/>
      <w:divBdr>
        <w:top w:val="none" w:sz="0" w:space="0" w:color="auto"/>
        <w:left w:val="none" w:sz="0" w:space="0" w:color="auto"/>
        <w:bottom w:val="none" w:sz="0" w:space="0" w:color="auto"/>
        <w:right w:val="none" w:sz="0" w:space="0" w:color="auto"/>
      </w:divBdr>
      <w:divsChild>
        <w:div w:id="29499258">
          <w:marLeft w:val="0"/>
          <w:marRight w:val="0"/>
          <w:marTop w:val="0"/>
          <w:marBottom w:val="0"/>
          <w:divBdr>
            <w:top w:val="none" w:sz="0" w:space="0" w:color="auto"/>
            <w:left w:val="none" w:sz="0" w:space="0" w:color="auto"/>
            <w:bottom w:val="none" w:sz="0" w:space="0" w:color="auto"/>
            <w:right w:val="none" w:sz="0" w:space="0" w:color="auto"/>
          </w:divBdr>
        </w:div>
        <w:div w:id="594364554">
          <w:marLeft w:val="0"/>
          <w:marRight w:val="0"/>
          <w:marTop w:val="0"/>
          <w:marBottom w:val="0"/>
          <w:divBdr>
            <w:top w:val="none" w:sz="0" w:space="0" w:color="auto"/>
            <w:left w:val="none" w:sz="0" w:space="0" w:color="auto"/>
            <w:bottom w:val="none" w:sz="0" w:space="0" w:color="auto"/>
            <w:right w:val="none" w:sz="0" w:space="0" w:color="auto"/>
          </w:divBdr>
        </w:div>
        <w:div w:id="2139176102">
          <w:marLeft w:val="0"/>
          <w:marRight w:val="0"/>
          <w:marTop w:val="0"/>
          <w:marBottom w:val="0"/>
          <w:divBdr>
            <w:top w:val="none" w:sz="0" w:space="0" w:color="auto"/>
            <w:left w:val="none" w:sz="0" w:space="0" w:color="auto"/>
            <w:bottom w:val="none" w:sz="0" w:space="0" w:color="auto"/>
            <w:right w:val="none" w:sz="0" w:space="0" w:color="auto"/>
          </w:divBdr>
        </w:div>
      </w:divsChild>
    </w:div>
    <w:div w:id="1111511068">
      <w:bodyDiv w:val="1"/>
      <w:marLeft w:val="0"/>
      <w:marRight w:val="0"/>
      <w:marTop w:val="0"/>
      <w:marBottom w:val="0"/>
      <w:divBdr>
        <w:top w:val="none" w:sz="0" w:space="0" w:color="auto"/>
        <w:left w:val="none" w:sz="0" w:space="0" w:color="auto"/>
        <w:bottom w:val="none" w:sz="0" w:space="0" w:color="auto"/>
        <w:right w:val="none" w:sz="0" w:space="0" w:color="auto"/>
      </w:divBdr>
      <w:divsChild>
        <w:div w:id="60180837">
          <w:marLeft w:val="0"/>
          <w:marRight w:val="0"/>
          <w:marTop w:val="0"/>
          <w:marBottom w:val="0"/>
          <w:divBdr>
            <w:top w:val="none" w:sz="0" w:space="0" w:color="auto"/>
            <w:left w:val="none" w:sz="0" w:space="0" w:color="auto"/>
            <w:bottom w:val="none" w:sz="0" w:space="0" w:color="auto"/>
            <w:right w:val="none" w:sz="0" w:space="0" w:color="auto"/>
          </w:divBdr>
        </w:div>
        <w:div w:id="321012014">
          <w:marLeft w:val="0"/>
          <w:marRight w:val="0"/>
          <w:marTop w:val="0"/>
          <w:marBottom w:val="0"/>
          <w:divBdr>
            <w:top w:val="none" w:sz="0" w:space="0" w:color="auto"/>
            <w:left w:val="none" w:sz="0" w:space="0" w:color="auto"/>
            <w:bottom w:val="none" w:sz="0" w:space="0" w:color="auto"/>
            <w:right w:val="none" w:sz="0" w:space="0" w:color="auto"/>
          </w:divBdr>
        </w:div>
        <w:div w:id="730232020">
          <w:marLeft w:val="0"/>
          <w:marRight w:val="0"/>
          <w:marTop w:val="0"/>
          <w:marBottom w:val="0"/>
          <w:divBdr>
            <w:top w:val="none" w:sz="0" w:space="0" w:color="auto"/>
            <w:left w:val="none" w:sz="0" w:space="0" w:color="auto"/>
            <w:bottom w:val="none" w:sz="0" w:space="0" w:color="auto"/>
            <w:right w:val="none" w:sz="0" w:space="0" w:color="auto"/>
          </w:divBdr>
        </w:div>
        <w:div w:id="1511027750">
          <w:marLeft w:val="0"/>
          <w:marRight w:val="0"/>
          <w:marTop w:val="0"/>
          <w:marBottom w:val="0"/>
          <w:divBdr>
            <w:top w:val="none" w:sz="0" w:space="0" w:color="auto"/>
            <w:left w:val="none" w:sz="0" w:space="0" w:color="auto"/>
            <w:bottom w:val="none" w:sz="0" w:space="0" w:color="auto"/>
            <w:right w:val="none" w:sz="0" w:space="0" w:color="auto"/>
          </w:divBdr>
        </w:div>
      </w:divsChild>
    </w:div>
    <w:div w:id="1130245253">
      <w:bodyDiv w:val="1"/>
      <w:marLeft w:val="0"/>
      <w:marRight w:val="0"/>
      <w:marTop w:val="0"/>
      <w:marBottom w:val="0"/>
      <w:divBdr>
        <w:top w:val="none" w:sz="0" w:space="0" w:color="auto"/>
        <w:left w:val="none" w:sz="0" w:space="0" w:color="auto"/>
        <w:bottom w:val="none" w:sz="0" w:space="0" w:color="auto"/>
        <w:right w:val="none" w:sz="0" w:space="0" w:color="auto"/>
      </w:divBdr>
      <w:divsChild>
        <w:div w:id="812479528">
          <w:marLeft w:val="0"/>
          <w:marRight w:val="0"/>
          <w:marTop w:val="0"/>
          <w:marBottom w:val="0"/>
          <w:divBdr>
            <w:top w:val="none" w:sz="0" w:space="0" w:color="auto"/>
            <w:left w:val="none" w:sz="0" w:space="0" w:color="auto"/>
            <w:bottom w:val="none" w:sz="0" w:space="0" w:color="auto"/>
            <w:right w:val="none" w:sz="0" w:space="0" w:color="auto"/>
          </w:divBdr>
        </w:div>
        <w:div w:id="1970668265">
          <w:marLeft w:val="0"/>
          <w:marRight w:val="0"/>
          <w:marTop w:val="0"/>
          <w:marBottom w:val="0"/>
          <w:divBdr>
            <w:top w:val="none" w:sz="0" w:space="0" w:color="auto"/>
            <w:left w:val="none" w:sz="0" w:space="0" w:color="auto"/>
            <w:bottom w:val="none" w:sz="0" w:space="0" w:color="auto"/>
            <w:right w:val="none" w:sz="0" w:space="0" w:color="auto"/>
          </w:divBdr>
        </w:div>
      </w:divsChild>
    </w:div>
    <w:div w:id="1169373733">
      <w:bodyDiv w:val="1"/>
      <w:marLeft w:val="0"/>
      <w:marRight w:val="0"/>
      <w:marTop w:val="0"/>
      <w:marBottom w:val="0"/>
      <w:divBdr>
        <w:top w:val="none" w:sz="0" w:space="0" w:color="auto"/>
        <w:left w:val="none" w:sz="0" w:space="0" w:color="auto"/>
        <w:bottom w:val="none" w:sz="0" w:space="0" w:color="auto"/>
        <w:right w:val="none" w:sz="0" w:space="0" w:color="auto"/>
      </w:divBdr>
      <w:divsChild>
        <w:div w:id="218322765">
          <w:marLeft w:val="0"/>
          <w:marRight w:val="0"/>
          <w:marTop w:val="0"/>
          <w:marBottom w:val="0"/>
          <w:divBdr>
            <w:top w:val="none" w:sz="0" w:space="0" w:color="auto"/>
            <w:left w:val="none" w:sz="0" w:space="0" w:color="auto"/>
            <w:bottom w:val="none" w:sz="0" w:space="0" w:color="auto"/>
            <w:right w:val="none" w:sz="0" w:space="0" w:color="auto"/>
          </w:divBdr>
        </w:div>
        <w:div w:id="305624765">
          <w:marLeft w:val="0"/>
          <w:marRight w:val="0"/>
          <w:marTop w:val="0"/>
          <w:marBottom w:val="0"/>
          <w:divBdr>
            <w:top w:val="none" w:sz="0" w:space="0" w:color="auto"/>
            <w:left w:val="none" w:sz="0" w:space="0" w:color="auto"/>
            <w:bottom w:val="none" w:sz="0" w:space="0" w:color="auto"/>
            <w:right w:val="none" w:sz="0" w:space="0" w:color="auto"/>
          </w:divBdr>
        </w:div>
        <w:div w:id="349769615">
          <w:marLeft w:val="0"/>
          <w:marRight w:val="0"/>
          <w:marTop w:val="0"/>
          <w:marBottom w:val="0"/>
          <w:divBdr>
            <w:top w:val="none" w:sz="0" w:space="0" w:color="auto"/>
            <w:left w:val="none" w:sz="0" w:space="0" w:color="auto"/>
            <w:bottom w:val="none" w:sz="0" w:space="0" w:color="auto"/>
            <w:right w:val="none" w:sz="0" w:space="0" w:color="auto"/>
          </w:divBdr>
        </w:div>
        <w:div w:id="693531189">
          <w:marLeft w:val="0"/>
          <w:marRight w:val="0"/>
          <w:marTop w:val="0"/>
          <w:marBottom w:val="0"/>
          <w:divBdr>
            <w:top w:val="none" w:sz="0" w:space="0" w:color="auto"/>
            <w:left w:val="none" w:sz="0" w:space="0" w:color="auto"/>
            <w:bottom w:val="none" w:sz="0" w:space="0" w:color="auto"/>
            <w:right w:val="none" w:sz="0" w:space="0" w:color="auto"/>
          </w:divBdr>
        </w:div>
        <w:div w:id="1736321110">
          <w:marLeft w:val="0"/>
          <w:marRight w:val="0"/>
          <w:marTop w:val="0"/>
          <w:marBottom w:val="0"/>
          <w:divBdr>
            <w:top w:val="none" w:sz="0" w:space="0" w:color="auto"/>
            <w:left w:val="none" w:sz="0" w:space="0" w:color="auto"/>
            <w:bottom w:val="none" w:sz="0" w:space="0" w:color="auto"/>
            <w:right w:val="none" w:sz="0" w:space="0" w:color="auto"/>
          </w:divBdr>
        </w:div>
        <w:div w:id="1825854644">
          <w:marLeft w:val="0"/>
          <w:marRight w:val="0"/>
          <w:marTop w:val="0"/>
          <w:marBottom w:val="0"/>
          <w:divBdr>
            <w:top w:val="none" w:sz="0" w:space="0" w:color="auto"/>
            <w:left w:val="none" w:sz="0" w:space="0" w:color="auto"/>
            <w:bottom w:val="none" w:sz="0" w:space="0" w:color="auto"/>
            <w:right w:val="none" w:sz="0" w:space="0" w:color="auto"/>
          </w:divBdr>
        </w:div>
      </w:divsChild>
    </w:div>
    <w:div w:id="1180311343">
      <w:bodyDiv w:val="1"/>
      <w:marLeft w:val="0"/>
      <w:marRight w:val="0"/>
      <w:marTop w:val="0"/>
      <w:marBottom w:val="0"/>
      <w:divBdr>
        <w:top w:val="none" w:sz="0" w:space="0" w:color="auto"/>
        <w:left w:val="none" w:sz="0" w:space="0" w:color="auto"/>
        <w:bottom w:val="none" w:sz="0" w:space="0" w:color="auto"/>
        <w:right w:val="none" w:sz="0" w:space="0" w:color="auto"/>
      </w:divBdr>
      <w:divsChild>
        <w:div w:id="989990535">
          <w:marLeft w:val="0"/>
          <w:marRight w:val="0"/>
          <w:marTop w:val="0"/>
          <w:marBottom w:val="0"/>
          <w:divBdr>
            <w:top w:val="none" w:sz="0" w:space="0" w:color="auto"/>
            <w:left w:val="none" w:sz="0" w:space="0" w:color="auto"/>
            <w:bottom w:val="none" w:sz="0" w:space="0" w:color="auto"/>
            <w:right w:val="none" w:sz="0" w:space="0" w:color="auto"/>
          </w:divBdr>
        </w:div>
        <w:div w:id="1269313294">
          <w:marLeft w:val="0"/>
          <w:marRight w:val="0"/>
          <w:marTop w:val="0"/>
          <w:marBottom w:val="0"/>
          <w:divBdr>
            <w:top w:val="none" w:sz="0" w:space="0" w:color="auto"/>
            <w:left w:val="none" w:sz="0" w:space="0" w:color="auto"/>
            <w:bottom w:val="none" w:sz="0" w:space="0" w:color="auto"/>
            <w:right w:val="none" w:sz="0" w:space="0" w:color="auto"/>
          </w:divBdr>
        </w:div>
      </w:divsChild>
    </w:div>
    <w:div w:id="1198467607">
      <w:bodyDiv w:val="1"/>
      <w:marLeft w:val="0"/>
      <w:marRight w:val="0"/>
      <w:marTop w:val="0"/>
      <w:marBottom w:val="0"/>
      <w:divBdr>
        <w:top w:val="none" w:sz="0" w:space="0" w:color="auto"/>
        <w:left w:val="none" w:sz="0" w:space="0" w:color="auto"/>
        <w:bottom w:val="none" w:sz="0" w:space="0" w:color="auto"/>
        <w:right w:val="none" w:sz="0" w:space="0" w:color="auto"/>
      </w:divBdr>
      <w:divsChild>
        <w:div w:id="248008040">
          <w:marLeft w:val="0"/>
          <w:marRight w:val="0"/>
          <w:marTop w:val="0"/>
          <w:marBottom w:val="0"/>
          <w:divBdr>
            <w:top w:val="none" w:sz="0" w:space="0" w:color="auto"/>
            <w:left w:val="none" w:sz="0" w:space="0" w:color="auto"/>
            <w:bottom w:val="none" w:sz="0" w:space="0" w:color="auto"/>
            <w:right w:val="none" w:sz="0" w:space="0" w:color="auto"/>
          </w:divBdr>
        </w:div>
        <w:div w:id="379134381">
          <w:marLeft w:val="0"/>
          <w:marRight w:val="0"/>
          <w:marTop w:val="0"/>
          <w:marBottom w:val="0"/>
          <w:divBdr>
            <w:top w:val="none" w:sz="0" w:space="0" w:color="auto"/>
            <w:left w:val="none" w:sz="0" w:space="0" w:color="auto"/>
            <w:bottom w:val="none" w:sz="0" w:space="0" w:color="auto"/>
            <w:right w:val="none" w:sz="0" w:space="0" w:color="auto"/>
          </w:divBdr>
        </w:div>
        <w:div w:id="772823653">
          <w:marLeft w:val="0"/>
          <w:marRight w:val="0"/>
          <w:marTop w:val="0"/>
          <w:marBottom w:val="0"/>
          <w:divBdr>
            <w:top w:val="none" w:sz="0" w:space="0" w:color="auto"/>
            <w:left w:val="none" w:sz="0" w:space="0" w:color="auto"/>
            <w:bottom w:val="none" w:sz="0" w:space="0" w:color="auto"/>
            <w:right w:val="none" w:sz="0" w:space="0" w:color="auto"/>
          </w:divBdr>
        </w:div>
        <w:div w:id="1752849755">
          <w:marLeft w:val="0"/>
          <w:marRight w:val="0"/>
          <w:marTop w:val="0"/>
          <w:marBottom w:val="0"/>
          <w:divBdr>
            <w:top w:val="none" w:sz="0" w:space="0" w:color="auto"/>
            <w:left w:val="none" w:sz="0" w:space="0" w:color="auto"/>
            <w:bottom w:val="none" w:sz="0" w:space="0" w:color="auto"/>
            <w:right w:val="none" w:sz="0" w:space="0" w:color="auto"/>
          </w:divBdr>
        </w:div>
        <w:div w:id="1955943095">
          <w:marLeft w:val="0"/>
          <w:marRight w:val="0"/>
          <w:marTop w:val="0"/>
          <w:marBottom w:val="0"/>
          <w:divBdr>
            <w:top w:val="none" w:sz="0" w:space="0" w:color="auto"/>
            <w:left w:val="none" w:sz="0" w:space="0" w:color="auto"/>
            <w:bottom w:val="none" w:sz="0" w:space="0" w:color="auto"/>
            <w:right w:val="none" w:sz="0" w:space="0" w:color="auto"/>
          </w:divBdr>
        </w:div>
        <w:div w:id="2042824590">
          <w:marLeft w:val="0"/>
          <w:marRight w:val="0"/>
          <w:marTop w:val="0"/>
          <w:marBottom w:val="0"/>
          <w:divBdr>
            <w:top w:val="none" w:sz="0" w:space="0" w:color="auto"/>
            <w:left w:val="none" w:sz="0" w:space="0" w:color="auto"/>
            <w:bottom w:val="none" w:sz="0" w:space="0" w:color="auto"/>
            <w:right w:val="none" w:sz="0" w:space="0" w:color="auto"/>
          </w:divBdr>
        </w:div>
      </w:divsChild>
    </w:div>
    <w:div w:id="1201816602">
      <w:bodyDiv w:val="1"/>
      <w:marLeft w:val="0"/>
      <w:marRight w:val="0"/>
      <w:marTop w:val="0"/>
      <w:marBottom w:val="0"/>
      <w:divBdr>
        <w:top w:val="none" w:sz="0" w:space="0" w:color="auto"/>
        <w:left w:val="none" w:sz="0" w:space="0" w:color="auto"/>
        <w:bottom w:val="none" w:sz="0" w:space="0" w:color="auto"/>
        <w:right w:val="none" w:sz="0" w:space="0" w:color="auto"/>
      </w:divBdr>
      <w:divsChild>
        <w:div w:id="1068189543">
          <w:marLeft w:val="0"/>
          <w:marRight w:val="0"/>
          <w:marTop w:val="0"/>
          <w:marBottom w:val="0"/>
          <w:divBdr>
            <w:top w:val="none" w:sz="0" w:space="0" w:color="auto"/>
            <w:left w:val="none" w:sz="0" w:space="0" w:color="auto"/>
            <w:bottom w:val="none" w:sz="0" w:space="0" w:color="auto"/>
            <w:right w:val="none" w:sz="0" w:space="0" w:color="auto"/>
          </w:divBdr>
        </w:div>
        <w:div w:id="1710494373">
          <w:marLeft w:val="0"/>
          <w:marRight w:val="0"/>
          <w:marTop w:val="0"/>
          <w:marBottom w:val="0"/>
          <w:divBdr>
            <w:top w:val="none" w:sz="0" w:space="0" w:color="auto"/>
            <w:left w:val="none" w:sz="0" w:space="0" w:color="auto"/>
            <w:bottom w:val="none" w:sz="0" w:space="0" w:color="auto"/>
            <w:right w:val="none" w:sz="0" w:space="0" w:color="auto"/>
          </w:divBdr>
        </w:div>
      </w:divsChild>
    </w:div>
    <w:div w:id="1206287427">
      <w:bodyDiv w:val="1"/>
      <w:marLeft w:val="0"/>
      <w:marRight w:val="0"/>
      <w:marTop w:val="0"/>
      <w:marBottom w:val="0"/>
      <w:divBdr>
        <w:top w:val="none" w:sz="0" w:space="0" w:color="auto"/>
        <w:left w:val="none" w:sz="0" w:space="0" w:color="auto"/>
        <w:bottom w:val="none" w:sz="0" w:space="0" w:color="auto"/>
        <w:right w:val="none" w:sz="0" w:space="0" w:color="auto"/>
      </w:divBdr>
      <w:divsChild>
        <w:div w:id="540824797">
          <w:marLeft w:val="0"/>
          <w:marRight w:val="0"/>
          <w:marTop w:val="0"/>
          <w:marBottom w:val="0"/>
          <w:divBdr>
            <w:top w:val="none" w:sz="0" w:space="0" w:color="auto"/>
            <w:left w:val="none" w:sz="0" w:space="0" w:color="auto"/>
            <w:bottom w:val="none" w:sz="0" w:space="0" w:color="auto"/>
            <w:right w:val="none" w:sz="0" w:space="0" w:color="auto"/>
          </w:divBdr>
        </w:div>
        <w:div w:id="877746091">
          <w:marLeft w:val="0"/>
          <w:marRight w:val="0"/>
          <w:marTop w:val="0"/>
          <w:marBottom w:val="0"/>
          <w:divBdr>
            <w:top w:val="none" w:sz="0" w:space="0" w:color="auto"/>
            <w:left w:val="none" w:sz="0" w:space="0" w:color="auto"/>
            <w:bottom w:val="none" w:sz="0" w:space="0" w:color="auto"/>
            <w:right w:val="none" w:sz="0" w:space="0" w:color="auto"/>
          </w:divBdr>
        </w:div>
        <w:div w:id="1413233759">
          <w:marLeft w:val="0"/>
          <w:marRight w:val="0"/>
          <w:marTop w:val="0"/>
          <w:marBottom w:val="0"/>
          <w:divBdr>
            <w:top w:val="none" w:sz="0" w:space="0" w:color="auto"/>
            <w:left w:val="none" w:sz="0" w:space="0" w:color="auto"/>
            <w:bottom w:val="none" w:sz="0" w:space="0" w:color="auto"/>
            <w:right w:val="none" w:sz="0" w:space="0" w:color="auto"/>
          </w:divBdr>
        </w:div>
      </w:divsChild>
    </w:div>
    <w:div w:id="1218391340">
      <w:bodyDiv w:val="1"/>
      <w:marLeft w:val="0"/>
      <w:marRight w:val="0"/>
      <w:marTop w:val="0"/>
      <w:marBottom w:val="0"/>
      <w:divBdr>
        <w:top w:val="none" w:sz="0" w:space="0" w:color="auto"/>
        <w:left w:val="none" w:sz="0" w:space="0" w:color="auto"/>
        <w:bottom w:val="none" w:sz="0" w:space="0" w:color="auto"/>
        <w:right w:val="none" w:sz="0" w:space="0" w:color="auto"/>
      </w:divBdr>
      <w:divsChild>
        <w:div w:id="1909802526">
          <w:marLeft w:val="0"/>
          <w:marRight w:val="0"/>
          <w:marTop w:val="0"/>
          <w:marBottom w:val="0"/>
          <w:divBdr>
            <w:top w:val="none" w:sz="0" w:space="0" w:color="auto"/>
            <w:left w:val="none" w:sz="0" w:space="0" w:color="auto"/>
            <w:bottom w:val="none" w:sz="0" w:space="0" w:color="auto"/>
            <w:right w:val="none" w:sz="0" w:space="0" w:color="auto"/>
          </w:divBdr>
        </w:div>
        <w:div w:id="2077782301">
          <w:marLeft w:val="0"/>
          <w:marRight w:val="0"/>
          <w:marTop w:val="0"/>
          <w:marBottom w:val="0"/>
          <w:divBdr>
            <w:top w:val="none" w:sz="0" w:space="0" w:color="auto"/>
            <w:left w:val="none" w:sz="0" w:space="0" w:color="auto"/>
            <w:bottom w:val="none" w:sz="0" w:space="0" w:color="auto"/>
            <w:right w:val="none" w:sz="0" w:space="0" w:color="auto"/>
          </w:divBdr>
        </w:div>
        <w:div w:id="2129154579">
          <w:marLeft w:val="0"/>
          <w:marRight w:val="0"/>
          <w:marTop w:val="0"/>
          <w:marBottom w:val="0"/>
          <w:divBdr>
            <w:top w:val="none" w:sz="0" w:space="0" w:color="auto"/>
            <w:left w:val="none" w:sz="0" w:space="0" w:color="auto"/>
            <w:bottom w:val="none" w:sz="0" w:space="0" w:color="auto"/>
            <w:right w:val="none" w:sz="0" w:space="0" w:color="auto"/>
          </w:divBdr>
        </w:div>
      </w:divsChild>
    </w:div>
    <w:div w:id="1221475843">
      <w:bodyDiv w:val="1"/>
      <w:marLeft w:val="0"/>
      <w:marRight w:val="0"/>
      <w:marTop w:val="0"/>
      <w:marBottom w:val="0"/>
      <w:divBdr>
        <w:top w:val="none" w:sz="0" w:space="0" w:color="auto"/>
        <w:left w:val="none" w:sz="0" w:space="0" w:color="auto"/>
        <w:bottom w:val="none" w:sz="0" w:space="0" w:color="auto"/>
        <w:right w:val="none" w:sz="0" w:space="0" w:color="auto"/>
      </w:divBdr>
      <w:divsChild>
        <w:div w:id="1546214749">
          <w:marLeft w:val="0"/>
          <w:marRight w:val="0"/>
          <w:marTop w:val="0"/>
          <w:marBottom w:val="0"/>
          <w:divBdr>
            <w:top w:val="none" w:sz="0" w:space="0" w:color="auto"/>
            <w:left w:val="none" w:sz="0" w:space="0" w:color="auto"/>
            <w:bottom w:val="none" w:sz="0" w:space="0" w:color="auto"/>
            <w:right w:val="none" w:sz="0" w:space="0" w:color="auto"/>
          </w:divBdr>
        </w:div>
        <w:div w:id="1599101590">
          <w:marLeft w:val="0"/>
          <w:marRight w:val="0"/>
          <w:marTop w:val="0"/>
          <w:marBottom w:val="0"/>
          <w:divBdr>
            <w:top w:val="none" w:sz="0" w:space="0" w:color="auto"/>
            <w:left w:val="none" w:sz="0" w:space="0" w:color="auto"/>
            <w:bottom w:val="none" w:sz="0" w:space="0" w:color="auto"/>
            <w:right w:val="none" w:sz="0" w:space="0" w:color="auto"/>
          </w:divBdr>
        </w:div>
      </w:divsChild>
    </w:div>
    <w:div w:id="1252199252">
      <w:bodyDiv w:val="1"/>
      <w:marLeft w:val="0"/>
      <w:marRight w:val="0"/>
      <w:marTop w:val="0"/>
      <w:marBottom w:val="0"/>
      <w:divBdr>
        <w:top w:val="none" w:sz="0" w:space="0" w:color="auto"/>
        <w:left w:val="none" w:sz="0" w:space="0" w:color="auto"/>
        <w:bottom w:val="none" w:sz="0" w:space="0" w:color="auto"/>
        <w:right w:val="none" w:sz="0" w:space="0" w:color="auto"/>
      </w:divBdr>
      <w:divsChild>
        <w:div w:id="415328923">
          <w:marLeft w:val="0"/>
          <w:marRight w:val="0"/>
          <w:marTop w:val="0"/>
          <w:marBottom w:val="0"/>
          <w:divBdr>
            <w:top w:val="none" w:sz="0" w:space="0" w:color="auto"/>
            <w:left w:val="none" w:sz="0" w:space="0" w:color="auto"/>
            <w:bottom w:val="none" w:sz="0" w:space="0" w:color="auto"/>
            <w:right w:val="none" w:sz="0" w:space="0" w:color="auto"/>
          </w:divBdr>
        </w:div>
        <w:div w:id="1658991023">
          <w:marLeft w:val="0"/>
          <w:marRight w:val="0"/>
          <w:marTop w:val="0"/>
          <w:marBottom w:val="0"/>
          <w:divBdr>
            <w:top w:val="none" w:sz="0" w:space="0" w:color="auto"/>
            <w:left w:val="none" w:sz="0" w:space="0" w:color="auto"/>
            <w:bottom w:val="none" w:sz="0" w:space="0" w:color="auto"/>
            <w:right w:val="none" w:sz="0" w:space="0" w:color="auto"/>
          </w:divBdr>
        </w:div>
        <w:div w:id="1710715064">
          <w:marLeft w:val="0"/>
          <w:marRight w:val="0"/>
          <w:marTop w:val="0"/>
          <w:marBottom w:val="0"/>
          <w:divBdr>
            <w:top w:val="none" w:sz="0" w:space="0" w:color="auto"/>
            <w:left w:val="none" w:sz="0" w:space="0" w:color="auto"/>
            <w:bottom w:val="none" w:sz="0" w:space="0" w:color="auto"/>
            <w:right w:val="none" w:sz="0" w:space="0" w:color="auto"/>
          </w:divBdr>
        </w:div>
        <w:div w:id="1799447729">
          <w:marLeft w:val="0"/>
          <w:marRight w:val="0"/>
          <w:marTop w:val="0"/>
          <w:marBottom w:val="0"/>
          <w:divBdr>
            <w:top w:val="none" w:sz="0" w:space="0" w:color="auto"/>
            <w:left w:val="none" w:sz="0" w:space="0" w:color="auto"/>
            <w:bottom w:val="none" w:sz="0" w:space="0" w:color="auto"/>
            <w:right w:val="none" w:sz="0" w:space="0" w:color="auto"/>
          </w:divBdr>
        </w:div>
        <w:div w:id="1948149999">
          <w:marLeft w:val="0"/>
          <w:marRight w:val="0"/>
          <w:marTop w:val="0"/>
          <w:marBottom w:val="0"/>
          <w:divBdr>
            <w:top w:val="none" w:sz="0" w:space="0" w:color="auto"/>
            <w:left w:val="none" w:sz="0" w:space="0" w:color="auto"/>
            <w:bottom w:val="none" w:sz="0" w:space="0" w:color="auto"/>
            <w:right w:val="none" w:sz="0" w:space="0" w:color="auto"/>
          </w:divBdr>
        </w:div>
      </w:divsChild>
    </w:div>
    <w:div w:id="1253664215">
      <w:bodyDiv w:val="1"/>
      <w:marLeft w:val="0"/>
      <w:marRight w:val="0"/>
      <w:marTop w:val="0"/>
      <w:marBottom w:val="0"/>
      <w:divBdr>
        <w:top w:val="none" w:sz="0" w:space="0" w:color="auto"/>
        <w:left w:val="none" w:sz="0" w:space="0" w:color="auto"/>
        <w:bottom w:val="none" w:sz="0" w:space="0" w:color="auto"/>
        <w:right w:val="none" w:sz="0" w:space="0" w:color="auto"/>
      </w:divBdr>
      <w:divsChild>
        <w:div w:id="216356414">
          <w:marLeft w:val="0"/>
          <w:marRight w:val="0"/>
          <w:marTop w:val="0"/>
          <w:marBottom w:val="0"/>
          <w:divBdr>
            <w:top w:val="none" w:sz="0" w:space="0" w:color="auto"/>
            <w:left w:val="none" w:sz="0" w:space="0" w:color="auto"/>
            <w:bottom w:val="none" w:sz="0" w:space="0" w:color="auto"/>
            <w:right w:val="none" w:sz="0" w:space="0" w:color="auto"/>
          </w:divBdr>
        </w:div>
        <w:div w:id="404032545">
          <w:marLeft w:val="0"/>
          <w:marRight w:val="0"/>
          <w:marTop w:val="0"/>
          <w:marBottom w:val="0"/>
          <w:divBdr>
            <w:top w:val="none" w:sz="0" w:space="0" w:color="auto"/>
            <w:left w:val="none" w:sz="0" w:space="0" w:color="auto"/>
            <w:bottom w:val="none" w:sz="0" w:space="0" w:color="auto"/>
            <w:right w:val="none" w:sz="0" w:space="0" w:color="auto"/>
          </w:divBdr>
        </w:div>
        <w:div w:id="465973213">
          <w:marLeft w:val="0"/>
          <w:marRight w:val="0"/>
          <w:marTop w:val="0"/>
          <w:marBottom w:val="0"/>
          <w:divBdr>
            <w:top w:val="none" w:sz="0" w:space="0" w:color="auto"/>
            <w:left w:val="none" w:sz="0" w:space="0" w:color="auto"/>
            <w:bottom w:val="none" w:sz="0" w:space="0" w:color="auto"/>
            <w:right w:val="none" w:sz="0" w:space="0" w:color="auto"/>
          </w:divBdr>
        </w:div>
        <w:div w:id="777483269">
          <w:marLeft w:val="0"/>
          <w:marRight w:val="0"/>
          <w:marTop w:val="0"/>
          <w:marBottom w:val="0"/>
          <w:divBdr>
            <w:top w:val="none" w:sz="0" w:space="0" w:color="auto"/>
            <w:left w:val="none" w:sz="0" w:space="0" w:color="auto"/>
            <w:bottom w:val="none" w:sz="0" w:space="0" w:color="auto"/>
            <w:right w:val="none" w:sz="0" w:space="0" w:color="auto"/>
          </w:divBdr>
        </w:div>
        <w:div w:id="779186265">
          <w:marLeft w:val="0"/>
          <w:marRight w:val="0"/>
          <w:marTop w:val="0"/>
          <w:marBottom w:val="0"/>
          <w:divBdr>
            <w:top w:val="none" w:sz="0" w:space="0" w:color="auto"/>
            <w:left w:val="none" w:sz="0" w:space="0" w:color="auto"/>
            <w:bottom w:val="none" w:sz="0" w:space="0" w:color="auto"/>
            <w:right w:val="none" w:sz="0" w:space="0" w:color="auto"/>
          </w:divBdr>
        </w:div>
        <w:div w:id="1097091250">
          <w:marLeft w:val="0"/>
          <w:marRight w:val="0"/>
          <w:marTop w:val="0"/>
          <w:marBottom w:val="0"/>
          <w:divBdr>
            <w:top w:val="none" w:sz="0" w:space="0" w:color="auto"/>
            <w:left w:val="none" w:sz="0" w:space="0" w:color="auto"/>
            <w:bottom w:val="none" w:sz="0" w:space="0" w:color="auto"/>
            <w:right w:val="none" w:sz="0" w:space="0" w:color="auto"/>
          </w:divBdr>
        </w:div>
        <w:div w:id="1328316357">
          <w:marLeft w:val="0"/>
          <w:marRight w:val="0"/>
          <w:marTop w:val="0"/>
          <w:marBottom w:val="0"/>
          <w:divBdr>
            <w:top w:val="none" w:sz="0" w:space="0" w:color="auto"/>
            <w:left w:val="none" w:sz="0" w:space="0" w:color="auto"/>
            <w:bottom w:val="none" w:sz="0" w:space="0" w:color="auto"/>
            <w:right w:val="none" w:sz="0" w:space="0" w:color="auto"/>
          </w:divBdr>
        </w:div>
        <w:div w:id="1614508757">
          <w:marLeft w:val="0"/>
          <w:marRight w:val="0"/>
          <w:marTop w:val="0"/>
          <w:marBottom w:val="0"/>
          <w:divBdr>
            <w:top w:val="none" w:sz="0" w:space="0" w:color="auto"/>
            <w:left w:val="none" w:sz="0" w:space="0" w:color="auto"/>
            <w:bottom w:val="none" w:sz="0" w:space="0" w:color="auto"/>
            <w:right w:val="none" w:sz="0" w:space="0" w:color="auto"/>
          </w:divBdr>
        </w:div>
        <w:div w:id="1966540951">
          <w:marLeft w:val="0"/>
          <w:marRight w:val="0"/>
          <w:marTop w:val="0"/>
          <w:marBottom w:val="0"/>
          <w:divBdr>
            <w:top w:val="none" w:sz="0" w:space="0" w:color="auto"/>
            <w:left w:val="none" w:sz="0" w:space="0" w:color="auto"/>
            <w:bottom w:val="none" w:sz="0" w:space="0" w:color="auto"/>
            <w:right w:val="none" w:sz="0" w:space="0" w:color="auto"/>
          </w:divBdr>
        </w:div>
      </w:divsChild>
    </w:div>
    <w:div w:id="1285696949">
      <w:bodyDiv w:val="1"/>
      <w:marLeft w:val="0"/>
      <w:marRight w:val="0"/>
      <w:marTop w:val="0"/>
      <w:marBottom w:val="0"/>
      <w:divBdr>
        <w:top w:val="none" w:sz="0" w:space="0" w:color="auto"/>
        <w:left w:val="none" w:sz="0" w:space="0" w:color="auto"/>
        <w:bottom w:val="none" w:sz="0" w:space="0" w:color="auto"/>
        <w:right w:val="none" w:sz="0" w:space="0" w:color="auto"/>
      </w:divBdr>
      <w:divsChild>
        <w:div w:id="777026337">
          <w:marLeft w:val="0"/>
          <w:marRight w:val="0"/>
          <w:marTop w:val="0"/>
          <w:marBottom w:val="0"/>
          <w:divBdr>
            <w:top w:val="none" w:sz="0" w:space="0" w:color="auto"/>
            <w:left w:val="none" w:sz="0" w:space="0" w:color="auto"/>
            <w:bottom w:val="none" w:sz="0" w:space="0" w:color="auto"/>
            <w:right w:val="none" w:sz="0" w:space="0" w:color="auto"/>
          </w:divBdr>
        </w:div>
        <w:div w:id="1717779928">
          <w:marLeft w:val="0"/>
          <w:marRight w:val="0"/>
          <w:marTop w:val="0"/>
          <w:marBottom w:val="0"/>
          <w:divBdr>
            <w:top w:val="none" w:sz="0" w:space="0" w:color="auto"/>
            <w:left w:val="none" w:sz="0" w:space="0" w:color="auto"/>
            <w:bottom w:val="none" w:sz="0" w:space="0" w:color="auto"/>
            <w:right w:val="none" w:sz="0" w:space="0" w:color="auto"/>
          </w:divBdr>
        </w:div>
      </w:divsChild>
    </w:div>
    <w:div w:id="1298484819">
      <w:bodyDiv w:val="1"/>
      <w:marLeft w:val="0"/>
      <w:marRight w:val="0"/>
      <w:marTop w:val="0"/>
      <w:marBottom w:val="0"/>
      <w:divBdr>
        <w:top w:val="none" w:sz="0" w:space="0" w:color="auto"/>
        <w:left w:val="none" w:sz="0" w:space="0" w:color="auto"/>
        <w:bottom w:val="none" w:sz="0" w:space="0" w:color="auto"/>
        <w:right w:val="none" w:sz="0" w:space="0" w:color="auto"/>
      </w:divBdr>
      <w:divsChild>
        <w:div w:id="520894073">
          <w:marLeft w:val="0"/>
          <w:marRight w:val="0"/>
          <w:marTop w:val="0"/>
          <w:marBottom w:val="0"/>
          <w:divBdr>
            <w:top w:val="none" w:sz="0" w:space="0" w:color="auto"/>
            <w:left w:val="none" w:sz="0" w:space="0" w:color="auto"/>
            <w:bottom w:val="none" w:sz="0" w:space="0" w:color="auto"/>
            <w:right w:val="none" w:sz="0" w:space="0" w:color="auto"/>
          </w:divBdr>
        </w:div>
        <w:div w:id="1475682780">
          <w:marLeft w:val="0"/>
          <w:marRight w:val="0"/>
          <w:marTop w:val="0"/>
          <w:marBottom w:val="0"/>
          <w:divBdr>
            <w:top w:val="none" w:sz="0" w:space="0" w:color="auto"/>
            <w:left w:val="none" w:sz="0" w:space="0" w:color="auto"/>
            <w:bottom w:val="none" w:sz="0" w:space="0" w:color="auto"/>
            <w:right w:val="none" w:sz="0" w:space="0" w:color="auto"/>
          </w:divBdr>
        </w:div>
        <w:div w:id="2006467047">
          <w:marLeft w:val="0"/>
          <w:marRight w:val="0"/>
          <w:marTop w:val="0"/>
          <w:marBottom w:val="0"/>
          <w:divBdr>
            <w:top w:val="none" w:sz="0" w:space="0" w:color="auto"/>
            <w:left w:val="none" w:sz="0" w:space="0" w:color="auto"/>
            <w:bottom w:val="none" w:sz="0" w:space="0" w:color="auto"/>
            <w:right w:val="none" w:sz="0" w:space="0" w:color="auto"/>
          </w:divBdr>
        </w:div>
      </w:divsChild>
    </w:div>
    <w:div w:id="1299453483">
      <w:bodyDiv w:val="1"/>
      <w:marLeft w:val="0"/>
      <w:marRight w:val="0"/>
      <w:marTop w:val="0"/>
      <w:marBottom w:val="0"/>
      <w:divBdr>
        <w:top w:val="none" w:sz="0" w:space="0" w:color="auto"/>
        <w:left w:val="none" w:sz="0" w:space="0" w:color="auto"/>
        <w:bottom w:val="none" w:sz="0" w:space="0" w:color="auto"/>
        <w:right w:val="none" w:sz="0" w:space="0" w:color="auto"/>
      </w:divBdr>
      <w:divsChild>
        <w:div w:id="114519320">
          <w:marLeft w:val="0"/>
          <w:marRight w:val="0"/>
          <w:marTop w:val="0"/>
          <w:marBottom w:val="0"/>
          <w:divBdr>
            <w:top w:val="none" w:sz="0" w:space="0" w:color="auto"/>
            <w:left w:val="none" w:sz="0" w:space="0" w:color="auto"/>
            <w:bottom w:val="none" w:sz="0" w:space="0" w:color="auto"/>
            <w:right w:val="none" w:sz="0" w:space="0" w:color="auto"/>
          </w:divBdr>
        </w:div>
        <w:div w:id="1730423724">
          <w:marLeft w:val="0"/>
          <w:marRight w:val="0"/>
          <w:marTop w:val="0"/>
          <w:marBottom w:val="0"/>
          <w:divBdr>
            <w:top w:val="none" w:sz="0" w:space="0" w:color="auto"/>
            <w:left w:val="none" w:sz="0" w:space="0" w:color="auto"/>
            <w:bottom w:val="none" w:sz="0" w:space="0" w:color="auto"/>
            <w:right w:val="none" w:sz="0" w:space="0" w:color="auto"/>
          </w:divBdr>
        </w:div>
      </w:divsChild>
    </w:div>
    <w:div w:id="1300528522">
      <w:bodyDiv w:val="1"/>
      <w:marLeft w:val="0"/>
      <w:marRight w:val="0"/>
      <w:marTop w:val="0"/>
      <w:marBottom w:val="0"/>
      <w:divBdr>
        <w:top w:val="none" w:sz="0" w:space="0" w:color="auto"/>
        <w:left w:val="none" w:sz="0" w:space="0" w:color="auto"/>
        <w:bottom w:val="none" w:sz="0" w:space="0" w:color="auto"/>
        <w:right w:val="none" w:sz="0" w:space="0" w:color="auto"/>
      </w:divBdr>
      <w:divsChild>
        <w:div w:id="926302445">
          <w:marLeft w:val="0"/>
          <w:marRight w:val="0"/>
          <w:marTop w:val="0"/>
          <w:marBottom w:val="0"/>
          <w:divBdr>
            <w:top w:val="none" w:sz="0" w:space="0" w:color="auto"/>
            <w:left w:val="none" w:sz="0" w:space="0" w:color="auto"/>
            <w:bottom w:val="none" w:sz="0" w:space="0" w:color="auto"/>
            <w:right w:val="none" w:sz="0" w:space="0" w:color="auto"/>
          </w:divBdr>
        </w:div>
        <w:div w:id="1223253133">
          <w:marLeft w:val="0"/>
          <w:marRight w:val="0"/>
          <w:marTop w:val="0"/>
          <w:marBottom w:val="0"/>
          <w:divBdr>
            <w:top w:val="none" w:sz="0" w:space="0" w:color="auto"/>
            <w:left w:val="none" w:sz="0" w:space="0" w:color="auto"/>
            <w:bottom w:val="none" w:sz="0" w:space="0" w:color="auto"/>
            <w:right w:val="none" w:sz="0" w:space="0" w:color="auto"/>
          </w:divBdr>
        </w:div>
      </w:divsChild>
    </w:div>
    <w:div w:id="1304119845">
      <w:bodyDiv w:val="1"/>
      <w:marLeft w:val="0"/>
      <w:marRight w:val="0"/>
      <w:marTop w:val="0"/>
      <w:marBottom w:val="0"/>
      <w:divBdr>
        <w:top w:val="none" w:sz="0" w:space="0" w:color="auto"/>
        <w:left w:val="none" w:sz="0" w:space="0" w:color="auto"/>
        <w:bottom w:val="none" w:sz="0" w:space="0" w:color="auto"/>
        <w:right w:val="none" w:sz="0" w:space="0" w:color="auto"/>
      </w:divBdr>
      <w:divsChild>
        <w:div w:id="327175742">
          <w:marLeft w:val="0"/>
          <w:marRight w:val="0"/>
          <w:marTop w:val="0"/>
          <w:marBottom w:val="0"/>
          <w:divBdr>
            <w:top w:val="none" w:sz="0" w:space="0" w:color="auto"/>
            <w:left w:val="none" w:sz="0" w:space="0" w:color="auto"/>
            <w:bottom w:val="none" w:sz="0" w:space="0" w:color="auto"/>
            <w:right w:val="none" w:sz="0" w:space="0" w:color="auto"/>
          </w:divBdr>
        </w:div>
        <w:div w:id="1480609344">
          <w:marLeft w:val="0"/>
          <w:marRight w:val="0"/>
          <w:marTop w:val="0"/>
          <w:marBottom w:val="0"/>
          <w:divBdr>
            <w:top w:val="none" w:sz="0" w:space="0" w:color="auto"/>
            <w:left w:val="none" w:sz="0" w:space="0" w:color="auto"/>
            <w:bottom w:val="none" w:sz="0" w:space="0" w:color="auto"/>
            <w:right w:val="none" w:sz="0" w:space="0" w:color="auto"/>
          </w:divBdr>
        </w:div>
      </w:divsChild>
    </w:div>
    <w:div w:id="1327593420">
      <w:bodyDiv w:val="1"/>
      <w:marLeft w:val="0"/>
      <w:marRight w:val="0"/>
      <w:marTop w:val="0"/>
      <w:marBottom w:val="0"/>
      <w:divBdr>
        <w:top w:val="none" w:sz="0" w:space="0" w:color="auto"/>
        <w:left w:val="none" w:sz="0" w:space="0" w:color="auto"/>
        <w:bottom w:val="none" w:sz="0" w:space="0" w:color="auto"/>
        <w:right w:val="none" w:sz="0" w:space="0" w:color="auto"/>
      </w:divBdr>
      <w:divsChild>
        <w:div w:id="1018972814">
          <w:marLeft w:val="0"/>
          <w:marRight w:val="0"/>
          <w:marTop w:val="0"/>
          <w:marBottom w:val="0"/>
          <w:divBdr>
            <w:top w:val="none" w:sz="0" w:space="0" w:color="auto"/>
            <w:left w:val="none" w:sz="0" w:space="0" w:color="auto"/>
            <w:bottom w:val="none" w:sz="0" w:space="0" w:color="auto"/>
            <w:right w:val="none" w:sz="0" w:space="0" w:color="auto"/>
          </w:divBdr>
        </w:div>
        <w:div w:id="1515610368">
          <w:marLeft w:val="0"/>
          <w:marRight w:val="0"/>
          <w:marTop w:val="0"/>
          <w:marBottom w:val="0"/>
          <w:divBdr>
            <w:top w:val="none" w:sz="0" w:space="0" w:color="auto"/>
            <w:left w:val="none" w:sz="0" w:space="0" w:color="auto"/>
            <w:bottom w:val="none" w:sz="0" w:space="0" w:color="auto"/>
            <w:right w:val="none" w:sz="0" w:space="0" w:color="auto"/>
          </w:divBdr>
        </w:div>
        <w:div w:id="1635913173">
          <w:marLeft w:val="0"/>
          <w:marRight w:val="0"/>
          <w:marTop w:val="0"/>
          <w:marBottom w:val="0"/>
          <w:divBdr>
            <w:top w:val="none" w:sz="0" w:space="0" w:color="auto"/>
            <w:left w:val="none" w:sz="0" w:space="0" w:color="auto"/>
            <w:bottom w:val="none" w:sz="0" w:space="0" w:color="auto"/>
            <w:right w:val="none" w:sz="0" w:space="0" w:color="auto"/>
          </w:divBdr>
        </w:div>
      </w:divsChild>
    </w:div>
    <w:div w:id="1382512775">
      <w:bodyDiv w:val="1"/>
      <w:marLeft w:val="0"/>
      <w:marRight w:val="0"/>
      <w:marTop w:val="0"/>
      <w:marBottom w:val="0"/>
      <w:divBdr>
        <w:top w:val="none" w:sz="0" w:space="0" w:color="auto"/>
        <w:left w:val="none" w:sz="0" w:space="0" w:color="auto"/>
        <w:bottom w:val="none" w:sz="0" w:space="0" w:color="auto"/>
        <w:right w:val="none" w:sz="0" w:space="0" w:color="auto"/>
      </w:divBdr>
      <w:divsChild>
        <w:div w:id="502933211">
          <w:marLeft w:val="0"/>
          <w:marRight w:val="0"/>
          <w:marTop w:val="0"/>
          <w:marBottom w:val="0"/>
          <w:divBdr>
            <w:top w:val="none" w:sz="0" w:space="0" w:color="auto"/>
            <w:left w:val="none" w:sz="0" w:space="0" w:color="auto"/>
            <w:bottom w:val="none" w:sz="0" w:space="0" w:color="auto"/>
            <w:right w:val="none" w:sz="0" w:space="0" w:color="auto"/>
          </w:divBdr>
        </w:div>
        <w:div w:id="1002464809">
          <w:marLeft w:val="0"/>
          <w:marRight w:val="0"/>
          <w:marTop w:val="0"/>
          <w:marBottom w:val="0"/>
          <w:divBdr>
            <w:top w:val="none" w:sz="0" w:space="0" w:color="auto"/>
            <w:left w:val="none" w:sz="0" w:space="0" w:color="auto"/>
            <w:bottom w:val="none" w:sz="0" w:space="0" w:color="auto"/>
            <w:right w:val="none" w:sz="0" w:space="0" w:color="auto"/>
          </w:divBdr>
        </w:div>
        <w:div w:id="1094400652">
          <w:marLeft w:val="0"/>
          <w:marRight w:val="0"/>
          <w:marTop w:val="0"/>
          <w:marBottom w:val="0"/>
          <w:divBdr>
            <w:top w:val="none" w:sz="0" w:space="0" w:color="auto"/>
            <w:left w:val="none" w:sz="0" w:space="0" w:color="auto"/>
            <w:bottom w:val="none" w:sz="0" w:space="0" w:color="auto"/>
            <w:right w:val="none" w:sz="0" w:space="0" w:color="auto"/>
          </w:divBdr>
        </w:div>
      </w:divsChild>
    </w:div>
    <w:div w:id="1390375657">
      <w:bodyDiv w:val="1"/>
      <w:marLeft w:val="0"/>
      <w:marRight w:val="0"/>
      <w:marTop w:val="0"/>
      <w:marBottom w:val="0"/>
      <w:divBdr>
        <w:top w:val="none" w:sz="0" w:space="0" w:color="auto"/>
        <w:left w:val="none" w:sz="0" w:space="0" w:color="auto"/>
        <w:bottom w:val="none" w:sz="0" w:space="0" w:color="auto"/>
        <w:right w:val="none" w:sz="0" w:space="0" w:color="auto"/>
      </w:divBdr>
      <w:divsChild>
        <w:div w:id="708652160">
          <w:marLeft w:val="0"/>
          <w:marRight w:val="0"/>
          <w:marTop w:val="0"/>
          <w:marBottom w:val="0"/>
          <w:divBdr>
            <w:top w:val="none" w:sz="0" w:space="0" w:color="auto"/>
            <w:left w:val="none" w:sz="0" w:space="0" w:color="auto"/>
            <w:bottom w:val="none" w:sz="0" w:space="0" w:color="auto"/>
            <w:right w:val="none" w:sz="0" w:space="0" w:color="auto"/>
          </w:divBdr>
        </w:div>
        <w:div w:id="1341204559">
          <w:marLeft w:val="0"/>
          <w:marRight w:val="0"/>
          <w:marTop w:val="0"/>
          <w:marBottom w:val="0"/>
          <w:divBdr>
            <w:top w:val="none" w:sz="0" w:space="0" w:color="auto"/>
            <w:left w:val="none" w:sz="0" w:space="0" w:color="auto"/>
            <w:bottom w:val="none" w:sz="0" w:space="0" w:color="auto"/>
            <w:right w:val="none" w:sz="0" w:space="0" w:color="auto"/>
          </w:divBdr>
        </w:div>
        <w:div w:id="1373657125">
          <w:marLeft w:val="0"/>
          <w:marRight w:val="0"/>
          <w:marTop w:val="0"/>
          <w:marBottom w:val="0"/>
          <w:divBdr>
            <w:top w:val="none" w:sz="0" w:space="0" w:color="auto"/>
            <w:left w:val="none" w:sz="0" w:space="0" w:color="auto"/>
            <w:bottom w:val="none" w:sz="0" w:space="0" w:color="auto"/>
            <w:right w:val="none" w:sz="0" w:space="0" w:color="auto"/>
          </w:divBdr>
        </w:div>
        <w:div w:id="1595672185">
          <w:marLeft w:val="0"/>
          <w:marRight w:val="0"/>
          <w:marTop w:val="0"/>
          <w:marBottom w:val="0"/>
          <w:divBdr>
            <w:top w:val="none" w:sz="0" w:space="0" w:color="auto"/>
            <w:left w:val="none" w:sz="0" w:space="0" w:color="auto"/>
            <w:bottom w:val="none" w:sz="0" w:space="0" w:color="auto"/>
            <w:right w:val="none" w:sz="0" w:space="0" w:color="auto"/>
          </w:divBdr>
        </w:div>
        <w:div w:id="1915893843">
          <w:marLeft w:val="0"/>
          <w:marRight w:val="0"/>
          <w:marTop w:val="0"/>
          <w:marBottom w:val="0"/>
          <w:divBdr>
            <w:top w:val="none" w:sz="0" w:space="0" w:color="auto"/>
            <w:left w:val="none" w:sz="0" w:space="0" w:color="auto"/>
            <w:bottom w:val="none" w:sz="0" w:space="0" w:color="auto"/>
            <w:right w:val="none" w:sz="0" w:space="0" w:color="auto"/>
          </w:divBdr>
        </w:div>
      </w:divsChild>
    </w:div>
    <w:div w:id="1401102242">
      <w:bodyDiv w:val="1"/>
      <w:marLeft w:val="0"/>
      <w:marRight w:val="0"/>
      <w:marTop w:val="0"/>
      <w:marBottom w:val="0"/>
      <w:divBdr>
        <w:top w:val="none" w:sz="0" w:space="0" w:color="auto"/>
        <w:left w:val="none" w:sz="0" w:space="0" w:color="auto"/>
        <w:bottom w:val="none" w:sz="0" w:space="0" w:color="auto"/>
        <w:right w:val="none" w:sz="0" w:space="0" w:color="auto"/>
      </w:divBdr>
      <w:divsChild>
        <w:div w:id="167870451">
          <w:marLeft w:val="0"/>
          <w:marRight w:val="0"/>
          <w:marTop w:val="0"/>
          <w:marBottom w:val="0"/>
          <w:divBdr>
            <w:top w:val="none" w:sz="0" w:space="0" w:color="auto"/>
            <w:left w:val="none" w:sz="0" w:space="0" w:color="auto"/>
            <w:bottom w:val="none" w:sz="0" w:space="0" w:color="auto"/>
            <w:right w:val="none" w:sz="0" w:space="0" w:color="auto"/>
          </w:divBdr>
        </w:div>
        <w:div w:id="879441132">
          <w:marLeft w:val="0"/>
          <w:marRight w:val="0"/>
          <w:marTop w:val="0"/>
          <w:marBottom w:val="0"/>
          <w:divBdr>
            <w:top w:val="none" w:sz="0" w:space="0" w:color="auto"/>
            <w:left w:val="none" w:sz="0" w:space="0" w:color="auto"/>
            <w:bottom w:val="none" w:sz="0" w:space="0" w:color="auto"/>
            <w:right w:val="none" w:sz="0" w:space="0" w:color="auto"/>
          </w:divBdr>
        </w:div>
      </w:divsChild>
    </w:div>
    <w:div w:id="1430155187">
      <w:bodyDiv w:val="1"/>
      <w:marLeft w:val="0"/>
      <w:marRight w:val="0"/>
      <w:marTop w:val="0"/>
      <w:marBottom w:val="0"/>
      <w:divBdr>
        <w:top w:val="none" w:sz="0" w:space="0" w:color="auto"/>
        <w:left w:val="none" w:sz="0" w:space="0" w:color="auto"/>
        <w:bottom w:val="none" w:sz="0" w:space="0" w:color="auto"/>
        <w:right w:val="none" w:sz="0" w:space="0" w:color="auto"/>
      </w:divBdr>
      <w:divsChild>
        <w:div w:id="162403532">
          <w:marLeft w:val="0"/>
          <w:marRight w:val="0"/>
          <w:marTop w:val="0"/>
          <w:marBottom w:val="0"/>
          <w:divBdr>
            <w:top w:val="none" w:sz="0" w:space="0" w:color="auto"/>
            <w:left w:val="none" w:sz="0" w:space="0" w:color="auto"/>
            <w:bottom w:val="none" w:sz="0" w:space="0" w:color="auto"/>
            <w:right w:val="none" w:sz="0" w:space="0" w:color="auto"/>
          </w:divBdr>
        </w:div>
        <w:div w:id="329987476">
          <w:marLeft w:val="0"/>
          <w:marRight w:val="0"/>
          <w:marTop w:val="0"/>
          <w:marBottom w:val="0"/>
          <w:divBdr>
            <w:top w:val="none" w:sz="0" w:space="0" w:color="auto"/>
            <w:left w:val="none" w:sz="0" w:space="0" w:color="auto"/>
            <w:bottom w:val="none" w:sz="0" w:space="0" w:color="auto"/>
            <w:right w:val="none" w:sz="0" w:space="0" w:color="auto"/>
          </w:divBdr>
        </w:div>
        <w:div w:id="1987855834">
          <w:marLeft w:val="0"/>
          <w:marRight w:val="0"/>
          <w:marTop w:val="0"/>
          <w:marBottom w:val="0"/>
          <w:divBdr>
            <w:top w:val="none" w:sz="0" w:space="0" w:color="auto"/>
            <w:left w:val="none" w:sz="0" w:space="0" w:color="auto"/>
            <w:bottom w:val="none" w:sz="0" w:space="0" w:color="auto"/>
            <w:right w:val="none" w:sz="0" w:space="0" w:color="auto"/>
          </w:divBdr>
        </w:div>
      </w:divsChild>
    </w:div>
    <w:div w:id="1457992991">
      <w:bodyDiv w:val="1"/>
      <w:marLeft w:val="0"/>
      <w:marRight w:val="0"/>
      <w:marTop w:val="0"/>
      <w:marBottom w:val="0"/>
      <w:divBdr>
        <w:top w:val="none" w:sz="0" w:space="0" w:color="auto"/>
        <w:left w:val="none" w:sz="0" w:space="0" w:color="auto"/>
        <w:bottom w:val="none" w:sz="0" w:space="0" w:color="auto"/>
        <w:right w:val="none" w:sz="0" w:space="0" w:color="auto"/>
      </w:divBdr>
      <w:divsChild>
        <w:div w:id="650907440">
          <w:marLeft w:val="0"/>
          <w:marRight w:val="0"/>
          <w:marTop w:val="0"/>
          <w:marBottom w:val="0"/>
          <w:divBdr>
            <w:top w:val="none" w:sz="0" w:space="0" w:color="auto"/>
            <w:left w:val="none" w:sz="0" w:space="0" w:color="auto"/>
            <w:bottom w:val="none" w:sz="0" w:space="0" w:color="auto"/>
            <w:right w:val="none" w:sz="0" w:space="0" w:color="auto"/>
          </w:divBdr>
        </w:div>
        <w:div w:id="792021440">
          <w:marLeft w:val="0"/>
          <w:marRight w:val="0"/>
          <w:marTop w:val="0"/>
          <w:marBottom w:val="0"/>
          <w:divBdr>
            <w:top w:val="none" w:sz="0" w:space="0" w:color="auto"/>
            <w:left w:val="none" w:sz="0" w:space="0" w:color="auto"/>
            <w:bottom w:val="none" w:sz="0" w:space="0" w:color="auto"/>
            <w:right w:val="none" w:sz="0" w:space="0" w:color="auto"/>
          </w:divBdr>
        </w:div>
        <w:div w:id="1061290836">
          <w:marLeft w:val="0"/>
          <w:marRight w:val="0"/>
          <w:marTop w:val="0"/>
          <w:marBottom w:val="0"/>
          <w:divBdr>
            <w:top w:val="none" w:sz="0" w:space="0" w:color="auto"/>
            <w:left w:val="none" w:sz="0" w:space="0" w:color="auto"/>
            <w:bottom w:val="none" w:sz="0" w:space="0" w:color="auto"/>
            <w:right w:val="none" w:sz="0" w:space="0" w:color="auto"/>
          </w:divBdr>
        </w:div>
        <w:div w:id="1107845449">
          <w:marLeft w:val="0"/>
          <w:marRight w:val="0"/>
          <w:marTop w:val="0"/>
          <w:marBottom w:val="0"/>
          <w:divBdr>
            <w:top w:val="none" w:sz="0" w:space="0" w:color="auto"/>
            <w:left w:val="none" w:sz="0" w:space="0" w:color="auto"/>
            <w:bottom w:val="none" w:sz="0" w:space="0" w:color="auto"/>
            <w:right w:val="none" w:sz="0" w:space="0" w:color="auto"/>
          </w:divBdr>
        </w:div>
        <w:div w:id="1442988975">
          <w:marLeft w:val="0"/>
          <w:marRight w:val="0"/>
          <w:marTop w:val="0"/>
          <w:marBottom w:val="0"/>
          <w:divBdr>
            <w:top w:val="none" w:sz="0" w:space="0" w:color="auto"/>
            <w:left w:val="none" w:sz="0" w:space="0" w:color="auto"/>
            <w:bottom w:val="none" w:sz="0" w:space="0" w:color="auto"/>
            <w:right w:val="none" w:sz="0" w:space="0" w:color="auto"/>
          </w:divBdr>
        </w:div>
        <w:div w:id="1685671840">
          <w:marLeft w:val="0"/>
          <w:marRight w:val="0"/>
          <w:marTop w:val="0"/>
          <w:marBottom w:val="0"/>
          <w:divBdr>
            <w:top w:val="none" w:sz="0" w:space="0" w:color="auto"/>
            <w:left w:val="none" w:sz="0" w:space="0" w:color="auto"/>
            <w:bottom w:val="none" w:sz="0" w:space="0" w:color="auto"/>
            <w:right w:val="none" w:sz="0" w:space="0" w:color="auto"/>
          </w:divBdr>
        </w:div>
      </w:divsChild>
    </w:div>
    <w:div w:id="1467158184">
      <w:bodyDiv w:val="1"/>
      <w:marLeft w:val="0"/>
      <w:marRight w:val="0"/>
      <w:marTop w:val="0"/>
      <w:marBottom w:val="0"/>
      <w:divBdr>
        <w:top w:val="none" w:sz="0" w:space="0" w:color="auto"/>
        <w:left w:val="none" w:sz="0" w:space="0" w:color="auto"/>
        <w:bottom w:val="none" w:sz="0" w:space="0" w:color="auto"/>
        <w:right w:val="none" w:sz="0" w:space="0" w:color="auto"/>
      </w:divBdr>
      <w:divsChild>
        <w:div w:id="923031780">
          <w:marLeft w:val="0"/>
          <w:marRight w:val="0"/>
          <w:marTop w:val="0"/>
          <w:marBottom w:val="0"/>
          <w:divBdr>
            <w:top w:val="none" w:sz="0" w:space="0" w:color="auto"/>
            <w:left w:val="none" w:sz="0" w:space="0" w:color="auto"/>
            <w:bottom w:val="none" w:sz="0" w:space="0" w:color="auto"/>
            <w:right w:val="none" w:sz="0" w:space="0" w:color="auto"/>
          </w:divBdr>
        </w:div>
        <w:div w:id="1095588730">
          <w:marLeft w:val="0"/>
          <w:marRight w:val="0"/>
          <w:marTop w:val="0"/>
          <w:marBottom w:val="0"/>
          <w:divBdr>
            <w:top w:val="none" w:sz="0" w:space="0" w:color="auto"/>
            <w:left w:val="none" w:sz="0" w:space="0" w:color="auto"/>
            <w:bottom w:val="none" w:sz="0" w:space="0" w:color="auto"/>
            <w:right w:val="none" w:sz="0" w:space="0" w:color="auto"/>
          </w:divBdr>
        </w:div>
        <w:div w:id="1198003811">
          <w:marLeft w:val="0"/>
          <w:marRight w:val="0"/>
          <w:marTop w:val="0"/>
          <w:marBottom w:val="0"/>
          <w:divBdr>
            <w:top w:val="none" w:sz="0" w:space="0" w:color="auto"/>
            <w:left w:val="none" w:sz="0" w:space="0" w:color="auto"/>
            <w:bottom w:val="none" w:sz="0" w:space="0" w:color="auto"/>
            <w:right w:val="none" w:sz="0" w:space="0" w:color="auto"/>
          </w:divBdr>
        </w:div>
        <w:div w:id="1384478707">
          <w:marLeft w:val="0"/>
          <w:marRight w:val="0"/>
          <w:marTop w:val="0"/>
          <w:marBottom w:val="0"/>
          <w:divBdr>
            <w:top w:val="none" w:sz="0" w:space="0" w:color="auto"/>
            <w:left w:val="none" w:sz="0" w:space="0" w:color="auto"/>
            <w:bottom w:val="none" w:sz="0" w:space="0" w:color="auto"/>
            <w:right w:val="none" w:sz="0" w:space="0" w:color="auto"/>
          </w:divBdr>
        </w:div>
        <w:div w:id="1755202533">
          <w:marLeft w:val="0"/>
          <w:marRight w:val="0"/>
          <w:marTop w:val="0"/>
          <w:marBottom w:val="0"/>
          <w:divBdr>
            <w:top w:val="none" w:sz="0" w:space="0" w:color="auto"/>
            <w:left w:val="none" w:sz="0" w:space="0" w:color="auto"/>
            <w:bottom w:val="none" w:sz="0" w:space="0" w:color="auto"/>
            <w:right w:val="none" w:sz="0" w:space="0" w:color="auto"/>
          </w:divBdr>
        </w:div>
      </w:divsChild>
    </w:div>
    <w:div w:id="1470050919">
      <w:bodyDiv w:val="1"/>
      <w:marLeft w:val="0"/>
      <w:marRight w:val="0"/>
      <w:marTop w:val="0"/>
      <w:marBottom w:val="0"/>
      <w:divBdr>
        <w:top w:val="none" w:sz="0" w:space="0" w:color="auto"/>
        <w:left w:val="none" w:sz="0" w:space="0" w:color="auto"/>
        <w:bottom w:val="none" w:sz="0" w:space="0" w:color="auto"/>
        <w:right w:val="none" w:sz="0" w:space="0" w:color="auto"/>
      </w:divBdr>
      <w:divsChild>
        <w:div w:id="516384013">
          <w:marLeft w:val="0"/>
          <w:marRight w:val="0"/>
          <w:marTop w:val="0"/>
          <w:marBottom w:val="0"/>
          <w:divBdr>
            <w:top w:val="none" w:sz="0" w:space="0" w:color="auto"/>
            <w:left w:val="none" w:sz="0" w:space="0" w:color="auto"/>
            <w:bottom w:val="none" w:sz="0" w:space="0" w:color="auto"/>
            <w:right w:val="none" w:sz="0" w:space="0" w:color="auto"/>
          </w:divBdr>
        </w:div>
        <w:div w:id="654526770">
          <w:marLeft w:val="0"/>
          <w:marRight w:val="0"/>
          <w:marTop w:val="0"/>
          <w:marBottom w:val="0"/>
          <w:divBdr>
            <w:top w:val="none" w:sz="0" w:space="0" w:color="auto"/>
            <w:left w:val="none" w:sz="0" w:space="0" w:color="auto"/>
            <w:bottom w:val="none" w:sz="0" w:space="0" w:color="auto"/>
            <w:right w:val="none" w:sz="0" w:space="0" w:color="auto"/>
          </w:divBdr>
        </w:div>
      </w:divsChild>
    </w:div>
    <w:div w:id="1470130848">
      <w:bodyDiv w:val="1"/>
      <w:marLeft w:val="0"/>
      <w:marRight w:val="0"/>
      <w:marTop w:val="0"/>
      <w:marBottom w:val="0"/>
      <w:divBdr>
        <w:top w:val="none" w:sz="0" w:space="0" w:color="auto"/>
        <w:left w:val="none" w:sz="0" w:space="0" w:color="auto"/>
        <w:bottom w:val="none" w:sz="0" w:space="0" w:color="auto"/>
        <w:right w:val="none" w:sz="0" w:space="0" w:color="auto"/>
      </w:divBdr>
      <w:divsChild>
        <w:div w:id="68355801">
          <w:marLeft w:val="0"/>
          <w:marRight w:val="0"/>
          <w:marTop w:val="0"/>
          <w:marBottom w:val="0"/>
          <w:divBdr>
            <w:top w:val="none" w:sz="0" w:space="0" w:color="auto"/>
            <w:left w:val="none" w:sz="0" w:space="0" w:color="auto"/>
            <w:bottom w:val="none" w:sz="0" w:space="0" w:color="auto"/>
            <w:right w:val="none" w:sz="0" w:space="0" w:color="auto"/>
          </w:divBdr>
        </w:div>
        <w:div w:id="339620921">
          <w:marLeft w:val="0"/>
          <w:marRight w:val="0"/>
          <w:marTop w:val="0"/>
          <w:marBottom w:val="0"/>
          <w:divBdr>
            <w:top w:val="none" w:sz="0" w:space="0" w:color="auto"/>
            <w:left w:val="none" w:sz="0" w:space="0" w:color="auto"/>
            <w:bottom w:val="none" w:sz="0" w:space="0" w:color="auto"/>
            <w:right w:val="none" w:sz="0" w:space="0" w:color="auto"/>
          </w:divBdr>
        </w:div>
        <w:div w:id="773209966">
          <w:marLeft w:val="0"/>
          <w:marRight w:val="0"/>
          <w:marTop w:val="0"/>
          <w:marBottom w:val="0"/>
          <w:divBdr>
            <w:top w:val="none" w:sz="0" w:space="0" w:color="auto"/>
            <w:left w:val="none" w:sz="0" w:space="0" w:color="auto"/>
            <w:bottom w:val="none" w:sz="0" w:space="0" w:color="auto"/>
            <w:right w:val="none" w:sz="0" w:space="0" w:color="auto"/>
          </w:divBdr>
        </w:div>
        <w:div w:id="1337534676">
          <w:marLeft w:val="0"/>
          <w:marRight w:val="0"/>
          <w:marTop w:val="0"/>
          <w:marBottom w:val="0"/>
          <w:divBdr>
            <w:top w:val="none" w:sz="0" w:space="0" w:color="auto"/>
            <w:left w:val="none" w:sz="0" w:space="0" w:color="auto"/>
            <w:bottom w:val="none" w:sz="0" w:space="0" w:color="auto"/>
            <w:right w:val="none" w:sz="0" w:space="0" w:color="auto"/>
          </w:divBdr>
        </w:div>
        <w:div w:id="2074422858">
          <w:marLeft w:val="0"/>
          <w:marRight w:val="0"/>
          <w:marTop w:val="0"/>
          <w:marBottom w:val="0"/>
          <w:divBdr>
            <w:top w:val="none" w:sz="0" w:space="0" w:color="auto"/>
            <w:left w:val="none" w:sz="0" w:space="0" w:color="auto"/>
            <w:bottom w:val="none" w:sz="0" w:space="0" w:color="auto"/>
            <w:right w:val="none" w:sz="0" w:space="0" w:color="auto"/>
          </w:divBdr>
        </w:div>
      </w:divsChild>
    </w:div>
    <w:div w:id="1479227090">
      <w:bodyDiv w:val="1"/>
      <w:marLeft w:val="0"/>
      <w:marRight w:val="0"/>
      <w:marTop w:val="0"/>
      <w:marBottom w:val="0"/>
      <w:divBdr>
        <w:top w:val="none" w:sz="0" w:space="0" w:color="auto"/>
        <w:left w:val="none" w:sz="0" w:space="0" w:color="auto"/>
        <w:bottom w:val="none" w:sz="0" w:space="0" w:color="auto"/>
        <w:right w:val="none" w:sz="0" w:space="0" w:color="auto"/>
      </w:divBdr>
      <w:divsChild>
        <w:div w:id="347365382">
          <w:marLeft w:val="0"/>
          <w:marRight w:val="0"/>
          <w:marTop w:val="0"/>
          <w:marBottom w:val="0"/>
          <w:divBdr>
            <w:top w:val="none" w:sz="0" w:space="0" w:color="auto"/>
            <w:left w:val="none" w:sz="0" w:space="0" w:color="auto"/>
            <w:bottom w:val="none" w:sz="0" w:space="0" w:color="auto"/>
            <w:right w:val="none" w:sz="0" w:space="0" w:color="auto"/>
          </w:divBdr>
        </w:div>
        <w:div w:id="1474328296">
          <w:marLeft w:val="0"/>
          <w:marRight w:val="0"/>
          <w:marTop w:val="0"/>
          <w:marBottom w:val="0"/>
          <w:divBdr>
            <w:top w:val="none" w:sz="0" w:space="0" w:color="auto"/>
            <w:left w:val="none" w:sz="0" w:space="0" w:color="auto"/>
            <w:bottom w:val="none" w:sz="0" w:space="0" w:color="auto"/>
            <w:right w:val="none" w:sz="0" w:space="0" w:color="auto"/>
          </w:divBdr>
        </w:div>
        <w:div w:id="1491948976">
          <w:marLeft w:val="0"/>
          <w:marRight w:val="0"/>
          <w:marTop w:val="0"/>
          <w:marBottom w:val="0"/>
          <w:divBdr>
            <w:top w:val="none" w:sz="0" w:space="0" w:color="auto"/>
            <w:left w:val="none" w:sz="0" w:space="0" w:color="auto"/>
            <w:bottom w:val="none" w:sz="0" w:space="0" w:color="auto"/>
            <w:right w:val="none" w:sz="0" w:space="0" w:color="auto"/>
          </w:divBdr>
        </w:div>
        <w:div w:id="1622959320">
          <w:marLeft w:val="0"/>
          <w:marRight w:val="0"/>
          <w:marTop w:val="0"/>
          <w:marBottom w:val="0"/>
          <w:divBdr>
            <w:top w:val="none" w:sz="0" w:space="0" w:color="auto"/>
            <w:left w:val="none" w:sz="0" w:space="0" w:color="auto"/>
            <w:bottom w:val="none" w:sz="0" w:space="0" w:color="auto"/>
            <w:right w:val="none" w:sz="0" w:space="0" w:color="auto"/>
          </w:divBdr>
        </w:div>
      </w:divsChild>
    </w:div>
    <w:div w:id="1480343410">
      <w:bodyDiv w:val="1"/>
      <w:marLeft w:val="0"/>
      <w:marRight w:val="0"/>
      <w:marTop w:val="0"/>
      <w:marBottom w:val="0"/>
      <w:divBdr>
        <w:top w:val="none" w:sz="0" w:space="0" w:color="auto"/>
        <w:left w:val="none" w:sz="0" w:space="0" w:color="auto"/>
        <w:bottom w:val="none" w:sz="0" w:space="0" w:color="auto"/>
        <w:right w:val="none" w:sz="0" w:space="0" w:color="auto"/>
      </w:divBdr>
      <w:divsChild>
        <w:div w:id="22481199">
          <w:marLeft w:val="0"/>
          <w:marRight w:val="0"/>
          <w:marTop w:val="0"/>
          <w:marBottom w:val="0"/>
          <w:divBdr>
            <w:top w:val="none" w:sz="0" w:space="0" w:color="auto"/>
            <w:left w:val="none" w:sz="0" w:space="0" w:color="auto"/>
            <w:bottom w:val="none" w:sz="0" w:space="0" w:color="auto"/>
            <w:right w:val="none" w:sz="0" w:space="0" w:color="auto"/>
          </w:divBdr>
        </w:div>
        <w:div w:id="281769022">
          <w:marLeft w:val="0"/>
          <w:marRight w:val="0"/>
          <w:marTop w:val="0"/>
          <w:marBottom w:val="0"/>
          <w:divBdr>
            <w:top w:val="none" w:sz="0" w:space="0" w:color="auto"/>
            <w:left w:val="none" w:sz="0" w:space="0" w:color="auto"/>
            <w:bottom w:val="none" w:sz="0" w:space="0" w:color="auto"/>
            <w:right w:val="none" w:sz="0" w:space="0" w:color="auto"/>
          </w:divBdr>
        </w:div>
        <w:div w:id="670058875">
          <w:marLeft w:val="0"/>
          <w:marRight w:val="0"/>
          <w:marTop w:val="0"/>
          <w:marBottom w:val="0"/>
          <w:divBdr>
            <w:top w:val="none" w:sz="0" w:space="0" w:color="auto"/>
            <w:left w:val="none" w:sz="0" w:space="0" w:color="auto"/>
            <w:bottom w:val="none" w:sz="0" w:space="0" w:color="auto"/>
            <w:right w:val="none" w:sz="0" w:space="0" w:color="auto"/>
          </w:divBdr>
        </w:div>
        <w:div w:id="1234199234">
          <w:marLeft w:val="0"/>
          <w:marRight w:val="0"/>
          <w:marTop w:val="0"/>
          <w:marBottom w:val="0"/>
          <w:divBdr>
            <w:top w:val="none" w:sz="0" w:space="0" w:color="auto"/>
            <w:left w:val="none" w:sz="0" w:space="0" w:color="auto"/>
            <w:bottom w:val="none" w:sz="0" w:space="0" w:color="auto"/>
            <w:right w:val="none" w:sz="0" w:space="0" w:color="auto"/>
          </w:divBdr>
        </w:div>
        <w:div w:id="1531530671">
          <w:marLeft w:val="0"/>
          <w:marRight w:val="0"/>
          <w:marTop w:val="0"/>
          <w:marBottom w:val="0"/>
          <w:divBdr>
            <w:top w:val="none" w:sz="0" w:space="0" w:color="auto"/>
            <w:left w:val="none" w:sz="0" w:space="0" w:color="auto"/>
            <w:bottom w:val="none" w:sz="0" w:space="0" w:color="auto"/>
            <w:right w:val="none" w:sz="0" w:space="0" w:color="auto"/>
          </w:divBdr>
        </w:div>
      </w:divsChild>
    </w:div>
    <w:div w:id="1482577678">
      <w:bodyDiv w:val="1"/>
      <w:marLeft w:val="0"/>
      <w:marRight w:val="0"/>
      <w:marTop w:val="0"/>
      <w:marBottom w:val="0"/>
      <w:divBdr>
        <w:top w:val="none" w:sz="0" w:space="0" w:color="auto"/>
        <w:left w:val="none" w:sz="0" w:space="0" w:color="auto"/>
        <w:bottom w:val="none" w:sz="0" w:space="0" w:color="auto"/>
        <w:right w:val="none" w:sz="0" w:space="0" w:color="auto"/>
      </w:divBdr>
      <w:divsChild>
        <w:div w:id="1157454833">
          <w:marLeft w:val="0"/>
          <w:marRight w:val="0"/>
          <w:marTop w:val="0"/>
          <w:marBottom w:val="0"/>
          <w:divBdr>
            <w:top w:val="none" w:sz="0" w:space="0" w:color="auto"/>
            <w:left w:val="none" w:sz="0" w:space="0" w:color="auto"/>
            <w:bottom w:val="none" w:sz="0" w:space="0" w:color="auto"/>
            <w:right w:val="none" w:sz="0" w:space="0" w:color="auto"/>
          </w:divBdr>
        </w:div>
        <w:div w:id="2100826318">
          <w:marLeft w:val="0"/>
          <w:marRight w:val="0"/>
          <w:marTop w:val="0"/>
          <w:marBottom w:val="0"/>
          <w:divBdr>
            <w:top w:val="none" w:sz="0" w:space="0" w:color="auto"/>
            <w:left w:val="none" w:sz="0" w:space="0" w:color="auto"/>
            <w:bottom w:val="none" w:sz="0" w:space="0" w:color="auto"/>
            <w:right w:val="none" w:sz="0" w:space="0" w:color="auto"/>
          </w:divBdr>
        </w:div>
      </w:divsChild>
    </w:div>
    <w:div w:id="1524129251">
      <w:bodyDiv w:val="1"/>
      <w:marLeft w:val="0"/>
      <w:marRight w:val="0"/>
      <w:marTop w:val="0"/>
      <w:marBottom w:val="0"/>
      <w:divBdr>
        <w:top w:val="none" w:sz="0" w:space="0" w:color="auto"/>
        <w:left w:val="none" w:sz="0" w:space="0" w:color="auto"/>
        <w:bottom w:val="none" w:sz="0" w:space="0" w:color="auto"/>
        <w:right w:val="none" w:sz="0" w:space="0" w:color="auto"/>
      </w:divBdr>
      <w:divsChild>
        <w:div w:id="400058887">
          <w:marLeft w:val="0"/>
          <w:marRight w:val="0"/>
          <w:marTop w:val="0"/>
          <w:marBottom w:val="0"/>
          <w:divBdr>
            <w:top w:val="none" w:sz="0" w:space="0" w:color="auto"/>
            <w:left w:val="none" w:sz="0" w:space="0" w:color="auto"/>
            <w:bottom w:val="none" w:sz="0" w:space="0" w:color="auto"/>
            <w:right w:val="none" w:sz="0" w:space="0" w:color="auto"/>
          </w:divBdr>
        </w:div>
        <w:div w:id="731542052">
          <w:marLeft w:val="0"/>
          <w:marRight w:val="0"/>
          <w:marTop w:val="0"/>
          <w:marBottom w:val="0"/>
          <w:divBdr>
            <w:top w:val="none" w:sz="0" w:space="0" w:color="auto"/>
            <w:left w:val="none" w:sz="0" w:space="0" w:color="auto"/>
            <w:bottom w:val="none" w:sz="0" w:space="0" w:color="auto"/>
            <w:right w:val="none" w:sz="0" w:space="0" w:color="auto"/>
          </w:divBdr>
        </w:div>
        <w:div w:id="1909263356">
          <w:marLeft w:val="0"/>
          <w:marRight w:val="0"/>
          <w:marTop w:val="0"/>
          <w:marBottom w:val="0"/>
          <w:divBdr>
            <w:top w:val="none" w:sz="0" w:space="0" w:color="auto"/>
            <w:left w:val="none" w:sz="0" w:space="0" w:color="auto"/>
            <w:bottom w:val="none" w:sz="0" w:space="0" w:color="auto"/>
            <w:right w:val="none" w:sz="0" w:space="0" w:color="auto"/>
          </w:divBdr>
        </w:div>
      </w:divsChild>
    </w:div>
    <w:div w:id="1537157749">
      <w:bodyDiv w:val="1"/>
      <w:marLeft w:val="0"/>
      <w:marRight w:val="0"/>
      <w:marTop w:val="0"/>
      <w:marBottom w:val="0"/>
      <w:divBdr>
        <w:top w:val="none" w:sz="0" w:space="0" w:color="auto"/>
        <w:left w:val="none" w:sz="0" w:space="0" w:color="auto"/>
        <w:bottom w:val="none" w:sz="0" w:space="0" w:color="auto"/>
        <w:right w:val="none" w:sz="0" w:space="0" w:color="auto"/>
      </w:divBdr>
      <w:divsChild>
        <w:div w:id="609818514">
          <w:marLeft w:val="0"/>
          <w:marRight w:val="0"/>
          <w:marTop w:val="0"/>
          <w:marBottom w:val="0"/>
          <w:divBdr>
            <w:top w:val="none" w:sz="0" w:space="0" w:color="auto"/>
            <w:left w:val="none" w:sz="0" w:space="0" w:color="auto"/>
            <w:bottom w:val="none" w:sz="0" w:space="0" w:color="auto"/>
            <w:right w:val="none" w:sz="0" w:space="0" w:color="auto"/>
          </w:divBdr>
        </w:div>
        <w:div w:id="755831538">
          <w:marLeft w:val="0"/>
          <w:marRight w:val="0"/>
          <w:marTop w:val="0"/>
          <w:marBottom w:val="0"/>
          <w:divBdr>
            <w:top w:val="none" w:sz="0" w:space="0" w:color="auto"/>
            <w:left w:val="none" w:sz="0" w:space="0" w:color="auto"/>
            <w:bottom w:val="none" w:sz="0" w:space="0" w:color="auto"/>
            <w:right w:val="none" w:sz="0" w:space="0" w:color="auto"/>
          </w:divBdr>
        </w:div>
        <w:div w:id="1078556636">
          <w:marLeft w:val="0"/>
          <w:marRight w:val="0"/>
          <w:marTop w:val="0"/>
          <w:marBottom w:val="0"/>
          <w:divBdr>
            <w:top w:val="none" w:sz="0" w:space="0" w:color="auto"/>
            <w:left w:val="none" w:sz="0" w:space="0" w:color="auto"/>
            <w:bottom w:val="none" w:sz="0" w:space="0" w:color="auto"/>
            <w:right w:val="none" w:sz="0" w:space="0" w:color="auto"/>
          </w:divBdr>
        </w:div>
        <w:div w:id="1216158709">
          <w:marLeft w:val="0"/>
          <w:marRight w:val="0"/>
          <w:marTop w:val="0"/>
          <w:marBottom w:val="0"/>
          <w:divBdr>
            <w:top w:val="none" w:sz="0" w:space="0" w:color="auto"/>
            <w:left w:val="none" w:sz="0" w:space="0" w:color="auto"/>
            <w:bottom w:val="none" w:sz="0" w:space="0" w:color="auto"/>
            <w:right w:val="none" w:sz="0" w:space="0" w:color="auto"/>
          </w:divBdr>
        </w:div>
        <w:div w:id="1676835953">
          <w:marLeft w:val="0"/>
          <w:marRight w:val="0"/>
          <w:marTop w:val="0"/>
          <w:marBottom w:val="0"/>
          <w:divBdr>
            <w:top w:val="none" w:sz="0" w:space="0" w:color="auto"/>
            <w:left w:val="none" w:sz="0" w:space="0" w:color="auto"/>
            <w:bottom w:val="none" w:sz="0" w:space="0" w:color="auto"/>
            <w:right w:val="none" w:sz="0" w:space="0" w:color="auto"/>
          </w:divBdr>
        </w:div>
        <w:div w:id="2034382137">
          <w:marLeft w:val="0"/>
          <w:marRight w:val="0"/>
          <w:marTop w:val="0"/>
          <w:marBottom w:val="0"/>
          <w:divBdr>
            <w:top w:val="none" w:sz="0" w:space="0" w:color="auto"/>
            <w:left w:val="none" w:sz="0" w:space="0" w:color="auto"/>
            <w:bottom w:val="none" w:sz="0" w:space="0" w:color="auto"/>
            <w:right w:val="none" w:sz="0" w:space="0" w:color="auto"/>
          </w:divBdr>
        </w:div>
      </w:divsChild>
    </w:div>
    <w:div w:id="1539316527">
      <w:bodyDiv w:val="1"/>
      <w:marLeft w:val="0"/>
      <w:marRight w:val="0"/>
      <w:marTop w:val="0"/>
      <w:marBottom w:val="0"/>
      <w:divBdr>
        <w:top w:val="none" w:sz="0" w:space="0" w:color="auto"/>
        <w:left w:val="none" w:sz="0" w:space="0" w:color="auto"/>
        <w:bottom w:val="none" w:sz="0" w:space="0" w:color="auto"/>
        <w:right w:val="none" w:sz="0" w:space="0" w:color="auto"/>
      </w:divBdr>
      <w:divsChild>
        <w:div w:id="712198241">
          <w:marLeft w:val="0"/>
          <w:marRight w:val="0"/>
          <w:marTop w:val="0"/>
          <w:marBottom w:val="0"/>
          <w:divBdr>
            <w:top w:val="none" w:sz="0" w:space="0" w:color="auto"/>
            <w:left w:val="none" w:sz="0" w:space="0" w:color="auto"/>
            <w:bottom w:val="none" w:sz="0" w:space="0" w:color="auto"/>
            <w:right w:val="none" w:sz="0" w:space="0" w:color="auto"/>
          </w:divBdr>
        </w:div>
        <w:div w:id="1441606608">
          <w:marLeft w:val="0"/>
          <w:marRight w:val="0"/>
          <w:marTop w:val="0"/>
          <w:marBottom w:val="0"/>
          <w:divBdr>
            <w:top w:val="none" w:sz="0" w:space="0" w:color="auto"/>
            <w:left w:val="none" w:sz="0" w:space="0" w:color="auto"/>
            <w:bottom w:val="none" w:sz="0" w:space="0" w:color="auto"/>
            <w:right w:val="none" w:sz="0" w:space="0" w:color="auto"/>
          </w:divBdr>
        </w:div>
        <w:div w:id="1681277164">
          <w:marLeft w:val="0"/>
          <w:marRight w:val="0"/>
          <w:marTop w:val="0"/>
          <w:marBottom w:val="0"/>
          <w:divBdr>
            <w:top w:val="none" w:sz="0" w:space="0" w:color="auto"/>
            <w:left w:val="none" w:sz="0" w:space="0" w:color="auto"/>
            <w:bottom w:val="none" w:sz="0" w:space="0" w:color="auto"/>
            <w:right w:val="none" w:sz="0" w:space="0" w:color="auto"/>
          </w:divBdr>
        </w:div>
      </w:divsChild>
    </w:div>
    <w:div w:id="1545436595">
      <w:bodyDiv w:val="1"/>
      <w:marLeft w:val="0"/>
      <w:marRight w:val="0"/>
      <w:marTop w:val="0"/>
      <w:marBottom w:val="0"/>
      <w:divBdr>
        <w:top w:val="none" w:sz="0" w:space="0" w:color="auto"/>
        <w:left w:val="none" w:sz="0" w:space="0" w:color="auto"/>
        <w:bottom w:val="none" w:sz="0" w:space="0" w:color="auto"/>
        <w:right w:val="none" w:sz="0" w:space="0" w:color="auto"/>
      </w:divBdr>
      <w:divsChild>
        <w:div w:id="1647128318">
          <w:marLeft w:val="0"/>
          <w:marRight w:val="0"/>
          <w:marTop w:val="0"/>
          <w:marBottom w:val="0"/>
          <w:divBdr>
            <w:top w:val="none" w:sz="0" w:space="0" w:color="auto"/>
            <w:left w:val="none" w:sz="0" w:space="0" w:color="auto"/>
            <w:bottom w:val="none" w:sz="0" w:space="0" w:color="auto"/>
            <w:right w:val="none" w:sz="0" w:space="0" w:color="auto"/>
          </w:divBdr>
        </w:div>
        <w:div w:id="1853908314">
          <w:marLeft w:val="0"/>
          <w:marRight w:val="0"/>
          <w:marTop w:val="0"/>
          <w:marBottom w:val="0"/>
          <w:divBdr>
            <w:top w:val="none" w:sz="0" w:space="0" w:color="auto"/>
            <w:left w:val="none" w:sz="0" w:space="0" w:color="auto"/>
            <w:bottom w:val="none" w:sz="0" w:space="0" w:color="auto"/>
            <w:right w:val="none" w:sz="0" w:space="0" w:color="auto"/>
          </w:divBdr>
        </w:div>
      </w:divsChild>
    </w:div>
    <w:div w:id="1551108901">
      <w:bodyDiv w:val="1"/>
      <w:marLeft w:val="0"/>
      <w:marRight w:val="0"/>
      <w:marTop w:val="0"/>
      <w:marBottom w:val="0"/>
      <w:divBdr>
        <w:top w:val="none" w:sz="0" w:space="0" w:color="auto"/>
        <w:left w:val="none" w:sz="0" w:space="0" w:color="auto"/>
        <w:bottom w:val="none" w:sz="0" w:space="0" w:color="auto"/>
        <w:right w:val="none" w:sz="0" w:space="0" w:color="auto"/>
      </w:divBdr>
      <w:divsChild>
        <w:div w:id="630597863">
          <w:marLeft w:val="0"/>
          <w:marRight w:val="0"/>
          <w:marTop w:val="0"/>
          <w:marBottom w:val="0"/>
          <w:divBdr>
            <w:top w:val="none" w:sz="0" w:space="0" w:color="auto"/>
            <w:left w:val="none" w:sz="0" w:space="0" w:color="auto"/>
            <w:bottom w:val="none" w:sz="0" w:space="0" w:color="auto"/>
            <w:right w:val="none" w:sz="0" w:space="0" w:color="auto"/>
          </w:divBdr>
        </w:div>
        <w:div w:id="1031151524">
          <w:marLeft w:val="0"/>
          <w:marRight w:val="0"/>
          <w:marTop w:val="0"/>
          <w:marBottom w:val="0"/>
          <w:divBdr>
            <w:top w:val="none" w:sz="0" w:space="0" w:color="auto"/>
            <w:left w:val="none" w:sz="0" w:space="0" w:color="auto"/>
            <w:bottom w:val="none" w:sz="0" w:space="0" w:color="auto"/>
            <w:right w:val="none" w:sz="0" w:space="0" w:color="auto"/>
          </w:divBdr>
        </w:div>
        <w:div w:id="1532769399">
          <w:marLeft w:val="0"/>
          <w:marRight w:val="0"/>
          <w:marTop w:val="0"/>
          <w:marBottom w:val="0"/>
          <w:divBdr>
            <w:top w:val="none" w:sz="0" w:space="0" w:color="auto"/>
            <w:left w:val="none" w:sz="0" w:space="0" w:color="auto"/>
            <w:bottom w:val="none" w:sz="0" w:space="0" w:color="auto"/>
            <w:right w:val="none" w:sz="0" w:space="0" w:color="auto"/>
          </w:divBdr>
        </w:div>
      </w:divsChild>
    </w:div>
    <w:div w:id="1558392139">
      <w:bodyDiv w:val="1"/>
      <w:marLeft w:val="0"/>
      <w:marRight w:val="0"/>
      <w:marTop w:val="0"/>
      <w:marBottom w:val="0"/>
      <w:divBdr>
        <w:top w:val="none" w:sz="0" w:space="0" w:color="auto"/>
        <w:left w:val="none" w:sz="0" w:space="0" w:color="auto"/>
        <w:bottom w:val="none" w:sz="0" w:space="0" w:color="auto"/>
        <w:right w:val="none" w:sz="0" w:space="0" w:color="auto"/>
      </w:divBdr>
      <w:divsChild>
        <w:div w:id="593053289">
          <w:marLeft w:val="0"/>
          <w:marRight w:val="0"/>
          <w:marTop w:val="0"/>
          <w:marBottom w:val="0"/>
          <w:divBdr>
            <w:top w:val="none" w:sz="0" w:space="0" w:color="auto"/>
            <w:left w:val="none" w:sz="0" w:space="0" w:color="auto"/>
            <w:bottom w:val="none" w:sz="0" w:space="0" w:color="auto"/>
            <w:right w:val="none" w:sz="0" w:space="0" w:color="auto"/>
          </w:divBdr>
        </w:div>
        <w:div w:id="639192065">
          <w:marLeft w:val="0"/>
          <w:marRight w:val="0"/>
          <w:marTop w:val="0"/>
          <w:marBottom w:val="0"/>
          <w:divBdr>
            <w:top w:val="none" w:sz="0" w:space="0" w:color="auto"/>
            <w:left w:val="none" w:sz="0" w:space="0" w:color="auto"/>
            <w:bottom w:val="none" w:sz="0" w:space="0" w:color="auto"/>
            <w:right w:val="none" w:sz="0" w:space="0" w:color="auto"/>
          </w:divBdr>
        </w:div>
        <w:div w:id="1191920433">
          <w:marLeft w:val="0"/>
          <w:marRight w:val="0"/>
          <w:marTop w:val="0"/>
          <w:marBottom w:val="0"/>
          <w:divBdr>
            <w:top w:val="none" w:sz="0" w:space="0" w:color="auto"/>
            <w:left w:val="none" w:sz="0" w:space="0" w:color="auto"/>
            <w:bottom w:val="none" w:sz="0" w:space="0" w:color="auto"/>
            <w:right w:val="none" w:sz="0" w:space="0" w:color="auto"/>
          </w:divBdr>
        </w:div>
        <w:div w:id="1215046122">
          <w:marLeft w:val="0"/>
          <w:marRight w:val="0"/>
          <w:marTop w:val="0"/>
          <w:marBottom w:val="0"/>
          <w:divBdr>
            <w:top w:val="none" w:sz="0" w:space="0" w:color="auto"/>
            <w:left w:val="none" w:sz="0" w:space="0" w:color="auto"/>
            <w:bottom w:val="none" w:sz="0" w:space="0" w:color="auto"/>
            <w:right w:val="none" w:sz="0" w:space="0" w:color="auto"/>
          </w:divBdr>
        </w:div>
        <w:div w:id="1435201589">
          <w:marLeft w:val="0"/>
          <w:marRight w:val="0"/>
          <w:marTop w:val="0"/>
          <w:marBottom w:val="0"/>
          <w:divBdr>
            <w:top w:val="none" w:sz="0" w:space="0" w:color="auto"/>
            <w:left w:val="none" w:sz="0" w:space="0" w:color="auto"/>
            <w:bottom w:val="none" w:sz="0" w:space="0" w:color="auto"/>
            <w:right w:val="none" w:sz="0" w:space="0" w:color="auto"/>
          </w:divBdr>
        </w:div>
        <w:div w:id="1682007506">
          <w:marLeft w:val="0"/>
          <w:marRight w:val="0"/>
          <w:marTop w:val="0"/>
          <w:marBottom w:val="0"/>
          <w:divBdr>
            <w:top w:val="none" w:sz="0" w:space="0" w:color="auto"/>
            <w:left w:val="none" w:sz="0" w:space="0" w:color="auto"/>
            <w:bottom w:val="none" w:sz="0" w:space="0" w:color="auto"/>
            <w:right w:val="none" w:sz="0" w:space="0" w:color="auto"/>
          </w:divBdr>
        </w:div>
      </w:divsChild>
    </w:div>
    <w:div w:id="1565333947">
      <w:bodyDiv w:val="1"/>
      <w:marLeft w:val="0"/>
      <w:marRight w:val="0"/>
      <w:marTop w:val="0"/>
      <w:marBottom w:val="0"/>
      <w:divBdr>
        <w:top w:val="none" w:sz="0" w:space="0" w:color="auto"/>
        <w:left w:val="none" w:sz="0" w:space="0" w:color="auto"/>
        <w:bottom w:val="none" w:sz="0" w:space="0" w:color="auto"/>
        <w:right w:val="none" w:sz="0" w:space="0" w:color="auto"/>
      </w:divBdr>
      <w:divsChild>
        <w:div w:id="285935959">
          <w:marLeft w:val="0"/>
          <w:marRight w:val="0"/>
          <w:marTop w:val="0"/>
          <w:marBottom w:val="0"/>
          <w:divBdr>
            <w:top w:val="none" w:sz="0" w:space="0" w:color="auto"/>
            <w:left w:val="none" w:sz="0" w:space="0" w:color="auto"/>
            <w:bottom w:val="none" w:sz="0" w:space="0" w:color="auto"/>
            <w:right w:val="none" w:sz="0" w:space="0" w:color="auto"/>
          </w:divBdr>
        </w:div>
        <w:div w:id="978457922">
          <w:marLeft w:val="0"/>
          <w:marRight w:val="0"/>
          <w:marTop w:val="0"/>
          <w:marBottom w:val="0"/>
          <w:divBdr>
            <w:top w:val="none" w:sz="0" w:space="0" w:color="auto"/>
            <w:left w:val="none" w:sz="0" w:space="0" w:color="auto"/>
            <w:bottom w:val="none" w:sz="0" w:space="0" w:color="auto"/>
            <w:right w:val="none" w:sz="0" w:space="0" w:color="auto"/>
          </w:divBdr>
        </w:div>
      </w:divsChild>
    </w:div>
    <w:div w:id="1569463991">
      <w:bodyDiv w:val="1"/>
      <w:marLeft w:val="0"/>
      <w:marRight w:val="0"/>
      <w:marTop w:val="0"/>
      <w:marBottom w:val="0"/>
      <w:divBdr>
        <w:top w:val="none" w:sz="0" w:space="0" w:color="auto"/>
        <w:left w:val="none" w:sz="0" w:space="0" w:color="auto"/>
        <w:bottom w:val="none" w:sz="0" w:space="0" w:color="auto"/>
        <w:right w:val="none" w:sz="0" w:space="0" w:color="auto"/>
      </w:divBdr>
      <w:divsChild>
        <w:div w:id="286401176">
          <w:marLeft w:val="0"/>
          <w:marRight w:val="0"/>
          <w:marTop w:val="0"/>
          <w:marBottom w:val="0"/>
          <w:divBdr>
            <w:top w:val="none" w:sz="0" w:space="0" w:color="auto"/>
            <w:left w:val="none" w:sz="0" w:space="0" w:color="auto"/>
            <w:bottom w:val="none" w:sz="0" w:space="0" w:color="auto"/>
            <w:right w:val="none" w:sz="0" w:space="0" w:color="auto"/>
          </w:divBdr>
        </w:div>
        <w:div w:id="618610771">
          <w:marLeft w:val="0"/>
          <w:marRight w:val="0"/>
          <w:marTop w:val="0"/>
          <w:marBottom w:val="0"/>
          <w:divBdr>
            <w:top w:val="none" w:sz="0" w:space="0" w:color="auto"/>
            <w:left w:val="none" w:sz="0" w:space="0" w:color="auto"/>
            <w:bottom w:val="none" w:sz="0" w:space="0" w:color="auto"/>
            <w:right w:val="none" w:sz="0" w:space="0" w:color="auto"/>
          </w:divBdr>
        </w:div>
      </w:divsChild>
    </w:div>
    <w:div w:id="1576089481">
      <w:bodyDiv w:val="1"/>
      <w:marLeft w:val="0"/>
      <w:marRight w:val="0"/>
      <w:marTop w:val="0"/>
      <w:marBottom w:val="0"/>
      <w:divBdr>
        <w:top w:val="none" w:sz="0" w:space="0" w:color="auto"/>
        <w:left w:val="none" w:sz="0" w:space="0" w:color="auto"/>
        <w:bottom w:val="none" w:sz="0" w:space="0" w:color="auto"/>
        <w:right w:val="none" w:sz="0" w:space="0" w:color="auto"/>
      </w:divBdr>
    </w:div>
    <w:div w:id="1580217098">
      <w:bodyDiv w:val="1"/>
      <w:marLeft w:val="0"/>
      <w:marRight w:val="0"/>
      <w:marTop w:val="0"/>
      <w:marBottom w:val="0"/>
      <w:divBdr>
        <w:top w:val="none" w:sz="0" w:space="0" w:color="auto"/>
        <w:left w:val="none" w:sz="0" w:space="0" w:color="auto"/>
        <w:bottom w:val="none" w:sz="0" w:space="0" w:color="auto"/>
        <w:right w:val="none" w:sz="0" w:space="0" w:color="auto"/>
      </w:divBdr>
    </w:div>
    <w:div w:id="1592084200">
      <w:bodyDiv w:val="1"/>
      <w:marLeft w:val="0"/>
      <w:marRight w:val="0"/>
      <w:marTop w:val="0"/>
      <w:marBottom w:val="0"/>
      <w:divBdr>
        <w:top w:val="none" w:sz="0" w:space="0" w:color="auto"/>
        <w:left w:val="none" w:sz="0" w:space="0" w:color="auto"/>
        <w:bottom w:val="none" w:sz="0" w:space="0" w:color="auto"/>
        <w:right w:val="none" w:sz="0" w:space="0" w:color="auto"/>
      </w:divBdr>
      <w:divsChild>
        <w:div w:id="206142048">
          <w:marLeft w:val="0"/>
          <w:marRight w:val="0"/>
          <w:marTop w:val="0"/>
          <w:marBottom w:val="0"/>
          <w:divBdr>
            <w:top w:val="none" w:sz="0" w:space="0" w:color="auto"/>
            <w:left w:val="none" w:sz="0" w:space="0" w:color="auto"/>
            <w:bottom w:val="none" w:sz="0" w:space="0" w:color="auto"/>
            <w:right w:val="none" w:sz="0" w:space="0" w:color="auto"/>
          </w:divBdr>
        </w:div>
        <w:div w:id="1859730787">
          <w:marLeft w:val="0"/>
          <w:marRight w:val="0"/>
          <w:marTop w:val="0"/>
          <w:marBottom w:val="0"/>
          <w:divBdr>
            <w:top w:val="none" w:sz="0" w:space="0" w:color="auto"/>
            <w:left w:val="none" w:sz="0" w:space="0" w:color="auto"/>
            <w:bottom w:val="none" w:sz="0" w:space="0" w:color="auto"/>
            <w:right w:val="none" w:sz="0" w:space="0" w:color="auto"/>
          </w:divBdr>
        </w:div>
      </w:divsChild>
    </w:div>
    <w:div w:id="1613319598">
      <w:bodyDiv w:val="1"/>
      <w:marLeft w:val="0"/>
      <w:marRight w:val="0"/>
      <w:marTop w:val="0"/>
      <w:marBottom w:val="0"/>
      <w:divBdr>
        <w:top w:val="none" w:sz="0" w:space="0" w:color="auto"/>
        <w:left w:val="none" w:sz="0" w:space="0" w:color="auto"/>
        <w:bottom w:val="none" w:sz="0" w:space="0" w:color="auto"/>
        <w:right w:val="none" w:sz="0" w:space="0" w:color="auto"/>
      </w:divBdr>
      <w:divsChild>
        <w:div w:id="1664040354">
          <w:marLeft w:val="0"/>
          <w:marRight w:val="0"/>
          <w:marTop w:val="0"/>
          <w:marBottom w:val="0"/>
          <w:divBdr>
            <w:top w:val="none" w:sz="0" w:space="0" w:color="auto"/>
            <w:left w:val="none" w:sz="0" w:space="0" w:color="auto"/>
            <w:bottom w:val="none" w:sz="0" w:space="0" w:color="auto"/>
            <w:right w:val="none" w:sz="0" w:space="0" w:color="auto"/>
          </w:divBdr>
        </w:div>
        <w:div w:id="2068408546">
          <w:marLeft w:val="0"/>
          <w:marRight w:val="0"/>
          <w:marTop w:val="0"/>
          <w:marBottom w:val="0"/>
          <w:divBdr>
            <w:top w:val="none" w:sz="0" w:space="0" w:color="auto"/>
            <w:left w:val="none" w:sz="0" w:space="0" w:color="auto"/>
            <w:bottom w:val="none" w:sz="0" w:space="0" w:color="auto"/>
            <w:right w:val="none" w:sz="0" w:space="0" w:color="auto"/>
          </w:divBdr>
        </w:div>
      </w:divsChild>
    </w:div>
    <w:div w:id="1638946872">
      <w:bodyDiv w:val="1"/>
      <w:marLeft w:val="0"/>
      <w:marRight w:val="0"/>
      <w:marTop w:val="0"/>
      <w:marBottom w:val="0"/>
      <w:divBdr>
        <w:top w:val="none" w:sz="0" w:space="0" w:color="auto"/>
        <w:left w:val="none" w:sz="0" w:space="0" w:color="auto"/>
        <w:bottom w:val="none" w:sz="0" w:space="0" w:color="auto"/>
        <w:right w:val="none" w:sz="0" w:space="0" w:color="auto"/>
      </w:divBdr>
      <w:divsChild>
        <w:div w:id="457719840">
          <w:marLeft w:val="0"/>
          <w:marRight w:val="0"/>
          <w:marTop w:val="0"/>
          <w:marBottom w:val="0"/>
          <w:divBdr>
            <w:top w:val="none" w:sz="0" w:space="0" w:color="auto"/>
            <w:left w:val="none" w:sz="0" w:space="0" w:color="auto"/>
            <w:bottom w:val="none" w:sz="0" w:space="0" w:color="auto"/>
            <w:right w:val="none" w:sz="0" w:space="0" w:color="auto"/>
          </w:divBdr>
        </w:div>
        <w:div w:id="627470909">
          <w:marLeft w:val="0"/>
          <w:marRight w:val="0"/>
          <w:marTop w:val="0"/>
          <w:marBottom w:val="0"/>
          <w:divBdr>
            <w:top w:val="none" w:sz="0" w:space="0" w:color="auto"/>
            <w:left w:val="none" w:sz="0" w:space="0" w:color="auto"/>
            <w:bottom w:val="none" w:sz="0" w:space="0" w:color="auto"/>
            <w:right w:val="none" w:sz="0" w:space="0" w:color="auto"/>
          </w:divBdr>
        </w:div>
        <w:div w:id="809712061">
          <w:marLeft w:val="0"/>
          <w:marRight w:val="0"/>
          <w:marTop w:val="0"/>
          <w:marBottom w:val="0"/>
          <w:divBdr>
            <w:top w:val="none" w:sz="0" w:space="0" w:color="auto"/>
            <w:left w:val="none" w:sz="0" w:space="0" w:color="auto"/>
            <w:bottom w:val="none" w:sz="0" w:space="0" w:color="auto"/>
            <w:right w:val="none" w:sz="0" w:space="0" w:color="auto"/>
          </w:divBdr>
        </w:div>
        <w:div w:id="838540279">
          <w:marLeft w:val="0"/>
          <w:marRight w:val="0"/>
          <w:marTop w:val="0"/>
          <w:marBottom w:val="0"/>
          <w:divBdr>
            <w:top w:val="none" w:sz="0" w:space="0" w:color="auto"/>
            <w:left w:val="none" w:sz="0" w:space="0" w:color="auto"/>
            <w:bottom w:val="none" w:sz="0" w:space="0" w:color="auto"/>
            <w:right w:val="none" w:sz="0" w:space="0" w:color="auto"/>
          </w:divBdr>
        </w:div>
        <w:div w:id="2128428541">
          <w:marLeft w:val="0"/>
          <w:marRight w:val="0"/>
          <w:marTop w:val="0"/>
          <w:marBottom w:val="0"/>
          <w:divBdr>
            <w:top w:val="none" w:sz="0" w:space="0" w:color="auto"/>
            <w:left w:val="none" w:sz="0" w:space="0" w:color="auto"/>
            <w:bottom w:val="none" w:sz="0" w:space="0" w:color="auto"/>
            <w:right w:val="none" w:sz="0" w:space="0" w:color="auto"/>
          </w:divBdr>
        </w:div>
      </w:divsChild>
    </w:div>
    <w:div w:id="1652173790">
      <w:bodyDiv w:val="1"/>
      <w:marLeft w:val="0"/>
      <w:marRight w:val="0"/>
      <w:marTop w:val="0"/>
      <w:marBottom w:val="0"/>
      <w:divBdr>
        <w:top w:val="none" w:sz="0" w:space="0" w:color="auto"/>
        <w:left w:val="none" w:sz="0" w:space="0" w:color="auto"/>
        <w:bottom w:val="none" w:sz="0" w:space="0" w:color="auto"/>
        <w:right w:val="none" w:sz="0" w:space="0" w:color="auto"/>
      </w:divBdr>
      <w:divsChild>
        <w:div w:id="150412075">
          <w:marLeft w:val="0"/>
          <w:marRight w:val="0"/>
          <w:marTop w:val="0"/>
          <w:marBottom w:val="0"/>
          <w:divBdr>
            <w:top w:val="none" w:sz="0" w:space="0" w:color="auto"/>
            <w:left w:val="none" w:sz="0" w:space="0" w:color="auto"/>
            <w:bottom w:val="none" w:sz="0" w:space="0" w:color="auto"/>
            <w:right w:val="none" w:sz="0" w:space="0" w:color="auto"/>
          </w:divBdr>
        </w:div>
        <w:div w:id="536696254">
          <w:marLeft w:val="0"/>
          <w:marRight w:val="0"/>
          <w:marTop w:val="0"/>
          <w:marBottom w:val="0"/>
          <w:divBdr>
            <w:top w:val="none" w:sz="0" w:space="0" w:color="auto"/>
            <w:left w:val="none" w:sz="0" w:space="0" w:color="auto"/>
            <w:bottom w:val="none" w:sz="0" w:space="0" w:color="auto"/>
            <w:right w:val="none" w:sz="0" w:space="0" w:color="auto"/>
          </w:divBdr>
        </w:div>
        <w:div w:id="1469975357">
          <w:marLeft w:val="0"/>
          <w:marRight w:val="0"/>
          <w:marTop w:val="0"/>
          <w:marBottom w:val="0"/>
          <w:divBdr>
            <w:top w:val="none" w:sz="0" w:space="0" w:color="auto"/>
            <w:left w:val="none" w:sz="0" w:space="0" w:color="auto"/>
            <w:bottom w:val="none" w:sz="0" w:space="0" w:color="auto"/>
            <w:right w:val="none" w:sz="0" w:space="0" w:color="auto"/>
          </w:divBdr>
        </w:div>
      </w:divsChild>
    </w:div>
    <w:div w:id="1653832343">
      <w:bodyDiv w:val="1"/>
      <w:marLeft w:val="0"/>
      <w:marRight w:val="0"/>
      <w:marTop w:val="0"/>
      <w:marBottom w:val="0"/>
      <w:divBdr>
        <w:top w:val="none" w:sz="0" w:space="0" w:color="auto"/>
        <w:left w:val="none" w:sz="0" w:space="0" w:color="auto"/>
        <w:bottom w:val="none" w:sz="0" w:space="0" w:color="auto"/>
        <w:right w:val="none" w:sz="0" w:space="0" w:color="auto"/>
      </w:divBdr>
      <w:divsChild>
        <w:div w:id="330832914">
          <w:marLeft w:val="0"/>
          <w:marRight w:val="0"/>
          <w:marTop w:val="0"/>
          <w:marBottom w:val="0"/>
          <w:divBdr>
            <w:top w:val="none" w:sz="0" w:space="0" w:color="auto"/>
            <w:left w:val="none" w:sz="0" w:space="0" w:color="auto"/>
            <w:bottom w:val="none" w:sz="0" w:space="0" w:color="auto"/>
            <w:right w:val="none" w:sz="0" w:space="0" w:color="auto"/>
          </w:divBdr>
        </w:div>
        <w:div w:id="1938250772">
          <w:marLeft w:val="0"/>
          <w:marRight w:val="0"/>
          <w:marTop w:val="0"/>
          <w:marBottom w:val="0"/>
          <w:divBdr>
            <w:top w:val="none" w:sz="0" w:space="0" w:color="auto"/>
            <w:left w:val="none" w:sz="0" w:space="0" w:color="auto"/>
            <w:bottom w:val="none" w:sz="0" w:space="0" w:color="auto"/>
            <w:right w:val="none" w:sz="0" w:space="0" w:color="auto"/>
          </w:divBdr>
        </w:div>
      </w:divsChild>
    </w:div>
    <w:div w:id="1666126024">
      <w:bodyDiv w:val="1"/>
      <w:marLeft w:val="0"/>
      <w:marRight w:val="0"/>
      <w:marTop w:val="0"/>
      <w:marBottom w:val="0"/>
      <w:divBdr>
        <w:top w:val="none" w:sz="0" w:space="0" w:color="auto"/>
        <w:left w:val="none" w:sz="0" w:space="0" w:color="auto"/>
        <w:bottom w:val="none" w:sz="0" w:space="0" w:color="auto"/>
        <w:right w:val="none" w:sz="0" w:space="0" w:color="auto"/>
      </w:divBdr>
      <w:divsChild>
        <w:div w:id="176776268">
          <w:marLeft w:val="0"/>
          <w:marRight w:val="0"/>
          <w:marTop w:val="0"/>
          <w:marBottom w:val="0"/>
          <w:divBdr>
            <w:top w:val="none" w:sz="0" w:space="0" w:color="auto"/>
            <w:left w:val="none" w:sz="0" w:space="0" w:color="auto"/>
            <w:bottom w:val="none" w:sz="0" w:space="0" w:color="auto"/>
            <w:right w:val="none" w:sz="0" w:space="0" w:color="auto"/>
          </w:divBdr>
        </w:div>
        <w:div w:id="1727140569">
          <w:marLeft w:val="0"/>
          <w:marRight w:val="0"/>
          <w:marTop w:val="0"/>
          <w:marBottom w:val="0"/>
          <w:divBdr>
            <w:top w:val="none" w:sz="0" w:space="0" w:color="auto"/>
            <w:left w:val="none" w:sz="0" w:space="0" w:color="auto"/>
            <w:bottom w:val="none" w:sz="0" w:space="0" w:color="auto"/>
            <w:right w:val="none" w:sz="0" w:space="0" w:color="auto"/>
          </w:divBdr>
        </w:div>
      </w:divsChild>
    </w:div>
    <w:div w:id="1693458111">
      <w:bodyDiv w:val="1"/>
      <w:marLeft w:val="0"/>
      <w:marRight w:val="0"/>
      <w:marTop w:val="0"/>
      <w:marBottom w:val="0"/>
      <w:divBdr>
        <w:top w:val="none" w:sz="0" w:space="0" w:color="auto"/>
        <w:left w:val="none" w:sz="0" w:space="0" w:color="auto"/>
        <w:bottom w:val="none" w:sz="0" w:space="0" w:color="auto"/>
        <w:right w:val="none" w:sz="0" w:space="0" w:color="auto"/>
      </w:divBdr>
      <w:divsChild>
        <w:div w:id="169686275">
          <w:marLeft w:val="0"/>
          <w:marRight w:val="0"/>
          <w:marTop w:val="0"/>
          <w:marBottom w:val="0"/>
          <w:divBdr>
            <w:top w:val="none" w:sz="0" w:space="0" w:color="auto"/>
            <w:left w:val="none" w:sz="0" w:space="0" w:color="auto"/>
            <w:bottom w:val="none" w:sz="0" w:space="0" w:color="auto"/>
            <w:right w:val="none" w:sz="0" w:space="0" w:color="auto"/>
          </w:divBdr>
        </w:div>
        <w:div w:id="322776477">
          <w:marLeft w:val="0"/>
          <w:marRight w:val="0"/>
          <w:marTop w:val="0"/>
          <w:marBottom w:val="0"/>
          <w:divBdr>
            <w:top w:val="none" w:sz="0" w:space="0" w:color="auto"/>
            <w:left w:val="none" w:sz="0" w:space="0" w:color="auto"/>
            <w:bottom w:val="none" w:sz="0" w:space="0" w:color="auto"/>
            <w:right w:val="none" w:sz="0" w:space="0" w:color="auto"/>
          </w:divBdr>
        </w:div>
        <w:div w:id="1052849546">
          <w:marLeft w:val="0"/>
          <w:marRight w:val="0"/>
          <w:marTop w:val="0"/>
          <w:marBottom w:val="0"/>
          <w:divBdr>
            <w:top w:val="none" w:sz="0" w:space="0" w:color="auto"/>
            <w:left w:val="none" w:sz="0" w:space="0" w:color="auto"/>
            <w:bottom w:val="none" w:sz="0" w:space="0" w:color="auto"/>
            <w:right w:val="none" w:sz="0" w:space="0" w:color="auto"/>
          </w:divBdr>
        </w:div>
        <w:div w:id="1145701965">
          <w:marLeft w:val="0"/>
          <w:marRight w:val="0"/>
          <w:marTop w:val="0"/>
          <w:marBottom w:val="0"/>
          <w:divBdr>
            <w:top w:val="none" w:sz="0" w:space="0" w:color="auto"/>
            <w:left w:val="none" w:sz="0" w:space="0" w:color="auto"/>
            <w:bottom w:val="none" w:sz="0" w:space="0" w:color="auto"/>
            <w:right w:val="none" w:sz="0" w:space="0" w:color="auto"/>
          </w:divBdr>
        </w:div>
        <w:div w:id="1529486969">
          <w:marLeft w:val="0"/>
          <w:marRight w:val="0"/>
          <w:marTop w:val="0"/>
          <w:marBottom w:val="0"/>
          <w:divBdr>
            <w:top w:val="none" w:sz="0" w:space="0" w:color="auto"/>
            <w:left w:val="none" w:sz="0" w:space="0" w:color="auto"/>
            <w:bottom w:val="none" w:sz="0" w:space="0" w:color="auto"/>
            <w:right w:val="none" w:sz="0" w:space="0" w:color="auto"/>
          </w:divBdr>
        </w:div>
        <w:div w:id="1893148694">
          <w:marLeft w:val="0"/>
          <w:marRight w:val="0"/>
          <w:marTop w:val="0"/>
          <w:marBottom w:val="0"/>
          <w:divBdr>
            <w:top w:val="none" w:sz="0" w:space="0" w:color="auto"/>
            <w:left w:val="none" w:sz="0" w:space="0" w:color="auto"/>
            <w:bottom w:val="none" w:sz="0" w:space="0" w:color="auto"/>
            <w:right w:val="none" w:sz="0" w:space="0" w:color="auto"/>
          </w:divBdr>
        </w:div>
      </w:divsChild>
    </w:div>
    <w:div w:id="1706514187">
      <w:bodyDiv w:val="1"/>
      <w:marLeft w:val="0"/>
      <w:marRight w:val="0"/>
      <w:marTop w:val="0"/>
      <w:marBottom w:val="0"/>
      <w:divBdr>
        <w:top w:val="none" w:sz="0" w:space="0" w:color="auto"/>
        <w:left w:val="none" w:sz="0" w:space="0" w:color="auto"/>
        <w:bottom w:val="none" w:sz="0" w:space="0" w:color="auto"/>
        <w:right w:val="none" w:sz="0" w:space="0" w:color="auto"/>
      </w:divBdr>
    </w:div>
    <w:div w:id="1731422946">
      <w:bodyDiv w:val="1"/>
      <w:marLeft w:val="0"/>
      <w:marRight w:val="0"/>
      <w:marTop w:val="0"/>
      <w:marBottom w:val="0"/>
      <w:divBdr>
        <w:top w:val="none" w:sz="0" w:space="0" w:color="auto"/>
        <w:left w:val="none" w:sz="0" w:space="0" w:color="auto"/>
        <w:bottom w:val="none" w:sz="0" w:space="0" w:color="auto"/>
        <w:right w:val="none" w:sz="0" w:space="0" w:color="auto"/>
      </w:divBdr>
      <w:divsChild>
        <w:div w:id="1268200868">
          <w:marLeft w:val="0"/>
          <w:marRight w:val="0"/>
          <w:marTop w:val="0"/>
          <w:marBottom w:val="0"/>
          <w:divBdr>
            <w:top w:val="none" w:sz="0" w:space="0" w:color="auto"/>
            <w:left w:val="none" w:sz="0" w:space="0" w:color="auto"/>
            <w:bottom w:val="none" w:sz="0" w:space="0" w:color="auto"/>
            <w:right w:val="none" w:sz="0" w:space="0" w:color="auto"/>
          </w:divBdr>
        </w:div>
        <w:div w:id="1341852818">
          <w:marLeft w:val="0"/>
          <w:marRight w:val="0"/>
          <w:marTop w:val="0"/>
          <w:marBottom w:val="0"/>
          <w:divBdr>
            <w:top w:val="none" w:sz="0" w:space="0" w:color="auto"/>
            <w:left w:val="none" w:sz="0" w:space="0" w:color="auto"/>
            <w:bottom w:val="none" w:sz="0" w:space="0" w:color="auto"/>
            <w:right w:val="none" w:sz="0" w:space="0" w:color="auto"/>
          </w:divBdr>
        </w:div>
      </w:divsChild>
    </w:div>
    <w:div w:id="1762875478">
      <w:bodyDiv w:val="1"/>
      <w:marLeft w:val="0"/>
      <w:marRight w:val="0"/>
      <w:marTop w:val="0"/>
      <w:marBottom w:val="0"/>
      <w:divBdr>
        <w:top w:val="none" w:sz="0" w:space="0" w:color="auto"/>
        <w:left w:val="none" w:sz="0" w:space="0" w:color="auto"/>
        <w:bottom w:val="none" w:sz="0" w:space="0" w:color="auto"/>
        <w:right w:val="none" w:sz="0" w:space="0" w:color="auto"/>
      </w:divBdr>
      <w:divsChild>
        <w:div w:id="167520502">
          <w:marLeft w:val="0"/>
          <w:marRight w:val="0"/>
          <w:marTop w:val="0"/>
          <w:marBottom w:val="0"/>
          <w:divBdr>
            <w:top w:val="none" w:sz="0" w:space="0" w:color="auto"/>
            <w:left w:val="none" w:sz="0" w:space="0" w:color="auto"/>
            <w:bottom w:val="none" w:sz="0" w:space="0" w:color="auto"/>
            <w:right w:val="none" w:sz="0" w:space="0" w:color="auto"/>
          </w:divBdr>
        </w:div>
        <w:div w:id="288362927">
          <w:marLeft w:val="0"/>
          <w:marRight w:val="0"/>
          <w:marTop w:val="0"/>
          <w:marBottom w:val="0"/>
          <w:divBdr>
            <w:top w:val="none" w:sz="0" w:space="0" w:color="auto"/>
            <w:left w:val="none" w:sz="0" w:space="0" w:color="auto"/>
            <w:bottom w:val="none" w:sz="0" w:space="0" w:color="auto"/>
            <w:right w:val="none" w:sz="0" w:space="0" w:color="auto"/>
          </w:divBdr>
        </w:div>
        <w:div w:id="1734162326">
          <w:marLeft w:val="0"/>
          <w:marRight w:val="0"/>
          <w:marTop w:val="0"/>
          <w:marBottom w:val="0"/>
          <w:divBdr>
            <w:top w:val="none" w:sz="0" w:space="0" w:color="auto"/>
            <w:left w:val="none" w:sz="0" w:space="0" w:color="auto"/>
            <w:bottom w:val="none" w:sz="0" w:space="0" w:color="auto"/>
            <w:right w:val="none" w:sz="0" w:space="0" w:color="auto"/>
          </w:divBdr>
        </w:div>
      </w:divsChild>
    </w:div>
    <w:div w:id="1766656869">
      <w:bodyDiv w:val="1"/>
      <w:marLeft w:val="0"/>
      <w:marRight w:val="0"/>
      <w:marTop w:val="0"/>
      <w:marBottom w:val="0"/>
      <w:divBdr>
        <w:top w:val="none" w:sz="0" w:space="0" w:color="auto"/>
        <w:left w:val="none" w:sz="0" w:space="0" w:color="auto"/>
        <w:bottom w:val="none" w:sz="0" w:space="0" w:color="auto"/>
        <w:right w:val="none" w:sz="0" w:space="0" w:color="auto"/>
      </w:divBdr>
      <w:divsChild>
        <w:div w:id="156767212">
          <w:marLeft w:val="0"/>
          <w:marRight w:val="0"/>
          <w:marTop w:val="0"/>
          <w:marBottom w:val="0"/>
          <w:divBdr>
            <w:top w:val="none" w:sz="0" w:space="0" w:color="auto"/>
            <w:left w:val="none" w:sz="0" w:space="0" w:color="auto"/>
            <w:bottom w:val="none" w:sz="0" w:space="0" w:color="auto"/>
            <w:right w:val="none" w:sz="0" w:space="0" w:color="auto"/>
          </w:divBdr>
        </w:div>
        <w:div w:id="1600523501">
          <w:marLeft w:val="0"/>
          <w:marRight w:val="0"/>
          <w:marTop w:val="0"/>
          <w:marBottom w:val="0"/>
          <w:divBdr>
            <w:top w:val="none" w:sz="0" w:space="0" w:color="auto"/>
            <w:left w:val="none" w:sz="0" w:space="0" w:color="auto"/>
            <w:bottom w:val="none" w:sz="0" w:space="0" w:color="auto"/>
            <w:right w:val="none" w:sz="0" w:space="0" w:color="auto"/>
          </w:divBdr>
        </w:div>
      </w:divsChild>
    </w:div>
    <w:div w:id="1782066482">
      <w:bodyDiv w:val="1"/>
      <w:marLeft w:val="0"/>
      <w:marRight w:val="0"/>
      <w:marTop w:val="0"/>
      <w:marBottom w:val="0"/>
      <w:divBdr>
        <w:top w:val="none" w:sz="0" w:space="0" w:color="auto"/>
        <w:left w:val="none" w:sz="0" w:space="0" w:color="auto"/>
        <w:bottom w:val="none" w:sz="0" w:space="0" w:color="auto"/>
        <w:right w:val="none" w:sz="0" w:space="0" w:color="auto"/>
      </w:divBdr>
    </w:div>
    <w:div w:id="1784153071">
      <w:bodyDiv w:val="1"/>
      <w:marLeft w:val="0"/>
      <w:marRight w:val="0"/>
      <w:marTop w:val="0"/>
      <w:marBottom w:val="0"/>
      <w:divBdr>
        <w:top w:val="none" w:sz="0" w:space="0" w:color="auto"/>
        <w:left w:val="none" w:sz="0" w:space="0" w:color="auto"/>
        <w:bottom w:val="none" w:sz="0" w:space="0" w:color="auto"/>
        <w:right w:val="none" w:sz="0" w:space="0" w:color="auto"/>
      </w:divBdr>
      <w:divsChild>
        <w:div w:id="634987742">
          <w:marLeft w:val="0"/>
          <w:marRight w:val="0"/>
          <w:marTop w:val="0"/>
          <w:marBottom w:val="0"/>
          <w:divBdr>
            <w:top w:val="none" w:sz="0" w:space="0" w:color="auto"/>
            <w:left w:val="none" w:sz="0" w:space="0" w:color="auto"/>
            <w:bottom w:val="none" w:sz="0" w:space="0" w:color="auto"/>
            <w:right w:val="none" w:sz="0" w:space="0" w:color="auto"/>
          </w:divBdr>
        </w:div>
        <w:div w:id="1701315315">
          <w:marLeft w:val="0"/>
          <w:marRight w:val="0"/>
          <w:marTop w:val="0"/>
          <w:marBottom w:val="0"/>
          <w:divBdr>
            <w:top w:val="none" w:sz="0" w:space="0" w:color="auto"/>
            <w:left w:val="none" w:sz="0" w:space="0" w:color="auto"/>
            <w:bottom w:val="none" w:sz="0" w:space="0" w:color="auto"/>
            <w:right w:val="none" w:sz="0" w:space="0" w:color="auto"/>
          </w:divBdr>
        </w:div>
      </w:divsChild>
    </w:div>
    <w:div w:id="1785684175">
      <w:bodyDiv w:val="1"/>
      <w:marLeft w:val="0"/>
      <w:marRight w:val="0"/>
      <w:marTop w:val="0"/>
      <w:marBottom w:val="0"/>
      <w:divBdr>
        <w:top w:val="none" w:sz="0" w:space="0" w:color="auto"/>
        <w:left w:val="none" w:sz="0" w:space="0" w:color="auto"/>
        <w:bottom w:val="none" w:sz="0" w:space="0" w:color="auto"/>
        <w:right w:val="none" w:sz="0" w:space="0" w:color="auto"/>
      </w:divBdr>
      <w:divsChild>
        <w:div w:id="635447538">
          <w:marLeft w:val="0"/>
          <w:marRight w:val="0"/>
          <w:marTop w:val="0"/>
          <w:marBottom w:val="0"/>
          <w:divBdr>
            <w:top w:val="none" w:sz="0" w:space="0" w:color="auto"/>
            <w:left w:val="none" w:sz="0" w:space="0" w:color="auto"/>
            <w:bottom w:val="none" w:sz="0" w:space="0" w:color="auto"/>
            <w:right w:val="none" w:sz="0" w:space="0" w:color="auto"/>
          </w:divBdr>
        </w:div>
        <w:div w:id="967321430">
          <w:marLeft w:val="0"/>
          <w:marRight w:val="0"/>
          <w:marTop w:val="0"/>
          <w:marBottom w:val="0"/>
          <w:divBdr>
            <w:top w:val="none" w:sz="0" w:space="0" w:color="auto"/>
            <w:left w:val="none" w:sz="0" w:space="0" w:color="auto"/>
            <w:bottom w:val="none" w:sz="0" w:space="0" w:color="auto"/>
            <w:right w:val="none" w:sz="0" w:space="0" w:color="auto"/>
          </w:divBdr>
        </w:div>
      </w:divsChild>
    </w:div>
    <w:div w:id="1785687024">
      <w:bodyDiv w:val="1"/>
      <w:marLeft w:val="0"/>
      <w:marRight w:val="0"/>
      <w:marTop w:val="0"/>
      <w:marBottom w:val="0"/>
      <w:divBdr>
        <w:top w:val="none" w:sz="0" w:space="0" w:color="auto"/>
        <w:left w:val="none" w:sz="0" w:space="0" w:color="auto"/>
        <w:bottom w:val="none" w:sz="0" w:space="0" w:color="auto"/>
        <w:right w:val="none" w:sz="0" w:space="0" w:color="auto"/>
      </w:divBdr>
      <w:divsChild>
        <w:div w:id="224880007">
          <w:marLeft w:val="0"/>
          <w:marRight w:val="0"/>
          <w:marTop w:val="0"/>
          <w:marBottom w:val="0"/>
          <w:divBdr>
            <w:top w:val="none" w:sz="0" w:space="0" w:color="auto"/>
            <w:left w:val="none" w:sz="0" w:space="0" w:color="auto"/>
            <w:bottom w:val="none" w:sz="0" w:space="0" w:color="auto"/>
            <w:right w:val="none" w:sz="0" w:space="0" w:color="auto"/>
          </w:divBdr>
        </w:div>
        <w:div w:id="314603924">
          <w:marLeft w:val="0"/>
          <w:marRight w:val="0"/>
          <w:marTop w:val="0"/>
          <w:marBottom w:val="0"/>
          <w:divBdr>
            <w:top w:val="none" w:sz="0" w:space="0" w:color="auto"/>
            <w:left w:val="none" w:sz="0" w:space="0" w:color="auto"/>
            <w:bottom w:val="none" w:sz="0" w:space="0" w:color="auto"/>
            <w:right w:val="none" w:sz="0" w:space="0" w:color="auto"/>
          </w:divBdr>
        </w:div>
        <w:div w:id="315232648">
          <w:marLeft w:val="0"/>
          <w:marRight w:val="0"/>
          <w:marTop w:val="0"/>
          <w:marBottom w:val="0"/>
          <w:divBdr>
            <w:top w:val="none" w:sz="0" w:space="0" w:color="auto"/>
            <w:left w:val="none" w:sz="0" w:space="0" w:color="auto"/>
            <w:bottom w:val="none" w:sz="0" w:space="0" w:color="auto"/>
            <w:right w:val="none" w:sz="0" w:space="0" w:color="auto"/>
          </w:divBdr>
        </w:div>
        <w:div w:id="1328559320">
          <w:marLeft w:val="0"/>
          <w:marRight w:val="0"/>
          <w:marTop w:val="0"/>
          <w:marBottom w:val="0"/>
          <w:divBdr>
            <w:top w:val="none" w:sz="0" w:space="0" w:color="auto"/>
            <w:left w:val="none" w:sz="0" w:space="0" w:color="auto"/>
            <w:bottom w:val="none" w:sz="0" w:space="0" w:color="auto"/>
            <w:right w:val="none" w:sz="0" w:space="0" w:color="auto"/>
          </w:divBdr>
        </w:div>
      </w:divsChild>
    </w:div>
    <w:div w:id="1786070630">
      <w:bodyDiv w:val="1"/>
      <w:marLeft w:val="0"/>
      <w:marRight w:val="0"/>
      <w:marTop w:val="0"/>
      <w:marBottom w:val="0"/>
      <w:divBdr>
        <w:top w:val="none" w:sz="0" w:space="0" w:color="auto"/>
        <w:left w:val="none" w:sz="0" w:space="0" w:color="auto"/>
        <w:bottom w:val="none" w:sz="0" w:space="0" w:color="auto"/>
        <w:right w:val="none" w:sz="0" w:space="0" w:color="auto"/>
      </w:divBdr>
      <w:divsChild>
        <w:div w:id="592858763">
          <w:marLeft w:val="0"/>
          <w:marRight w:val="0"/>
          <w:marTop w:val="0"/>
          <w:marBottom w:val="0"/>
          <w:divBdr>
            <w:top w:val="none" w:sz="0" w:space="0" w:color="auto"/>
            <w:left w:val="none" w:sz="0" w:space="0" w:color="auto"/>
            <w:bottom w:val="none" w:sz="0" w:space="0" w:color="auto"/>
            <w:right w:val="none" w:sz="0" w:space="0" w:color="auto"/>
          </w:divBdr>
        </w:div>
        <w:div w:id="1124806206">
          <w:marLeft w:val="0"/>
          <w:marRight w:val="0"/>
          <w:marTop w:val="0"/>
          <w:marBottom w:val="0"/>
          <w:divBdr>
            <w:top w:val="none" w:sz="0" w:space="0" w:color="auto"/>
            <w:left w:val="none" w:sz="0" w:space="0" w:color="auto"/>
            <w:bottom w:val="none" w:sz="0" w:space="0" w:color="auto"/>
            <w:right w:val="none" w:sz="0" w:space="0" w:color="auto"/>
          </w:divBdr>
        </w:div>
        <w:div w:id="1198392893">
          <w:marLeft w:val="0"/>
          <w:marRight w:val="0"/>
          <w:marTop w:val="0"/>
          <w:marBottom w:val="0"/>
          <w:divBdr>
            <w:top w:val="none" w:sz="0" w:space="0" w:color="auto"/>
            <w:left w:val="none" w:sz="0" w:space="0" w:color="auto"/>
            <w:bottom w:val="none" w:sz="0" w:space="0" w:color="auto"/>
            <w:right w:val="none" w:sz="0" w:space="0" w:color="auto"/>
          </w:divBdr>
        </w:div>
      </w:divsChild>
    </w:div>
    <w:div w:id="1836608634">
      <w:bodyDiv w:val="1"/>
      <w:marLeft w:val="0"/>
      <w:marRight w:val="0"/>
      <w:marTop w:val="0"/>
      <w:marBottom w:val="0"/>
      <w:divBdr>
        <w:top w:val="none" w:sz="0" w:space="0" w:color="auto"/>
        <w:left w:val="none" w:sz="0" w:space="0" w:color="auto"/>
        <w:bottom w:val="none" w:sz="0" w:space="0" w:color="auto"/>
        <w:right w:val="none" w:sz="0" w:space="0" w:color="auto"/>
      </w:divBdr>
      <w:divsChild>
        <w:div w:id="30886210">
          <w:marLeft w:val="0"/>
          <w:marRight w:val="0"/>
          <w:marTop w:val="0"/>
          <w:marBottom w:val="0"/>
          <w:divBdr>
            <w:top w:val="none" w:sz="0" w:space="0" w:color="auto"/>
            <w:left w:val="none" w:sz="0" w:space="0" w:color="auto"/>
            <w:bottom w:val="none" w:sz="0" w:space="0" w:color="auto"/>
            <w:right w:val="none" w:sz="0" w:space="0" w:color="auto"/>
          </w:divBdr>
        </w:div>
        <w:div w:id="147786498">
          <w:marLeft w:val="0"/>
          <w:marRight w:val="0"/>
          <w:marTop w:val="0"/>
          <w:marBottom w:val="0"/>
          <w:divBdr>
            <w:top w:val="none" w:sz="0" w:space="0" w:color="auto"/>
            <w:left w:val="none" w:sz="0" w:space="0" w:color="auto"/>
            <w:bottom w:val="none" w:sz="0" w:space="0" w:color="auto"/>
            <w:right w:val="none" w:sz="0" w:space="0" w:color="auto"/>
          </w:divBdr>
        </w:div>
        <w:div w:id="929504591">
          <w:marLeft w:val="0"/>
          <w:marRight w:val="0"/>
          <w:marTop w:val="0"/>
          <w:marBottom w:val="0"/>
          <w:divBdr>
            <w:top w:val="none" w:sz="0" w:space="0" w:color="auto"/>
            <w:left w:val="none" w:sz="0" w:space="0" w:color="auto"/>
            <w:bottom w:val="none" w:sz="0" w:space="0" w:color="auto"/>
            <w:right w:val="none" w:sz="0" w:space="0" w:color="auto"/>
          </w:divBdr>
        </w:div>
        <w:div w:id="1140806615">
          <w:marLeft w:val="0"/>
          <w:marRight w:val="0"/>
          <w:marTop w:val="0"/>
          <w:marBottom w:val="0"/>
          <w:divBdr>
            <w:top w:val="none" w:sz="0" w:space="0" w:color="auto"/>
            <w:left w:val="none" w:sz="0" w:space="0" w:color="auto"/>
            <w:bottom w:val="none" w:sz="0" w:space="0" w:color="auto"/>
            <w:right w:val="none" w:sz="0" w:space="0" w:color="auto"/>
          </w:divBdr>
        </w:div>
        <w:div w:id="2087147354">
          <w:marLeft w:val="0"/>
          <w:marRight w:val="0"/>
          <w:marTop w:val="0"/>
          <w:marBottom w:val="0"/>
          <w:divBdr>
            <w:top w:val="none" w:sz="0" w:space="0" w:color="auto"/>
            <w:left w:val="none" w:sz="0" w:space="0" w:color="auto"/>
            <w:bottom w:val="none" w:sz="0" w:space="0" w:color="auto"/>
            <w:right w:val="none" w:sz="0" w:space="0" w:color="auto"/>
          </w:divBdr>
        </w:div>
      </w:divsChild>
    </w:div>
    <w:div w:id="1845394768">
      <w:bodyDiv w:val="1"/>
      <w:marLeft w:val="0"/>
      <w:marRight w:val="0"/>
      <w:marTop w:val="0"/>
      <w:marBottom w:val="0"/>
      <w:divBdr>
        <w:top w:val="none" w:sz="0" w:space="0" w:color="auto"/>
        <w:left w:val="none" w:sz="0" w:space="0" w:color="auto"/>
        <w:bottom w:val="none" w:sz="0" w:space="0" w:color="auto"/>
        <w:right w:val="none" w:sz="0" w:space="0" w:color="auto"/>
      </w:divBdr>
      <w:divsChild>
        <w:div w:id="18046051">
          <w:marLeft w:val="0"/>
          <w:marRight w:val="0"/>
          <w:marTop w:val="0"/>
          <w:marBottom w:val="0"/>
          <w:divBdr>
            <w:top w:val="none" w:sz="0" w:space="0" w:color="auto"/>
            <w:left w:val="none" w:sz="0" w:space="0" w:color="auto"/>
            <w:bottom w:val="none" w:sz="0" w:space="0" w:color="auto"/>
            <w:right w:val="none" w:sz="0" w:space="0" w:color="auto"/>
          </w:divBdr>
        </w:div>
        <w:div w:id="218706737">
          <w:marLeft w:val="0"/>
          <w:marRight w:val="0"/>
          <w:marTop w:val="0"/>
          <w:marBottom w:val="0"/>
          <w:divBdr>
            <w:top w:val="none" w:sz="0" w:space="0" w:color="auto"/>
            <w:left w:val="none" w:sz="0" w:space="0" w:color="auto"/>
            <w:bottom w:val="none" w:sz="0" w:space="0" w:color="auto"/>
            <w:right w:val="none" w:sz="0" w:space="0" w:color="auto"/>
          </w:divBdr>
        </w:div>
        <w:div w:id="1802773186">
          <w:marLeft w:val="0"/>
          <w:marRight w:val="0"/>
          <w:marTop w:val="0"/>
          <w:marBottom w:val="0"/>
          <w:divBdr>
            <w:top w:val="none" w:sz="0" w:space="0" w:color="auto"/>
            <w:left w:val="none" w:sz="0" w:space="0" w:color="auto"/>
            <w:bottom w:val="none" w:sz="0" w:space="0" w:color="auto"/>
            <w:right w:val="none" w:sz="0" w:space="0" w:color="auto"/>
          </w:divBdr>
        </w:div>
      </w:divsChild>
    </w:div>
    <w:div w:id="1846938677">
      <w:bodyDiv w:val="1"/>
      <w:marLeft w:val="0"/>
      <w:marRight w:val="0"/>
      <w:marTop w:val="0"/>
      <w:marBottom w:val="0"/>
      <w:divBdr>
        <w:top w:val="none" w:sz="0" w:space="0" w:color="auto"/>
        <w:left w:val="none" w:sz="0" w:space="0" w:color="auto"/>
        <w:bottom w:val="none" w:sz="0" w:space="0" w:color="auto"/>
        <w:right w:val="none" w:sz="0" w:space="0" w:color="auto"/>
      </w:divBdr>
      <w:divsChild>
        <w:div w:id="209806541">
          <w:marLeft w:val="0"/>
          <w:marRight w:val="0"/>
          <w:marTop w:val="0"/>
          <w:marBottom w:val="0"/>
          <w:divBdr>
            <w:top w:val="none" w:sz="0" w:space="0" w:color="auto"/>
            <w:left w:val="none" w:sz="0" w:space="0" w:color="auto"/>
            <w:bottom w:val="none" w:sz="0" w:space="0" w:color="auto"/>
            <w:right w:val="none" w:sz="0" w:space="0" w:color="auto"/>
          </w:divBdr>
        </w:div>
        <w:div w:id="566306431">
          <w:marLeft w:val="0"/>
          <w:marRight w:val="0"/>
          <w:marTop w:val="0"/>
          <w:marBottom w:val="0"/>
          <w:divBdr>
            <w:top w:val="none" w:sz="0" w:space="0" w:color="auto"/>
            <w:left w:val="none" w:sz="0" w:space="0" w:color="auto"/>
            <w:bottom w:val="none" w:sz="0" w:space="0" w:color="auto"/>
            <w:right w:val="none" w:sz="0" w:space="0" w:color="auto"/>
          </w:divBdr>
        </w:div>
        <w:div w:id="922959083">
          <w:marLeft w:val="0"/>
          <w:marRight w:val="0"/>
          <w:marTop w:val="0"/>
          <w:marBottom w:val="0"/>
          <w:divBdr>
            <w:top w:val="none" w:sz="0" w:space="0" w:color="auto"/>
            <w:left w:val="none" w:sz="0" w:space="0" w:color="auto"/>
            <w:bottom w:val="none" w:sz="0" w:space="0" w:color="auto"/>
            <w:right w:val="none" w:sz="0" w:space="0" w:color="auto"/>
          </w:divBdr>
        </w:div>
        <w:div w:id="1749157155">
          <w:marLeft w:val="0"/>
          <w:marRight w:val="0"/>
          <w:marTop w:val="0"/>
          <w:marBottom w:val="0"/>
          <w:divBdr>
            <w:top w:val="none" w:sz="0" w:space="0" w:color="auto"/>
            <w:left w:val="none" w:sz="0" w:space="0" w:color="auto"/>
            <w:bottom w:val="none" w:sz="0" w:space="0" w:color="auto"/>
            <w:right w:val="none" w:sz="0" w:space="0" w:color="auto"/>
          </w:divBdr>
        </w:div>
      </w:divsChild>
    </w:div>
    <w:div w:id="1848861588">
      <w:bodyDiv w:val="1"/>
      <w:marLeft w:val="0"/>
      <w:marRight w:val="0"/>
      <w:marTop w:val="0"/>
      <w:marBottom w:val="0"/>
      <w:divBdr>
        <w:top w:val="none" w:sz="0" w:space="0" w:color="auto"/>
        <w:left w:val="none" w:sz="0" w:space="0" w:color="auto"/>
        <w:bottom w:val="none" w:sz="0" w:space="0" w:color="auto"/>
        <w:right w:val="none" w:sz="0" w:space="0" w:color="auto"/>
      </w:divBdr>
      <w:divsChild>
        <w:div w:id="830295360">
          <w:marLeft w:val="0"/>
          <w:marRight w:val="0"/>
          <w:marTop w:val="0"/>
          <w:marBottom w:val="0"/>
          <w:divBdr>
            <w:top w:val="none" w:sz="0" w:space="0" w:color="auto"/>
            <w:left w:val="none" w:sz="0" w:space="0" w:color="auto"/>
            <w:bottom w:val="none" w:sz="0" w:space="0" w:color="auto"/>
            <w:right w:val="none" w:sz="0" w:space="0" w:color="auto"/>
          </w:divBdr>
        </w:div>
        <w:div w:id="888105968">
          <w:marLeft w:val="0"/>
          <w:marRight w:val="0"/>
          <w:marTop w:val="0"/>
          <w:marBottom w:val="0"/>
          <w:divBdr>
            <w:top w:val="none" w:sz="0" w:space="0" w:color="auto"/>
            <w:left w:val="none" w:sz="0" w:space="0" w:color="auto"/>
            <w:bottom w:val="none" w:sz="0" w:space="0" w:color="auto"/>
            <w:right w:val="none" w:sz="0" w:space="0" w:color="auto"/>
          </w:divBdr>
        </w:div>
      </w:divsChild>
    </w:div>
    <w:div w:id="1893347931">
      <w:bodyDiv w:val="1"/>
      <w:marLeft w:val="0"/>
      <w:marRight w:val="0"/>
      <w:marTop w:val="0"/>
      <w:marBottom w:val="0"/>
      <w:divBdr>
        <w:top w:val="none" w:sz="0" w:space="0" w:color="auto"/>
        <w:left w:val="none" w:sz="0" w:space="0" w:color="auto"/>
        <w:bottom w:val="none" w:sz="0" w:space="0" w:color="auto"/>
        <w:right w:val="none" w:sz="0" w:space="0" w:color="auto"/>
      </w:divBdr>
      <w:divsChild>
        <w:div w:id="1293901633">
          <w:marLeft w:val="0"/>
          <w:marRight w:val="0"/>
          <w:marTop w:val="0"/>
          <w:marBottom w:val="0"/>
          <w:divBdr>
            <w:top w:val="none" w:sz="0" w:space="0" w:color="auto"/>
            <w:left w:val="none" w:sz="0" w:space="0" w:color="auto"/>
            <w:bottom w:val="none" w:sz="0" w:space="0" w:color="auto"/>
            <w:right w:val="none" w:sz="0" w:space="0" w:color="auto"/>
          </w:divBdr>
        </w:div>
        <w:div w:id="1829861023">
          <w:marLeft w:val="0"/>
          <w:marRight w:val="0"/>
          <w:marTop w:val="0"/>
          <w:marBottom w:val="0"/>
          <w:divBdr>
            <w:top w:val="none" w:sz="0" w:space="0" w:color="auto"/>
            <w:left w:val="none" w:sz="0" w:space="0" w:color="auto"/>
            <w:bottom w:val="none" w:sz="0" w:space="0" w:color="auto"/>
            <w:right w:val="none" w:sz="0" w:space="0" w:color="auto"/>
          </w:divBdr>
        </w:div>
      </w:divsChild>
    </w:div>
    <w:div w:id="1919825484">
      <w:bodyDiv w:val="1"/>
      <w:marLeft w:val="0"/>
      <w:marRight w:val="0"/>
      <w:marTop w:val="0"/>
      <w:marBottom w:val="0"/>
      <w:divBdr>
        <w:top w:val="none" w:sz="0" w:space="0" w:color="auto"/>
        <w:left w:val="none" w:sz="0" w:space="0" w:color="auto"/>
        <w:bottom w:val="none" w:sz="0" w:space="0" w:color="auto"/>
        <w:right w:val="none" w:sz="0" w:space="0" w:color="auto"/>
      </w:divBdr>
      <w:divsChild>
        <w:div w:id="1031686868">
          <w:marLeft w:val="0"/>
          <w:marRight w:val="0"/>
          <w:marTop w:val="0"/>
          <w:marBottom w:val="0"/>
          <w:divBdr>
            <w:top w:val="none" w:sz="0" w:space="0" w:color="auto"/>
            <w:left w:val="none" w:sz="0" w:space="0" w:color="auto"/>
            <w:bottom w:val="none" w:sz="0" w:space="0" w:color="auto"/>
            <w:right w:val="none" w:sz="0" w:space="0" w:color="auto"/>
          </w:divBdr>
        </w:div>
        <w:div w:id="1216234814">
          <w:marLeft w:val="0"/>
          <w:marRight w:val="0"/>
          <w:marTop w:val="0"/>
          <w:marBottom w:val="0"/>
          <w:divBdr>
            <w:top w:val="none" w:sz="0" w:space="0" w:color="auto"/>
            <w:left w:val="none" w:sz="0" w:space="0" w:color="auto"/>
            <w:bottom w:val="none" w:sz="0" w:space="0" w:color="auto"/>
            <w:right w:val="none" w:sz="0" w:space="0" w:color="auto"/>
          </w:divBdr>
        </w:div>
        <w:div w:id="1440027431">
          <w:marLeft w:val="0"/>
          <w:marRight w:val="0"/>
          <w:marTop w:val="0"/>
          <w:marBottom w:val="0"/>
          <w:divBdr>
            <w:top w:val="none" w:sz="0" w:space="0" w:color="auto"/>
            <w:left w:val="none" w:sz="0" w:space="0" w:color="auto"/>
            <w:bottom w:val="none" w:sz="0" w:space="0" w:color="auto"/>
            <w:right w:val="none" w:sz="0" w:space="0" w:color="auto"/>
          </w:divBdr>
        </w:div>
        <w:div w:id="1667052910">
          <w:marLeft w:val="0"/>
          <w:marRight w:val="0"/>
          <w:marTop w:val="0"/>
          <w:marBottom w:val="0"/>
          <w:divBdr>
            <w:top w:val="none" w:sz="0" w:space="0" w:color="auto"/>
            <w:left w:val="none" w:sz="0" w:space="0" w:color="auto"/>
            <w:bottom w:val="none" w:sz="0" w:space="0" w:color="auto"/>
            <w:right w:val="none" w:sz="0" w:space="0" w:color="auto"/>
          </w:divBdr>
        </w:div>
      </w:divsChild>
    </w:div>
    <w:div w:id="1942882664">
      <w:bodyDiv w:val="1"/>
      <w:marLeft w:val="0"/>
      <w:marRight w:val="0"/>
      <w:marTop w:val="0"/>
      <w:marBottom w:val="0"/>
      <w:divBdr>
        <w:top w:val="none" w:sz="0" w:space="0" w:color="auto"/>
        <w:left w:val="none" w:sz="0" w:space="0" w:color="auto"/>
        <w:bottom w:val="none" w:sz="0" w:space="0" w:color="auto"/>
        <w:right w:val="none" w:sz="0" w:space="0" w:color="auto"/>
      </w:divBdr>
      <w:divsChild>
        <w:div w:id="23135225">
          <w:marLeft w:val="0"/>
          <w:marRight w:val="0"/>
          <w:marTop w:val="0"/>
          <w:marBottom w:val="0"/>
          <w:divBdr>
            <w:top w:val="none" w:sz="0" w:space="0" w:color="auto"/>
            <w:left w:val="none" w:sz="0" w:space="0" w:color="auto"/>
            <w:bottom w:val="none" w:sz="0" w:space="0" w:color="auto"/>
            <w:right w:val="none" w:sz="0" w:space="0" w:color="auto"/>
          </w:divBdr>
        </w:div>
        <w:div w:id="401411353">
          <w:marLeft w:val="0"/>
          <w:marRight w:val="0"/>
          <w:marTop w:val="0"/>
          <w:marBottom w:val="0"/>
          <w:divBdr>
            <w:top w:val="none" w:sz="0" w:space="0" w:color="auto"/>
            <w:left w:val="none" w:sz="0" w:space="0" w:color="auto"/>
            <w:bottom w:val="none" w:sz="0" w:space="0" w:color="auto"/>
            <w:right w:val="none" w:sz="0" w:space="0" w:color="auto"/>
          </w:divBdr>
        </w:div>
        <w:div w:id="749081091">
          <w:marLeft w:val="0"/>
          <w:marRight w:val="0"/>
          <w:marTop w:val="0"/>
          <w:marBottom w:val="0"/>
          <w:divBdr>
            <w:top w:val="none" w:sz="0" w:space="0" w:color="auto"/>
            <w:left w:val="none" w:sz="0" w:space="0" w:color="auto"/>
            <w:bottom w:val="none" w:sz="0" w:space="0" w:color="auto"/>
            <w:right w:val="none" w:sz="0" w:space="0" w:color="auto"/>
          </w:divBdr>
        </w:div>
        <w:div w:id="1912542557">
          <w:marLeft w:val="0"/>
          <w:marRight w:val="0"/>
          <w:marTop w:val="0"/>
          <w:marBottom w:val="0"/>
          <w:divBdr>
            <w:top w:val="none" w:sz="0" w:space="0" w:color="auto"/>
            <w:left w:val="none" w:sz="0" w:space="0" w:color="auto"/>
            <w:bottom w:val="none" w:sz="0" w:space="0" w:color="auto"/>
            <w:right w:val="none" w:sz="0" w:space="0" w:color="auto"/>
          </w:divBdr>
        </w:div>
      </w:divsChild>
    </w:div>
    <w:div w:id="1950963554">
      <w:bodyDiv w:val="1"/>
      <w:marLeft w:val="0"/>
      <w:marRight w:val="0"/>
      <w:marTop w:val="0"/>
      <w:marBottom w:val="0"/>
      <w:divBdr>
        <w:top w:val="none" w:sz="0" w:space="0" w:color="auto"/>
        <w:left w:val="none" w:sz="0" w:space="0" w:color="auto"/>
        <w:bottom w:val="none" w:sz="0" w:space="0" w:color="auto"/>
        <w:right w:val="none" w:sz="0" w:space="0" w:color="auto"/>
      </w:divBdr>
      <w:divsChild>
        <w:div w:id="343477193">
          <w:marLeft w:val="0"/>
          <w:marRight w:val="0"/>
          <w:marTop w:val="0"/>
          <w:marBottom w:val="0"/>
          <w:divBdr>
            <w:top w:val="none" w:sz="0" w:space="0" w:color="auto"/>
            <w:left w:val="none" w:sz="0" w:space="0" w:color="auto"/>
            <w:bottom w:val="none" w:sz="0" w:space="0" w:color="auto"/>
            <w:right w:val="none" w:sz="0" w:space="0" w:color="auto"/>
          </w:divBdr>
        </w:div>
        <w:div w:id="870265224">
          <w:marLeft w:val="0"/>
          <w:marRight w:val="0"/>
          <w:marTop w:val="0"/>
          <w:marBottom w:val="0"/>
          <w:divBdr>
            <w:top w:val="none" w:sz="0" w:space="0" w:color="auto"/>
            <w:left w:val="none" w:sz="0" w:space="0" w:color="auto"/>
            <w:bottom w:val="none" w:sz="0" w:space="0" w:color="auto"/>
            <w:right w:val="none" w:sz="0" w:space="0" w:color="auto"/>
          </w:divBdr>
        </w:div>
        <w:div w:id="924656919">
          <w:marLeft w:val="0"/>
          <w:marRight w:val="0"/>
          <w:marTop w:val="0"/>
          <w:marBottom w:val="0"/>
          <w:divBdr>
            <w:top w:val="none" w:sz="0" w:space="0" w:color="auto"/>
            <w:left w:val="none" w:sz="0" w:space="0" w:color="auto"/>
            <w:bottom w:val="none" w:sz="0" w:space="0" w:color="auto"/>
            <w:right w:val="none" w:sz="0" w:space="0" w:color="auto"/>
          </w:divBdr>
        </w:div>
        <w:div w:id="1511916530">
          <w:marLeft w:val="0"/>
          <w:marRight w:val="0"/>
          <w:marTop w:val="0"/>
          <w:marBottom w:val="0"/>
          <w:divBdr>
            <w:top w:val="none" w:sz="0" w:space="0" w:color="auto"/>
            <w:left w:val="none" w:sz="0" w:space="0" w:color="auto"/>
            <w:bottom w:val="none" w:sz="0" w:space="0" w:color="auto"/>
            <w:right w:val="none" w:sz="0" w:space="0" w:color="auto"/>
          </w:divBdr>
          <w:divsChild>
            <w:div w:id="907227465">
              <w:marLeft w:val="0"/>
              <w:marRight w:val="0"/>
              <w:marTop w:val="0"/>
              <w:marBottom w:val="0"/>
              <w:divBdr>
                <w:top w:val="none" w:sz="0" w:space="0" w:color="auto"/>
                <w:left w:val="none" w:sz="0" w:space="0" w:color="auto"/>
                <w:bottom w:val="none" w:sz="0" w:space="0" w:color="auto"/>
                <w:right w:val="none" w:sz="0" w:space="0" w:color="auto"/>
              </w:divBdr>
              <w:divsChild>
                <w:div w:id="654841770">
                  <w:marLeft w:val="0"/>
                  <w:marRight w:val="0"/>
                  <w:marTop w:val="0"/>
                  <w:marBottom w:val="0"/>
                  <w:divBdr>
                    <w:top w:val="none" w:sz="0" w:space="0" w:color="auto"/>
                    <w:left w:val="none" w:sz="0" w:space="0" w:color="auto"/>
                    <w:bottom w:val="none" w:sz="0" w:space="0" w:color="auto"/>
                    <w:right w:val="none" w:sz="0" w:space="0" w:color="auto"/>
                  </w:divBdr>
                </w:div>
                <w:div w:id="792018639">
                  <w:marLeft w:val="0"/>
                  <w:marRight w:val="0"/>
                  <w:marTop w:val="0"/>
                  <w:marBottom w:val="0"/>
                  <w:divBdr>
                    <w:top w:val="none" w:sz="0" w:space="0" w:color="auto"/>
                    <w:left w:val="none" w:sz="0" w:space="0" w:color="auto"/>
                    <w:bottom w:val="none" w:sz="0" w:space="0" w:color="auto"/>
                    <w:right w:val="none" w:sz="0" w:space="0" w:color="auto"/>
                  </w:divBdr>
                </w:div>
                <w:div w:id="808861528">
                  <w:marLeft w:val="0"/>
                  <w:marRight w:val="0"/>
                  <w:marTop w:val="0"/>
                  <w:marBottom w:val="0"/>
                  <w:divBdr>
                    <w:top w:val="none" w:sz="0" w:space="0" w:color="auto"/>
                    <w:left w:val="none" w:sz="0" w:space="0" w:color="auto"/>
                    <w:bottom w:val="none" w:sz="0" w:space="0" w:color="auto"/>
                    <w:right w:val="none" w:sz="0" w:space="0" w:color="auto"/>
                  </w:divBdr>
                </w:div>
                <w:div w:id="949555156">
                  <w:marLeft w:val="0"/>
                  <w:marRight w:val="0"/>
                  <w:marTop w:val="0"/>
                  <w:marBottom w:val="0"/>
                  <w:divBdr>
                    <w:top w:val="none" w:sz="0" w:space="0" w:color="auto"/>
                    <w:left w:val="none" w:sz="0" w:space="0" w:color="auto"/>
                    <w:bottom w:val="none" w:sz="0" w:space="0" w:color="auto"/>
                    <w:right w:val="none" w:sz="0" w:space="0" w:color="auto"/>
                  </w:divBdr>
                </w:div>
                <w:div w:id="15747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0258">
          <w:marLeft w:val="0"/>
          <w:marRight w:val="0"/>
          <w:marTop w:val="0"/>
          <w:marBottom w:val="0"/>
          <w:divBdr>
            <w:top w:val="none" w:sz="0" w:space="0" w:color="auto"/>
            <w:left w:val="none" w:sz="0" w:space="0" w:color="auto"/>
            <w:bottom w:val="none" w:sz="0" w:space="0" w:color="auto"/>
            <w:right w:val="none" w:sz="0" w:space="0" w:color="auto"/>
          </w:divBdr>
        </w:div>
        <w:div w:id="1882133426">
          <w:marLeft w:val="0"/>
          <w:marRight w:val="0"/>
          <w:marTop w:val="0"/>
          <w:marBottom w:val="0"/>
          <w:divBdr>
            <w:top w:val="none" w:sz="0" w:space="0" w:color="auto"/>
            <w:left w:val="none" w:sz="0" w:space="0" w:color="auto"/>
            <w:bottom w:val="none" w:sz="0" w:space="0" w:color="auto"/>
            <w:right w:val="none" w:sz="0" w:space="0" w:color="auto"/>
          </w:divBdr>
        </w:div>
      </w:divsChild>
    </w:div>
    <w:div w:id="1951081922">
      <w:bodyDiv w:val="1"/>
      <w:marLeft w:val="0"/>
      <w:marRight w:val="0"/>
      <w:marTop w:val="0"/>
      <w:marBottom w:val="0"/>
      <w:divBdr>
        <w:top w:val="none" w:sz="0" w:space="0" w:color="auto"/>
        <w:left w:val="none" w:sz="0" w:space="0" w:color="auto"/>
        <w:bottom w:val="none" w:sz="0" w:space="0" w:color="auto"/>
        <w:right w:val="none" w:sz="0" w:space="0" w:color="auto"/>
      </w:divBdr>
      <w:divsChild>
        <w:div w:id="531655290">
          <w:marLeft w:val="0"/>
          <w:marRight w:val="0"/>
          <w:marTop w:val="0"/>
          <w:marBottom w:val="0"/>
          <w:divBdr>
            <w:top w:val="none" w:sz="0" w:space="0" w:color="auto"/>
            <w:left w:val="none" w:sz="0" w:space="0" w:color="auto"/>
            <w:bottom w:val="none" w:sz="0" w:space="0" w:color="auto"/>
            <w:right w:val="none" w:sz="0" w:space="0" w:color="auto"/>
          </w:divBdr>
        </w:div>
        <w:div w:id="677581707">
          <w:marLeft w:val="0"/>
          <w:marRight w:val="0"/>
          <w:marTop w:val="0"/>
          <w:marBottom w:val="0"/>
          <w:divBdr>
            <w:top w:val="none" w:sz="0" w:space="0" w:color="auto"/>
            <w:left w:val="none" w:sz="0" w:space="0" w:color="auto"/>
            <w:bottom w:val="none" w:sz="0" w:space="0" w:color="auto"/>
            <w:right w:val="none" w:sz="0" w:space="0" w:color="auto"/>
          </w:divBdr>
        </w:div>
        <w:div w:id="768814022">
          <w:marLeft w:val="0"/>
          <w:marRight w:val="0"/>
          <w:marTop w:val="0"/>
          <w:marBottom w:val="0"/>
          <w:divBdr>
            <w:top w:val="none" w:sz="0" w:space="0" w:color="auto"/>
            <w:left w:val="none" w:sz="0" w:space="0" w:color="auto"/>
            <w:bottom w:val="none" w:sz="0" w:space="0" w:color="auto"/>
            <w:right w:val="none" w:sz="0" w:space="0" w:color="auto"/>
          </w:divBdr>
        </w:div>
        <w:div w:id="1118453669">
          <w:marLeft w:val="0"/>
          <w:marRight w:val="0"/>
          <w:marTop w:val="0"/>
          <w:marBottom w:val="0"/>
          <w:divBdr>
            <w:top w:val="none" w:sz="0" w:space="0" w:color="auto"/>
            <w:left w:val="none" w:sz="0" w:space="0" w:color="auto"/>
            <w:bottom w:val="none" w:sz="0" w:space="0" w:color="auto"/>
            <w:right w:val="none" w:sz="0" w:space="0" w:color="auto"/>
          </w:divBdr>
        </w:div>
        <w:div w:id="1168985299">
          <w:marLeft w:val="0"/>
          <w:marRight w:val="0"/>
          <w:marTop w:val="0"/>
          <w:marBottom w:val="0"/>
          <w:divBdr>
            <w:top w:val="none" w:sz="0" w:space="0" w:color="auto"/>
            <w:left w:val="none" w:sz="0" w:space="0" w:color="auto"/>
            <w:bottom w:val="none" w:sz="0" w:space="0" w:color="auto"/>
            <w:right w:val="none" w:sz="0" w:space="0" w:color="auto"/>
          </w:divBdr>
        </w:div>
        <w:div w:id="1286352383">
          <w:marLeft w:val="0"/>
          <w:marRight w:val="0"/>
          <w:marTop w:val="0"/>
          <w:marBottom w:val="0"/>
          <w:divBdr>
            <w:top w:val="none" w:sz="0" w:space="0" w:color="auto"/>
            <w:left w:val="none" w:sz="0" w:space="0" w:color="auto"/>
            <w:bottom w:val="none" w:sz="0" w:space="0" w:color="auto"/>
            <w:right w:val="none" w:sz="0" w:space="0" w:color="auto"/>
          </w:divBdr>
        </w:div>
        <w:div w:id="1753164033">
          <w:marLeft w:val="0"/>
          <w:marRight w:val="0"/>
          <w:marTop w:val="0"/>
          <w:marBottom w:val="0"/>
          <w:divBdr>
            <w:top w:val="none" w:sz="0" w:space="0" w:color="auto"/>
            <w:left w:val="none" w:sz="0" w:space="0" w:color="auto"/>
            <w:bottom w:val="none" w:sz="0" w:space="0" w:color="auto"/>
            <w:right w:val="none" w:sz="0" w:space="0" w:color="auto"/>
          </w:divBdr>
        </w:div>
        <w:div w:id="1805418003">
          <w:marLeft w:val="0"/>
          <w:marRight w:val="0"/>
          <w:marTop w:val="0"/>
          <w:marBottom w:val="0"/>
          <w:divBdr>
            <w:top w:val="none" w:sz="0" w:space="0" w:color="auto"/>
            <w:left w:val="none" w:sz="0" w:space="0" w:color="auto"/>
            <w:bottom w:val="none" w:sz="0" w:space="0" w:color="auto"/>
            <w:right w:val="none" w:sz="0" w:space="0" w:color="auto"/>
          </w:divBdr>
        </w:div>
      </w:divsChild>
    </w:div>
    <w:div w:id="1975333857">
      <w:bodyDiv w:val="1"/>
      <w:marLeft w:val="0"/>
      <w:marRight w:val="0"/>
      <w:marTop w:val="0"/>
      <w:marBottom w:val="0"/>
      <w:divBdr>
        <w:top w:val="none" w:sz="0" w:space="0" w:color="auto"/>
        <w:left w:val="none" w:sz="0" w:space="0" w:color="auto"/>
        <w:bottom w:val="none" w:sz="0" w:space="0" w:color="auto"/>
        <w:right w:val="none" w:sz="0" w:space="0" w:color="auto"/>
      </w:divBdr>
      <w:divsChild>
        <w:div w:id="496726317">
          <w:marLeft w:val="0"/>
          <w:marRight w:val="0"/>
          <w:marTop w:val="0"/>
          <w:marBottom w:val="0"/>
          <w:divBdr>
            <w:top w:val="none" w:sz="0" w:space="0" w:color="auto"/>
            <w:left w:val="none" w:sz="0" w:space="0" w:color="auto"/>
            <w:bottom w:val="none" w:sz="0" w:space="0" w:color="auto"/>
            <w:right w:val="none" w:sz="0" w:space="0" w:color="auto"/>
          </w:divBdr>
        </w:div>
        <w:div w:id="1748266339">
          <w:marLeft w:val="0"/>
          <w:marRight w:val="0"/>
          <w:marTop w:val="0"/>
          <w:marBottom w:val="0"/>
          <w:divBdr>
            <w:top w:val="none" w:sz="0" w:space="0" w:color="auto"/>
            <w:left w:val="none" w:sz="0" w:space="0" w:color="auto"/>
            <w:bottom w:val="none" w:sz="0" w:space="0" w:color="auto"/>
            <w:right w:val="none" w:sz="0" w:space="0" w:color="auto"/>
          </w:divBdr>
        </w:div>
      </w:divsChild>
    </w:div>
    <w:div w:id="1978533856">
      <w:bodyDiv w:val="1"/>
      <w:marLeft w:val="0"/>
      <w:marRight w:val="0"/>
      <w:marTop w:val="0"/>
      <w:marBottom w:val="0"/>
      <w:divBdr>
        <w:top w:val="none" w:sz="0" w:space="0" w:color="auto"/>
        <w:left w:val="none" w:sz="0" w:space="0" w:color="auto"/>
        <w:bottom w:val="none" w:sz="0" w:space="0" w:color="auto"/>
        <w:right w:val="none" w:sz="0" w:space="0" w:color="auto"/>
      </w:divBdr>
      <w:divsChild>
        <w:div w:id="396393033">
          <w:marLeft w:val="0"/>
          <w:marRight w:val="0"/>
          <w:marTop w:val="0"/>
          <w:marBottom w:val="0"/>
          <w:divBdr>
            <w:top w:val="none" w:sz="0" w:space="0" w:color="auto"/>
            <w:left w:val="none" w:sz="0" w:space="0" w:color="auto"/>
            <w:bottom w:val="none" w:sz="0" w:space="0" w:color="auto"/>
            <w:right w:val="none" w:sz="0" w:space="0" w:color="auto"/>
          </w:divBdr>
        </w:div>
        <w:div w:id="802189257">
          <w:marLeft w:val="0"/>
          <w:marRight w:val="0"/>
          <w:marTop w:val="0"/>
          <w:marBottom w:val="0"/>
          <w:divBdr>
            <w:top w:val="none" w:sz="0" w:space="0" w:color="auto"/>
            <w:left w:val="none" w:sz="0" w:space="0" w:color="auto"/>
            <w:bottom w:val="none" w:sz="0" w:space="0" w:color="auto"/>
            <w:right w:val="none" w:sz="0" w:space="0" w:color="auto"/>
          </w:divBdr>
        </w:div>
        <w:div w:id="1584098618">
          <w:marLeft w:val="0"/>
          <w:marRight w:val="0"/>
          <w:marTop w:val="0"/>
          <w:marBottom w:val="0"/>
          <w:divBdr>
            <w:top w:val="none" w:sz="0" w:space="0" w:color="auto"/>
            <w:left w:val="none" w:sz="0" w:space="0" w:color="auto"/>
            <w:bottom w:val="none" w:sz="0" w:space="0" w:color="auto"/>
            <w:right w:val="none" w:sz="0" w:space="0" w:color="auto"/>
          </w:divBdr>
        </w:div>
        <w:div w:id="1804959298">
          <w:marLeft w:val="0"/>
          <w:marRight w:val="0"/>
          <w:marTop w:val="0"/>
          <w:marBottom w:val="0"/>
          <w:divBdr>
            <w:top w:val="none" w:sz="0" w:space="0" w:color="auto"/>
            <w:left w:val="none" w:sz="0" w:space="0" w:color="auto"/>
            <w:bottom w:val="none" w:sz="0" w:space="0" w:color="auto"/>
            <w:right w:val="none" w:sz="0" w:space="0" w:color="auto"/>
          </w:divBdr>
        </w:div>
        <w:div w:id="1903787383">
          <w:marLeft w:val="0"/>
          <w:marRight w:val="0"/>
          <w:marTop w:val="0"/>
          <w:marBottom w:val="0"/>
          <w:divBdr>
            <w:top w:val="none" w:sz="0" w:space="0" w:color="auto"/>
            <w:left w:val="none" w:sz="0" w:space="0" w:color="auto"/>
            <w:bottom w:val="none" w:sz="0" w:space="0" w:color="auto"/>
            <w:right w:val="none" w:sz="0" w:space="0" w:color="auto"/>
          </w:divBdr>
        </w:div>
        <w:div w:id="2053798426">
          <w:marLeft w:val="0"/>
          <w:marRight w:val="0"/>
          <w:marTop w:val="0"/>
          <w:marBottom w:val="0"/>
          <w:divBdr>
            <w:top w:val="none" w:sz="0" w:space="0" w:color="auto"/>
            <w:left w:val="none" w:sz="0" w:space="0" w:color="auto"/>
            <w:bottom w:val="none" w:sz="0" w:space="0" w:color="auto"/>
            <w:right w:val="none" w:sz="0" w:space="0" w:color="auto"/>
          </w:divBdr>
        </w:div>
      </w:divsChild>
    </w:div>
    <w:div w:id="1985356098">
      <w:bodyDiv w:val="1"/>
      <w:marLeft w:val="0"/>
      <w:marRight w:val="0"/>
      <w:marTop w:val="0"/>
      <w:marBottom w:val="0"/>
      <w:divBdr>
        <w:top w:val="none" w:sz="0" w:space="0" w:color="auto"/>
        <w:left w:val="none" w:sz="0" w:space="0" w:color="auto"/>
        <w:bottom w:val="none" w:sz="0" w:space="0" w:color="auto"/>
        <w:right w:val="none" w:sz="0" w:space="0" w:color="auto"/>
      </w:divBdr>
      <w:divsChild>
        <w:div w:id="723524561">
          <w:marLeft w:val="0"/>
          <w:marRight w:val="0"/>
          <w:marTop w:val="0"/>
          <w:marBottom w:val="0"/>
          <w:divBdr>
            <w:top w:val="none" w:sz="0" w:space="0" w:color="auto"/>
            <w:left w:val="none" w:sz="0" w:space="0" w:color="auto"/>
            <w:bottom w:val="none" w:sz="0" w:space="0" w:color="auto"/>
            <w:right w:val="none" w:sz="0" w:space="0" w:color="auto"/>
          </w:divBdr>
        </w:div>
        <w:div w:id="836650168">
          <w:marLeft w:val="0"/>
          <w:marRight w:val="0"/>
          <w:marTop w:val="0"/>
          <w:marBottom w:val="0"/>
          <w:divBdr>
            <w:top w:val="none" w:sz="0" w:space="0" w:color="auto"/>
            <w:left w:val="none" w:sz="0" w:space="0" w:color="auto"/>
            <w:bottom w:val="none" w:sz="0" w:space="0" w:color="auto"/>
            <w:right w:val="none" w:sz="0" w:space="0" w:color="auto"/>
          </w:divBdr>
        </w:div>
        <w:div w:id="2136898299">
          <w:marLeft w:val="0"/>
          <w:marRight w:val="0"/>
          <w:marTop w:val="0"/>
          <w:marBottom w:val="0"/>
          <w:divBdr>
            <w:top w:val="none" w:sz="0" w:space="0" w:color="auto"/>
            <w:left w:val="none" w:sz="0" w:space="0" w:color="auto"/>
            <w:bottom w:val="none" w:sz="0" w:space="0" w:color="auto"/>
            <w:right w:val="none" w:sz="0" w:space="0" w:color="auto"/>
          </w:divBdr>
        </w:div>
      </w:divsChild>
    </w:div>
    <w:div w:id="1987779390">
      <w:bodyDiv w:val="1"/>
      <w:marLeft w:val="0"/>
      <w:marRight w:val="0"/>
      <w:marTop w:val="0"/>
      <w:marBottom w:val="0"/>
      <w:divBdr>
        <w:top w:val="none" w:sz="0" w:space="0" w:color="auto"/>
        <w:left w:val="none" w:sz="0" w:space="0" w:color="auto"/>
        <w:bottom w:val="none" w:sz="0" w:space="0" w:color="auto"/>
        <w:right w:val="none" w:sz="0" w:space="0" w:color="auto"/>
      </w:divBdr>
      <w:divsChild>
        <w:div w:id="1253125933">
          <w:marLeft w:val="0"/>
          <w:marRight w:val="0"/>
          <w:marTop w:val="0"/>
          <w:marBottom w:val="0"/>
          <w:divBdr>
            <w:top w:val="none" w:sz="0" w:space="0" w:color="auto"/>
            <w:left w:val="none" w:sz="0" w:space="0" w:color="auto"/>
            <w:bottom w:val="none" w:sz="0" w:space="0" w:color="auto"/>
            <w:right w:val="none" w:sz="0" w:space="0" w:color="auto"/>
          </w:divBdr>
        </w:div>
        <w:div w:id="2095318979">
          <w:marLeft w:val="0"/>
          <w:marRight w:val="0"/>
          <w:marTop w:val="0"/>
          <w:marBottom w:val="0"/>
          <w:divBdr>
            <w:top w:val="none" w:sz="0" w:space="0" w:color="auto"/>
            <w:left w:val="none" w:sz="0" w:space="0" w:color="auto"/>
            <w:bottom w:val="none" w:sz="0" w:space="0" w:color="auto"/>
            <w:right w:val="none" w:sz="0" w:space="0" w:color="auto"/>
          </w:divBdr>
        </w:div>
      </w:divsChild>
    </w:div>
    <w:div w:id="1989743454">
      <w:bodyDiv w:val="1"/>
      <w:marLeft w:val="0"/>
      <w:marRight w:val="0"/>
      <w:marTop w:val="0"/>
      <w:marBottom w:val="0"/>
      <w:divBdr>
        <w:top w:val="none" w:sz="0" w:space="0" w:color="auto"/>
        <w:left w:val="none" w:sz="0" w:space="0" w:color="auto"/>
        <w:bottom w:val="none" w:sz="0" w:space="0" w:color="auto"/>
        <w:right w:val="none" w:sz="0" w:space="0" w:color="auto"/>
      </w:divBdr>
      <w:divsChild>
        <w:div w:id="663555983">
          <w:marLeft w:val="0"/>
          <w:marRight w:val="0"/>
          <w:marTop w:val="0"/>
          <w:marBottom w:val="0"/>
          <w:divBdr>
            <w:top w:val="none" w:sz="0" w:space="0" w:color="auto"/>
            <w:left w:val="none" w:sz="0" w:space="0" w:color="auto"/>
            <w:bottom w:val="none" w:sz="0" w:space="0" w:color="auto"/>
            <w:right w:val="none" w:sz="0" w:space="0" w:color="auto"/>
          </w:divBdr>
        </w:div>
        <w:div w:id="1366833507">
          <w:marLeft w:val="0"/>
          <w:marRight w:val="0"/>
          <w:marTop w:val="0"/>
          <w:marBottom w:val="0"/>
          <w:divBdr>
            <w:top w:val="none" w:sz="0" w:space="0" w:color="auto"/>
            <w:left w:val="none" w:sz="0" w:space="0" w:color="auto"/>
            <w:bottom w:val="none" w:sz="0" w:space="0" w:color="auto"/>
            <w:right w:val="none" w:sz="0" w:space="0" w:color="auto"/>
          </w:divBdr>
        </w:div>
      </w:divsChild>
    </w:div>
    <w:div w:id="1993410288">
      <w:bodyDiv w:val="1"/>
      <w:marLeft w:val="0"/>
      <w:marRight w:val="0"/>
      <w:marTop w:val="0"/>
      <w:marBottom w:val="0"/>
      <w:divBdr>
        <w:top w:val="none" w:sz="0" w:space="0" w:color="auto"/>
        <w:left w:val="none" w:sz="0" w:space="0" w:color="auto"/>
        <w:bottom w:val="none" w:sz="0" w:space="0" w:color="auto"/>
        <w:right w:val="none" w:sz="0" w:space="0" w:color="auto"/>
      </w:divBdr>
      <w:divsChild>
        <w:div w:id="445540319">
          <w:marLeft w:val="0"/>
          <w:marRight w:val="0"/>
          <w:marTop w:val="0"/>
          <w:marBottom w:val="0"/>
          <w:divBdr>
            <w:top w:val="none" w:sz="0" w:space="0" w:color="auto"/>
            <w:left w:val="none" w:sz="0" w:space="0" w:color="auto"/>
            <w:bottom w:val="none" w:sz="0" w:space="0" w:color="auto"/>
            <w:right w:val="none" w:sz="0" w:space="0" w:color="auto"/>
          </w:divBdr>
        </w:div>
        <w:div w:id="525680475">
          <w:marLeft w:val="0"/>
          <w:marRight w:val="0"/>
          <w:marTop w:val="0"/>
          <w:marBottom w:val="0"/>
          <w:divBdr>
            <w:top w:val="none" w:sz="0" w:space="0" w:color="auto"/>
            <w:left w:val="none" w:sz="0" w:space="0" w:color="auto"/>
            <w:bottom w:val="none" w:sz="0" w:space="0" w:color="auto"/>
            <w:right w:val="none" w:sz="0" w:space="0" w:color="auto"/>
          </w:divBdr>
        </w:div>
        <w:div w:id="1075858404">
          <w:marLeft w:val="0"/>
          <w:marRight w:val="0"/>
          <w:marTop w:val="0"/>
          <w:marBottom w:val="0"/>
          <w:divBdr>
            <w:top w:val="none" w:sz="0" w:space="0" w:color="auto"/>
            <w:left w:val="none" w:sz="0" w:space="0" w:color="auto"/>
            <w:bottom w:val="none" w:sz="0" w:space="0" w:color="auto"/>
            <w:right w:val="none" w:sz="0" w:space="0" w:color="auto"/>
          </w:divBdr>
        </w:div>
        <w:div w:id="1768229330">
          <w:marLeft w:val="0"/>
          <w:marRight w:val="0"/>
          <w:marTop w:val="0"/>
          <w:marBottom w:val="0"/>
          <w:divBdr>
            <w:top w:val="none" w:sz="0" w:space="0" w:color="auto"/>
            <w:left w:val="none" w:sz="0" w:space="0" w:color="auto"/>
            <w:bottom w:val="none" w:sz="0" w:space="0" w:color="auto"/>
            <w:right w:val="none" w:sz="0" w:space="0" w:color="auto"/>
          </w:divBdr>
        </w:div>
        <w:div w:id="1956407473">
          <w:marLeft w:val="0"/>
          <w:marRight w:val="0"/>
          <w:marTop w:val="0"/>
          <w:marBottom w:val="0"/>
          <w:divBdr>
            <w:top w:val="none" w:sz="0" w:space="0" w:color="auto"/>
            <w:left w:val="none" w:sz="0" w:space="0" w:color="auto"/>
            <w:bottom w:val="none" w:sz="0" w:space="0" w:color="auto"/>
            <w:right w:val="none" w:sz="0" w:space="0" w:color="auto"/>
          </w:divBdr>
        </w:div>
      </w:divsChild>
    </w:div>
    <w:div w:id="2007586324">
      <w:bodyDiv w:val="1"/>
      <w:marLeft w:val="0"/>
      <w:marRight w:val="0"/>
      <w:marTop w:val="0"/>
      <w:marBottom w:val="0"/>
      <w:divBdr>
        <w:top w:val="none" w:sz="0" w:space="0" w:color="auto"/>
        <w:left w:val="none" w:sz="0" w:space="0" w:color="auto"/>
        <w:bottom w:val="none" w:sz="0" w:space="0" w:color="auto"/>
        <w:right w:val="none" w:sz="0" w:space="0" w:color="auto"/>
      </w:divBdr>
      <w:divsChild>
        <w:div w:id="360471269">
          <w:marLeft w:val="0"/>
          <w:marRight w:val="0"/>
          <w:marTop w:val="0"/>
          <w:marBottom w:val="0"/>
          <w:divBdr>
            <w:top w:val="none" w:sz="0" w:space="0" w:color="auto"/>
            <w:left w:val="none" w:sz="0" w:space="0" w:color="auto"/>
            <w:bottom w:val="none" w:sz="0" w:space="0" w:color="auto"/>
            <w:right w:val="none" w:sz="0" w:space="0" w:color="auto"/>
          </w:divBdr>
        </w:div>
        <w:div w:id="579871035">
          <w:marLeft w:val="0"/>
          <w:marRight w:val="0"/>
          <w:marTop w:val="0"/>
          <w:marBottom w:val="0"/>
          <w:divBdr>
            <w:top w:val="none" w:sz="0" w:space="0" w:color="auto"/>
            <w:left w:val="none" w:sz="0" w:space="0" w:color="auto"/>
            <w:bottom w:val="none" w:sz="0" w:space="0" w:color="auto"/>
            <w:right w:val="none" w:sz="0" w:space="0" w:color="auto"/>
          </w:divBdr>
        </w:div>
      </w:divsChild>
    </w:div>
    <w:div w:id="2011716818">
      <w:bodyDiv w:val="1"/>
      <w:marLeft w:val="0"/>
      <w:marRight w:val="0"/>
      <w:marTop w:val="0"/>
      <w:marBottom w:val="0"/>
      <w:divBdr>
        <w:top w:val="none" w:sz="0" w:space="0" w:color="auto"/>
        <w:left w:val="none" w:sz="0" w:space="0" w:color="auto"/>
        <w:bottom w:val="none" w:sz="0" w:space="0" w:color="auto"/>
        <w:right w:val="none" w:sz="0" w:space="0" w:color="auto"/>
      </w:divBdr>
      <w:divsChild>
        <w:div w:id="192809317">
          <w:marLeft w:val="0"/>
          <w:marRight w:val="0"/>
          <w:marTop w:val="0"/>
          <w:marBottom w:val="0"/>
          <w:divBdr>
            <w:top w:val="none" w:sz="0" w:space="0" w:color="auto"/>
            <w:left w:val="none" w:sz="0" w:space="0" w:color="auto"/>
            <w:bottom w:val="none" w:sz="0" w:space="0" w:color="auto"/>
            <w:right w:val="none" w:sz="0" w:space="0" w:color="auto"/>
          </w:divBdr>
        </w:div>
        <w:div w:id="228004340">
          <w:marLeft w:val="0"/>
          <w:marRight w:val="0"/>
          <w:marTop w:val="0"/>
          <w:marBottom w:val="0"/>
          <w:divBdr>
            <w:top w:val="none" w:sz="0" w:space="0" w:color="auto"/>
            <w:left w:val="none" w:sz="0" w:space="0" w:color="auto"/>
            <w:bottom w:val="none" w:sz="0" w:space="0" w:color="auto"/>
            <w:right w:val="none" w:sz="0" w:space="0" w:color="auto"/>
          </w:divBdr>
        </w:div>
        <w:div w:id="365103726">
          <w:marLeft w:val="0"/>
          <w:marRight w:val="0"/>
          <w:marTop w:val="0"/>
          <w:marBottom w:val="0"/>
          <w:divBdr>
            <w:top w:val="none" w:sz="0" w:space="0" w:color="auto"/>
            <w:left w:val="none" w:sz="0" w:space="0" w:color="auto"/>
            <w:bottom w:val="none" w:sz="0" w:space="0" w:color="auto"/>
            <w:right w:val="none" w:sz="0" w:space="0" w:color="auto"/>
          </w:divBdr>
        </w:div>
        <w:div w:id="590431709">
          <w:marLeft w:val="0"/>
          <w:marRight w:val="0"/>
          <w:marTop w:val="0"/>
          <w:marBottom w:val="0"/>
          <w:divBdr>
            <w:top w:val="none" w:sz="0" w:space="0" w:color="auto"/>
            <w:left w:val="none" w:sz="0" w:space="0" w:color="auto"/>
            <w:bottom w:val="none" w:sz="0" w:space="0" w:color="auto"/>
            <w:right w:val="none" w:sz="0" w:space="0" w:color="auto"/>
          </w:divBdr>
        </w:div>
        <w:div w:id="829910961">
          <w:marLeft w:val="0"/>
          <w:marRight w:val="0"/>
          <w:marTop w:val="0"/>
          <w:marBottom w:val="0"/>
          <w:divBdr>
            <w:top w:val="none" w:sz="0" w:space="0" w:color="auto"/>
            <w:left w:val="none" w:sz="0" w:space="0" w:color="auto"/>
            <w:bottom w:val="none" w:sz="0" w:space="0" w:color="auto"/>
            <w:right w:val="none" w:sz="0" w:space="0" w:color="auto"/>
          </w:divBdr>
        </w:div>
        <w:div w:id="857934747">
          <w:marLeft w:val="0"/>
          <w:marRight w:val="0"/>
          <w:marTop w:val="0"/>
          <w:marBottom w:val="0"/>
          <w:divBdr>
            <w:top w:val="none" w:sz="0" w:space="0" w:color="auto"/>
            <w:left w:val="none" w:sz="0" w:space="0" w:color="auto"/>
            <w:bottom w:val="none" w:sz="0" w:space="0" w:color="auto"/>
            <w:right w:val="none" w:sz="0" w:space="0" w:color="auto"/>
          </w:divBdr>
        </w:div>
        <w:div w:id="933322349">
          <w:marLeft w:val="0"/>
          <w:marRight w:val="0"/>
          <w:marTop w:val="0"/>
          <w:marBottom w:val="0"/>
          <w:divBdr>
            <w:top w:val="none" w:sz="0" w:space="0" w:color="auto"/>
            <w:left w:val="none" w:sz="0" w:space="0" w:color="auto"/>
            <w:bottom w:val="none" w:sz="0" w:space="0" w:color="auto"/>
            <w:right w:val="none" w:sz="0" w:space="0" w:color="auto"/>
          </w:divBdr>
        </w:div>
        <w:div w:id="1005206440">
          <w:marLeft w:val="0"/>
          <w:marRight w:val="0"/>
          <w:marTop w:val="0"/>
          <w:marBottom w:val="0"/>
          <w:divBdr>
            <w:top w:val="none" w:sz="0" w:space="0" w:color="auto"/>
            <w:left w:val="none" w:sz="0" w:space="0" w:color="auto"/>
            <w:bottom w:val="none" w:sz="0" w:space="0" w:color="auto"/>
            <w:right w:val="none" w:sz="0" w:space="0" w:color="auto"/>
          </w:divBdr>
        </w:div>
        <w:div w:id="1144814453">
          <w:marLeft w:val="0"/>
          <w:marRight w:val="0"/>
          <w:marTop w:val="0"/>
          <w:marBottom w:val="0"/>
          <w:divBdr>
            <w:top w:val="none" w:sz="0" w:space="0" w:color="auto"/>
            <w:left w:val="none" w:sz="0" w:space="0" w:color="auto"/>
            <w:bottom w:val="none" w:sz="0" w:space="0" w:color="auto"/>
            <w:right w:val="none" w:sz="0" w:space="0" w:color="auto"/>
          </w:divBdr>
        </w:div>
        <w:div w:id="1195996115">
          <w:marLeft w:val="0"/>
          <w:marRight w:val="0"/>
          <w:marTop w:val="0"/>
          <w:marBottom w:val="0"/>
          <w:divBdr>
            <w:top w:val="none" w:sz="0" w:space="0" w:color="auto"/>
            <w:left w:val="none" w:sz="0" w:space="0" w:color="auto"/>
            <w:bottom w:val="none" w:sz="0" w:space="0" w:color="auto"/>
            <w:right w:val="none" w:sz="0" w:space="0" w:color="auto"/>
          </w:divBdr>
        </w:div>
        <w:div w:id="1416629079">
          <w:marLeft w:val="0"/>
          <w:marRight w:val="0"/>
          <w:marTop w:val="0"/>
          <w:marBottom w:val="0"/>
          <w:divBdr>
            <w:top w:val="none" w:sz="0" w:space="0" w:color="auto"/>
            <w:left w:val="none" w:sz="0" w:space="0" w:color="auto"/>
            <w:bottom w:val="none" w:sz="0" w:space="0" w:color="auto"/>
            <w:right w:val="none" w:sz="0" w:space="0" w:color="auto"/>
          </w:divBdr>
        </w:div>
        <w:div w:id="1877696020">
          <w:marLeft w:val="0"/>
          <w:marRight w:val="0"/>
          <w:marTop w:val="0"/>
          <w:marBottom w:val="0"/>
          <w:divBdr>
            <w:top w:val="none" w:sz="0" w:space="0" w:color="auto"/>
            <w:left w:val="none" w:sz="0" w:space="0" w:color="auto"/>
            <w:bottom w:val="none" w:sz="0" w:space="0" w:color="auto"/>
            <w:right w:val="none" w:sz="0" w:space="0" w:color="auto"/>
          </w:divBdr>
        </w:div>
        <w:div w:id="1925332086">
          <w:marLeft w:val="0"/>
          <w:marRight w:val="0"/>
          <w:marTop w:val="0"/>
          <w:marBottom w:val="0"/>
          <w:divBdr>
            <w:top w:val="none" w:sz="0" w:space="0" w:color="auto"/>
            <w:left w:val="none" w:sz="0" w:space="0" w:color="auto"/>
            <w:bottom w:val="none" w:sz="0" w:space="0" w:color="auto"/>
            <w:right w:val="none" w:sz="0" w:space="0" w:color="auto"/>
          </w:divBdr>
        </w:div>
      </w:divsChild>
    </w:div>
    <w:div w:id="2026519125">
      <w:bodyDiv w:val="1"/>
      <w:marLeft w:val="0"/>
      <w:marRight w:val="0"/>
      <w:marTop w:val="0"/>
      <w:marBottom w:val="0"/>
      <w:divBdr>
        <w:top w:val="none" w:sz="0" w:space="0" w:color="auto"/>
        <w:left w:val="none" w:sz="0" w:space="0" w:color="auto"/>
        <w:bottom w:val="none" w:sz="0" w:space="0" w:color="auto"/>
        <w:right w:val="none" w:sz="0" w:space="0" w:color="auto"/>
      </w:divBdr>
      <w:divsChild>
        <w:div w:id="354967544">
          <w:marLeft w:val="0"/>
          <w:marRight w:val="0"/>
          <w:marTop w:val="0"/>
          <w:marBottom w:val="0"/>
          <w:divBdr>
            <w:top w:val="none" w:sz="0" w:space="0" w:color="auto"/>
            <w:left w:val="none" w:sz="0" w:space="0" w:color="auto"/>
            <w:bottom w:val="none" w:sz="0" w:space="0" w:color="auto"/>
            <w:right w:val="none" w:sz="0" w:space="0" w:color="auto"/>
          </w:divBdr>
        </w:div>
        <w:div w:id="1214585227">
          <w:marLeft w:val="0"/>
          <w:marRight w:val="0"/>
          <w:marTop w:val="0"/>
          <w:marBottom w:val="0"/>
          <w:divBdr>
            <w:top w:val="none" w:sz="0" w:space="0" w:color="auto"/>
            <w:left w:val="none" w:sz="0" w:space="0" w:color="auto"/>
            <w:bottom w:val="none" w:sz="0" w:space="0" w:color="auto"/>
            <w:right w:val="none" w:sz="0" w:space="0" w:color="auto"/>
          </w:divBdr>
        </w:div>
      </w:divsChild>
    </w:div>
    <w:div w:id="2028368664">
      <w:bodyDiv w:val="1"/>
      <w:marLeft w:val="0"/>
      <w:marRight w:val="0"/>
      <w:marTop w:val="0"/>
      <w:marBottom w:val="0"/>
      <w:divBdr>
        <w:top w:val="none" w:sz="0" w:space="0" w:color="auto"/>
        <w:left w:val="none" w:sz="0" w:space="0" w:color="auto"/>
        <w:bottom w:val="none" w:sz="0" w:space="0" w:color="auto"/>
        <w:right w:val="none" w:sz="0" w:space="0" w:color="auto"/>
      </w:divBdr>
      <w:divsChild>
        <w:div w:id="1323581337">
          <w:marLeft w:val="0"/>
          <w:marRight w:val="0"/>
          <w:marTop w:val="0"/>
          <w:marBottom w:val="0"/>
          <w:divBdr>
            <w:top w:val="none" w:sz="0" w:space="0" w:color="auto"/>
            <w:left w:val="none" w:sz="0" w:space="0" w:color="auto"/>
            <w:bottom w:val="none" w:sz="0" w:space="0" w:color="auto"/>
            <w:right w:val="none" w:sz="0" w:space="0" w:color="auto"/>
          </w:divBdr>
        </w:div>
        <w:div w:id="1645500851">
          <w:marLeft w:val="0"/>
          <w:marRight w:val="0"/>
          <w:marTop w:val="0"/>
          <w:marBottom w:val="0"/>
          <w:divBdr>
            <w:top w:val="none" w:sz="0" w:space="0" w:color="auto"/>
            <w:left w:val="none" w:sz="0" w:space="0" w:color="auto"/>
            <w:bottom w:val="none" w:sz="0" w:space="0" w:color="auto"/>
            <w:right w:val="none" w:sz="0" w:space="0" w:color="auto"/>
          </w:divBdr>
        </w:div>
      </w:divsChild>
    </w:div>
    <w:div w:id="2040087652">
      <w:bodyDiv w:val="1"/>
      <w:marLeft w:val="0"/>
      <w:marRight w:val="0"/>
      <w:marTop w:val="0"/>
      <w:marBottom w:val="0"/>
      <w:divBdr>
        <w:top w:val="none" w:sz="0" w:space="0" w:color="auto"/>
        <w:left w:val="none" w:sz="0" w:space="0" w:color="auto"/>
        <w:bottom w:val="none" w:sz="0" w:space="0" w:color="auto"/>
        <w:right w:val="none" w:sz="0" w:space="0" w:color="auto"/>
      </w:divBdr>
      <w:divsChild>
        <w:div w:id="197591253">
          <w:marLeft w:val="0"/>
          <w:marRight w:val="0"/>
          <w:marTop w:val="0"/>
          <w:marBottom w:val="0"/>
          <w:divBdr>
            <w:top w:val="none" w:sz="0" w:space="0" w:color="auto"/>
            <w:left w:val="none" w:sz="0" w:space="0" w:color="auto"/>
            <w:bottom w:val="none" w:sz="0" w:space="0" w:color="auto"/>
            <w:right w:val="none" w:sz="0" w:space="0" w:color="auto"/>
          </w:divBdr>
        </w:div>
        <w:div w:id="1411345539">
          <w:marLeft w:val="0"/>
          <w:marRight w:val="0"/>
          <w:marTop w:val="0"/>
          <w:marBottom w:val="0"/>
          <w:divBdr>
            <w:top w:val="none" w:sz="0" w:space="0" w:color="auto"/>
            <w:left w:val="none" w:sz="0" w:space="0" w:color="auto"/>
            <w:bottom w:val="none" w:sz="0" w:space="0" w:color="auto"/>
            <w:right w:val="none" w:sz="0" w:space="0" w:color="auto"/>
          </w:divBdr>
        </w:div>
      </w:divsChild>
    </w:div>
    <w:div w:id="2044094288">
      <w:bodyDiv w:val="1"/>
      <w:marLeft w:val="0"/>
      <w:marRight w:val="0"/>
      <w:marTop w:val="0"/>
      <w:marBottom w:val="0"/>
      <w:divBdr>
        <w:top w:val="none" w:sz="0" w:space="0" w:color="auto"/>
        <w:left w:val="none" w:sz="0" w:space="0" w:color="auto"/>
        <w:bottom w:val="none" w:sz="0" w:space="0" w:color="auto"/>
        <w:right w:val="none" w:sz="0" w:space="0" w:color="auto"/>
      </w:divBdr>
      <w:divsChild>
        <w:div w:id="609708158">
          <w:marLeft w:val="0"/>
          <w:marRight w:val="0"/>
          <w:marTop w:val="0"/>
          <w:marBottom w:val="0"/>
          <w:divBdr>
            <w:top w:val="none" w:sz="0" w:space="0" w:color="auto"/>
            <w:left w:val="none" w:sz="0" w:space="0" w:color="auto"/>
            <w:bottom w:val="none" w:sz="0" w:space="0" w:color="auto"/>
            <w:right w:val="none" w:sz="0" w:space="0" w:color="auto"/>
          </w:divBdr>
        </w:div>
        <w:div w:id="1333146964">
          <w:marLeft w:val="0"/>
          <w:marRight w:val="0"/>
          <w:marTop w:val="0"/>
          <w:marBottom w:val="0"/>
          <w:divBdr>
            <w:top w:val="none" w:sz="0" w:space="0" w:color="auto"/>
            <w:left w:val="none" w:sz="0" w:space="0" w:color="auto"/>
            <w:bottom w:val="none" w:sz="0" w:space="0" w:color="auto"/>
            <w:right w:val="none" w:sz="0" w:space="0" w:color="auto"/>
          </w:divBdr>
        </w:div>
      </w:divsChild>
    </w:div>
    <w:div w:id="2068650665">
      <w:bodyDiv w:val="1"/>
      <w:marLeft w:val="0"/>
      <w:marRight w:val="0"/>
      <w:marTop w:val="0"/>
      <w:marBottom w:val="0"/>
      <w:divBdr>
        <w:top w:val="none" w:sz="0" w:space="0" w:color="auto"/>
        <w:left w:val="none" w:sz="0" w:space="0" w:color="auto"/>
        <w:bottom w:val="none" w:sz="0" w:space="0" w:color="auto"/>
        <w:right w:val="none" w:sz="0" w:space="0" w:color="auto"/>
      </w:divBdr>
      <w:divsChild>
        <w:div w:id="307781592">
          <w:marLeft w:val="0"/>
          <w:marRight w:val="0"/>
          <w:marTop w:val="0"/>
          <w:marBottom w:val="0"/>
          <w:divBdr>
            <w:top w:val="none" w:sz="0" w:space="0" w:color="auto"/>
            <w:left w:val="none" w:sz="0" w:space="0" w:color="auto"/>
            <w:bottom w:val="none" w:sz="0" w:space="0" w:color="auto"/>
            <w:right w:val="none" w:sz="0" w:space="0" w:color="auto"/>
          </w:divBdr>
        </w:div>
        <w:div w:id="1944533549">
          <w:marLeft w:val="0"/>
          <w:marRight w:val="0"/>
          <w:marTop w:val="0"/>
          <w:marBottom w:val="0"/>
          <w:divBdr>
            <w:top w:val="none" w:sz="0" w:space="0" w:color="auto"/>
            <w:left w:val="none" w:sz="0" w:space="0" w:color="auto"/>
            <w:bottom w:val="none" w:sz="0" w:space="0" w:color="auto"/>
            <w:right w:val="none" w:sz="0" w:space="0" w:color="auto"/>
          </w:divBdr>
        </w:div>
      </w:divsChild>
    </w:div>
    <w:div w:id="2074041363">
      <w:bodyDiv w:val="1"/>
      <w:marLeft w:val="0"/>
      <w:marRight w:val="0"/>
      <w:marTop w:val="0"/>
      <w:marBottom w:val="0"/>
      <w:divBdr>
        <w:top w:val="none" w:sz="0" w:space="0" w:color="auto"/>
        <w:left w:val="none" w:sz="0" w:space="0" w:color="auto"/>
        <w:bottom w:val="none" w:sz="0" w:space="0" w:color="auto"/>
        <w:right w:val="none" w:sz="0" w:space="0" w:color="auto"/>
      </w:divBdr>
      <w:divsChild>
        <w:div w:id="274411453">
          <w:marLeft w:val="0"/>
          <w:marRight w:val="0"/>
          <w:marTop w:val="0"/>
          <w:marBottom w:val="0"/>
          <w:divBdr>
            <w:top w:val="none" w:sz="0" w:space="0" w:color="auto"/>
            <w:left w:val="none" w:sz="0" w:space="0" w:color="auto"/>
            <w:bottom w:val="none" w:sz="0" w:space="0" w:color="auto"/>
            <w:right w:val="none" w:sz="0" w:space="0" w:color="auto"/>
          </w:divBdr>
        </w:div>
        <w:div w:id="374624655">
          <w:marLeft w:val="0"/>
          <w:marRight w:val="0"/>
          <w:marTop w:val="0"/>
          <w:marBottom w:val="0"/>
          <w:divBdr>
            <w:top w:val="none" w:sz="0" w:space="0" w:color="auto"/>
            <w:left w:val="none" w:sz="0" w:space="0" w:color="auto"/>
            <w:bottom w:val="none" w:sz="0" w:space="0" w:color="auto"/>
            <w:right w:val="none" w:sz="0" w:space="0" w:color="auto"/>
          </w:divBdr>
        </w:div>
        <w:div w:id="1176191288">
          <w:marLeft w:val="0"/>
          <w:marRight w:val="0"/>
          <w:marTop w:val="0"/>
          <w:marBottom w:val="0"/>
          <w:divBdr>
            <w:top w:val="none" w:sz="0" w:space="0" w:color="auto"/>
            <w:left w:val="none" w:sz="0" w:space="0" w:color="auto"/>
            <w:bottom w:val="none" w:sz="0" w:space="0" w:color="auto"/>
            <w:right w:val="none" w:sz="0" w:space="0" w:color="auto"/>
          </w:divBdr>
        </w:div>
        <w:div w:id="1986664765">
          <w:marLeft w:val="0"/>
          <w:marRight w:val="0"/>
          <w:marTop w:val="0"/>
          <w:marBottom w:val="0"/>
          <w:divBdr>
            <w:top w:val="none" w:sz="0" w:space="0" w:color="auto"/>
            <w:left w:val="none" w:sz="0" w:space="0" w:color="auto"/>
            <w:bottom w:val="none" w:sz="0" w:space="0" w:color="auto"/>
            <w:right w:val="none" w:sz="0" w:space="0" w:color="auto"/>
          </w:divBdr>
        </w:div>
        <w:div w:id="2126849184">
          <w:marLeft w:val="0"/>
          <w:marRight w:val="0"/>
          <w:marTop w:val="0"/>
          <w:marBottom w:val="0"/>
          <w:divBdr>
            <w:top w:val="none" w:sz="0" w:space="0" w:color="auto"/>
            <w:left w:val="none" w:sz="0" w:space="0" w:color="auto"/>
            <w:bottom w:val="none" w:sz="0" w:space="0" w:color="auto"/>
            <w:right w:val="none" w:sz="0" w:space="0" w:color="auto"/>
          </w:divBdr>
        </w:div>
      </w:divsChild>
    </w:div>
    <w:div w:id="2100174279">
      <w:bodyDiv w:val="1"/>
      <w:marLeft w:val="0"/>
      <w:marRight w:val="0"/>
      <w:marTop w:val="0"/>
      <w:marBottom w:val="0"/>
      <w:divBdr>
        <w:top w:val="none" w:sz="0" w:space="0" w:color="auto"/>
        <w:left w:val="none" w:sz="0" w:space="0" w:color="auto"/>
        <w:bottom w:val="none" w:sz="0" w:space="0" w:color="auto"/>
        <w:right w:val="none" w:sz="0" w:space="0" w:color="auto"/>
      </w:divBdr>
      <w:divsChild>
        <w:div w:id="300381482">
          <w:marLeft w:val="0"/>
          <w:marRight w:val="0"/>
          <w:marTop w:val="0"/>
          <w:marBottom w:val="0"/>
          <w:divBdr>
            <w:top w:val="none" w:sz="0" w:space="0" w:color="auto"/>
            <w:left w:val="none" w:sz="0" w:space="0" w:color="auto"/>
            <w:bottom w:val="none" w:sz="0" w:space="0" w:color="auto"/>
            <w:right w:val="none" w:sz="0" w:space="0" w:color="auto"/>
          </w:divBdr>
        </w:div>
        <w:div w:id="307782856">
          <w:marLeft w:val="0"/>
          <w:marRight w:val="0"/>
          <w:marTop w:val="0"/>
          <w:marBottom w:val="0"/>
          <w:divBdr>
            <w:top w:val="none" w:sz="0" w:space="0" w:color="auto"/>
            <w:left w:val="none" w:sz="0" w:space="0" w:color="auto"/>
            <w:bottom w:val="none" w:sz="0" w:space="0" w:color="auto"/>
            <w:right w:val="none" w:sz="0" w:space="0" w:color="auto"/>
          </w:divBdr>
        </w:div>
        <w:div w:id="966736546">
          <w:marLeft w:val="0"/>
          <w:marRight w:val="0"/>
          <w:marTop w:val="0"/>
          <w:marBottom w:val="0"/>
          <w:divBdr>
            <w:top w:val="none" w:sz="0" w:space="0" w:color="auto"/>
            <w:left w:val="none" w:sz="0" w:space="0" w:color="auto"/>
            <w:bottom w:val="none" w:sz="0" w:space="0" w:color="auto"/>
            <w:right w:val="none" w:sz="0" w:space="0" w:color="auto"/>
          </w:divBdr>
        </w:div>
        <w:div w:id="1660576465">
          <w:marLeft w:val="0"/>
          <w:marRight w:val="0"/>
          <w:marTop w:val="0"/>
          <w:marBottom w:val="0"/>
          <w:divBdr>
            <w:top w:val="none" w:sz="0" w:space="0" w:color="auto"/>
            <w:left w:val="none" w:sz="0" w:space="0" w:color="auto"/>
            <w:bottom w:val="none" w:sz="0" w:space="0" w:color="auto"/>
            <w:right w:val="none" w:sz="0" w:space="0" w:color="auto"/>
          </w:divBdr>
        </w:div>
        <w:div w:id="1825587364">
          <w:marLeft w:val="0"/>
          <w:marRight w:val="0"/>
          <w:marTop w:val="0"/>
          <w:marBottom w:val="0"/>
          <w:divBdr>
            <w:top w:val="none" w:sz="0" w:space="0" w:color="auto"/>
            <w:left w:val="none" w:sz="0" w:space="0" w:color="auto"/>
            <w:bottom w:val="none" w:sz="0" w:space="0" w:color="auto"/>
            <w:right w:val="none" w:sz="0" w:space="0" w:color="auto"/>
          </w:divBdr>
        </w:div>
        <w:div w:id="2085830958">
          <w:marLeft w:val="0"/>
          <w:marRight w:val="0"/>
          <w:marTop w:val="0"/>
          <w:marBottom w:val="0"/>
          <w:divBdr>
            <w:top w:val="none" w:sz="0" w:space="0" w:color="auto"/>
            <w:left w:val="none" w:sz="0" w:space="0" w:color="auto"/>
            <w:bottom w:val="none" w:sz="0" w:space="0" w:color="auto"/>
            <w:right w:val="none" w:sz="0" w:space="0" w:color="auto"/>
          </w:divBdr>
        </w:div>
      </w:divsChild>
    </w:div>
    <w:div w:id="2100980575">
      <w:bodyDiv w:val="1"/>
      <w:marLeft w:val="0"/>
      <w:marRight w:val="0"/>
      <w:marTop w:val="0"/>
      <w:marBottom w:val="0"/>
      <w:divBdr>
        <w:top w:val="none" w:sz="0" w:space="0" w:color="auto"/>
        <w:left w:val="none" w:sz="0" w:space="0" w:color="auto"/>
        <w:bottom w:val="none" w:sz="0" w:space="0" w:color="auto"/>
        <w:right w:val="none" w:sz="0" w:space="0" w:color="auto"/>
      </w:divBdr>
      <w:divsChild>
        <w:div w:id="304088584">
          <w:marLeft w:val="0"/>
          <w:marRight w:val="0"/>
          <w:marTop w:val="0"/>
          <w:marBottom w:val="0"/>
          <w:divBdr>
            <w:top w:val="none" w:sz="0" w:space="0" w:color="auto"/>
            <w:left w:val="none" w:sz="0" w:space="0" w:color="auto"/>
            <w:bottom w:val="none" w:sz="0" w:space="0" w:color="auto"/>
            <w:right w:val="none" w:sz="0" w:space="0" w:color="auto"/>
          </w:divBdr>
        </w:div>
        <w:div w:id="1593583709">
          <w:marLeft w:val="0"/>
          <w:marRight w:val="0"/>
          <w:marTop w:val="0"/>
          <w:marBottom w:val="0"/>
          <w:divBdr>
            <w:top w:val="none" w:sz="0" w:space="0" w:color="auto"/>
            <w:left w:val="none" w:sz="0" w:space="0" w:color="auto"/>
            <w:bottom w:val="none" w:sz="0" w:space="0" w:color="auto"/>
            <w:right w:val="none" w:sz="0" w:space="0" w:color="auto"/>
          </w:divBdr>
        </w:div>
      </w:divsChild>
    </w:div>
    <w:div w:id="2110350714">
      <w:bodyDiv w:val="1"/>
      <w:marLeft w:val="0"/>
      <w:marRight w:val="0"/>
      <w:marTop w:val="0"/>
      <w:marBottom w:val="0"/>
      <w:divBdr>
        <w:top w:val="none" w:sz="0" w:space="0" w:color="auto"/>
        <w:left w:val="none" w:sz="0" w:space="0" w:color="auto"/>
        <w:bottom w:val="none" w:sz="0" w:space="0" w:color="auto"/>
        <w:right w:val="none" w:sz="0" w:space="0" w:color="auto"/>
      </w:divBdr>
      <w:divsChild>
        <w:div w:id="210384246">
          <w:marLeft w:val="0"/>
          <w:marRight w:val="0"/>
          <w:marTop w:val="0"/>
          <w:marBottom w:val="0"/>
          <w:divBdr>
            <w:top w:val="none" w:sz="0" w:space="0" w:color="auto"/>
            <w:left w:val="none" w:sz="0" w:space="0" w:color="auto"/>
            <w:bottom w:val="none" w:sz="0" w:space="0" w:color="auto"/>
            <w:right w:val="none" w:sz="0" w:space="0" w:color="auto"/>
          </w:divBdr>
        </w:div>
        <w:div w:id="445929215">
          <w:marLeft w:val="0"/>
          <w:marRight w:val="0"/>
          <w:marTop w:val="0"/>
          <w:marBottom w:val="0"/>
          <w:divBdr>
            <w:top w:val="none" w:sz="0" w:space="0" w:color="auto"/>
            <w:left w:val="none" w:sz="0" w:space="0" w:color="auto"/>
            <w:bottom w:val="none" w:sz="0" w:space="0" w:color="auto"/>
            <w:right w:val="none" w:sz="0" w:space="0" w:color="auto"/>
          </w:divBdr>
        </w:div>
      </w:divsChild>
    </w:div>
    <w:div w:id="2111200247">
      <w:bodyDiv w:val="1"/>
      <w:marLeft w:val="0"/>
      <w:marRight w:val="0"/>
      <w:marTop w:val="0"/>
      <w:marBottom w:val="0"/>
      <w:divBdr>
        <w:top w:val="none" w:sz="0" w:space="0" w:color="auto"/>
        <w:left w:val="none" w:sz="0" w:space="0" w:color="auto"/>
        <w:bottom w:val="none" w:sz="0" w:space="0" w:color="auto"/>
        <w:right w:val="none" w:sz="0" w:space="0" w:color="auto"/>
      </w:divBdr>
      <w:divsChild>
        <w:div w:id="990014448">
          <w:marLeft w:val="0"/>
          <w:marRight w:val="0"/>
          <w:marTop w:val="0"/>
          <w:marBottom w:val="0"/>
          <w:divBdr>
            <w:top w:val="none" w:sz="0" w:space="0" w:color="auto"/>
            <w:left w:val="none" w:sz="0" w:space="0" w:color="auto"/>
            <w:bottom w:val="none" w:sz="0" w:space="0" w:color="auto"/>
            <w:right w:val="none" w:sz="0" w:space="0" w:color="auto"/>
          </w:divBdr>
        </w:div>
        <w:div w:id="1514569071">
          <w:marLeft w:val="0"/>
          <w:marRight w:val="0"/>
          <w:marTop w:val="0"/>
          <w:marBottom w:val="0"/>
          <w:divBdr>
            <w:top w:val="none" w:sz="0" w:space="0" w:color="auto"/>
            <w:left w:val="none" w:sz="0" w:space="0" w:color="auto"/>
            <w:bottom w:val="none" w:sz="0" w:space="0" w:color="auto"/>
            <w:right w:val="none" w:sz="0" w:space="0" w:color="auto"/>
          </w:divBdr>
        </w:div>
      </w:divsChild>
    </w:div>
    <w:div w:id="2116751191">
      <w:bodyDiv w:val="1"/>
      <w:marLeft w:val="0"/>
      <w:marRight w:val="0"/>
      <w:marTop w:val="0"/>
      <w:marBottom w:val="0"/>
      <w:divBdr>
        <w:top w:val="none" w:sz="0" w:space="0" w:color="auto"/>
        <w:left w:val="none" w:sz="0" w:space="0" w:color="auto"/>
        <w:bottom w:val="none" w:sz="0" w:space="0" w:color="auto"/>
        <w:right w:val="none" w:sz="0" w:space="0" w:color="auto"/>
      </w:divBdr>
      <w:divsChild>
        <w:div w:id="1941839010">
          <w:marLeft w:val="0"/>
          <w:marRight w:val="0"/>
          <w:marTop w:val="0"/>
          <w:marBottom w:val="0"/>
          <w:divBdr>
            <w:top w:val="none" w:sz="0" w:space="0" w:color="auto"/>
            <w:left w:val="none" w:sz="0" w:space="0" w:color="auto"/>
            <w:bottom w:val="none" w:sz="0" w:space="0" w:color="auto"/>
            <w:right w:val="none" w:sz="0" w:space="0" w:color="auto"/>
          </w:divBdr>
        </w:div>
        <w:div w:id="2097706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7DAE5B-149B-4AC8-9C73-9CE5E4715D31}">
  <ds:schemaRefs>
    <ds:schemaRef ds:uri="http://schemas.openxmlformats.org/officeDocument/2006/bibliography"/>
  </ds:schemaRefs>
</ds:datastoreItem>
</file>

<file path=customXml/itemProps2.xml><?xml version="1.0" encoding="utf-8"?>
<ds:datastoreItem xmlns:ds="http://schemas.openxmlformats.org/officeDocument/2006/customXml" ds:itemID="{2ED18C18-B9A1-4E45-A713-FE55E0A88983}"/>
</file>

<file path=customXml/itemProps3.xml><?xml version="1.0" encoding="utf-8"?>
<ds:datastoreItem xmlns:ds="http://schemas.openxmlformats.org/officeDocument/2006/customXml" ds:itemID="{22F604B5-AC2B-4626-A954-09A9E6626A53}"/>
</file>

<file path=customXml/itemProps4.xml><?xml version="1.0" encoding="utf-8"?>
<ds:datastoreItem xmlns:ds="http://schemas.openxmlformats.org/officeDocument/2006/customXml" ds:itemID="{616C15C3-583C-4C37-BE87-3CC170A70981}"/>
</file>

<file path=docProps/app.xml><?xml version="1.0" encoding="utf-8"?>
<Properties xmlns="http://schemas.openxmlformats.org/officeDocument/2006/extended-properties" xmlns:vt="http://schemas.openxmlformats.org/officeDocument/2006/docPropsVTypes">
  <Template>Normal</Template>
  <TotalTime>6</TotalTime>
  <Pages>31</Pages>
  <Words>6013</Words>
  <Characters>34276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Bank Indonesia</Company>
  <LinksUpToDate>false</LinksUpToDate>
  <CharactersWithSpaces>40209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Equivalent Armando</dc:creator>
  <cp:keywords/>
  <dc:description/>
  <cp:lastModifiedBy>Rima Rezani Marsha (PCS)</cp:lastModifiedBy>
  <cp:revision>6</cp:revision>
  <cp:lastPrinted>2019-08-23T06:56:00Z</cp:lastPrinted>
  <dcterms:created xsi:type="dcterms:W3CDTF">2019-08-22T10:19:00Z</dcterms:created>
  <dcterms:modified xsi:type="dcterms:W3CDTF">2019-08-23T07:15:00Z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