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5EE6" w14:textId="77777777" w:rsidR="004D03F5" w:rsidRDefault="00ED7C01">
      <w:pPr>
        <w:pBdr>
          <w:top w:val="nil"/>
          <w:left w:val="nil"/>
          <w:bottom w:val="nil"/>
          <w:right w:val="nil"/>
          <w:between w:val="nil"/>
        </w:pBdr>
        <w:ind w:left="1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drawing>
          <wp:inline distT="0" distB="0" distL="0" distR="0" wp14:anchorId="6FE6AD04" wp14:editId="7F8869CF">
            <wp:extent cx="1545621" cy="597979"/>
            <wp:effectExtent l="0" t="0" r="0" b="0"/>
            <wp:docPr id="2308" name="image1.jpg" descr="A logo with a red and grey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a red and grey desig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621" cy="597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884FE8" w14:textId="77777777" w:rsidR="004D03F5" w:rsidRDefault="004D03F5">
      <w:pPr>
        <w:tabs>
          <w:tab w:val="left" w:pos="5057"/>
        </w:tabs>
        <w:ind w:left="267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6C6E5384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F86DFCB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4445DDD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DD1CF6F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50FC198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882D01D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D76D7F4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347894D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A6B2AC3" w14:textId="77777777" w:rsidR="004D03F5" w:rsidRDefault="004D03F5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6C5441DF" w14:textId="06EF375B" w:rsidR="004D03F5" w:rsidRPr="00622268" w:rsidRDefault="00ED7C01">
      <w:pPr>
        <w:spacing w:before="240" w:after="240"/>
        <w:ind w:left="778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LAMPIRAN</w:t>
      </w:r>
      <w:r w:rsidR="009F060C" w:rsidRPr="00622268">
        <w:rPr>
          <w:rFonts w:ascii="Bookman Old Style" w:eastAsia="Bookman Old Style" w:hAnsi="Bookman Old Style" w:cs="Bookman Old Style"/>
          <w:sz w:val="24"/>
          <w:szCs w:val="24"/>
        </w:rPr>
        <w:t xml:space="preserve"> VI</w:t>
      </w:r>
      <w:bookmarkStart w:id="2" w:name="_GoBack"/>
      <w:bookmarkEnd w:id="2"/>
    </w:p>
    <w:p w14:paraId="776FE957" w14:textId="77777777" w:rsidR="004D03F5" w:rsidRPr="00622268" w:rsidRDefault="00ED7C01">
      <w:pPr>
        <w:spacing w:before="240" w:after="240"/>
        <w:ind w:left="778" w:right="1149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SURAT EDARAN OTORITAS JASA KEUANGAN</w:t>
      </w:r>
    </w:p>
    <w:p w14:paraId="1B57AD03" w14:textId="77777777" w:rsidR="004D03F5" w:rsidRPr="00622268" w:rsidRDefault="00ED7C01">
      <w:pPr>
        <w:spacing w:before="240" w:after="240"/>
        <w:ind w:left="778" w:right="1149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NOMOR … /SEOJK.05/2024</w:t>
      </w:r>
    </w:p>
    <w:p w14:paraId="0D95100E" w14:textId="77777777" w:rsidR="004D03F5" w:rsidRPr="00622268" w:rsidRDefault="00ED7C01">
      <w:pPr>
        <w:spacing w:before="240" w:after="240"/>
        <w:ind w:left="777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TENTANG</w:t>
      </w:r>
    </w:p>
    <w:p w14:paraId="2A9592E6" w14:textId="6FFC51CF" w:rsidR="004D03F5" w:rsidRPr="00622268" w:rsidRDefault="009F060C">
      <w:pPr>
        <w:spacing w:before="240" w:after="240"/>
        <w:ind w:left="777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PERSETUJUAN DAN PELAPORAN PRODUK ASURANSI</w:t>
      </w:r>
    </w:p>
    <w:p w14:paraId="473142AB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47D76E0A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2EA56042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196A89AA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272FEF63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74FF7E61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08A05224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097BEF25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72921D87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6A83C1FF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5BB63A83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78EF9C7C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1B534CA4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65AFF256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29F0C761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151D8A90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2959843D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6A32EE66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3EF0C1E1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354AB41F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0DECEBDF" w14:textId="77777777" w:rsidR="004D03F5" w:rsidRDefault="004D03F5">
      <w:pPr>
        <w:spacing w:before="240" w:after="240"/>
        <w:ind w:left="777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55217EFC" w14:textId="77777777" w:rsidR="004D03F5" w:rsidRDefault="00ED7C01" w:rsidP="0022501A">
      <w:pPr>
        <w:pBdr>
          <w:top w:val="nil"/>
          <w:left w:val="nil"/>
          <w:bottom w:val="nil"/>
          <w:right w:val="nil"/>
          <w:between w:val="nil"/>
        </w:pBdr>
        <w:ind w:left="15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4"/>
          <w:szCs w:val="24"/>
        </w:rPr>
        <w:drawing>
          <wp:inline distT="0" distB="0" distL="0" distR="0" wp14:anchorId="2F50380A" wp14:editId="3382ABA1">
            <wp:extent cx="1577416" cy="611885"/>
            <wp:effectExtent l="0" t="0" r="0" b="0"/>
            <wp:docPr id="2309" name="image1.jpg" descr="A logo with a red and grey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a red and grey desig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416" cy="61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17380" w14:textId="77777777" w:rsidR="004D03F5" w:rsidRPr="0022501A" w:rsidRDefault="004D03F5" w:rsidP="0022501A">
      <w:pPr>
        <w:pBdr>
          <w:top w:val="nil"/>
          <w:left w:val="nil"/>
          <w:bottom w:val="nil"/>
          <w:right w:val="nil"/>
          <w:between w:val="nil"/>
        </w:pBdr>
        <w:ind w:left="154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588A2D6" w14:textId="77777777" w:rsidR="004D03F5" w:rsidRPr="0022501A" w:rsidRDefault="00ED7C01">
      <w:pPr>
        <w:ind w:left="851" w:right="865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2501A">
        <w:rPr>
          <w:rFonts w:ascii="Bookman Old Style" w:eastAsia="Bookman Old Style" w:hAnsi="Bookman Old Style" w:cs="Bookman Old Style"/>
          <w:b/>
          <w:sz w:val="24"/>
          <w:szCs w:val="24"/>
        </w:rPr>
        <w:t>MATRIKS PERBANDINGAN PRODUK ASURANSI</w:t>
      </w:r>
    </w:p>
    <w:p w14:paraId="35DB9B19" w14:textId="77777777" w:rsidR="004D03F5" w:rsidRPr="0022501A" w:rsidRDefault="00ED7C01">
      <w:pPr>
        <w:ind w:left="851" w:right="6" w:hanging="709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2501A">
        <w:rPr>
          <w:rFonts w:ascii="Bookman Old Style" w:eastAsia="Bookman Old Style" w:hAnsi="Bookman Old Style" w:cs="Bookman Old Style"/>
          <w:b/>
          <w:sz w:val="24"/>
          <w:szCs w:val="24"/>
        </w:rPr>
        <w:t>SEBELUM DAN SESUDAH PERUBAHAN</w:t>
      </w:r>
    </w:p>
    <w:p w14:paraId="0A96D41A" w14:textId="77777777" w:rsidR="009E515B" w:rsidRPr="0022501A" w:rsidRDefault="00ED7C01">
      <w:pPr>
        <w:ind w:left="851" w:right="6" w:hanging="709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2501A">
        <w:rPr>
          <w:rFonts w:ascii="Bookman Old Style" w:eastAsia="Bookman Old Style" w:hAnsi="Bookman Old Style" w:cs="Bookman Old Style"/>
          <w:b/>
          <w:sz w:val="24"/>
          <w:szCs w:val="24"/>
        </w:rPr>
        <w:t>(KHUSUS UNTUK PRODUK ASURANSI YANG PERNAH</w:t>
      </w:r>
    </w:p>
    <w:p w14:paraId="44D9EBA1" w14:textId="4F3A4C88" w:rsidR="004D03F5" w:rsidRPr="0022501A" w:rsidRDefault="00ED7C01">
      <w:pPr>
        <w:ind w:left="851" w:right="6" w:hanging="709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2501A">
        <w:rPr>
          <w:rFonts w:ascii="Bookman Old Style" w:eastAsia="Bookman Old Style" w:hAnsi="Bookman Old Style" w:cs="Bookman Old Style"/>
          <w:b/>
          <w:sz w:val="24"/>
          <w:szCs w:val="24"/>
        </w:rPr>
        <w:t>DIPASARKAN SEBELUMNYA)</w:t>
      </w:r>
    </w:p>
    <w:p w14:paraId="1C117197" w14:textId="77777777" w:rsidR="00E05982" w:rsidRPr="00FE4218" w:rsidRDefault="00E05982">
      <w:pPr>
        <w:ind w:left="851" w:right="6" w:hanging="709"/>
        <w:jc w:val="center"/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6112"/>
      </w:tblGrid>
      <w:tr w:rsidR="00E05982" w:rsidRPr="00E05982" w14:paraId="6293C471" w14:textId="77777777" w:rsidTr="00E05982">
        <w:trPr>
          <w:trHeight w:val="33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91912" w14:textId="77777777" w:rsidR="00E05982" w:rsidRPr="00E05982" w:rsidRDefault="00E05982" w:rsidP="00E059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4"/>
                <w:szCs w:val="24"/>
                <w:shd w:val="clear" w:color="auto" w:fill="D70A00"/>
                <w:lang w:val="en-GB" w:eastAsia="en-GB"/>
              </w:rPr>
              <w:t>INFORMASI UMUM</w:t>
            </w:r>
          </w:p>
        </w:tc>
      </w:tr>
      <w:tr w:rsidR="00E05982" w:rsidRPr="00E05982" w14:paraId="3D0CBF64" w14:textId="77777777" w:rsidTr="00E05982">
        <w:trPr>
          <w:trHeight w:val="38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41B76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Nama Perusahaan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/Perusahaan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Syariah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E53BD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Diisi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dengan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nama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Perusahaan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/Perusahaan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Syariah </w:t>
            </w:r>
          </w:p>
          <w:p w14:paraId="1DDF3348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16BF1EC9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*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bagi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selain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Bersama</w:t>
            </w:r>
          </w:p>
        </w:tc>
      </w:tr>
      <w:tr w:rsidR="00E05982" w:rsidRPr="00E05982" w14:paraId="553F89B2" w14:textId="77777777" w:rsidTr="00E05982">
        <w:trPr>
          <w:trHeight w:val="74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1725E9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63987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Ketua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    </w:t>
            </w:r>
            <w:proofErr w:type="gram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  :</w:t>
            </w:r>
            <w:proofErr w:type="gramEnd"/>
          </w:p>
          <w:p w14:paraId="2BA9E0BD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Anggota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  </w:t>
            </w:r>
            <w:proofErr w:type="gram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  :</w:t>
            </w:r>
            <w:proofErr w:type="gramEnd"/>
          </w:p>
          <w:p w14:paraId="2F1F6D55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3B211F8" w14:textId="77777777" w:rsidR="00E05982" w:rsidRPr="00E05982" w:rsidRDefault="00E05982" w:rsidP="00E0598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Diisi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dengan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nama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Perusahaan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/Perusahaan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Syariah yang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menjadi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ketua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dan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anggota</w:t>
            </w:r>
            <w:proofErr w:type="spellEnd"/>
          </w:p>
          <w:p w14:paraId="41684ADC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590CA5C0" w14:textId="77777777" w:rsidR="00E05982" w:rsidRPr="00E05982" w:rsidRDefault="00E05982" w:rsidP="00E05982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*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bagi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Bersama</w:t>
            </w:r>
          </w:p>
        </w:tc>
      </w:tr>
      <w:tr w:rsidR="00E05982" w:rsidRPr="00E05982" w14:paraId="3A6933E6" w14:textId="77777777" w:rsidTr="00E05982">
        <w:trPr>
          <w:trHeight w:val="46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24E6E" w14:textId="77777777" w:rsidR="00E05982" w:rsidRPr="00E05982" w:rsidRDefault="00E05982" w:rsidP="00E05982">
            <w:pPr>
              <w:widowControl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Nama dan Telp</w:t>
            </w:r>
            <w:r w:rsidRPr="00E05982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val="en-GB" w:eastAsia="en-GB"/>
              </w:rPr>
              <w:t>/e-mail Contact Person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7807D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PIC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teknis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:</w:t>
            </w:r>
          </w:p>
        </w:tc>
      </w:tr>
      <w:tr w:rsidR="00E05982" w:rsidRPr="00E05982" w14:paraId="43961221" w14:textId="77777777" w:rsidTr="00E05982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F8C07D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D759F" w14:textId="77777777" w:rsidR="00E05982" w:rsidRPr="00E05982" w:rsidRDefault="00E05982" w:rsidP="00E05982">
            <w:pPr>
              <w:widowControl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Direksi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yang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membidangi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pengembangan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:</w:t>
            </w:r>
          </w:p>
        </w:tc>
      </w:tr>
      <w:tr w:rsidR="00E05982" w:rsidRPr="00E05982" w14:paraId="382B67A2" w14:textId="77777777" w:rsidTr="00E05982">
        <w:trPr>
          <w:trHeight w:val="7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24CC2" w14:textId="77777777" w:rsidR="00E05982" w:rsidRPr="00E05982" w:rsidRDefault="00E05982" w:rsidP="00E05982">
            <w:pPr>
              <w:widowControl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Nomor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dan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Tanggal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val="en-GB" w:eastAsia="en-GB"/>
              </w:rPr>
              <w:t>Self Assessment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7A756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982" w:rsidRPr="00E05982" w14:paraId="09DBCADF" w14:textId="77777777" w:rsidTr="00E05982">
        <w:trPr>
          <w:trHeight w:val="4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38013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Nama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4B04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982" w:rsidRPr="00E05982" w14:paraId="4AA07B76" w14:textId="77777777" w:rsidTr="00E05982">
        <w:trPr>
          <w:trHeight w:val="38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28E93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Klasifikasi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Lini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Usaha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474C6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982" w:rsidRPr="00E05982" w14:paraId="0317D724" w14:textId="77777777" w:rsidTr="00E05982">
        <w:trPr>
          <w:trHeight w:val="43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D4C2A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Target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Pemasaran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FA91E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Diisi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dengan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data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Pemegang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Polis</w:t>
            </w:r>
          </w:p>
        </w:tc>
      </w:tr>
      <w:tr w:rsidR="00E05982" w:rsidRPr="00E05982" w14:paraId="0EB4E409" w14:textId="77777777" w:rsidTr="00E05982">
        <w:trPr>
          <w:trHeight w:val="7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5417E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Deskripsi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Singkat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Produk</w:t>
            </w:r>
            <w:proofErr w:type="spellEnd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982">
              <w:rPr>
                <w:rFonts w:ascii="Bookman Old Style" w:eastAsia="Times New Roman" w:hAnsi="Bookman Old Style" w:cs="Times New Roman"/>
                <w:sz w:val="24"/>
                <w:szCs w:val="24"/>
                <w:lang w:val="en-GB" w:eastAsia="en-GB"/>
              </w:rPr>
              <w:t>Asuransi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E4835" w14:textId="77777777" w:rsidR="00E05982" w:rsidRPr="00E05982" w:rsidRDefault="00E05982" w:rsidP="00E059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7731640A" w14:textId="77777777" w:rsidR="004D03F5" w:rsidRDefault="004D03F5">
      <w:pPr>
        <w:tabs>
          <w:tab w:val="left" w:pos="1206"/>
          <w:tab w:val="left" w:pos="2921"/>
          <w:tab w:val="left" w:pos="5339"/>
          <w:tab w:val="left" w:pos="7218"/>
          <w:tab w:val="left" w:pos="9432"/>
        </w:tabs>
        <w:spacing w:before="60" w:after="60"/>
        <w:ind w:right="395"/>
        <w:jc w:val="both"/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</w:pPr>
    </w:p>
    <w:p w14:paraId="7A4575A0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55BE84D8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08FB26EB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2610ADAF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68E3E1C5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0959428C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405AB1A0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725D2CE0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7B8F80D6" w14:textId="77777777" w:rsidR="004D03F5" w:rsidRPr="00FE4218" w:rsidRDefault="004D03F5">
      <w:pPr>
        <w:spacing w:before="60" w:after="60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4FB3608E" w14:textId="15232A28" w:rsidR="009503E2" w:rsidRPr="00FE4218" w:rsidRDefault="00ED7C01" w:rsidP="009503E2">
      <w:pPr>
        <w:ind w:left="154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 w:rsidRPr="00FE4218">
        <w:rPr>
          <w:rFonts w:ascii="Bookman Old Style" w:eastAsia="Bookman Old Style" w:hAnsi="Bookman Old Style" w:cs="Bookman Old Style"/>
          <w:noProof/>
          <w:color w:val="FF0000"/>
          <w:sz w:val="24"/>
          <w:szCs w:val="24"/>
        </w:rPr>
        <w:lastRenderedPageBreak/>
        <w:drawing>
          <wp:inline distT="0" distB="0" distL="0" distR="0" wp14:anchorId="2DBF1ABD" wp14:editId="17719C54">
            <wp:extent cx="1577416" cy="611885"/>
            <wp:effectExtent l="0" t="0" r="0" b="0"/>
            <wp:docPr id="2310" name="image1.jpg" descr="A logo with a red and grey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a red and grey desig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416" cy="61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3E13A4" w14:textId="56806F65" w:rsidR="009503E2" w:rsidRPr="00FE4218" w:rsidRDefault="009503E2">
      <w:pPr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tbl>
      <w:tblPr>
        <w:tblW w:w="10751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2"/>
        <w:gridCol w:w="1802"/>
        <w:gridCol w:w="1381"/>
        <w:gridCol w:w="1592"/>
        <w:gridCol w:w="1592"/>
        <w:gridCol w:w="1803"/>
        <w:gridCol w:w="1899"/>
      </w:tblGrid>
      <w:tr w:rsidR="0022501A" w:rsidRPr="0022501A" w14:paraId="0CFA2122" w14:textId="77777777" w:rsidTr="00575512">
        <w:trPr>
          <w:trHeight w:val="1088"/>
        </w:trPr>
        <w:tc>
          <w:tcPr>
            <w:tcW w:w="68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BCE13" w14:textId="77777777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18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D7869" w14:textId="77777777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Kategori/Jenis Perubahan</w:t>
            </w:r>
          </w:p>
        </w:tc>
        <w:tc>
          <w:tcPr>
            <w:tcW w:w="138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0EE3" w14:textId="394C7BA1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Latar Belakang</w:t>
            </w:r>
          </w:p>
        </w:tc>
        <w:tc>
          <w:tcPr>
            <w:tcW w:w="15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03E4" w14:textId="77777777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Dampak Perubahan</w:t>
            </w:r>
          </w:p>
        </w:tc>
        <w:tc>
          <w:tcPr>
            <w:tcW w:w="1592" w:type="dxa"/>
            <w:shd w:val="clear" w:color="auto" w:fill="CCCCCC"/>
            <w:vAlign w:val="center"/>
          </w:tcPr>
          <w:p w14:paraId="5CD30B1B" w14:textId="77777777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Dokumen yang Mengalami Perubahan</w:t>
            </w:r>
          </w:p>
        </w:tc>
        <w:tc>
          <w:tcPr>
            <w:tcW w:w="180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DFD60" w14:textId="77777777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Sebelum Perubahan</w:t>
            </w:r>
          </w:p>
        </w:tc>
        <w:tc>
          <w:tcPr>
            <w:tcW w:w="189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E1B4C" w14:textId="77777777" w:rsidR="009503E2" w:rsidRPr="0022501A" w:rsidRDefault="009503E2" w:rsidP="0057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2501A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Sesudah Perubahan</w:t>
            </w:r>
          </w:p>
        </w:tc>
      </w:tr>
      <w:tr w:rsidR="0022501A" w:rsidRPr="0022501A" w14:paraId="5F56A3EE" w14:textId="77777777" w:rsidTr="00E05982">
        <w:trPr>
          <w:trHeight w:val="1094"/>
        </w:trPr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C5C1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22501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63FE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C9E3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CF4D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7AE7B8A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2A4E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F5FD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2501A" w:rsidRPr="0022501A" w14:paraId="47B1B04F" w14:textId="77777777" w:rsidTr="00E05982">
        <w:trPr>
          <w:trHeight w:val="1094"/>
        </w:trPr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C412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22501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9B84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DA8B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B3D5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4B6A1BC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9258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F696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2501A" w:rsidRPr="0022501A" w14:paraId="2C04676B" w14:textId="77777777" w:rsidTr="00E05982">
        <w:trPr>
          <w:trHeight w:val="1094"/>
        </w:trPr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9C0C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22501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790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A9C9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6221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3D16B38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3E60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CC74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2501A" w:rsidRPr="0022501A" w14:paraId="2EAE18F6" w14:textId="77777777" w:rsidTr="00E05982">
        <w:trPr>
          <w:trHeight w:val="1094"/>
        </w:trPr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2F4A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22501A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dst.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054B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FF29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BDD5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E826AA0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323A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9417" w14:textId="77777777" w:rsidR="009503E2" w:rsidRPr="0022501A" w:rsidRDefault="009503E2" w:rsidP="0025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14:paraId="680070B4" w14:textId="77777777" w:rsidR="009503E2" w:rsidRPr="0022501A" w:rsidRDefault="009503E2" w:rsidP="009503E2"/>
    <w:p w14:paraId="5B4D7D98" w14:textId="77777777" w:rsidR="00E05982" w:rsidRPr="00E05982" w:rsidRDefault="00E05982" w:rsidP="00E05982">
      <w:pPr>
        <w:widowControl/>
        <w:ind w:left="142" w:right="-50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Keterangan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:</w:t>
      </w:r>
    </w:p>
    <w:p w14:paraId="46D807A9" w14:textId="77777777" w:rsidR="00E05982" w:rsidRPr="00E05982" w:rsidRDefault="00E05982" w:rsidP="00E05982">
      <w:pPr>
        <w:widowControl/>
        <w:ind w:left="142" w:right="-50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Keseluruhan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bentuk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dan format yang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tercantum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dalam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Lampiran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ini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merupakan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informasi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minimal yang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perlu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disampaikan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oleh Perusahaan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dan Perusahaan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Syariah.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Dalam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hal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Perusahaan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dan Perusahaan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Syariah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memiliki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informasi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lainnya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yang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lebih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rinci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,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maka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Perusahaan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dan Perusahaan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Syariah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dapat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menyampaikan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penambahan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bentuk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dan format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selain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yang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telah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tercantum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dalam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 xml:space="preserve"> Lampiran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ini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lang w:val="en-GB" w:eastAsia="en-GB"/>
        </w:rPr>
        <w:t>.</w:t>
      </w:r>
    </w:p>
    <w:p w14:paraId="68AAB742" w14:textId="77777777" w:rsidR="00E05982" w:rsidRPr="00E05982" w:rsidRDefault="00E05982" w:rsidP="00E05982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F51444C" w14:textId="494B0972" w:rsidR="009503E2" w:rsidRPr="0022501A" w:rsidRDefault="009503E2" w:rsidP="00E05982">
      <w:pPr>
        <w:spacing w:before="144" w:after="144"/>
        <w:ind w:left="142" w:right="-50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501A">
        <w:rPr>
          <w:rFonts w:ascii="Bookman Old Style" w:eastAsia="Bookman Old Style" w:hAnsi="Bookman Old Style" w:cs="Bookman Old Style"/>
          <w:sz w:val="24"/>
          <w:szCs w:val="24"/>
        </w:rPr>
        <w:t>Kami yang bertanda tangan di bawah ini, dengan ini menyatakan bahwa matriks tersebut di atas telah sesuai dengan keadaan yang sebenarnya dan telah dilengkapi dengan dokumen yang cukup.</w:t>
      </w:r>
    </w:p>
    <w:p w14:paraId="33211F4B" w14:textId="77777777" w:rsidR="009503E2" w:rsidRDefault="009503E2" w:rsidP="009503E2">
      <w:pPr>
        <w:spacing w:before="144" w:after="144"/>
        <w:ind w:left="141" w:right="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dt>
      <w:sdtPr>
        <w:tag w:val="goog_rdk_1"/>
        <w:id w:val="1777141519"/>
        <w:lock w:val="contentLocked"/>
      </w:sdtPr>
      <w:sdtEndPr/>
      <w:sdtContent>
        <w:tbl>
          <w:tblPr>
            <w:tblW w:w="10788" w:type="dxa"/>
            <w:tblInd w:w="141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111"/>
            <w:gridCol w:w="566"/>
            <w:gridCol w:w="5111"/>
          </w:tblGrid>
          <w:tr w:rsidR="009503E2" w14:paraId="7EDB7AFC" w14:textId="77777777" w:rsidTr="00251574"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BA58F7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F3B19B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F151CB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… (diisi nama kota, tanggal, bulan, dan tahun)</w:t>
                </w:r>
              </w:p>
            </w:tc>
          </w:tr>
          <w:tr w:rsidR="009503E2" w14:paraId="1BAD83F1" w14:textId="77777777" w:rsidTr="00251574"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0A1620" w14:textId="77777777" w:rsidR="009503E2" w:rsidRDefault="009503E2" w:rsidP="00251574">
                <w:pPr>
                  <w:ind w:left="50"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Direksi yang membidangi pengembangan Produk Asuransi</w:t>
                </w:r>
              </w:p>
              <w:p w14:paraId="2EFFAEDB" w14:textId="77777777" w:rsidR="009503E2" w:rsidRDefault="009503E2" w:rsidP="00251574">
                <w:pPr>
                  <w:ind w:left="50"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(diisi nama jabatan)</w:t>
                </w:r>
              </w:p>
            </w:tc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E3CA3F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D29FB0" w14:textId="77777777" w:rsidR="009503E2" w:rsidRDefault="009503E2" w:rsidP="00251574">
                <w:pPr>
                  <w:ind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Aktuaris Perusahaan</w:t>
                </w:r>
              </w:p>
              <w:p w14:paraId="3D4503BF" w14:textId="77777777" w:rsidR="009503E2" w:rsidRDefault="009503E2" w:rsidP="00251574">
                <w:pPr>
                  <w:ind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(diisi nama Perusahaan Asuransi)</w:t>
                </w:r>
              </w:p>
            </w:tc>
          </w:tr>
          <w:tr w:rsidR="009503E2" w14:paraId="63446B88" w14:textId="77777777" w:rsidTr="00251574"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AB67F3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BFC658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28FB7A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</w:tr>
          <w:tr w:rsidR="009503E2" w14:paraId="59D68242" w14:textId="77777777" w:rsidTr="00251574"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DE361E" w14:textId="77777777" w:rsidR="009503E2" w:rsidRDefault="009503E2" w:rsidP="00251574">
                <w:pPr>
                  <w:ind w:left="50"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i/>
                    <w:sz w:val="24"/>
                    <w:szCs w:val="24"/>
                  </w:rPr>
                  <w:t>tanda tangan</w:t>
                </w:r>
              </w:p>
            </w:tc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F0473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EA8AAA" w14:textId="77777777" w:rsidR="009503E2" w:rsidRDefault="009503E2" w:rsidP="00251574">
                <w:pPr>
                  <w:ind w:left="50"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i/>
                    <w:sz w:val="24"/>
                    <w:szCs w:val="24"/>
                  </w:rPr>
                  <w:t>tanda tangan</w:t>
                </w:r>
              </w:p>
            </w:tc>
          </w:tr>
          <w:tr w:rsidR="009503E2" w14:paraId="79890CF7" w14:textId="77777777" w:rsidTr="00251574"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500A67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ABBE87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B901DB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</w:tr>
          <w:tr w:rsidR="009503E2" w14:paraId="4DEEEF85" w14:textId="77777777" w:rsidTr="00251574"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C35AD7" w14:textId="77777777" w:rsidR="009503E2" w:rsidRDefault="009503E2" w:rsidP="00251574">
                <w:pPr>
                  <w:ind w:left="50"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(Nama)</w:t>
                </w:r>
              </w:p>
            </w:tc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80AE5D" w14:textId="77777777" w:rsidR="009503E2" w:rsidRDefault="009503E2" w:rsidP="002515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c>
            <w:tc>
              <w:tcPr>
                <w:tcW w:w="5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AE11D5" w14:textId="77777777" w:rsidR="009503E2" w:rsidRDefault="009503E2" w:rsidP="00251574">
                <w:pPr>
                  <w:ind w:right="6"/>
                  <w:jc w:val="both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t>(Nama dan Nomor Registrasi)</w:t>
                </w:r>
              </w:p>
            </w:tc>
          </w:tr>
        </w:tbl>
      </w:sdtContent>
    </w:sdt>
    <w:p w14:paraId="6267A4AB" w14:textId="77777777" w:rsidR="009503E2" w:rsidRDefault="009503E2" w:rsidP="009503E2"/>
    <w:p w14:paraId="2A81145D" w14:textId="77777777" w:rsidR="004D03F5" w:rsidRDefault="004D03F5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3B96B2CB" w14:textId="77777777" w:rsidR="00FE4218" w:rsidRDefault="00FE4218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3E84A2C9" w14:textId="77777777" w:rsidR="00FE4218" w:rsidRDefault="00FE4218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3A5153DA" w14:textId="77777777" w:rsidR="00FE4218" w:rsidRDefault="00FE4218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761AA942" w14:textId="0834A4B7" w:rsidR="00E05982" w:rsidRPr="00E05982" w:rsidRDefault="00E05982" w:rsidP="00FC5586">
      <w:pPr>
        <w:widowControl/>
        <w:ind w:left="284" w:right="28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5982">
        <w:rPr>
          <w:rFonts w:ascii="Bookman Old Style" w:eastAsia="Times New Roman" w:hAnsi="Bookman Old Style" w:cs="Times New Roman"/>
          <w:sz w:val="14"/>
          <w:szCs w:val="14"/>
          <w:vertAlign w:val="superscript"/>
          <w:lang w:val="en-GB" w:eastAsia="en-GB"/>
        </w:rPr>
        <w:t>-------------------------------------------------------------------------------------------------------------------------------------------------------</w:t>
      </w:r>
      <w:r w:rsidR="00FC5586" w:rsidRPr="00E05982">
        <w:rPr>
          <w:rFonts w:ascii="Bookman Old Style" w:eastAsia="Times New Roman" w:hAnsi="Bookman Old Style" w:cs="Times New Roman"/>
          <w:sz w:val="14"/>
          <w:szCs w:val="14"/>
          <w:vertAlign w:val="superscript"/>
          <w:lang w:val="en-GB" w:eastAsia="en-GB"/>
        </w:rPr>
        <w:t>--------------------------------------------------------------------------------------------------------------------------</w:t>
      </w:r>
    </w:p>
    <w:tbl>
      <w:tblPr>
        <w:tblW w:w="10788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1"/>
        <w:gridCol w:w="566"/>
        <w:gridCol w:w="5111"/>
      </w:tblGrid>
      <w:tr w:rsidR="00E05982" w14:paraId="0293A382" w14:textId="77777777" w:rsidTr="00767948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ADB8" w14:textId="632CC4C4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74D0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2AE7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 (diisi nama kota, tanggal, bulan, dan tahun)</w:t>
            </w:r>
          </w:p>
        </w:tc>
      </w:tr>
      <w:tr w:rsidR="00E05982" w14:paraId="4F0B1861" w14:textId="77777777" w:rsidTr="00767948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5F8F" w14:textId="77777777" w:rsidR="00E05982" w:rsidRDefault="00E05982" w:rsidP="0095324E">
            <w:pPr>
              <w:ind w:left="50"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Direksi yang membidangi pengembangan Produk Asuransi</w:t>
            </w:r>
          </w:p>
          <w:p w14:paraId="5E02DDAA" w14:textId="4F73A99B" w:rsidR="00E05982" w:rsidRDefault="00E05982" w:rsidP="0095324E">
            <w:pPr>
              <w:ind w:left="50"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(diisi nama Perusahaan Asuransi/Perusahaan Asuransi Syariah selaku Ketua)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AA89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1332" w14:textId="77777777" w:rsidR="00E05982" w:rsidRDefault="00E05982" w:rsidP="0095324E">
            <w:pPr>
              <w:ind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Aktuaris Perusahaan</w:t>
            </w:r>
          </w:p>
          <w:p w14:paraId="27AA65AB" w14:textId="7BA252AA" w:rsidR="00E05982" w:rsidRDefault="00E05982" w:rsidP="0095324E">
            <w:pPr>
              <w:ind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(diisi nama Perusahaan Asuransi/Perusahaan Asuransi Syariah yang menjadi Ketua)</w:t>
            </w:r>
          </w:p>
        </w:tc>
      </w:tr>
      <w:tr w:rsidR="00E05982" w14:paraId="24AD97E5" w14:textId="77777777" w:rsidTr="00767948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111C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5124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9031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5982" w14:paraId="783DFE2D" w14:textId="77777777" w:rsidTr="00767948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FBD7" w14:textId="77777777" w:rsidR="00E05982" w:rsidRDefault="00E05982" w:rsidP="0095324E">
            <w:pPr>
              <w:ind w:left="50"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tanda tangan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442B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F006" w14:textId="77777777" w:rsidR="00E05982" w:rsidRDefault="00E05982" w:rsidP="0095324E">
            <w:pPr>
              <w:ind w:left="50"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tanda tangan</w:t>
            </w:r>
          </w:p>
        </w:tc>
      </w:tr>
      <w:tr w:rsidR="00E05982" w14:paraId="049F9049" w14:textId="77777777" w:rsidTr="00767948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090B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DF37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E9F8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5982" w14:paraId="1C509A6C" w14:textId="77777777" w:rsidTr="00767948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F50B" w14:textId="77777777" w:rsidR="00E05982" w:rsidRDefault="00E05982" w:rsidP="0095324E">
            <w:pPr>
              <w:ind w:left="50"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(Nama)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8D7F" w14:textId="77777777" w:rsidR="00E05982" w:rsidRDefault="00E05982" w:rsidP="0095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2D8E" w14:textId="5B40E20C" w:rsidR="00E05982" w:rsidRDefault="00E05982" w:rsidP="0095324E">
            <w:pPr>
              <w:ind w:right="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(Nama dan Nomor Registrasi)</w:t>
            </w:r>
          </w:p>
        </w:tc>
      </w:tr>
    </w:tbl>
    <w:p w14:paraId="26CD5018" w14:textId="77777777" w:rsidR="00E05982" w:rsidRPr="00E05982" w:rsidRDefault="00E05982" w:rsidP="00E05982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E18A4AE" w14:textId="003CB285" w:rsidR="00E05982" w:rsidRPr="00E05982" w:rsidRDefault="00E05982" w:rsidP="00E05982">
      <w:pPr>
        <w:widowControl/>
        <w:ind w:right="915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</w:pPr>
      <w:proofErr w:type="gramStart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*)</w:t>
      </w:r>
      <w:proofErr w:type="spellStart"/>
      <w:r w:rsidR="00FC5586" w:rsidRPr="0022501A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d</w:t>
      </w:r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iisi</w:t>
      </w:r>
      <w:proofErr w:type="spellEnd"/>
      <w:proofErr w:type="gramEnd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khusus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untuk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Produk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>Asuransi</w:t>
      </w:r>
      <w:proofErr w:type="spellEnd"/>
      <w:r w:rsidRPr="00E05982">
        <w:rPr>
          <w:rFonts w:ascii="Bookman Old Style" w:eastAsia="Times New Roman" w:hAnsi="Bookman Old Style" w:cs="Times New Roman"/>
          <w:i/>
          <w:iCs/>
          <w:sz w:val="24"/>
          <w:szCs w:val="24"/>
          <w:lang w:val="en-GB" w:eastAsia="en-GB"/>
        </w:rPr>
        <w:t xml:space="preserve"> Bersama</w:t>
      </w:r>
    </w:p>
    <w:p w14:paraId="3272792F" w14:textId="77777777" w:rsidR="00E05982" w:rsidRPr="00E05982" w:rsidRDefault="00E05982" w:rsidP="00E05982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A1A4F4" w14:textId="77777777" w:rsidR="00FE4218" w:rsidRDefault="00FE4218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744A7E48" w14:textId="77777777" w:rsidR="00FE4218" w:rsidRDefault="00FE4218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6BC70D15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1AE65483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1C19B264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66F063D3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4052FF43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5D70C67F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0F9AE54F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08E072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14029940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0CEE69B3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560CFCF1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09B32985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  <w:sectPr w:rsidR="00575512" w:rsidSect="00FE42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8700"/>
          <w:pgMar w:top="705" w:right="1027" w:bottom="1048" w:left="800" w:header="0" w:footer="720" w:gutter="0"/>
          <w:pgNumType w:fmt="numberInDash"/>
          <w:cols w:space="720" w:equalWidth="0">
            <w:col w:w="10411" w:space="0"/>
          </w:cols>
        </w:sectPr>
      </w:pPr>
    </w:p>
    <w:p w14:paraId="6D48A86B" w14:textId="77777777" w:rsidR="00575512" w:rsidRDefault="00575512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EA8EFE" w14:textId="77777777" w:rsidR="00FE4218" w:rsidRPr="00622268" w:rsidRDefault="00FE4218">
      <w:pPr>
        <w:spacing w:before="144" w:after="144"/>
        <w:rPr>
          <w:rFonts w:ascii="Bookman Old Style" w:eastAsia="Bookman Old Style" w:hAnsi="Bookman Old Style" w:cs="Bookman Old Style"/>
          <w:sz w:val="24"/>
          <w:szCs w:val="24"/>
        </w:rPr>
      </w:pPr>
    </w:p>
    <w:p w14:paraId="4AB531B6" w14:textId="77777777" w:rsidR="00FE4218" w:rsidRPr="00622268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915"/>
        <w:rPr>
          <w:rFonts w:ascii="Bookman Old Style" w:eastAsia="Bookman Old Style" w:hAnsi="Bookman Old Style" w:cs="Bookman Old Style"/>
          <w:sz w:val="24"/>
          <w:szCs w:val="24"/>
        </w:rPr>
      </w:pPr>
      <w:bookmarkStart w:id="3" w:name="_Hlk158901929"/>
      <w:r w:rsidRPr="00622268">
        <w:rPr>
          <w:rFonts w:ascii="Bookman Old Style" w:eastAsia="Bookman Old Style" w:hAnsi="Bookman Old Style" w:cs="Bookman Old Style"/>
          <w:sz w:val="24"/>
          <w:szCs w:val="24"/>
        </w:rPr>
        <w:t xml:space="preserve">Ditetapkan di Jakarta </w:t>
      </w:r>
    </w:p>
    <w:p w14:paraId="2440F80C" w14:textId="77777777" w:rsidR="00FE4218" w:rsidRPr="00622268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915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 xml:space="preserve">pada tanggal …. 2024 </w:t>
      </w:r>
    </w:p>
    <w:p w14:paraId="6B78B188" w14:textId="77777777" w:rsidR="00FE4218" w:rsidRPr="00622268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564"/>
        <w:ind w:right="288"/>
        <w:rPr>
          <w:rFonts w:ascii="Bookman Old Style" w:eastAsia="Bookman Old Style" w:hAnsi="Bookman Old Style" w:cs="Bookman Old Style"/>
          <w:sz w:val="24"/>
          <w:szCs w:val="24"/>
        </w:rPr>
      </w:pPr>
    </w:p>
    <w:p w14:paraId="103FB20F" w14:textId="77777777" w:rsidR="00FE4218" w:rsidRPr="00622268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564"/>
        <w:ind w:left="5954"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 xml:space="preserve">KEPALA EKSEKUTIF PENGAWAS </w:t>
      </w:r>
    </w:p>
    <w:p w14:paraId="769EA277" w14:textId="77777777" w:rsidR="00FE4218" w:rsidRPr="00622268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142"/>
        <w:ind w:left="5954" w:right="49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PERASURANSIAN, PENJAMINAN DAN DANA PENSIUN</w:t>
      </w:r>
    </w:p>
    <w:p w14:paraId="3ECBB833" w14:textId="537C762C" w:rsidR="00FE4218" w:rsidRPr="00622268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142"/>
        <w:ind w:left="5954"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22268">
        <w:rPr>
          <w:rFonts w:ascii="Bookman Old Style" w:eastAsia="Bookman Old Style" w:hAnsi="Bookman Old Style" w:cs="Bookman Old Style"/>
          <w:sz w:val="24"/>
          <w:szCs w:val="24"/>
        </w:rPr>
        <w:t>OTORITAS JASA KEUANGAN,</w:t>
      </w:r>
    </w:p>
    <w:p w14:paraId="286657DE" w14:textId="77777777" w:rsidR="00FE4218" w:rsidRPr="0086487C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142"/>
        <w:ind w:left="5954" w:right="288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7945A33B" w14:textId="77777777" w:rsidR="00FE4218" w:rsidRPr="0086487C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142"/>
        <w:ind w:left="5954" w:right="288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 w:rsidRPr="0086487C">
        <w:rPr>
          <w:rFonts w:ascii="Bookman Old Style" w:eastAsia="Bookman Old Style" w:hAnsi="Bookman Old Style" w:cs="Bookman Old Styl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9C3FA" wp14:editId="2D302484">
                <wp:simplePos x="0" y="0"/>
                <wp:positionH relativeFrom="page">
                  <wp:posOffset>4245996</wp:posOffset>
                </wp:positionH>
                <wp:positionV relativeFrom="paragraph">
                  <wp:posOffset>238346</wp:posOffset>
                </wp:positionV>
                <wp:extent cx="1900361" cy="842838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054C7" w14:textId="5EDEE39B" w:rsidR="00FE4218" w:rsidRPr="00622268" w:rsidRDefault="00FE4218" w:rsidP="00FE4218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7FB12EB4" w14:textId="77777777" w:rsidR="00FE4218" w:rsidRPr="00622268" w:rsidRDefault="00FE4218" w:rsidP="00FE4218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4B59BC7B" w14:textId="77777777" w:rsidR="00FE4218" w:rsidRPr="00622268" w:rsidRDefault="00FE4218" w:rsidP="00FE4218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2226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OGI PRASTOMIYONO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9C3FA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334.35pt;margin-top:18.75pt;width:149.6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" filled="f" stroked="f">
                <v:textbox>
                  <w:txbxContent>
                    <w:p w14:paraId="58B054C7" w14:textId="5EDEE39B" w:rsidR="00FE4218" w:rsidRPr="00622268" w:rsidRDefault="00FE4218" w:rsidP="00FE4218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7FB12EB4" w14:textId="77777777" w:rsidR="00FE4218" w:rsidRPr="00622268" w:rsidRDefault="00FE4218" w:rsidP="00FE4218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4B59BC7B" w14:textId="77777777" w:rsidR="00FE4218" w:rsidRPr="00622268" w:rsidRDefault="00FE4218" w:rsidP="00FE4218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2226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OGI PRASTOMIYONO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94087D" w14:textId="68CE67CC" w:rsidR="00FE4218" w:rsidRPr="0086487C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142"/>
        <w:ind w:right="288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6D169F90" w14:textId="77777777" w:rsidR="00FE4218" w:rsidRPr="0086487C" w:rsidRDefault="00FE4218" w:rsidP="00FE4218">
      <w:pPr>
        <w:pBdr>
          <w:top w:val="nil"/>
          <w:left w:val="nil"/>
          <w:bottom w:val="nil"/>
          <w:right w:val="nil"/>
          <w:between w:val="nil"/>
        </w:pBdr>
        <w:spacing w:before="142"/>
        <w:ind w:right="288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14:paraId="33FAAB4D" w14:textId="59AFDC2A" w:rsidR="00FE4218" w:rsidRDefault="00FE4218" w:rsidP="00767948">
      <w:pPr>
        <w:pBdr>
          <w:top w:val="nil"/>
          <w:left w:val="nil"/>
          <w:bottom w:val="nil"/>
          <w:right w:val="nil"/>
          <w:between w:val="nil"/>
        </w:pBdr>
        <w:spacing w:before="142"/>
        <w:ind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86487C">
        <w:rPr>
          <w:rFonts w:ascii="Bookman Old Style" w:eastAsia="Bookman Old Style" w:hAnsi="Bookman Old Style" w:cs="Bookman Old Style"/>
          <w:color w:val="FF0000"/>
          <w:sz w:val="24"/>
          <w:szCs w:val="24"/>
        </w:rPr>
        <w:tab/>
      </w:r>
      <w:r w:rsidRPr="0086487C">
        <w:rPr>
          <w:rFonts w:ascii="Bookman Old Style" w:eastAsia="Bookman Old Style" w:hAnsi="Bookman Old Style" w:cs="Bookman Old Style"/>
          <w:color w:val="FF0000"/>
          <w:sz w:val="24"/>
          <w:szCs w:val="24"/>
        </w:rPr>
        <w:tab/>
      </w:r>
      <w:r w:rsidRPr="0086487C">
        <w:rPr>
          <w:rFonts w:ascii="Bookman Old Style" w:eastAsia="Bookman Old Style" w:hAnsi="Bookman Old Style" w:cs="Bookman Old Style"/>
          <w:color w:val="FF0000"/>
          <w:sz w:val="24"/>
          <w:szCs w:val="24"/>
        </w:rPr>
        <w:tab/>
      </w:r>
      <w:r w:rsidRPr="0086487C">
        <w:rPr>
          <w:rFonts w:ascii="Bookman Old Style" w:eastAsia="Bookman Old Style" w:hAnsi="Bookman Old Style" w:cs="Bookman Old Style"/>
          <w:color w:val="FF0000"/>
          <w:sz w:val="24"/>
          <w:szCs w:val="24"/>
        </w:rPr>
        <w:tab/>
      </w:r>
      <w:r w:rsidRPr="0086487C">
        <w:rPr>
          <w:rFonts w:ascii="Bookman Old Style" w:eastAsia="Bookman Old Style" w:hAnsi="Bookman Old Style" w:cs="Bookman Old Style"/>
          <w:color w:val="FF0000"/>
          <w:sz w:val="24"/>
          <w:szCs w:val="24"/>
        </w:rPr>
        <w:tab/>
      </w:r>
      <w:bookmarkEnd w:id="3"/>
    </w:p>
    <w:sectPr w:rsidR="00FE4218">
      <w:headerReference w:type="even" r:id="rId16"/>
      <w:headerReference w:type="default" r:id="rId17"/>
      <w:headerReference w:type="first" r:id="rId18"/>
      <w:pgSz w:w="12250" w:h="18730"/>
      <w:pgMar w:top="860" w:right="680" w:bottom="280" w:left="640" w:header="0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2DAEB5" w16cex:dateUtc="2024-07-19T0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91F2" w14:textId="77777777" w:rsidR="00267C6B" w:rsidRDefault="00267C6B">
      <w:r>
        <w:separator/>
      </w:r>
    </w:p>
  </w:endnote>
  <w:endnote w:type="continuationSeparator" w:id="0">
    <w:p w14:paraId="3CD7A9AC" w14:textId="77777777" w:rsidR="00267C6B" w:rsidRDefault="0026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C1A2" w14:textId="77777777" w:rsidR="007D37E7" w:rsidRDefault="007D3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48EE" w14:textId="77777777" w:rsidR="007D37E7" w:rsidRDefault="007D3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4BC6" w14:textId="77777777" w:rsidR="007D37E7" w:rsidRDefault="007D3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2B93" w14:textId="77777777" w:rsidR="00267C6B" w:rsidRDefault="00267C6B">
      <w:r>
        <w:separator/>
      </w:r>
    </w:p>
  </w:footnote>
  <w:footnote w:type="continuationSeparator" w:id="0">
    <w:p w14:paraId="51D32213" w14:textId="77777777" w:rsidR="00267C6B" w:rsidRDefault="0026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D115" w14:textId="3AB1C8D4" w:rsidR="007D37E7" w:rsidRDefault="00072500">
    <w:pPr>
      <w:pStyle w:val="Header"/>
    </w:pPr>
    <w:r>
      <w:rPr>
        <w:noProof/>
      </w:rPr>
      <w:pict w14:anchorId="5A8BA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77626" o:spid="_x0000_s2050" type="#_x0000_t136" style="position:absolute;margin-left:0;margin-top:0;width:550.4pt;height:220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AE92" w14:textId="17C01F2B" w:rsidR="007D37E7" w:rsidRDefault="00072500">
    <w:pPr>
      <w:pStyle w:val="Header"/>
    </w:pPr>
    <w:r>
      <w:rPr>
        <w:noProof/>
      </w:rPr>
      <w:pict w14:anchorId="4869A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77627" o:spid="_x0000_s2051" type="#_x0000_t136" style="position:absolute;margin-left:0;margin-top:0;width:550.4pt;height:25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E968" w14:textId="1E420E6E" w:rsidR="007D37E7" w:rsidRDefault="00072500">
    <w:pPr>
      <w:pStyle w:val="Header"/>
    </w:pPr>
    <w:r>
      <w:rPr>
        <w:noProof/>
      </w:rPr>
      <w:pict w14:anchorId="57136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77625" o:spid="_x0000_s2049" type="#_x0000_t136" style="position:absolute;margin-left:0;margin-top:0;width:550.4pt;height:220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31D5" w14:textId="3120760E" w:rsidR="007D37E7" w:rsidRDefault="00072500">
    <w:pPr>
      <w:pStyle w:val="Header"/>
    </w:pPr>
    <w:r>
      <w:rPr>
        <w:noProof/>
      </w:rPr>
      <w:pict w14:anchorId="210DF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77629" o:spid="_x0000_s2053" type="#_x0000_t136" style="position:absolute;margin-left:0;margin-top:0;width:550.4pt;height:220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B828" w14:textId="7A6140E8" w:rsidR="004D03F5" w:rsidRDefault="000725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</w:rPr>
      <w:pict w14:anchorId="0C718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77630" o:spid="_x0000_s2054" type="#_x0000_t136" style="position:absolute;margin-left:0;margin-top:0;width:550.4pt;height:220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6C0A" w14:textId="6EB53163" w:rsidR="007D37E7" w:rsidRDefault="00072500">
    <w:pPr>
      <w:pStyle w:val="Header"/>
    </w:pPr>
    <w:r>
      <w:rPr>
        <w:noProof/>
      </w:rPr>
      <w:pict w14:anchorId="4478F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77628" o:spid="_x0000_s2052" type="#_x0000_t136" style="position:absolute;margin-left:0;margin-top:0;width:550.4pt;height:220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60FE"/>
    <w:multiLevelType w:val="multilevel"/>
    <w:tmpl w:val="908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F5"/>
    <w:rsid w:val="00072500"/>
    <w:rsid w:val="001D19C4"/>
    <w:rsid w:val="0022501A"/>
    <w:rsid w:val="00267C6B"/>
    <w:rsid w:val="004D03F5"/>
    <w:rsid w:val="00575512"/>
    <w:rsid w:val="005A7238"/>
    <w:rsid w:val="00622268"/>
    <w:rsid w:val="00664AB7"/>
    <w:rsid w:val="00667C74"/>
    <w:rsid w:val="007541F7"/>
    <w:rsid w:val="00767948"/>
    <w:rsid w:val="007D37E7"/>
    <w:rsid w:val="009503E2"/>
    <w:rsid w:val="009E515B"/>
    <w:rsid w:val="009F060C"/>
    <w:rsid w:val="00A86D62"/>
    <w:rsid w:val="00B3260A"/>
    <w:rsid w:val="00B6678D"/>
    <w:rsid w:val="00B67A73"/>
    <w:rsid w:val="00B97DCD"/>
    <w:rsid w:val="00D45566"/>
    <w:rsid w:val="00E05982"/>
    <w:rsid w:val="00ED7C01"/>
    <w:rsid w:val="00FC5586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785905"/>
  <w15:docId w15:val="{6A9EFD3C-9FC0-4A14-8D85-0073EE4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id-ID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id"/>
    </w:rPr>
  </w:style>
  <w:style w:type="paragraph" w:styleId="Heading1">
    <w:name w:val="heading 1"/>
    <w:basedOn w:val="Normal"/>
    <w:uiPriority w:val="9"/>
    <w:qFormat/>
    <w:pPr>
      <w:ind w:left="9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91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16523"/>
    <w:rPr>
      <w:rFonts w:ascii="Cambria" w:eastAsia="Cambria" w:hAnsi="Cambria" w:cs="Cambria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D4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69B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D4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69B"/>
    <w:rPr>
      <w:rFonts w:ascii="Cambria" w:eastAsia="Cambria" w:hAnsi="Cambria" w:cs="Cambria"/>
      <w:lang w:val="id"/>
    </w:rPr>
  </w:style>
  <w:style w:type="table" w:styleId="TableGrid">
    <w:name w:val="Table Grid"/>
    <w:basedOn w:val="TableNormal"/>
    <w:uiPriority w:val="39"/>
    <w:rsid w:val="00C553ED"/>
    <w:pPr>
      <w:widowControl/>
    </w:pPr>
    <w:rPr>
      <w:kern w:val="2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0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3E2"/>
    <w:rPr>
      <w:sz w:val="20"/>
      <w:szCs w:val="20"/>
      <w:lang w:val="id"/>
    </w:rPr>
  </w:style>
  <w:style w:type="paragraph" w:styleId="NormalWeb">
    <w:name w:val="Normal (Web)"/>
    <w:basedOn w:val="Normal"/>
    <w:uiPriority w:val="99"/>
    <w:semiHidden/>
    <w:unhideWhenUsed/>
    <w:rsid w:val="00E059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74"/>
    <w:rPr>
      <w:rFonts w:ascii="Segoe UI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296">
          <w:marLeft w:val="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3S9zDXCpNjnAF9hnBaeHzod1YA==">CgMxLjAaHwoBMBIaChgICVIUChJ0YWJsZS4ycGhqeTA5bTVpd20aHwoBMRIaChgICVIUChJ0YWJsZS53eWIwcHZycm5nYnYyCmlkLjMwajB6bGwyCWlkLmdqZGd4czgAciExbmJ5SEpXeHltbW5QdXdQRTFZb3pYYTl3bVNHT3BEaU4=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6E1847-A6AB-47A7-ABD5-D90C4F10C0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B1AF4-EC48-41B2-9428-CB81DDAFFFB8}"/>
</file>

<file path=customXml/itemProps4.xml><?xml version="1.0" encoding="utf-8"?>
<ds:datastoreItem xmlns:ds="http://schemas.openxmlformats.org/officeDocument/2006/customXml" ds:itemID="{1C7A55B9-C089-4E52-AEFE-6DE4FB54B987}"/>
</file>

<file path=customXml/itemProps5.xml><?xml version="1.0" encoding="utf-8"?>
<ds:datastoreItem xmlns:ds="http://schemas.openxmlformats.org/officeDocument/2006/customXml" ds:itemID="{ADF1F94B-9CCE-4E93-9EED-6E589E1E2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Aditha Riangputri Azhari</cp:lastModifiedBy>
  <cp:revision>2</cp:revision>
  <dcterms:created xsi:type="dcterms:W3CDTF">2024-08-07T09:57:00Z</dcterms:created>
  <dcterms:modified xsi:type="dcterms:W3CDTF">2024-08-07T09:57:00Z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2017-11-08T00:00:00Z</vt:lpwstr>
  </property>
  <property fmtid="{D5CDD505-2E9C-101B-9397-08002B2CF9AE}" pid="3" name="Creator">
    <vt:lpwstr>Adobe Acrobat Pro DC 17.12.20098</vt:lpwstr>
  </property>
  <property fmtid="{D5CDD505-2E9C-101B-9397-08002B2CF9AE}" pid="4" name="LastSaved">
    <vt:lpwstr>2024-06-14T00:00:00Z</vt:lpwstr>
  </property>
  <property fmtid="{D5CDD505-2E9C-101B-9397-08002B2CF9AE}" pid="5" name="Producer">
    <vt:lpwstr>Adobe Acrobat Pro DC 17.12.20098</vt:lpwstr>
  </property>
  <property fmtid="{D5CDD505-2E9C-101B-9397-08002B2CF9AE}" pid="6" name="ContentTypeId">
    <vt:lpwstr>0x0101000E568EA12C02744B90C2548B18D7B906</vt:lpwstr>
  </property>
</Properties>
</file>