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F6966" w14:textId="68D2DFD5" w:rsidR="004A1DE2" w:rsidRPr="007975AE" w:rsidRDefault="007530E3" w:rsidP="00473656">
      <w:pPr>
        <w:widowControl w:val="0"/>
        <w:tabs>
          <w:tab w:val="left" w:pos="2835"/>
        </w:tabs>
        <w:autoSpaceDE/>
        <w:autoSpaceDN/>
        <w:jc w:val="both"/>
        <w:rPr>
          <w:rFonts w:ascii="Bookman Old Style" w:hAnsi="Bookman Old Style"/>
          <w:noProof/>
          <w:sz w:val="24"/>
          <w:szCs w:val="24"/>
          <w:lang w:val="id-ID"/>
        </w:rPr>
      </w:pPr>
      <w:r w:rsidRPr="007975AE">
        <w:rPr>
          <w:rFonts w:ascii="Bookman Old Style" w:hAnsi="Bookman Old Style"/>
          <w:noProof/>
          <w:sz w:val="24"/>
          <w:szCs w:val="24"/>
        </w:rPr>
        <w:drawing>
          <wp:anchor distT="0" distB="0" distL="114300" distR="114300" simplePos="0" relativeHeight="251649024" behindDoc="0" locked="0" layoutInCell="1" allowOverlap="1" wp14:anchorId="51D740E1" wp14:editId="295C3509">
            <wp:simplePos x="0" y="0"/>
            <wp:positionH relativeFrom="column">
              <wp:posOffset>-63500</wp:posOffset>
            </wp:positionH>
            <wp:positionV relativeFrom="paragraph">
              <wp:posOffset>-279400</wp:posOffset>
            </wp:positionV>
            <wp:extent cx="1746885" cy="887095"/>
            <wp:effectExtent l="0" t="0" r="5715" b="8255"/>
            <wp:wrapNone/>
            <wp:docPr id="18" name="Picture 2" descr="O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J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6885" cy="887095"/>
                    </a:xfrm>
                    <a:prstGeom prst="rect">
                      <a:avLst/>
                    </a:prstGeom>
                    <a:noFill/>
                  </pic:spPr>
                </pic:pic>
              </a:graphicData>
            </a:graphic>
          </wp:anchor>
        </w:drawing>
      </w:r>
      <w:r w:rsidR="001018FA">
        <w:rPr>
          <w:rFonts w:ascii="Bookman Old Style" w:hAnsi="Bookman Old Style"/>
          <w:noProof/>
          <w:sz w:val="24"/>
          <w:szCs w:val="24"/>
          <w:lang w:val="id-ID"/>
        </w:rPr>
        <w:t>An k</w:t>
      </w:r>
    </w:p>
    <w:p w14:paraId="7A48936C" w14:textId="78B90038" w:rsidR="007530E3" w:rsidRPr="007975AE" w:rsidRDefault="007530E3" w:rsidP="007530E3">
      <w:pPr>
        <w:widowControl w:val="0"/>
        <w:autoSpaceDE/>
        <w:autoSpaceDN/>
        <w:jc w:val="both"/>
        <w:rPr>
          <w:rFonts w:ascii="Bookman Old Style" w:hAnsi="Bookman Old Style"/>
          <w:noProof/>
          <w:sz w:val="24"/>
          <w:szCs w:val="24"/>
        </w:rPr>
      </w:pPr>
    </w:p>
    <w:p w14:paraId="0DAA94DC" w14:textId="77777777" w:rsidR="007530E3" w:rsidRPr="007975AE" w:rsidRDefault="007530E3" w:rsidP="007530E3">
      <w:pPr>
        <w:widowControl w:val="0"/>
        <w:autoSpaceDE/>
        <w:autoSpaceDN/>
        <w:jc w:val="both"/>
        <w:rPr>
          <w:rFonts w:ascii="Bookman Old Style" w:hAnsi="Bookman Old Style"/>
          <w:noProof/>
          <w:sz w:val="24"/>
          <w:szCs w:val="24"/>
        </w:rPr>
      </w:pPr>
    </w:p>
    <w:p w14:paraId="5BBE9FBD" w14:textId="77777777" w:rsidR="007530E3" w:rsidRPr="007975AE" w:rsidRDefault="007530E3" w:rsidP="007530E3">
      <w:pPr>
        <w:widowControl w:val="0"/>
        <w:autoSpaceDE/>
        <w:autoSpaceDN/>
        <w:jc w:val="both"/>
        <w:rPr>
          <w:rFonts w:ascii="Bookman Old Style" w:hAnsi="Bookman Old Style"/>
          <w:noProof/>
          <w:sz w:val="24"/>
          <w:szCs w:val="24"/>
        </w:rPr>
      </w:pPr>
    </w:p>
    <w:p w14:paraId="7C2EE1B6" w14:textId="77777777" w:rsidR="007530E3" w:rsidRPr="007975AE" w:rsidRDefault="007530E3" w:rsidP="007530E3">
      <w:pPr>
        <w:widowControl w:val="0"/>
        <w:autoSpaceDE/>
        <w:autoSpaceDN/>
        <w:jc w:val="both"/>
        <w:rPr>
          <w:rFonts w:ascii="Bookman Old Style" w:hAnsi="Bookman Old Style"/>
          <w:noProof/>
          <w:sz w:val="24"/>
          <w:szCs w:val="24"/>
        </w:rPr>
      </w:pPr>
    </w:p>
    <w:p w14:paraId="229B6C16" w14:textId="671996E4" w:rsidR="00216DDF" w:rsidRPr="007975AE" w:rsidRDefault="00216DDF" w:rsidP="007530E3">
      <w:pPr>
        <w:widowControl w:val="0"/>
        <w:autoSpaceDE/>
        <w:autoSpaceDN/>
        <w:jc w:val="both"/>
        <w:rPr>
          <w:rFonts w:ascii="Bookman Old Style" w:hAnsi="Bookman Old Style"/>
          <w:noProof/>
          <w:sz w:val="24"/>
          <w:szCs w:val="24"/>
          <w:lang w:val="id-ID"/>
        </w:rPr>
      </w:pPr>
      <w:r w:rsidRPr="007975AE">
        <w:rPr>
          <w:rFonts w:ascii="Bookman Old Style" w:hAnsi="Bookman Old Style"/>
          <w:noProof/>
          <w:sz w:val="24"/>
          <w:szCs w:val="24"/>
        </w:rPr>
        <w:t>Yth</w:t>
      </w:r>
      <w:r w:rsidR="001A4CBF" w:rsidRPr="007975AE">
        <w:rPr>
          <w:rFonts w:ascii="Bookman Old Style" w:hAnsi="Bookman Old Style"/>
          <w:noProof/>
          <w:sz w:val="24"/>
          <w:szCs w:val="24"/>
          <w:lang w:val="id-ID"/>
        </w:rPr>
        <w:t>.</w:t>
      </w:r>
    </w:p>
    <w:p w14:paraId="3F8E4F8D" w14:textId="77777777" w:rsidR="00216DDF" w:rsidRPr="007975AE" w:rsidRDefault="0002534B" w:rsidP="007530E3">
      <w:pPr>
        <w:widowControl w:val="0"/>
        <w:autoSpaceDE/>
        <w:autoSpaceDN/>
        <w:jc w:val="both"/>
        <w:rPr>
          <w:rFonts w:ascii="Bookman Old Style" w:hAnsi="Bookman Old Style"/>
          <w:noProof/>
          <w:sz w:val="24"/>
          <w:szCs w:val="24"/>
        </w:rPr>
      </w:pPr>
      <w:r w:rsidRPr="007975AE">
        <w:rPr>
          <w:rFonts w:ascii="Bookman Old Style" w:hAnsi="Bookman Old Style"/>
          <w:noProof/>
          <w:sz w:val="24"/>
          <w:szCs w:val="24"/>
          <w:lang w:val="id-ID"/>
        </w:rPr>
        <w:t>Direksi</w:t>
      </w:r>
      <w:r w:rsidR="00216DDF" w:rsidRPr="007975AE">
        <w:rPr>
          <w:rFonts w:ascii="Bookman Old Style" w:hAnsi="Bookman Old Style"/>
          <w:noProof/>
          <w:sz w:val="24"/>
          <w:szCs w:val="24"/>
        </w:rPr>
        <w:t xml:space="preserve"> Bank </w:t>
      </w:r>
      <w:r w:rsidR="00DC1CAF" w:rsidRPr="007975AE">
        <w:rPr>
          <w:rFonts w:ascii="Bookman Old Style" w:hAnsi="Bookman Old Style"/>
          <w:noProof/>
          <w:sz w:val="24"/>
          <w:szCs w:val="24"/>
          <w:lang w:val="id-ID"/>
        </w:rPr>
        <w:t xml:space="preserve">Perekonomian </w:t>
      </w:r>
      <w:r w:rsidR="00216DDF" w:rsidRPr="007975AE">
        <w:rPr>
          <w:rFonts w:ascii="Bookman Old Style" w:hAnsi="Bookman Old Style"/>
          <w:noProof/>
          <w:sz w:val="24"/>
          <w:szCs w:val="24"/>
        </w:rPr>
        <w:t xml:space="preserve">Rakyat </w:t>
      </w:r>
    </w:p>
    <w:p w14:paraId="518E999B" w14:textId="77777777" w:rsidR="00216DDF" w:rsidRPr="007975AE" w:rsidRDefault="00EC52EB" w:rsidP="007530E3">
      <w:pPr>
        <w:widowControl w:val="0"/>
        <w:autoSpaceDE/>
        <w:autoSpaceDN/>
        <w:jc w:val="both"/>
        <w:rPr>
          <w:rFonts w:ascii="Bookman Old Style" w:hAnsi="Bookman Old Style"/>
          <w:noProof/>
          <w:sz w:val="24"/>
          <w:szCs w:val="24"/>
          <w:lang w:val="id-ID"/>
        </w:rPr>
      </w:pPr>
      <w:r w:rsidRPr="007975AE">
        <w:rPr>
          <w:rFonts w:ascii="Bookman Old Style" w:hAnsi="Bookman Old Style"/>
          <w:noProof/>
          <w:sz w:val="24"/>
          <w:szCs w:val="24"/>
        </w:rPr>
        <w:t>di t</w:t>
      </w:r>
      <w:r w:rsidR="00216DDF" w:rsidRPr="007975AE">
        <w:rPr>
          <w:rFonts w:ascii="Bookman Old Style" w:hAnsi="Bookman Old Style"/>
          <w:noProof/>
          <w:sz w:val="24"/>
          <w:szCs w:val="24"/>
        </w:rPr>
        <w:t>empat</w:t>
      </w:r>
      <w:r w:rsidRPr="007975AE">
        <w:rPr>
          <w:rFonts w:ascii="Bookman Old Style" w:hAnsi="Bookman Old Style"/>
          <w:noProof/>
          <w:sz w:val="24"/>
          <w:szCs w:val="24"/>
        </w:rPr>
        <w:t>.</w:t>
      </w:r>
    </w:p>
    <w:p w14:paraId="66A7B0CA" w14:textId="77777777" w:rsidR="008C4B28" w:rsidRPr="007975AE" w:rsidRDefault="008C4B28" w:rsidP="007530E3">
      <w:pPr>
        <w:widowControl w:val="0"/>
        <w:autoSpaceDE/>
        <w:autoSpaceDN/>
        <w:jc w:val="both"/>
        <w:rPr>
          <w:rFonts w:ascii="Bookman Old Style" w:hAnsi="Bookman Old Style"/>
          <w:noProof/>
          <w:sz w:val="24"/>
          <w:szCs w:val="24"/>
          <w:lang w:val="id-ID"/>
        </w:rPr>
      </w:pPr>
    </w:p>
    <w:p w14:paraId="223E08C0" w14:textId="77777777" w:rsidR="007530E3" w:rsidRPr="007975AE" w:rsidRDefault="007530E3" w:rsidP="007530E3">
      <w:pPr>
        <w:widowControl w:val="0"/>
        <w:autoSpaceDE/>
        <w:autoSpaceDN/>
        <w:jc w:val="both"/>
        <w:rPr>
          <w:rFonts w:ascii="Bookman Old Style" w:hAnsi="Bookman Old Style"/>
          <w:noProof/>
          <w:sz w:val="24"/>
          <w:szCs w:val="24"/>
          <w:lang w:val="id-ID"/>
        </w:rPr>
      </w:pPr>
    </w:p>
    <w:p w14:paraId="18C19A8F" w14:textId="77777777" w:rsidR="00FC1DC6" w:rsidRPr="007975AE" w:rsidRDefault="00FC1DC6" w:rsidP="007530E3">
      <w:pPr>
        <w:widowControl w:val="0"/>
        <w:autoSpaceDE/>
        <w:autoSpaceDN/>
        <w:jc w:val="center"/>
        <w:rPr>
          <w:rFonts w:ascii="Bookman Old Style" w:hAnsi="Bookman Old Style"/>
          <w:noProof/>
          <w:sz w:val="24"/>
          <w:szCs w:val="24"/>
        </w:rPr>
      </w:pPr>
      <w:r w:rsidRPr="007975AE">
        <w:rPr>
          <w:rFonts w:ascii="Bookman Old Style" w:hAnsi="Bookman Old Style"/>
          <w:noProof/>
          <w:sz w:val="24"/>
          <w:szCs w:val="24"/>
        </w:rPr>
        <w:t>SURAT EDARAN OTORITAS JASA KEUANGAN</w:t>
      </w:r>
    </w:p>
    <w:p w14:paraId="7DF88FCB" w14:textId="5390AFA5" w:rsidR="00A6163D" w:rsidRPr="007975AE" w:rsidRDefault="00A6163D" w:rsidP="007530E3">
      <w:pPr>
        <w:widowControl w:val="0"/>
        <w:autoSpaceDE/>
        <w:autoSpaceDN/>
        <w:jc w:val="center"/>
        <w:rPr>
          <w:rFonts w:ascii="Bookman Old Style" w:hAnsi="Bookman Old Style"/>
          <w:noProof/>
          <w:sz w:val="24"/>
          <w:szCs w:val="24"/>
        </w:rPr>
      </w:pPr>
      <w:r w:rsidRPr="007975AE">
        <w:rPr>
          <w:rFonts w:ascii="Bookman Old Style" w:hAnsi="Bookman Old Style"/>
          <w:noProof/>
          <w:sz w:val="24"/>
          <w:szCs w:val="24"/>
        </w:rPr>
        <w:t>REPUBLIK INDONESIA</w:t>
      </w:r>
    </w:p>
    <w:p w14:paraId="5019805C" w14:textId="3787FB44" w:rsidR="00FE7F7E" w:rsidRDefault="00FC1DC6" w:rsidP="007530E3">
      <w:pPr>
        <w:widowControl w:val="0"/>
        <w:autoSpaceDE/>
        <w:autoSpaceDN/>
        <w:jc w:val="center"/>
        <w:rPr>
          <w:rFonts w:ascii="Bookman Old Style" w:hAnsi="Bookman Old Style"/>
          <w:noProof/>
          <w:sz w:val="24"/>
          <w:szCs w:val="24"/>
        </w:rPr>
      </w:pPr>
      <w:r w:rsidRPr="007975AE">
        <w:rPr>
          <w:rFonts w:ascii="Bookman Old Style" w:hAnsi="Bookman Old Style"/>
          <w:noProof/>
          <w:sz w:val="24"/>
          <w:szCs w:val="24"/>
        </w:rPr>
        <w:t xml:space="preserve">NOMOR  </w:t>
      </w:r>
      <w:r w:rsidR="00A10E0D">
        <w:rPr>
          <w:rFonts w:ascii="Bookman Old Style" w:hAnsi="Bookman Old Style"/>
          <w:noProof/>
          <w:sz w:val="24"/>
          <w:szCs w:val="24"/>
        </w:rPr>
        <w:t xml:space="preserve"> </w:t>
      </w:r>
      <w:r w:rsidRPr="007975AE">
        <w:rPr>
          <w:rFonts w:ascii="Bookman Old Style" w:hAnsi="Bookman Old Style"/>
          <w:noProof/>
          <w:sz w:val="24"/>
          <w:szCs w:val="24"/>
        </w:rPr>
        <w:t>/</w:t>
      </w:r>
      <w:r w:rsidR="00A10E0D" w:rsidRPr="00C722F3">
        <w:rPr>
          <w:rFonts w:ascii="Bookman Old Style" w:hAnsi="Bookman Old Style"/>
          <w:noProof/>
          <w:sz w:val="24"/>
          <w:szCs w:val="24"/>
        </w:rPr>
        <w:t>SEOJK.03/</w:t>
      </w:r>
      <w:r w:rsidRPr="007975AE">
        <w:rPr>
          <w:rFonts w:ascii="Bookman Old Style" w:hAnsi="Bookman Old Style"/>
          <w:noProof/>
          <w:sz w:val="24"/>
          <w:szCs w:val="24"/>
        </w:rPr>
        <w:t>20</w:t>
      </w:r>
      <w:r w:rsidR="008C311E" w:rsidRPr="007975AE">
        <w:rPr>
          <w:rFonts w:ascii="Bookman Old Style" w:hAnsi="Bookman Old Style"/>
          <w:noProof/>
          <w:sz w:val="24"/>
          <w:szCs w:val="24"/>
        </w:rPr>
        <w:t>2</w:t>
      </w:r>
      <w:r w:rsidR="00876459">
        <w:rPr>
          <w:rFonts w:ascii="Bookman Old Style" w:hAnsi="Bookman Old Style"/>
          <w:noProof/>
          <w:sz w:val="24"/>
          <w:szCs w:val="24"/>
        </w:rPr>
        <w:t>5</w:t>
      </w:r>
    </w:p>
    <w:p w14:paraId="47163491" w14:textId="77777777" w:rsidR="00002153" w:rsidRPr="007975AE" w:rsidRDefault="00002153" w:rsidP="007530E3">
      <w:pPr>
        <w:widowControl w:val="0"/>
        <w:autoSpaceDE/>
        <w:autoSpaceDN/>
        <w:jc w:val="center"/>
        <w:rPr>
          <w:rFonts w:ascii="Bookman Old Style" w:hAnsi="Bookman Old Style"/>
          <w:noProof/>
          <w:sz w:val="24"/>
          <w:szCs w:val="24"/>
          <w:lang w:val="id-ID"/>
        </w:rPr>
      </w:pPr>
    </w:p>
    <w:p w14:paraId="19923098" w14:textId="185EEFA4" w:rsidR="00002153" w:rsidRPr="007975AE" w:rsidRDefault="00FC1DC6" w:rsidP="00002153">
      <w:pPr>
        <w:widowControl w:val="0"/>
        <w:autoSpaceDE/>
        <w:autoSpaceDN/>
        <w:jc w:val="center"/>
        <w:rPr>
          <w:rFonts w:ascii="Bookman Old Style" w:hAnsi="Bookman Old Style"/>
          <w:noProof/>
          <w:sz w:val="24"/>
          <w:szCs w:val="24"/>
        </w:rPr>
      </w:pPr>
      <w:r w:rsidRPr="007975AE">
        <w:rPr>
          <w:rFonts w:ascii="Bookman Old Style" w:hAnsi="Bookman Old Style"/>
          <w:noProof/>
          <w:sz w:val="24"/>
          <w:szCs w:val="24"/>
        </w:rPr>
        <w:t>TENTANG</w:t>
      </w:r>
    </w:p>
    <w:p w14:paraId="6F13CD43" w14:textId="71794C62" w:rsidR="00002153" w:rsidRPr="00FE26F2" w:rsidRDefault="00C040CE" w:rsidP="00002153">
      <w:pPr>
        <w:widowControl w:val="0"/>
        <w:autoSpaceDE/>
        <w:autoSpaceDN/>
        <w:jc w:val="center"/>
        <w:rPr>
          <w:rFonts w:ascii="Bookman Old Style" w:hAnsi="Bookman Old Style"/>
          <w:noProof/>
          <w:sz w:val="24"/>
          <w:szCs w:val="24"/>
          <w:lang w:val="id-ID"/>
        </w:rPr>
      </w:pPr>
      <w:r w:rsidRPr="00FE26F2">
        <w:rPr>
          <w:rFonts w:ascii="Bookman Old Style" w:hAnsi="Bookman Old Style"/>
          <w:noProof/>
          <w:sz w:val="24"/>
          <w:szCs w:val="24"/>
        </w:rPr>
        <w:t>PENERAPAN</w:t>
      </w:r>
      <w:r w:rsidR="00002153" w:rsidRPr="00FE26F2">
        <w:rPr>
          <w:rFonts w:ascii="Bookman Old Style" w:hAnsi="Bookman Old Style"/>
          <w:noProof/>
          <w:sz w:val="24"/>
          <w:szCs w:val="24"/>
          <w:lang w:val="id-ID"/>
        </w:rPr>
        <w:t xml:space="preserve"> FUNGSI AUDIT INTERN</w:t>
      </w:r>
    </w:p>
    <w:p w14:paraId="423DC68C" w14:textId="77777777" w:rsidR="00C040CE" w:rsidRPr="00FE26F2" w:rsidRDefault="00C040CE" w:rsidP="00C040CE">
      <w:pPr>
        <w:widowControl w:val="0"/>
        <w:autoSpaceDE/>
        <w:autoSpaceDN/>
        <w:jc w:val="center"/>
        <w:rPr>
          <w:rFonts w:ascii="Bookman Old Style" w:hAnsi="Bookman Old Style"/>
          <w:noProof/>
          <w:sz w:val="24"/>
          <w:szCs w:val="24"/>
          <w:lang w:val="id-ID"/>
        </w:rPr>
      </w:pPr>
      <w:r w:rsidRPr="00FE26F2">
        <w:rPr>
          <w:rFonts w:ascii="Bookman Old Style" w:hAnsi="Bookman Old Style"/>
          <w:noProof/>
          <w:sz w:val="24"/>
          <w:szCs w:val="24"/>
          <w:lang w:val="id-ID"/>
        </w:rPr>
        <w:t xml:space="preserve">BANK PEREKONOMIAN RAKYAT DAN </w:t>
      </w:r>
    </w:p>
    <w:p w14:paraId="6117225A" w14:textId="518A165D" w:rsidR="00002153" w:rsidRPr="00FE26F2" w:rsidRDefault="00C040CE" w:rsidP="00C040CE">
      <w:pPr>
        <w:widowControl w:val="0"/>
        <w:autoSpaceDE/>
        <w:autoSpaceDN/>
        <w:jc w:val="center"/>
        <w:rPr>
          <w:rFonts w:ascii="Bookman Old Style" w:hAnsi="Bookman Old Style"/>
          <w:noProof/>
          <w:sz w:val="24"/>
          <w:szCs w:val="24"/>
          <w:lang w:val="id-ID"/>
        </w:rPr>
      </w:pPr>
      <w:r w:rsidRPr="00FE26F2">
        <w:rPr>
          <w:rFonts w:ascii="Bookman Old Style" w:hAnsi="Bookman Old Style"/>
          <w:noProof/>
          <w:sz w:val="24"/>
          <w:szCs w:val="24"/>
          <w:lang w:val="id-ID"/>
        </w:rPr>
        <w:t>BANK PEREKONOMIAN RAKYAT SYARIAH</w:t>
      </w:r>
    </w:p>
    <w:p w14:paraId="3988E06D" w14:textId="77777777" w:rsidR="00C040CE" w:rsidRDefault="00C040CE" w:rsidP="00C040CE">
      <w:pPr>
        <w:widowControl w:val="0"/>
        <w:autoSpaceDE/>
        <w:autoSpaceDN/>
        <w:jc w:val="center"/>
        <w:rPr>
          <w:rFonts w:ascii="Bookman Old Style" w:hAnsi="Bookman Old Style"/>
          <w:noProof/>
          <w:sz w:val="24"/>
          <w:szCs w:val="24"/>
          <w:lang w:val="id-ID"/>
        </w:rPr>
      </w:pPr>
    </w:p>
    <w:p w14:paraId="49596D70" w14:textId="6A7FB4EB" w:rsidR="00876459" w:rsidRPr="005A279A" w:rsidRDefault="005A279A" w:rsidP="005A279A">
      <w:pPr>
        <w:widowControl w:val="0"/>
        <w:autoSpaceDE/>
        <w:autoSpaceDN/>
        <w:ind w:firstLine="709"/>
        <w:jc w:val="both"/>
        <w:rPr>
          <w:rFonts w:ascii="Bookman Old Style" w:hAnsi="Bookman Old Style"/>
          <w:noProof/>
          <w:sz w:val="24"/>
          <w:szCs w:val="24"/>
        </w:rPr>
      </w:pPr>
      <w:r>
        <w:rPr>
          <w:rFonts w:ascii="Bookman Old Style" w:hAnsi="Bookman Old Style"/>
          <w:noProof/>
          <w:sz w:val="24"/>
          <w:szCs w:val="24"/>
        </w:rPr>
        <w:t xml:space="preserve">Sehubungan dengan penerbitan </w:t>
      </w:r>
      <w:r w:rsidRPr="005A279A">
        <w:rPr>
          <w:rFonts w:ascii="Bookman Old Style" w:hAnsi="Bookman Old Style"/>
          <w:noProof/>
          <w:sz w:val="24"/>
          <w:szCs w:val="24"/>
        </w:rPr>
        <w:t>Peraturan Otoritas Jasa Keuangan Nomor</w:t>
      </w:r>
      <w:r>
        <w:rPr>
          <w:rFonts w:ascii="Bookman Old Style" w:hAnsi="Bookman Old Style"/>
          <w:noProof/>
          <w:sz w:val="24"/>
          <w:szCs w:val="24"/>
        </w:rPr>
        <w:t xml:space="preserve"> 9 Tahun 2024 tentang </w:t>
      </w:r>
      <w:r w:rsidRPr="005A279A">
        <w:rPr>
          <w:rFonts w:ascii="Bookman Old Style" w:hAnsi="Bookman Old Style"/>
          <w:noProof/>
          <w:sz w:val="24"/>
          <w:szCs w:val="24"/>
        </w:rPr>
        <w:t>Penerapan Tata Kelola Bagi</w:t>
      </w:r>
      <w:r>
        <w:rPr>
          <w:rFonts w:ascii="Bookman Old Style" w:hAnsi="Bookman Old Style"/>
          <w:noProof/>
          <w:sz w:val="24"/>
          <w:szCs w:val="24"/>
        </w:rPr>
        <w:t xml:space="preserve"> </w:t>
      </w:r>
      <w:r w:rsidRPr="005A279A">
        <w:rPr>
          <w:rFonts w:ascii="Bookman Old Style" w:hAnsi="Bookman Old Style"/>
          <w:noProof/>
          <w:sz w:val="24"/>
          <w:szCs w:val="24"/>
        </w:rPr>
        <w:t xml:space="preserve">Bank Perekonomian Rakyat </w:t>
      </w:r>
      <w:r w:rsidR="00624EDF">
        <w:rPr>
          <w:rFonts w:ascii="Bookman Old Style" w:hAnsi="Bookman Old Style"/>
          <w:noProof/>
          <w:sz w:val="24"/>
          <w:szCs w:val="24"/>
        </w:rPr>
        <w:t>d</w:t>
      </w:r>
      <w:r w:rsidRPr="005A279A">
        <w:rPr>
          <w:rFonts w:ascii="Bookman Old Style" w:hAnsi="Bookman Old Style"/>
          <w:noProof/>
          <w:sz w:val="24"/>
          <w:szCs w:val="24"/>
        </w:rPr>
        <w:t>an Bank Perekonomian Rakyat Syariah</w:t>
      </w:r>
      <w:r>
        <w:rPr>
          <w:rFonts w:ascii="Bookman Old Style" w:hAnsi="Bookman Old Style"/>
          <w:noProof/>
          <w:sz w:val="24"/>
          <w:szCs w:val="24"/>
        </w:rPr>
        <w:t xml:space="preserve"> (</w:t>
      </w:r>
      <w:r w:rsidRPr="005A279A">
        <w:rPr>
          <w:rFonts w:ascii="Bookman Old Style" w:hAnsi="Bookman Old Style"/>
          <w:noProof/>
          <w:sz w:val="24"/>
          <w:szCs w:val="24"/>
        </w:rPr>
        <w:t>Lembaran Negara Republik Indonesia Tahun 2024 Nomor 13/OJK</w:t>
      </w:r>
      <w:r>
        <w:rPr>
          <w:rFonts w:ascii="Bookman Old Style" w:hAnsi="Bookman Old Style"/>
          <w:noProof/>
          <w:sz w:val="24"/>
          <w:szCs w:val="24"/>
        </w:rPr>
        <w:t xml:space="preserve">, </w:t>
      </w:r>
      <w:r w:rsidRPr="005A279A">
        <w:rPr>
          <w:rFonts w:ascii="Bookman Old Style" w:hAnsi="Bookman Old Style"/>
          <w:noProof/>
          <w:sz w:val="24"/>
          <w:szCs w:val="24"/>
        </w:rPr>
        <w:t>Tambahan Lembaran Negara Republik Indonesia Nomor 81/OJK</w:t>
      </w:r>
      <w:r>
        <w:rPr>
          <w:rFonts w:ascii="Bookman Old Style" w:hAnsi="Bookman Old Style"/>
          <w:noProof/>
          <w:sz w:val="24"/>
          <w:szCs w:val="24"/>
        </w:rPr>
        <w:t xml:space="preserve">), perlu untuk mengatur </w:t>
      </w:r>
      <w:r w:rsidR="00624EDF">
        <w:rPr>
          <w:rFonts w:ascii="Bookman Old Style" w:hAnsi="Bookman Old Style"/>
          <w:noProof/>
          <w:sz w:val="24"/>
          <w:szCs w:val="24"/>
        </w:rPr>
        <w:t xml:space="preserve">ketentuan </w:t>
      </w:r>
      <w:r>
        <w:rPr>
          <w:rFonts w:ascii="Bookman Old Style" w:hAnsi="Bookman Old Style"/>
          <w:noProof/>
          <w:sz w:val="24"/>
          <w:szCs w:val="24"/>
        </w:rPr>
        <w:t>pelaksanaan</w:t>
      </w:r>
      <w:r w:rsidR="00624EDF">
        <w:rPr>
          <w:rFonts w:ascii="Bookman Old Style" w:hAnsi="Bookman Old Style"/>
          <w:noProof/>
          <w:sz w:val="24"/>
          <w:szCs w:val="24"/>
        </w:rPr>
        <w:t xml:space="preserve"> mengenai</w:t>
      </w:r>
      <w:r>
        <w:rPr>
          <w:rFonts w:ascii="Bookman Old Style" w:hAnsi="Bookman Old Style"/>
          <w:noProof/>
          <w:sz w:val="24"/>
          <w:szCs w:val="24"/>
        </w:rPr>
        <w:t xml:space="preserve"> POJK Tata Kelola </w:t>
      </w:r>
      <w:r w:rsidR="00624EDF" w:rsidRPr="005A279A">
        <w:rPr>
          <w:rFonts w:ascii="Bookman Old Style" w:hAnsi="Bookman Old Style"/>
          <w:noProof/>
          <w:sz w:val="24"/>
          <w:szCs w:val="24"/>
        </w:rPr>
        <w:t xml:space="preserve">Bank Perekonomian Rakyat </w:t>
      </w:r>
      <w:r w:rsidR="00624EDF">
        <w:rPr>
          <w:rFonts w:ascii="Bookman Old Style" w:hAnsi="Bookman Old Style"/>
          <w:noProof/>
          <w:sz w:val="24"/>
          <w:szCs w:val="24"/>
        </w:rPr>
        <w:t>d</w:t>
      </w:r>
      <w:r w:rsidR="00624EDF" w:rsidRPr="005A279A">
        <w:rPr>
          <w:rFonts w:ascii="Bookman Old Style" w:hAnsi="Bookman Old Style"/>
          <w:noProof/>
          <w:sz w:val="24"/>
          <w:szCs w:val="24"/>
        </w:rPr>
        <w:t>an Bank Perekonomian Rakyat Syariah</w:t>
      </w:r>
      <w:r w:rsidR="00624EDF">
        <w:rPr>
          <w:rFonts w:ascii="Bookman Old Style" w:hAnsi="Bookman Old Style"/>
          <w:noProof/>
          <w:sz w:val="24"/>
          <w:szCs w:val="24"/>
        </w:rPr>
        <w:t xml:space="preserve"> </w:t>
      </w:r>
      <w:r w:rsidR="00624EDF" w:rsidRPr="00002153">
        <w:rPr>
          <w:rFonts w:ascii="Bookman Old Style" w:hAnsi="Bookman Old Style"/>
          <w:noProof/>
          <w:sz w:val="24"/>
          <w:szCs w:val="24"/>
          <w:lang w:val="id-ID"/>
        </w:rPr>
        <w:t>dalam Surat Edaran Otoritas Jasa Keuangan sebagai berikut:</w:t>
      </w:r>
    </w:p>
    <w:p w14:paraId="4D2CFE5B" w14:textId="77777777" w:rsidR="00876459" w:rsidRDefault="00876459" w:rsidP="00002153">
      <w:pPr>
        <w:widowControl w:val="0"/>
        <w:autoSpaceDE/>
        <w:autoSpaceDN/>
        <w:ind w:firstLine="709"/>
        <w:jc w:val="both"/>
        <w:rPr>
          <w:rFonts w:ascii="Bookman Old Style" w:hAnsi="Bookman Old Style"/>
          <w:noProof/>
          <w:sz w:val="24"/>
          <w:szCs w:val="24"/>
          <w:lang w:val="id-ID"/>
        </w:rPr>
      </w:pPr>
    </w:p>
    <w:p w14:paraId="164E0104" w14:textId="6A2C8E64" w:rsidR="00002153" w:rsidRPr="0092586D" w:rsidRDefault="00002153" w:rsidP="002A5F5B">
      <w:pPr>
        <w:pStyle w:val="ListParagraph"/>
        <w:widowControl w:val="0"/>
        <w:numPr>
          <w:ilvl w:val="0"/>
          <w:numId w:val="14"/>
        </w:numPr>
        <w:autoSpaceDE/>
        <w:autoSpaceDN/>
        <w:spacing w:after="120"/>
        <w:ind w:left="567" w:hanging="567"/>
        <w:jc w:val="both"/>
        <w:rPr>
          <w:rFonts w:ascii="Bookman Old Style" w:hAnsi="Bookman Old Style"/>
          <w:noProof/>
          <w:sz w:val="24"/>
          <w:szCs w:val="24"/>
          <w:lang w:val="id-ID"/>
        </w:rPr>
      </w:pPr>
      <w:r w:rsidRPr="0092586D">
        <w:rPr>
          <w:rFonts w:ascii="Bookman Old Style" w:hAnsi="Bookman Old Style"/>
          <w:noProof/>
          <w:sz w:val="24"/>
          <w:szCs w:val="24"/>
        </w:rPr>
        <w:t xml:space="preserve">KETENTUAN UMUM </w:t>
      </w:r>
    </w:p>
    <w:p w14:paraId="3FD51D71" w14:textId="77777777" w:rsidR="00C040CE" w:rsidRDefault="00624EDF" w:rsidP="004769F0">
      <w:pPr>
        <w:pStyle w:val="ListParagraph"/>
        <w:widowControl w:val="0"/>
        <w:numPr>
          <w:ilvl w:val="0"/>
          <w:numId w:val="15"/>
        </w:numPr>
        <w:autoSpaceDE/>
        <w:autoSpaceDN/>
        <w:ind w:left="1134" w:hanging="567"/>
        <w:jc w:val="both"/>
        <w:rPr>
          <w:rFonts w:ascii="Bookman Old Style" w:hAnsi="Bookman Old Style"/>
          <w:noProof/>
          <w:sz w:val="24"/>
          <w:szCs w:val="24"/>
        </w:rPr>
      </w:pPr>
      <w:r w:rsidRPr="00624EDF">
        <w:rPr>
          <w:rFonts w:ascii="Bookman Old Style" w:hAnsi="Bookman Old Style"/>
          <w:noProof/>
          <w:sz w:val="24"/>
          <w:szCs w:val="24"/>
        </w:rPr>
        <w:t>Bank Perekonomian Rakyat yang selanjutnya disingkat BPR adalah jenis bank konvensional yang dalam kegiatannya tidak memberikan jasa dalam lalu lintas giral secara langsung.</w:t>
      </w:r>
    </w:p>
    <w:p w14:paraId="0CE009DD" w14:textId="7B47DA42" w:rsidR="00C040CE" w:rsidRDefault="00C040CE" w:rsidP="004769F0">
      <w:pPr>
        <w:pStyle w:val="ListParagraph"/>
        <w:widowControl w:val="0"/>
        <w:numPr>
          <w:ilvl w:val="0"/>
          <w:numId w:val="15"/>
        </w:numPr>
        <w:autoSpaceDE/>
        <w:autoSpaceDN/>
        <w:ind w:left="1134" w:hanging="567"/>
        <w:jc w:val="both"/>
        <w:rPr>
          <w:rFonts w:ascii="Bookman Old Style" w:hAnsi="Bookman Old Style"/>
          <w:noProof/>
          <w:sz w:val="24"/>
          <w:szCs w:val="24"/>
        </w:rPr>
      </w:pPr>
      <w:r w:rsidRPr="00C040CE">
        <w:rPr>
          <w:rFonts w:ascii="Bookman Old Style" w:hAnsi="Bookman Old Style"/>
          <w:noProof/>
          <w:sz w:val="24"/>
          <w:szCs w:val="24"/>
        </w:rPr>
        <w:t>Bank Perekonomian Rakyat Syariah yang selanjutnya disingkat BPR Syariah adalah jenis bank syariah yang dalam kegiatannya tidak memberikan jasa dalam lalu lintas giral secara langsung.</w:t>
      </w:r>
    </w:p>
    <w:p w14:paraId="0E8D03C0" w14:textId="7D0C47C6" w:rsidR="0081194E" w:rsidRPr="004253B9" w:rsidRDefault="00751959" w:rsidP="004769F0">
      <w:pPr>
        <w:pStyle w:val="ListParagraph"/>
        <w:widowControl w:val="0"/>
        <w:numPr>
          <w:ilvl w:val="0"/>
          <w:numId w:val="15"/>
        </w:numPr>
        <w:autoSpaceDE/>
        <w:autoSpaceDN/>
        <w:ind w:left="1134" w:hanging="567"/>
        <w:jc w:val="both"/>
        <w:rPr>
          <w:rFonts w:ascii="Bookman Old Style" w:hAnsi="Bookman Old Style"/>
          <w:noProof/>
          <w:sz w:val="24"/>
          <w:szCs w:val="24"/>
        </w:rPr>
      </w:pPr>
      <w:r w:rsidRPr="00751959">
        <w:rPr>
          <w:rFonts w:ascii="Bookman Old Style" w:hAnsi="Bookman Old Style"/>
          <w:noProof/>
          <w:sz w:val="24"/>
          <w:szCs w:val="24"/>
        </w:rPr>
        <w:t xml:space="preserve">Dewan Pengawas Syariah yang selanjutnya disingkat DPS adalah pihak yang memiliki tugas dan fungsi pengawasan terhadap penyelenggaraan kegiatan BPR Syariah agar sesuai dengan prinsip </w:t>
      </w:r>
      <w:r w:rsidRPr="004253B9">
        <w:rPr>
          <w:rFonts w:ascii="Bookman Old Style" w:hAnsi="Bookman Old Style"/>
          <w:noProof/>
          <w:sz w:val="24"/>
          <w:szCs w:val="24"/>
        </w:rPr>
        <w:t>syariah.</w:t>
      </w:r>
    </w:p>
    <w:p w14:paraId="1EBF4BE3" w14:textId="22D50037" w:rsidR="00751959" w:rsidRPr="004253B9" w:rsidRDefault="00751959" w:rsidP="004769F0">
      <w:pPr>
        <w:pStyle w:val="ListParagraph"/>
        <w:widowControl w:val="0"/>
        <w:numPr>
          <w:ilvl w:val="0"/>
          <w:numId w:val="15"/>
        </w:numPr>
        <w:autoSpaceDE/>
        <w:autoSpaceDN/>
        <w:ind w:left="1134" w:hanging="567"/>
        <w:jc w:val="both"/>
        <w:rPr>
          <w:rFonts w:ascii="Bookman Old Style" w:hAnsi="Bookman Old Style"/>
          <w:noProof/>
          <w:sz w:val="24"/>
          <w:szCs w:val="24"/>
        </w:rPr>
      </w:pPr>
      <w:r w:rsidRPr="004253B9">
        <w:rPr>
          <w:rFonts w:ascii="Bookman Old Style" w:hAnsi="Bookman Old Style"/>
          <w:noProof/>
          <w:sz w:val="24"/>
          <w:szCs w:val="24"/>
        </w:rPr>
        <w:t>Rapat Umum Pemegang Saham yang selanjutnya disingkat dengan RUPS adalah rapat umum pemegang saham bagi BPR atau BPR Syariah berbentuk badan hukum perseroan terbatas atau perusahaan perseroan daerah, rapat kepala daerah yang mewakili pemerintah daerah dalam kepemilikan kekayaan daerah yang dipisahkan pada perusahaan umum daerah bagi BPR berbentuk badan hukum perusahaan umum daerah, rapat anggota bagi BPR atau BPR Syariah berbentuk badan hukum koperasi, atau rapat pemegang saham bagi BPR berbentuk badan hukum perusahaan daerah.</w:t>
      </w:r>
    </w:p>
    <w:p w14:paraId="607603EC" w14:textId="1C14D1F6" w:rsidR="005E6D37" w:rsidRPr="00BC0CB6" w:rsidRDefault="005E6D37" w:rsidP="004769F0">
      <w:pPr>
        <w:pStyle w:val="ListParagraph"/>
        <w:widowControl w:val="0"/>
        <w:numPr>
          <w:ilvl w:val="0"/>
          <w:numId w:val="15"/>
        </w:numPr>
        <w:autoSpaceDE/>
        <w:autoSpaceDN/>
        <w:ind w:left="1134" w:hanging="567"/>
        <w:jc w:val="both"/>
        <w:rPr>
          <w:rFonts w:ascii="Bookman Old Style" w:hAnsi="Bookman Old Style"/>
          <w:noProof/>
          <w:sz w:val="24"/>
          <w:szCs w:val="24"/>
        </w:rPr>
      </w:pPr>
      <w:r w:rsidRPr="004253B9">
        <w:rPr>
          <w:rFonts w:ascii="Bookman Old Style" w:hAnsi="Bookman Old Style"/>
          <w:sz w:val="24"/>
          <w:szCs w:val="24"/>
        </w:rPr>
        <w:t>Satuan Kerja Audit Intern yang selanjutnya disebut SKAI adalah unit kerja dalam</w:t>
      </w:r>
      <w:r w:rsidRPr="00BC0CB6">
        <w:rPr>
          <w:rFonts w:ascii="Bookman Old Style" w:hAnsi="Bookman Old Style"/>
          <w:sz w:val="24"/>
          <w:szCs w:val="24"/>
        </w:rPr>
        <w:t xml:space="preserve"> BPR dan BPR Syariah yang menjalankan fungsi Audit Intern yang dipimpin oleh Kepala SKAI setingkat Pejabat Eksekutif.</w:t>
      </w:r>
      <w:r w:rsidR="005809C6" w:rsidRPr="00BC0CB6">
        <w:rPr>
          <w:rFonts w:ascii="Bookman Old Style" w:hAnsi="Bookman Old Style"/>
          <w:sz w:val="24"/>
          <w:szCs w:val="24"/>
        </w:rPr>
        <w:t xml:space="preserve"> </w:t>
      </w:r>
      <w:r w:rsidR="005809C6" w:rsidRPr="00BC0CB6">
        <w:rPr>
          <w:rFonts w:ascii="Bookman Old Style" w:hAnsi="Bookman Old Style"/>
          <w:sz w:val="24"/>
          <w:szCs w:val="24"/>
        </w:rPr>
        <w:t>P</w:t>
      </w:r>
      <w:r w:rsidR="005809C6" w:rsidRPr="00BC0CB6">
        <w:rPr>
          <w:rFonts w:ascii="Bookman Old Style" w:hAnsi="Bookman Old Style"/>
          <w:sz w:val="24"/>
          <w:szCs w:val="24"/>
        </w:rPr>
        <w:t>ada BPR dan BPR Syariah yang tidak diwajibkan memiliki SKAI p</w:t>
      </w:r>
      <w:r w:rsidR="005809C6" w:rsidRPr="00BC0CB6">
        <w:rPr>
          <w:rFonts w:ascii="Bookman Old Style" w:hAnsi="Bookman Old Style"/>
          <w:sz w:val="24"/>
          <w:szCs w:val="24"/>
        </w:rPr>
        <w:t xml:space="preserve">elaksana </w:t>
      </w:r>
      <w:r w:rsidR="005809C6" w:rsidRPr="00BC0CB6">
        <w:rPr>
          <w:rFonts w:ascii="Bookman Old Style" w:hAnsi="Bookman Old Style"/>
          <w:sz w:val="24"/>
          <w:szCs w:val="24"/>
        </w:rPr>
        <w:t>f</w:t>
      </w:r>
      <w:r w:rsidR="005809C6" w:rsidRPr="00BC0CB6">
        <w:rPr>
          <w:rFonts w:ascii="Bookman Old Style" w:hAnsi="Bookman Old Style"/>
          <w:sz w:val="24"/>
          <w:szCs w:val="24"/>
        </w:rPr>
        <w:t>ungsi Audit Intern</w:t>
      </w:r>
      <w:r w:rsidR="006678B7" w:rsidRPr="00BC0CB6">
        <w:rPr>
          <w:rFonts w:ascii="Bookman Old Style" w:hAnsi="Bookman Old Style"/>
          <w:sz w:val="24"/>
          <w:szCs w:val="24"/>
        </w:rPr>
        <w:t xml:space="preserve"> adalah Pejabat Eksekutif Audit Intern yang selanjutnya disebut PE Audit Intern.</w:t>
      </w:r>
    </w:p>
    <w:p w14:paraId="2DF55025" w14:textId="42375B40" w:rsidR="00C127F3" w:rsidRPr="00751959" w:rsidRDefault="00002153" w:rsidP="004769F0">
      <w:pPr>
        <w:pStyle w:val="ListParagraph"/>
        <w:widowControl w:val="0"/>
        <w:numPr>
          <w:ilvl w:val="0"/>
          <w:numId w:val="15"/>
        </w:numPr>
        <w:autoSpaceDE/>
        <w:autoSpaceDN/>
        <w:ind w:left="1134" w:hanging="567"/>
        <w:jc w:val="both"/>
        <w:rPr>
          <w:rFonts w:ascii="Bookman Old Style" w:hAnsi="Bookman Old Style"/>
          <w:noProof/>
          <w:sz w:val="24"/>
          <w:szCs w:val="24"/>
          <w:lang w:val="id-ID"/>
        </w:rPr>
      </w:pPr>
      <w:r w:rsidRPr="00BC0CB6">
        <w:rPr>
          <w:rFonts w:ascii="Bookman Old Style" w:hAnsi="Bookman Old Style"/>
          <w:noProof/>
          <w:sz w:val="24"/>
          <w:szCs w:val="24"/>
          <w:lang w:val="id-ID"/>
        </w:rPr>
        <w:t>Pedoman</w:t>
      </w:r>
      <w:r w:rsidRPr="004253B9">
        <w:rPr>
          <w:rFonts w:ascii="Bookman Old Style" w:hAnsi="Bookman Old Style"/>
          <w:noProof/>
          <w:sz w:val="24"/>
          <w:szCs w:val="24"/>
          <w:lang w:val="id-ID"/>
        </w:rPr>
        <w:t xml:space="preserve"> </w:t>
      </w:r>
      <w:r w:rsidR="009745A3" w:rsidRPr="004253B9">
        <w:rPr>
          <w:rFonts w:ascii="Bookman Old Style" w:hAnsi="Bookman Old Style"/>
          <w:noProof/>
          <w:sz w:val="24"/>
          <w:szCs w:val="24"/>
        </w:rPr>
        <w:t>penerapan</w:t>
      </w:r>
      <w:r w:rsidRPr="004253B9">
        <w:rPr>
          <w:rFonts w:ascii="Bookman Old Style" w:hAnsi="Bookman Old Style"/>
          <w:noProof/>
          <w:sz w:val="24"/>
          <w:szCs w:val="24"/>
          <w:lang w:val="id-ID"/>
        </w:rPr>
        <w:t xml:space="preserve"> fungsi audit intern bagi </w:t>
      </w:r>
      <w:r w:rsidR="005B7EE0" w:rsidRPr="004253B9">
        <w:rPr>
          <w:rFonts w:ascii="Bookman Old Style" w:hAnsi="Bookman Old Style"/>
          <w:noProof/>
          <w:sz w:val="24"/>
          <w:szCs w:val="24"/>
        </w:rPr>
        <w:t xml:space="preserve">BPR dan BPR Syariah </w:t>
      </w:r>
      <w:r w:rsidRPr="004253B9">
        <w:rPr>
          <w:rFonts w:ascii="Bookman Old Style" w:hAnsi="Bookman Old Style"/>
          <w:noProof/>
          <w:sz w:val="24"/>
          <w:szCs w:val="24"/>
          <w:lang w:val="id-ID"/>
        </w:rPr>
        <w:t xml:space="preserve">disusun sebagai acuan standar minimum yang </w:t>
      </w:r>
      <w:r w:rsidRPr="009745A3">
        <w:rPr>
          <w:rFonts w:ascii="Bookman Old Style" w:hAnsi="Bookman Old Style"/>
          <w:noProof/>
          <w:sz w:val="24"/>
          <w:szCs w:val="24"/>
          <w:lang w:val="id-ID"/>
        </w:rPr>
        <w:t xml:space="preserve">harus dipenuhi oleh </w:t>
      </w:r>
      <w:r w:rsidRPr="009745A3">
        <w:rPr>
          <w:rFonts w:ascii="Bookman Old Style" w:hAnsi="Bookman Old Style"/>
          <w:noProof/>
          <w:sz w:val="24"/>
          <w:szCs w:val="24"/>
          <w:lang w:val="id-ID"/>
        </w:rPr>
        <w:lastRenderedPageBreak/>
        <w:t xml:space="preserve">BPR </w:t>
      </w:r>
      <w:r w:rsidR="005B7EE0" w:rsidRPr="009745A3">
        <w:rPr>
          <w:rFonts w:ascii="Bookman Old Style" w:hAnsi="Bookman Old Style"/>
          <w:noProof/>
          <w:sz w:val="24"/>
          <w:szCs w:val="24"/>
        </w:rPr>
        <w:t>dan BPR</w:t>
      </w:r>
      <w:r w:rsidR="005F2313">
        <w:rPr>
          <w:rFonts w:ascii="Bookman Old Style" w:hAnsi="Bookman Old Style"/>
          <w:noProof/>
          <w:sz w:val="24"/>
          <w:szCs w:val="24"/>
        </w:rPr>
        <w:t xml:space="preserve"> Syariah</w:t>
      </w:r>
      <w:r w:rsidR="005B7EE0" w:rsidRPr="009745A3">
        <w:rPr>
          <w:rFonts w:ascii="Bookman Old Style" w:hAnsi="Bookman Old Style"/>
          <w:noProof/>
          <w:sz w:val="24"/>
          <w:szCs w:val="24"/>
        </w:rPr>
        <w:t xml:space="preserve"> </w:t>
      </w:r>
      <w:r w:rsidRPr="009745A3">
        <w:rPr>
          <w:rFonts w:ascii="Bookman Old Style" w:hAnsi="Bookman Old Style"/>
          <w:noProof/>
          <w:sz w:val="24"/>
          <w:szCs w:val="24"/>
          <w:lang w:val="id-ID"/>
        </w:rPr>
        <w:t xml:space="preserve">dalam rangka memenuhi salah satu faktor penerapan Tata Kelola. </w:t>
      </w:r>
      <w:r w:rsidR="005B7EE0" w:rsidRPr="009745A3">
        <w:rPr>
          <w:rFonts w:ascii="Bookman Old Style" w:hAnsi="Bookman Old Style"/>
          <w:noProof/>
          <w:sz w:val="24"/>
          <w:szCs w:val="24"/>
        </w:rPr>
        <w:t>BPR dan BPR Syariah</w:t>
      </w:r>
      <w:r w:rsidRPr="009745A3">
        <w:rPr>
          <w:rFonts w:ascii="Bookman Old Style" w:hAnsi="Bookman Old Style"/>
          <w:noProof/>
          <w:sz w:val="24"/>
          <w:szCs w:val="24"/>
          <w:lang w:val="id-ID"/>
        </w:rPr>
        <w:t xml:space="preserve"> dapat menyusun dan mengembangkan pedoman </w:t>
      </w:r>
      <w:r w:rsidR="009745A3">
        <w:rPr>
          <w:rFonts w:ascii="Bookman Old Style" w:hAnsi="Bookman Old Style"/>
          <w:noProof/>
          <w:sz w:val="24"/>
          <w:szCs w:val="24"/>
        </w:rPr>
        <w:t>penerapan</w:t>
      </w:r>
      <w:r w:rsidRPr="009745A3">
        <w:rPr>
          <w:rFonts w:ascii="Bookman Old Style" w:hAnsi="Bookman Old Style"/>
          <w:noProof/>
          <w:sz w:val="24"/>
          <w:szCs w:val="24"/>
          <w:lang w:val="id-ID"/>
        </w:rPr>
        <w:t xml:space="preserve"> fungsi audit intern sesuai dengan kebutuhan dan kompleksitas operasional usahanya</w:t>
      </w:r>
      <w:r w:rsidR="00A002D4">
        <w:rPr>
          <w:rFonts w:ascii="Bookman Old Style" w:hAnsi="Bookman Old Style"/>
          <w:noProof/>
          <w:sz w:val="24"/>
          <w:szCs w:val="24"/>
          <w:lang w:val="id-ID"/>
        </w:rPr>
        <w:t xml:space="preserve"> </w:t>
      </w:r>
      <w:r w:rsidR="00A002D4" w:rsidRPr="00AA660B">
        <w:rPr>
          <w:rFonts w:ascii="Bookman Old Style" w:hAnsi="Bookman Old Style"/>
          <w:sz w:val="24"/>
          <w:szCs w:val="24"/>
        </w:rPr>
        <w:t>serta strategi dan visi-misi masing-masing BPR dan BPR Syariah</w:t>
      </w:r>
      <w:r w:rsidR="00A002D4">
        <w:rPr>
          <w:rFonts w:ascii="Bookman Old Style" w:hAnsi="Bookman Old Style"/>
          <w:sz w:val="24"/>
          <w:szCs w:val="24"/>
        </w:rPr>
        <w:t>,</w:t>
      </w:r>
      <w:r w:rsidRPr="009745A3">
        <w:rPr>
          <w:rFonts w:ascii="Bookman Old Style" w:hAnsi="Bookman Old Style"/>
          <w:noProof/>
          <w:sz w:val="24"/>
          <w:szCs w:val="24"/>
          <w:lang w:val="id-ID"/>
        </w:rPr>
        <w:t xml:space="preserve"> dengan tetap mengacu pada pedoman </w:t>
      </w:r>
      <w:r w:rsidR="009745A3">
        <w:rPr>
          <w:rFonts w:ascii="Bookman Old Style" w:hAnsi="Bookman Old Style"/>
          <w:noProof/>
          <w:sz w:val="24"/>
          <w:szCs w:val="24"/>
        </w:rPr>
        <w:t>penerapan</w:t>
      </w:r>
      <w:r w:rsidRPr="009745A3">
        <w:rPr>
          <w:rFonts w:ascii="Bookman Old Style" w:hAnsi="Bookman Old Style"/>
          <w:noProof/>
          <w:sz w:val="24"/>
          <w:szCs w:val="24"/>
          <w:lang w:val="id-ID"/>
        </w:rPr>
        <w:t xml:space="preserve"> fungsi audit intern dalam Lampiran yang merupakan bagian yang tidak terpisahkan dari Surat Edaran ini.</w:t>
      </w:r>
    </w:p>
    <w:p w14:paraId="572EF884" w14:textId="77777777" w:rsidR="00002153" w:rsidRPr="00002153" w:rsidRDefault="00002153" w:rsidP="00002153">
      <w:pPr>
        <w:widowControl w:val="0"/>
        <w:autoSpaceDE/>
        <w:autoSpaceDN/>
        <w:jc w:val="both"/>
        <w:rPr>
          <w:rFonts w:ascii="Bookman Old Style" w:hAnsi="Bookman Old Style"/>
          <w:b/>
          <w:noProof/>
          <w:sz w:val="24"/>
          <w:szCs w:val="24"/>
          <w:lang w:val="id-ID"/>
        </w:rPr>
      </w:pPr>
    </w:p>
    <w:p w14:paraId="1FD9B3BF" w14:textId="54ACBCBD" w:rsidR="00CF4ED7" w:rsidRPr="00CF4ED7" w:rsidRDefault="0092586D" w:rsidP="004769F0">
      <w:pPr>
        <w:pStyle w:val="ListParagraph"/>
        <w:widowControl w:val="0"/>
        <w:numPr>
          <w:ilvl w:val="0"/>
          <w:numId w:val="14"/>
        </w:numPr>
        <w:autoSpaceDE/>
        <w:autoSpaceDN/>
        <w:spacing w:after="120"/>
        <w:ind w:left="567" w:hanging="567"/>
        <w:jc w:val="both"/>
        <w:rPr>
          <w:rFonts w:ascii="Bookman Old Style" w:hAnsi="Bookman Old Style"/>
          <w:noProof/>
          <w:sz w:val="24"/>
          <w:szCs w:val="24"/>
          <w:lang w:val="id-ID"/>
        </w:rPr>
      </w:pPr>
      <w:r w:rsidRPr="005B7EE0">
        <w:rPr>
          <w:rFonts w:ascii="Bookman Old Style" w:hAnsi="Bookman Old Style"/>
          <w:noProof/>
          <w:sz w:val="24"/>
          <w:szCs w:val="24"/>
        </w:rPr>
        <w:t>PENUTUP</w:t>
      </w:r>
    </w:p>
    <w:p w14:paraId="21D6FFA3" w14:textId="77777777" w:rsidR="004769F0" w:rsidRPr="004253B9" w:rsidRDefault="00CF4ED7" w:rsidP="000F26D6">
      <w:pPr>
        <w:pStyle w:val="ListParagraph"/>
        <w:widowControl w:val="0"/>
        <w:numPr>
          <w:ilvl w:val="0"/>
          <w:numId w:val="22"/>
        </w:numPr>
        <w:autoSpaceDE/>
        <w:autoSpaceDN/>
        <w:ind w:left="1134" w:hanging="567"/>
        <w:jc w:val="both"/>
        <w:rPr>
          <w:rFonts w:ascii="Bookman Old Style" w:hAnsi="Bookman Old Style"/>
          <w:noProof/>
          <w:sz w:val="24"/>
          <w:szCs w:val="24"/>
        </w:rPr>
      </w:pPr>
      <w:r w:rsidRPr="004253B9">
        <w:rPr>
          <w:rFonts w:ascii="Bookman Old Style" w:hAnsi="Bookman Old Style"/>
          <w:noProof/>
          <w:sz w:val="24"/>
          <w:szCs w:val="24"/>
          <w:lang w:val="id-ID"/>
        </w:rPr>
        <w:t>Pada saat Surat Edaran Otoritas Jasa Keuangan ini mulai berlaku</w:t>
      </w:r>
      <w:r w:rsidR="004769F0" w:rsidRPr="004253B9">
        <w:rPr>
          <w:rFonts w:ascii="Bookman Old Style" w:hAnsi="Bookman Old Style"/>
          <w:noProof/>
          <w:sz w:val="24"/>
          <w:szCs w:val="24"/>
        </w:rPr>
        <w:t>:</w:t>
      </w:r>
    </w:p>
    <w:p w14:paraId="05B43216" w14:textId="77777777" w:rsidR="004769F0" w:rsidRPr="004253B9" w:rsidRDefault="00CF4ED7" w:rsidP="00A4770E">
      <w:pPr>
        <w:pStyle w:val="ListParagraph"/>
        <w:widowControl w:val="0"/>
        <w:numPr>
          <w:ilvl w:val="0"/>
          <w:numId w:val="44"/>
        </w:numPr>
        <w:autoSpaceDE/>
        <w:autoSpaceDN/>
        <w:ind w:left="1560"/>
        <w:jc w:val="both"/>
        <w:rPr>
          <w:rFonts w:ascii="Bookman Old Style" w:hAnsi="Bookman Old Style"/>
          <w:noProof/>
          <w:sz w:val="24"/>
          <w:szCs w:val="24"/>
        </w:rPr>
      </w:pPr>
      <w:r w:rsidRPr="004253B9">
        <w:rPr>
          <w:rFonts w:ascii="Bookman Old Style" w:hAnsi="Bookman Old Style"/>
          <w:noProof/>
          <w:sz w:val="24"/>
          <w:szCs w:val="24"/>
        </w:rPr>
        <w:t>Surat Edaran Otoritas Jasa Keuangan Nomor 7 /SEOJK.03/2016 tentang Standar Pelaksanaan Fungsi Audit Intern Bank Perkreditan Rakyat</w:t>
      </w:r>
      <w:r w:rsidR="004769F0" w:rsidRPr="004253B9">
        <w:rPr>
          <w:rFonts w:ascii="Bookman Old Style" w:hAnsi="Bookman Old Style"/>
          <w:noProof/>
          <w:sz w:val="24"/>
          <w:szCs w:val="24"/>
        </w:rPr>
        <w:t>; dan</w:t>
      </w:r>
      <w:r w:rsidRPr="004253B9">
        <w:rPr>
          <w:rFonts w:ascii="Bookman Old Style" w:hAnsi="Bookman Old Style"/>
          <w:noProof/>
          <w:sz w:val="24"/>
          <w:szCs w:val="24"/>
        </w:rPr>
        <w:t xml:space="preserve"> </w:t>
      </w:r>
    </w:p>
    <w:p w14:paraId="7A3FCDDA" w14:textId="3248762C" w:rsidR="004769F0" w:rsidRPr="004253B9" w:rsidRDefault="004769F0" w:rsidP="00A4770E">
      <w:pPr>
        <w:pStyle w:val="ListParagraph"/>
        <w:widowControl w:val="0"/>
        <w:numPr>
          <w:ilvl w:val="0"/>
          <w:numId w:val="44"/>
        </w:numPr>
        <w:autoSpaceDE/>
        <w:autoSpaceDN/>
        <w:ind w:left="1560"/>
        <w:jc w:val="both"/>
        <w:rPr>
          <w:rFonts w:ascii="Bookman Old Style" w:hAnsi="Bookman Old Style"/>
          <w:noProof/>
          <w:sz w:val="24"/>
          <w:szCs w:val="24"/>
        </w:rPr>
      </w:pPr>
      <w:r w:rsidRPr="004253B9">
        <w:rPr>
          <w:rFonts w:ascii="Bookman Old Style" w:hAnsi="Bookman Old Style"/>
          <w:noProof/>
          <w:sz w:val="24"/>
          <w:szCs w:val="24"/>
        </w:rPr>
        <w:t>Surat Edaran Otoritas Jasa Keuangan Nomor 12 /SEOJK.03/2019 tentang Penerapan Fungsi Audit Intern Bagi Bank Pembiayaan Rakyat Syariah,</w:t>
      </w:r>
    </w:p>
    <w:p w14:paraId="7EDA15E6" w14:textId="1583BEEA" w:rsidR="00CF4ED7" w:rsidRPr="004253B9" w:rsidRDefault="00CF4ED7" w:rsidP="004769F0">
      <w:pPr>
        <w:pStyle w:val="ListParagraph"/>
        <w:widowControl w:val="0"/>
        <w:autoSpaceDE/>
        <w:autoSpaceDN/>
        <w:ind w:left="1134"/>
        <w:jc w:val="both"/>
        <w:rPr>
          <w:rFonts w:ascii="Bookman Old Style" w:hAnsi="Bookman Old Style"/>
          <w:noProof/>
          <w:sz w:val="24"/>
          <w:szCs w:val="24"/>
        </w:rPr>
      </w:pPr>
      <w:r w:rsidRPr="004253B9">
        <w:rPr>
          <w:rFonts w:ascii="Bookman Old Style" w:hAnsi="Bookman Old Style"/>
          <w:noProof/>
          <w:sz w:val="24"/>
          <w:szCs w:val="24"/>
        </w:rPr>
        <w:t>dicabut dan dinyatakan tidak berlaku</w:t>
      </w:r>
    </w:p>
    <w:p w14:paraId="21959925" w14:textId="30F89457" w:rsidR="0092586D" w:rsidRPr="004253B9" w:rsidRDefault="0092586D" w:rsidP="000F26D6">
      <w:pPr>
        <w:pStyle w:val="ListParagraph"/>
        <w:widowControl w:val="0"/>
        <w:numPr>
          <w:ilvl w:val="0"/>
          <w:numId w:val="22"/>
        </w:numPr>
        <w:autoSpaceDE/>
        <w:autoSpaceDN/>
        <w:ind w:left="1134" w:hanging="567"/>
        <w:jc w:val="both"/>
        <w:rPr>
          <w:rFonts w:ascii="Bookman Old Style" w:hAnsi="Bookman Old Style"/>
          <w:noProof/>
          <w:sz w:val="24"/>
          <w:szCs w:val="24"/>
          <w:lang w:val="id-ID"/>
        </w:rPr>
      </w:pPr>
      <w:r w:rsidRPr="004253B9">
        <w:rPr>
          <w:rFonts w:ascii="Bookman Old Style" w:hAnsi="Bookman Old Style"/>
          <w:noProof/>
          <w:sz w:val="24"/>
          <w:szCs w:val="24"/>
          <w:lang w:val="id-ID"/>
        </w:rPr>
        <w:t>Ketentuan dalam Surat Edaran Otoritas Jasa Keuangan ini mulai berlaku pada tanggal ditetapkan.</w:t>
      </w:r>
      <w:r w:rsidR="00746B88" w:rsidRPr="004253B9">
        <w:rPr>
          <w:rFonts w:ascii="Bookman Old Style" w:hAnsi="Bookman Old Style"/>
          <w:noProof/>
          <w:sz w:val="24"/>
          <w:szCs w:val="24"/>
        </w:rPr>
        <w:t xml:space="preserve"> </w:t>
      </w:r>
    </w:p>
    <w:p w14:paraId="40059E8B" w14:textId="77777777" w:rsidR="00852B06" w:rsidRPr="007975AE" w:rsidRDefault="00852B06" w:rsidP="0092586D">
      <w:pPr>
        <w:widowControl w:val="0"/>
        <w:autoSpaceDE/>
        <w:autoSpaceDN/>
        <w:jc w:val="both"/>
        <w:rPr>
          <w:rFonts w:ascii="Bookman Old Style" w:hAnsi="Bookman Old Style"/>
          <w:sz w:val="24"/>
          <w:szCs w:val="24"/>
          <w:lang w:val="id-ID"/>
        </w:rPr>
      </w:pPr>
    </w:p>
    <w:p w14:paraId="32A00B32" w14:textId="77777777" w:rsidR="00B52001" w:rsidRPr="007975AE" w:rsidRDefault="00B52001" w:rsidP="007530E3">
      <w:pPr>
        <w:widowControl w:val="0"/>
        <w:autoSpaceDE/>
        <w:autoSpaceDN/>
        <w:ind w:left="567"/>
        <w:jc w:val="both"/>
        <w:rPr>
          <w:rFonts w:ascii="Bookman Old Style" w:hAnsi="Bookman Old Style"/>
          <w:sz w:val="24"/>
          <w:szCs w:val="24"/>
          <w:lang w:val="id-ID"/>
        </w:rPr>
      </w:pPr>
    </w:p>
    <w:p w14:paraId="40DA48B1" w14:textId="77777777" w:rsidR="00852B06" w:rsidRPr="007975AE" w:rsidRDefault="00852B06" w:rsidP="00206134">
      <w:pPr>
        <w:keepLines/>
        <w:widowControl w:val="0"/>
        <w:ind w:left="3828" w:right="-92"/>
        <w:rPr>
          <w:rFonts w:ascii="Bookman Old Style" w:hAnsi="Bookman Old Style"/>
          <w:sz w:val="24"/>
          <w:szCs w:val="24"/>
          <w:lang w:val="it-IT"/>
        </w:rPr>
      </w:pPr>
      <w:r w:rsidRPr="007975AE">
        <w:rPr>
          <w:rFonts w:ascii="Bookman Old Style" w:hAnsi="Bookman Old Style"/>
          <w:sz w:val="24"/>
          <w:szCs w:val="24"/>
          <w:lang w:val="it-IT"/>
        </w:rPr>
        <w:t>Ditetapkan di Jakarta</w:t>
      </w:r>
    </w:p>
    <w:p w14:paraId="11238BBD" w14:textId="77777777" w:rsidR="00112463" w:rsidRPr="007975AE" w:rsidRDefault="00852B06" w:rsidP="00206134">
      <w:pPr>
        <w:keepLines/>
        <w:widowControl w:val="0"/>
        <w:ind w:left="3828" w:right="-92"/>
        <w:rPr>
          <w:rFonts w:ascii="Bookman Old Style" w:hAnsi="Bookman Old Style"/>
          <w:sz w:val="24"/>
          <w:szCs w:val="24"/>
          <w:lang w:val="it-IT"/>
        </w:rPr>
      </w:pPr>
      <w:r w:rsidRPr="007975AE">
        <w:rPr>
          <w:rFonts w:ascii="Bookman Old Style" w:hAnsi="Bookman Old Style"/>
          <w:sz w:val="24"/>
          <w:szCs w:val="24"/>
          <w:lang w:val="it-IT"/>
        </w:rPr>
        <w:t>Pada tanggal</w:t>
      </w:r>
    </w:p>
    <w:p w14:paraId="1BB4988B" w14:textId="77777777" w:rsidR="00852B06" w:rsidRPr="007975AE" w:rsidRDefault="00852B06" w:rsidP="00206134">
      <w:pPr>
        <w:keepLines/>
        <w:widowControl w:val="0"/>
        <w:ind w:left="3828" w:right="-92"/>
        <w:rPr>
          <w:rFonts w:ascii="Bookman Old Style" w:hAnsi="Bookman Old Style"/>
          <w:sz w:val="24"/>
          <w:szCs w:val="24"/>
          <w:lang w:val="it-IT"/>
        </w:rPr>
      </w:pPr>
    </w:p>
    <w:p w14:paraId="7A4CDFE3" w14:textId="77777777" w:rsidR="00852B06" w:rsidRPr="007975AE" w:rsidRDefault="00852B06" w:rsidP="00206134">
      <w:pPr>
        <w:keepLines/>
        <w:widowControl w:val="0"/>
        <w:ind w:left="3828" w:right="-92"/>
        <w:rPr>
          <w:rFonts w:ascii="Bookman Old Style" w:hAnsi="Bookman Old Style"/>
          <w:sz w:val="24"/>
          <w:szCs w:val="24"/>
          <w:lang w:val="id-ID"/>
        </w:rPr>
      </w:pPr>
      <w:r w:rsidRPr="007975AE">
        <w:rPr>
          <w:rFonts w:ascii="Bookman Old Style" w:hAnsi="Bookman Old Style"/>
          <w:sz w:val="24"/>
          <w:szCs w:val="24"/>
          <w:lang w:val="id-ID"/>
        </w:rPr>
        <w:t>KEPALA EKSEKUTIF PENGAWAS PERBANKAN</w:t>
      </w:r>
    </w:p>
    <w:p w14:paraId="5A03EFF5" w14:textId="77777777" w:rsidR="000B2F63" w:rsidRPr="007975AE" w:rsidRDefault="00852B06" w:rsidP="00206134">
      <w:pPr>
        <w:keepLines/>
        <w:widowControl w:val="0"/>
        <w:ind w:left="3828" w:right="-92"/>
        <w:rPr>
          <w:rFonts w:ascii="Bookman Old Style" w:hAnsi="Bookman Old Style"/>
          <w:sz w:val="24"/>
          <w:szCs w:val="24"/>
          <w:lang w:val="id-ID"/>
        </w:rPr>
      </w:pPr>
      <w:r w:rsidRPr="007975AE">
        <w:rPr>
          <w:rFonts w:ascii="Bookman Old Style" w:hAnsi="Bookman Old Style"/>
          <w:sz w:val="24"/>
          <w:szCs w:val="24"/>
          <w:lang w:val="id-ID"/>
        </w:rPr>
        <w:t>OTORITAS JASA KEUANGAN</w:t>
      </w:r>
    </w:p>
    <w:p w14:paraId="72360E09" w14:textId="50184F6B" w:rsidR="00852B06" w:rsidRPr="007975AE" w:rsidRDefault="000B2F63" w:rsidP="00206134">
      <w:pPr>
        <w:keepLines/>
        <w:widowControl w:val="0"/>
        <w:ind w:left="3828" w:right="-92"/>
        <w:rPr>
          <w:rFonts w:ascii="Bookman Old Style" w:hAnsi="Bookman Old Style"/>
          <w:sz w:val="24"/>
          <w:szCs w:val="24"/>
          <w:lang w:val="id-ID"/>
        </w:rPr>
      </w:pPr>
      <w:r w:rsidRPr="007975AE">
        <w:rPr>
          <w:rFonts w:ascii="Bookman Old Style" w:hAnsi="Bookman Old Style"/>
          <w:sz w:val="24"/>
          <w:szCs w:val="24"/>
          <w:lang w:val="id-ID"/>
        </w:rPr>
        <w:t>REPUBLIK INDONESIA</w:t>
      </w:r>
      <w:r w:rsidR="00852B06" w:rsidRPr="007975AE">
        <w:rPr>
          <w:rFonts w:ascii="Bookman Old Style" w:hAnsi="Bookman Old Style"/>
          <w:sz w:val="24"/>
          <w:szCs w:val="24"/>
        </w:rPr>
        <w:t>,</w:t>
      </w:r>
    </w:p>
    <w:p w14:paraId="1EC551CD" w14:textId="77777777" w:rsidR="00852B06" w:rsidRPr="007975AE" w:rsidRDefault="00852B06" w:rsidP="00206134">
      <w:pPr>
        <w:keepLines/>
        <w:widowControl w:val="0"/>
        <w:ind w:left="3828" w:right="-92"/>
        <w:rPr>
          <w:rFonts w:ascii="Bookman Old Style" w:hAnsi="Bookman Old Style"/>
          <w:sz w:val="24"/>
          <w:szCs w:val="24"/>
          <w:lang w:val="id-ID"/>
        </w:rPr>
      </w:pPr>
    </w:p>
    <w:p w14:paraId="12DFF9EC" w14:textId="77777777" w:rsidR="00852B06" w:rsidRPr="007975AE" w:rsidRDefault="00852B06" w:rsidP="00206134">
      <w:pPr>
        <w:keepLines/>
        <w:widowControl w:val="0"/>
        <w:ind w:left="3828" w:right="-92"/>
        <w:rPr>
          <w:rFonts w:ascii="Bookman Old Style" w:hAnsi="Bookman Old Style"/>
          <w:sz w:val="24"/>
          <w:szCs w:val="24"/>
          <w:lang w:val="id-ID"/>
        </w:rPr>
      </w:pPr>
    </w:p>
    <w:p w14:paraId="35837B0C" w14:textId="77777777" w:rsidR="00852B06" w:rsidRPr="007975AE" w:rsidRDefault="00852B06" w:rsidP="00206134">
      <w:pPr>
        <w:keepLines/>
        <w:widowControl w:val="0"/>
        <w:ind w:left="3828" w:right="-92"/>
        <w:rPr>
          <w:rFonts w:ascii="Bookman Old Style" w:hAnsi="Bookman Old Style"/>
          <w:sz w:val="24"/>
          <w:szCs w:val="24"/>
          <w:lang w:val="id-ID"/>
        </w:rPr>
      </w:pPr>
    </w:p>
    <w:p w14:paraId="6169B37A" w14:textId="77777777" w:rsidR="00330234" w:rsidRPr="007975AE" w:rsidRDefault="00330234" w:rsidP="00206134">
      <w:pPr>
        <w:keepLines/>
        <w:widowControl w:val="0"/>
        <w:ind w:left="3828" w:right="-92"/>
        <w:rPr>
          <w:rFonts w:ascii="Bookman Old Style" w:hAnsi="Bookman Old Style"/>
          <w:sz w:val="24"/>
          <w:szCs w:val="24"/>
          <w:lang w:val="id-ID"/>
        </w:rPr>
      </w:pPr>
    </w:p>
    <w:p w14:paraId="10144A90" w14:textId="7B1E2A51" w:rsidR="00364F4F" w:rsidRDefault="001A3FA5" w:rsidP="00206134">
      <w:pPr>
        <w:widowControl w:val="0"/>
        <w:autoSpaceDE/>
        <w:autoSpaceDN/>
        <w:ind w:left="3828"/>
        <w:jc w:val="both"/>
        <w:rPr>
          <w:rFonts w:ascii="Bookman Old Style" w:hAnsi="Bookman Old Style"/>
          <w:sz w:val="24"/>
          <w:szCs w:val="24"/>
        </w:rPr>
      </w:pPr>
      <w:r w:rsidRPr="007975AE">
        <w:rPr>
          <w:rFonts w:ascii="Bookman Old Style" w:hAnsi="Bookman Old Style"/>
          <w:sz w:val="24"/>
          <w:szCs w:val="24"/>
        </w:rPr>
        <w:t>DIAN EDIANA RAE</w:t>
      </w:r>
    </w:p>
    <w:p w14:paraId="4F4A62A1" w14:textId="69F50343" w:rsidR="00364F4F" w:rsidRDefault="00364F4F" w:rsidP="00206134">
      <w:pPr>
        <w:widowControl w:val="0"/>
        <w:autoSpaceDE/>
        <w:autoSpaceDN/>
        <w:ind w:left="3828"/>
        <w:jc w:val="both"/>
        <w:rPr>
          <w:rFonts w:ascii="Bookman Old Style" w:hAnsi="Bookman Old Style"/>
          <w:sz w:val="24"/>
          <w:szCs w:val="24"/>
        </w:rPr>
      </w:pPr>
    </w:p>
    <w:p w14:paraId="778B1B52" w14:textId="77777777" w:rsidR="00A34201" w:rsidRDefault="00A34201" w:rsidP="00206134">
      <w:pPr>
        <w:widowControl w:val="0"/>
        <w:autoSpaceDE/>
        <w:autoSpaceDN/>
        <w:ind w:left="3828"/>
        <w:jc w:val="both"/>
        <w:rPr>
          <w:rFonts w:ascii="Bookman Old Style" w:hAnsi="Bookman Old Style"/>
          <w:sz w:val="24"/>
          <w:szCs w:val="24"/>
        </w:rPr>
      </w:pPr>
    </w:p>
    <w:p w14:paraId="41678987" w14:textId="3C13E1AD" w:rsidR="00364F4F" w:rsidRDefault="00364F4F" w:rsidP="00206134">
      <w:pPr>
        <w:widowControl w:val="0"/>
        <w:autoSpaceDE/>
        <w:autoSpaceDN/>
        <w:ind w:left="3828"/>
        <w:jc w:val="both"/>
        <w:rPr>
          <w:rFonts w:ascii="Bookman Old Style" w:hAnsi="Bookman Old Style"/>
          <w:sz w:val="24"/>
          <w:szCs w:val="24"/>
        </w:rPr>
      </w:pPr>
    </w:p>
    <w:p w14:paraId="378521FC" w14:textId="77777777" w:rsidR="00364F4F" w:rsidRPr="004253B9" w:rsidRDefault="00364F4F" w:rsidP="00364F4F">
      <w:pPr>
        <w:widowControl w:val="0"/>
        <w:autoSpaceDE/>
        <w:autoSpaceDN/>
        <w:rPr>
          <w:rFonts w:ascii="Bookman Old Style" w:hAnsi="Bookman Old Style"/>
          <w:sz w:val="24"/>
          <w:szCs w:val="24"/>
        </w:rPr>
      </w:pPr>
      <w:r w:rsidRPr="004253B9">
        <w:rPr>
          <w:rFonts w:ascii="Bookman Old Style" w:hAnsi="Bookman Old Style"/>
          <w:sz w:val="24"/>
          <w:szCs w:val="24"/>
        </w:rPr>
        <w:t>Salinan ini sesuai dengan aslinya</w:t>
      </w:r>
    </w:p>
    <w:p w14:paraId="0975985E" w14:textId="77777777" w:rsidR="00364F4F" w:rsidRPr="004253B9" w:rsidRDefault="00364F4F" w:rsidP="00364F4F">
      <w:pPr>
        <w:widowControl w:val="0"/>
        <w:autoSpaceDE/>
        <w:autoSpaceDN/>
        <w:rPr>
          <w:rFonts w:ascii="Bookman Old Style" w:hAnsi="Bookman Old Style"/>
          <w:sz w:val="24"/>
          <w:szCs w:val="24"/>
        </w:rPr>
      </w:pPr>
      <w:r w:rsidRPr="004253B9">
        <w:rPr>
          <w:rFonts w:ascii="Bookman Old Style" w:hAnsi="Bookman Old Style"/>
          <w:sz w:val="24"/>
          <w:szCs w:val="24"/>
        </w:rPr>
        <w:t>Direktur Hukum 1</w:t>
      </w:r>
    </w:p>
    <w:p w14:paraId="7F62FD20" w14:textId="77777777" w:rsidR="00364F4F" w:rsidRPr="004253B9" w:rsidRDefault="00364F4F" w:rsidP="00364F4F">
      <w:pPr>
        <w:widowControl w:val="0"/>
        <w:autoSpaceDE/>
        <w:autoSpaceDN/>
        <w:rPr>
          <w:rFonts w:ascii="Bookman Old Style" w:hAnsi="Bookman Old Style"/>
          <w:sz w:val="24"/>
          <w:szCs w:val="24"/>
        </w:rPr>
      </w:pPr>
      <w:r w:rsidRPr="004253B9">
        <w:rPr>
          <w:rFonts w:ascii="Bookman Old Style" w:hAnsi="Bookman Old Style"/>
          <w:sz w:val="24"/>
          <w:szCs w:val="24"/>
        </w:rPr>
        <w:t>Departemen Hukum</w:t>
      </w:r>
    </w:p>
    <w:p w14:paraId="1395B08F" w14:textId="77777777" w:rsidR="00364F4F" w:rsidRPr="004253B9" w:rsidRDefault="00364F4F" w:rsidP="00364F4F">
      <w:pPr>
        <w:widowControl w:val="0"/>
        <w:autoSpaceDE/>
        <w:autoSpaceDN/>
        <w:rPr>
          <w:rFonts w:ascii="Bookman Old Style" w:hAnsi="Bookman Old Style"/>
          <w:sz w:val="24"/>
          <w:szCs w:val="24"/>
        </w:rPr>
      </w:pPr>
      <w:r w:rsidRPr="004253B9">
        <w:rPr>
          <w:rFonts w:ascii="Bookman Old Style" w:hAnsi="Bookman Old Style"/>
          <w:sz w:val="24"/>
          <w:szCs w:val="24"/>
        </w:rPr>
        <w:t>ttd</w:t>
      </w:r>
    </w:p>
    <w:p w14:paraId="61C57752" w14:textId="70A32235" w:rsidR="00364F4F" w:rsidRPr="004253B9" w:rsidRDefault="00364F4F" w:rsidP="00364F4F">
      <w:pPr>
        <w:widowControl w:val="0"/>
        <w:autoSpaceDE/>
        <w:autoSpaceDN/>
        <w:rPr>
          <w:rFonts w:ascii="Bookman Old Style" w:hAnsi="Bookman Old Style"/>
          <w:sz w:val="24"/>
          <w:szCs w:val="24"/>
        </w:rPr>
      </w:pPr>
      <w:r w:rsidRPr="004253B9">
        <w:rPr>
          <w:rFonts w:ascii="Bookman Old Style" w:hAnsi="Bookman Old Style"/>
          <w:sz w:val="24"/>
          <w:szCs w:val="24"/>
        </w:rPr>
        <w:t>Mufli Asmawidjaja</w:t>
      </w:r>
    </w:p>
    <w:p w14:paraId="113FA805" w14:textId="77777777" w:rsidR="00364F4F" w:rsidRPr="004253B9" w:rsidRDefault="00364F4F">
      <w:pPr>
        <w:autoSpaceDE/>
        <w:autoSpaceDN/>
        <w:rPr>
          <w:rFonts w:ascii="Bookman Old Style" w:hAnsi="Bookman Old Style"/>
          <w:sz w:val="24"/>
          <w:szCs w:val="24"/>
        </w:rPr>
      </w:pPr>
      <w:r w:rsidRPr="004253B9">
        <w:rPr>
          <w:rFonts w:ascii="Bookman Old Style" w:hAnsi="Bookman Old Style"/>
          <w:sz w:val="24"/>
          <w:szCs w:val="24"/>
        </w:rPr>
        <w:br w:type="page"/>
      </w:r>
    </w:p>
    <w:p w14:paraId="5F85E917" w14:textId="7A752520" w:rsidR="00F24966" w:rsidRPr="007975AE" w:rsidRDefault="00F24966" w:rsidP="00364F4F">
      <w:pPr>
        <w:widowControl w:val="0"/>
        <w:autoSpaceDE/>
        <w:autoSpaceDN/>
        <w:rPr>
          <w:rFonts w:ascii="Bookman Old Style" w:hAnsi="Bookman Old Style"/>
          <w:sz w:val="24"/>
          <w:szCs w:val="24"/>
        </w:rPr>
      </w:pPr>
    </w:p>
    <w:p w14:paraId="5FDD1137" w14:textId="2894E97A" w:rsidR="00A34201" w:rsidRPr="004253B9" w:rsidRDefault="00A34201" w:rsidP="00A34201">
      <w:pPr>
        <w:keepLines/>
        <w:widowControl w:val="0"/>
        <w:ind w:right="-92"/>
        <w:jc w:val="both"/>
        <w:rPr>
          <w:rFonts w:ascii="Bookman Old Style" w:hAnsi="Bookman Old Style"/>
          <w:sz w:val="24"/>
          <w:szCs w:val="24"/>
        </w:rPr>
      </w:pPr>
      <w:r w:rsidRPr="004253B9">
        <w:rPr>
          <w:rFonts w:ascii="Bookman Old Style" w:hAnsi="Bookman Old Style"/>
          <w:sz w:val="24"/>
          <w:szCs w:val="24"/>
        </w:rPr>
        <w:t>LAMPIRAN</w:t>
      </w:r>
      <w:r w:rsidR="00036D5A" w:rsidRPr="004253B9">
        <w:rPr>
          <w:rFonts w:ascii="Bookman Old Style" w:hAnsi="Bookman Old Style"/>
          <w:sz w:val="24"/>
          <w:szCs w:val="24"/>
        </w:rPr>
        <w:t xml:space="preserve"> I</w:t>
      </w:r>
    </w:p>
    <w:p w14:paraId="3EEA6018" w14:textId="77777777" w:rsidR="00A34201" w:rsidRPr="004253B9" w:rsidRDefault="00A34201" w:rsidP="00A34201">
      <w:pPr>
        <w:keepLines/>
        <w:widowControl w:val="0"/>
        <w:ind w:right="-92"/>
        <w:jc w:val="both"/>
        <w:rPr>
          <w:rFonts w:ascii="Bookman Old Style" w:hAnsi="Bookman Old Style"/>
          <w:sz w:val="24"/>
          <w:szCs w:val="24"/>
        </w:rPr>
      </w:pPr>
      <w:r w:rsidRPr="004253B9">
        <w:rPr>
          <w:rFonts w:ascii="Bookman Old Style" w:hAnsi="Bookman Old Style"/>
          <w:sz w:val="24"/>
          <w:szCs w:val="24"/>
        </w:rPr>
        <w:t xml:space="preserve">SURAT EDARAN OTORITAS JASA KEUANGAN </w:t>
      </w:r>
    </w:p>
    <w:p w14:paraId="40754EE3" w14:textId="77777777" w:rsidR="00A34201" w:rsidRPr="004253B9" w:rsidRDefault="00A34201" w:rsidP="00A34201">
      <w:pPr>
        <w:keepLines/>
        <w:widowControl w:val="0"/>
        <w:ind w:right="-92"/>
        <w:jc w:val="both"/>
        <w:rPr>
          <w:rFonts w:ascii="Bookman Old Style" w:hAnsi="Bookman Old Style"/>
          <w:sz w:val="24"/>
          <w:szCs w:val="24"/>
        </w:rPr>
      </w:pPr>
      <w:r w:rsidRPr="004253B9">
        <w:rPr>
          <w:rFonts w:ascii="Bookman Old Style" w:hAnsi="Bookman Old Style"/>
          <w:sz w:val="24"/>
          <w:szCs w:val="24"/>
        </w:rPr>
        <w:t>REPUBLIK INDONESIA</w:t>
      </w:r>
    </w:p>
    <w:p w14:paraId="6F602FF5" w14:textId="4A75E4EA" w:rsidR="00A34201" w:rsidRPr="004253B9" w:rsidRDefault="00A34201" w:rsidP="00A34201">
      <w:pPr>
        <w:keepLines/>
        <w:widowControl w:val="0"/>
        <w:ind w:right="-92"/>
        <w:jc w:val="both"/>
        <w:rPr>
          <w:rFonts w:ascii="Bookman Old Style" w:hAnsi="Bookman Old Style"/>
          <w:sz w:val="24"/>
          <w:szCs w:val="24"/>
        </w:rPr>
      </w:pPr>
      <w:r w:rsidRPr="004253B9">
        <w:rPr>
          <w:rFonts w:ascii="Bookman Old Style" w:hAnsi="Bookman Old Style"/>
          <w:sz w:val="24"/>
          <w:szCs w:val="24"/>
        </w:rPr>
        <w:t>NOMOR    /SEOJK.03/202</w:t>
      </w:r>
      <w:r w:rsidR="006C14EF" w:rsidRPr="004253B9">
        <w:rPr>
          <w:rFonts w:ascii="Bookman Old Style" w:hAnsi="Bookman Old Style"/>
          <w:sz w:val="24"/>
          <w:szCs w:val="24"/>
        </w:rPr>
        <w:t>5</w:t>
      </w:r>
    </w:p>
    <w:p w14:paraId="581CAD82" w14:textId="77777777" w:rsidR="00A34201" w:rsidRPr="004253B9" w:rsidRDefault="00A34201" w:rsidP="00A34201">
      <w:pPr>
        <w:keepLines/>
        <w:widowControl w:val="0"/>
        <w:ind w:right="-92"/>
        <w:jc w:val="both"/>
        <w:rPr>
          <w:rFonts w:ascii="Bookman Old Style" w:hAnsi="Bookman Old Style"/>
          <w:sz w:val="24"/>
          <w:szCs w:val="24"/>
        </w:rPr>
      </w:pPr>
      <w:r w:rsidRPr="004253B9">
        <w:rPr>
          <w:rFonts w:ascii="Bookman Old Style" w:hAnsi="Bookman Old Style"/>
          <w:sz w:val="24"/>
          <w:szCs w:val="24"/>
        </w:rPr>
        <w:t>TENTANG</w:t>
      </w:r>
    </w:p>
    <w:p w14:paraId="416AE4A6" w14:textId="0691904C" w:rsidR="00A34201" w:rsidRPr="004253B9" w:rsidRDefault="00A34201" w:rsidP="00A34201">
      <w:pPr>
        <w:widowControl w:val="0"/>
        <w:autoSpaceDE/>
        <w:autoSpaceDN/>
        <w:rPr>
          <w:rFonts w:ascii="Bookman Old Style" w:hAnsi="Bookman Old Style"/>
          <w:noProof/>
          <w:sz w:val="24"/>
          <w:szCs w:val="24"/>
          <w:lang w:val="id-ID"/>
        </w:rPr>
      </w:pPr>
      <w:r w:rsidRPr="004253B9">
        <w:rPr>
          <w:rFonts w:ascii="Bookman Old Style" w:hAnsi="Bookman Old Style"/>
          <w:noProof/>
          <w:sz w:val="24"/>
          <w:szCs w:val="24"/>
        </w:rPr>
        <w:t>PENERAPAN</w:t>
      </w:r>
      <w:r w:rsidRPr="004253B9">
        <w:rPr>
          <w:rFonts w:ascii="Bookman Old Style" w:hAnsi="Bookman Old Style"/>
          <w:noProof/>
          <w:sz w:val="24"/>
          <w:szCs w:val="24"/>
          <w:lang w:val="id-ID"/>
        </w:rPr>
        <w:t xml:space="preserve"> FUNGSI AUDIT INTERN</w:t>
      </w:r>
    </w:p>
    <w:p w14:paraId="3CD280E2" w14:textId="77777777" w:rsidR="00A34201" w:rsidRPr="004253B9" w:rsidRDefault="00A34201" w:rsidP="00A34201">
      <w:pPr>
        <w:widowControl w:val="0"/>
        <w:autoSpaceDE/>
        <w:autoSpaceDN/>
        <w:rPr>
          <w:rFonts w:ascii="Bookman Old Style" w:hAnsi="Bookman Old Style"/>
          <w:noProof/>
          <w:sz w:val="24"/>
          <w:szCs w:val="24"/>
          <w:lang w:val="id-ID"/>
        </w:rPr>
      </w:pPr>
      <w:r w:rsidRPr="004253B9">
        <w:rPr>
          <w:rFonts w:ascii="Bookman Old Style" w:hAnsi="Bookman Old Style"/>
          <w:noProof/>
          <w:sz w:val="24"/>
          <w:szCs w:val="24"/>
          <w:lang w:val="id-ID"/>
        </w:rPr>
        <w:t xml:space="preserve">BANK PEREKONOMIAN RAKYAT DAN </w:t>
      </w:r>
    </w:p>
    <w:p w14:paraId="72A72A00" w14:textId="77777777" w:rsidR="00A34201" w:rsidRPr="004253B9" w:rsidRDefault="00A34201" w:rsidP="00A34201">
      <w:pPr>
        <w:widowControl w:val="0"/>
        <w:autoSpaceDE/>
        <w:autoSpaceDN/>
        <w:rPr>
          <w:rFonts w:ascii="Bookman Old Style" w:hAnsi="Bookman Old Style"/>
          <w:noProof/>
          <w:sz w:val="24"/>
          <w:szCs w:val="24"/>
          <w:lang w:val="id-ID"/>
        </w:rPr>
      </w:pPr>
      <w:r w:rsidRPr="004253B9">
        <w:rPr>
          <w:rFonts w:ascii="Bookman Old Style" w:hAnsi="Bookman Old Style"/>
          <w:noProof/>
          <w:sz w:val="24"/>
          <w:szCs w:val="24"/>
          <w:lang w:val="id-ID"/>
        </w:rPr>
        <w:t>BANK PEREKONOMIAN RAKYAT SYARIAH</w:t>
      </w:r>
    </w:p>
    <w:p w14:paraId="647ED329" w14:textId="77777777" w:rsidR="00A34201" w:rsidRDefault="00A34201" w:rsidP="00A34201">
      <w:pPr>
        <w:keepLines/>
        <w:widowControl w:val="0"/>
        <w:ind w:right="-92"/>
        <w:jc w:val="both"/>
        <w:rPr>
          <w:rFonts w:ascii="Bookman Old Style" w:hAnsi="Bookman Old Style"/>
          <w:sz w:val="24"/>
          <w:szCs w:val="24"/>
        </w:rPr>
      </w:pPr>
    </w:p>
    <w:p w14:paraId="39B16272" w14:textId="77777777" w:rsidR="004D3827" w:rsidRDefault="00A34201">
      <w:pPr>
        <w:autoSpaceDE/>
        <w:autoSpaceDN/>
        <w:rPr>
          <w:rFonts w:ascii="Bookman Old Style" w:hAnsi="Bookman Old Style"/>
          <w:sz w:val="24"/>
          <w:szCs w:val="24"/>
        </w:rPr>
        <w:sectPr w:rsidR="004D3827" w:rsidSect="00A10E0D">
          <w:headerReference w:type="default" r:id="rId9"/>
          <w:footerReference w:type="default" r:id="rId10"/>
          <w:pgSz w:w="12240" w:h="18720" w:code="41"/>
          <w:pgMar w:top="1418" w:right="1418" w:bottom="1418" w:left="1418" w:header="851" w:footer="1168" w:gutter="0"/>
          <w:pgNumType w:fmt="numberInDash"/>
          <w:cols w:space="709"/>
          <w:titlePg/>
          <w:docGrid w:linePitch="272"/>
        </w:sectPr>
      </w:pPr>
      <w:r>
        <w:rPr>
          <w:rFonts w:ascii="Bookman Old Style" w:hAnsi="Bookman Old Style"/>
          <w:sz w:val="24"/>
          <w:szCs w:val="24"/>
        </w:rPr>
        <w:br w:type="page"/>
      </w:r>
    </w:p>
    <w:p w14:paraId="506B5C43" w14:textId="0E71AAC8" w:rsidR="00A34201" w:rsidRPr="004D3827" w:rsidRDefault="00A34201">
      <w:pPr>
        <w:autoSpaceDE/>
        <w:autoSpaceDN/>
        <w:rPr>
          <w:rFonts w:ascii="Bookman Old Style" w:hAnsi="Bookman Old Style"/>
          <w:sz w:val="24"/>
          <w:szCs w:val="24"/>
        </w:rPr>
      </w:pPr>
    </w:p>
    <w:p w14:paraId="32357D1F" w14:textId="5C6BDDED" w:rsidR="004E3A24" w:rsidRPr="004D3827" w:rsidRDefault="004E3A24" w:rsidP="004D3827">
      <w:pPr>
        <w:autoSpaceDE/>
        <w:autoSpaceDN/>
        <w:spacing w:line="360" w:lineRule="auto"/>
        <w:jc w:val="center"/>
        <w:rPr>
          <w:rFonts w:ascii="Bookman Old Style" w:hAnsi="Bookman Old Style"/>
          <w:sz w:val="24"/>
        </w:rPr>
      </w:pPr>
      <w:r w:rsidRPr="004D3827">
        <w:rPr>
          <w:rFonts w:ascii="Bookman Old Style" w:hAnsi="Bookman Old Style"/>
          <w:sz w:val="24"/>
        </w:rPr>
        <w:t xml:space="preserve">PEDOMAN PENERAPAN FUNGSI AUDIT INTERN </w:t>
      </w:r>
      <w:r w:rsidRPr="004D3827">
        <w:rPr>
          <w:rFonts w:ascii="Bookman Old Style" w:hAnsi="Bookman Old Style"/>
          <w:sz w:val="24"/>
        </w:rPr>
        <w:br/>
        <w:t xml:space="preserve">BANK PEREKONOMIAN RAKYAT DAN </w:t>
      </w:r>
    </w:p>
    <w:p w14:paraId="1C2252C3" w14:textId="490DEE8B" w:rsidR="004E3A24" w:rsidRPr="004D3827" w:rsidRDefault="004E3A24" w:rsidP="004D3827">
      <w:pPr>
        <w:autoSpaceDE/>
        <w:autoSpaceDN/>
        <w:spacing w:line="360" w:lineRule="auto"/>
        <w:jc w:val="center"/>
        <w:rPr>
          <w:rFonts w:ascii="Bookman Old Style" w:hAnsi="Bookman Old Style"/>
          <w:sz w:val="24"/>
        </w:rPr>
      </w:pPr>
      <w:r w:rsidRPr="004D3827">
        <w:rPr>
          <w:rFonts w:ascii="Bookman Old Style" w:hAnsi="Bookman Old Style"/>
          <w:sz w:val="24"/>
        </w:rPr>
        <w:t>BANK PEREKONOMIAN RAKYAT SYARIAH</w:t>
      </w:r>
    </w:p>
    <w:p w14:paraId="18BBA8E5" w14:textId="77777777" w:rsidR="004D3827" w:rsidRDefault="004E3A24">
      <w:pPr>
        <w:autoSpaceDE/>
        <w:autoSpaceDN/>
        <w:rPr>
          <w:rFonts w:ascii="Bookman Old Style" w:hAnsi="Bookman Old Style"/>
          <w:b/>
          <w:sz w:val="24"/>
          <w:szCs w:val="24"/>
        </w:rPr>
        <w:sectPr w:rsidR="004D3827" w:rsidSect="004D3827">
          <w:pgSz w:w="12240" w:h="18720" w:code="41"/>
          <w:pgMar w:top="1418" w:right="1418" w:bottom="1418" w:left="1418" w:header="851" w:footer="1168" w:gutter="0"/>
          <w:pgNumType w:fmt="numberInDash"/>
          <w:cols w:space="709"/>
          <w:vAlign w:val="center"/>
          <w:titlePg/>
          <w:docGrid w:linePitch="272"/>
        </w:sectPr>
      </w:pPr>
      <w:r>
        <w:rPr>
          <w:rFonts w:ascii="Bookman Old Style" w:hAnsi="Bookman Old Style"/>
          <w:b/>
          <w:sz w:val="24"/>
          <w:szCs w:val="24"/>
        </w:rPr>
        <w:br w:type="page"/>
      </w:r>
    </w:p>
    <w:p w14:paraId="756F2549" w14:textId="703412A1" w:rsidR="004E3A24" w:rsidRDefault="004E3A24">
      <w:pPr>
        <w:autoSpaceDE/>
        <w:autoSpaceDN/>
        <w:rPr>
          <w:rFonts w:ascii="Bookman Old Style" w:hAnsi="Bookman Old Style"/>
          <w:b/>
          <w:sz w:val="24"/>
          <w:szCs w:val="24"/>
        </w:rPr>
      </w:pPr>
    </w:p>
    <w:p w14:paraId="58E89DE5" w14:textId="2C1AD321" w:rsidR="004E3A24" w:rsidRPr="004E3A24" w:rsidRDefault="00A34201" w:rsidP="004769F0">
      <w:pPr>
        <w:keepLines/>
        <w:widowControl w:val="0"/>
        <w:ind w:right="-91"/>
        <w:jc w:val="center"/>
        <w:rPr>
          <w:rFonts w:ascii="Bookman Old Style" w:hAnsi="Bookman Old Style"/>
          <w:b/>
          <w:sz w:val="24"/>
          <w:szCs w:val="24"/>
        </w:rPr>
      </w:pPr>
      <w:r>
        <w:rPr>
          <w:rFonts w:ascii="Bookman Old Style" w:hAnsi="Bookman Old Style"/>
          <w:b/>
          <w:sz w:val="24"/>
          <w:szCs w:val="24"/>
        </w:rPr>
        <w:t xml:space="preserve">DAFTAR ISI </w:t>
      </w:r>
    </w:p>
    <w:sdt>
      <w:sdtPr>
        <w:rPr>
          <w:rFonts w:ascii="Bookman Old Style" w:hAnsi="Bookman Old Style"/>
          <w:sz w:val="24"/>
          <w:szCs w:val="24"/>
        </w:rPr>
        <w:id w:val="-2085054549"/>
        <w:docPartObj>
          <w:docPartGallery w:val="Table of Contents"/>
          <w:docPartUnique/>
        </w:docPartObj>
      </w:sdtPr>
      <w:sdtEndPr>
        <w:rPr>
          <w:b/>
          <w:bCs/>
          <w:noProof/>
        </w:rPr>
      </w:sdtEndPr>
      <w:sdtContent>
        <w:p w14:paraId="3CDF1248" w14:textId="43F61706" w:rsidR="00AE7D36" w:rsidRPr="00AE7D36" w:rsidRDefault="004E3A24">
          <w:pPr>
            <w:pStyle w:val="TOC1"/>
            <w:rPr>
              <w:rFonts w:ascii="Bookman Old Style" w:eastAsiaTheme="minorEastAsia" w:hAnsi="Bookman Old Style" w:cstheme="minorBidi"/>
              <w:noProof/>
              <w:sz w:val="28"/>
              <w:szCs w:val="22"/>
              <w:lang w:val="en-ID" w:eastAsia="en-ID"/>
            </w:rPr>
          </w:pPr>
          <w:r w:rsidRPr="004253B9">
            <w:rPr>
              <w:rFonts w:ascii="Bookman Old Style" w:hAnsi="Bookman Old Style"/>
              <w:sz w:val="24"/>
              <w:szCs w:val="24"/>
            </w:rPr>
            <w:fldChar w:fldCharType="begin"/>
          </w:r>
          <w:r w:rsidRPr="004253B9">
            <w:rPr>
              <w:rFonts w:ascii="Bookman Old Style" w:hAnsi="Bookman Old Style"/>
              <w:sz w:val="24"/>
              <w:szCs w:val="24"/>
            </w:rPr>
            <w:instrText xml:space="preserve"> TOC \o "1-3" \h \z \u </w:instrText>
          </w:r>
          <w:r w:rsidRPr="004253B9">
            <w:rPr>
              <w:rFonts w:ascii="Bookman Old Style" w:hAnsi="Bookman Old Style"/>
              <w:sz w:val="24"/>
              <w:szCs w:val="24"/>
            </w:rPr>
            <w:fldChar w:fldCharType="separate"/>
          </w:r>
          <w:hyperlink w:anchor="_Toc191040263" w:history="1">
            <w:r w:rsidR="00AE7D36" w:rsidRPr="00AE7D36">
              <w:rPr>
                <w:rStyle w:val="Hyperlink"/>
                <w:rFonts w:ascii="Bookman Old Style" w:hAnsi="Bookman Old Style"/>
                <w:b/>
                <w:noProof/>
                <w:sz w:val="24"/>
              </w:rPr>
              <w:t>BAB I  PENDAHULUAN</w:t>
            </w:r>
            <w:r w:rsidR="00AE7D36" w:rsidRPr="00AE7D36">
              <w:rPr>
                <w:rFonts w:ascii="Bookman Old Style" w:hAnsi="Bookman Old Style"/>
                <w:noProof/>
                <w:webHidden/>
                <w:sz w:val="24"/>
              </w:rPr>
              <w:tab/>
            </w:r>
            <w:r w:rsidR="00AE7D36" w:rsidRPr="00AE7D36">
              <w:rPr>
                <w:rFonts w:ascii="Bookman Old Style" w:hAnsi="Bookman Old Style"/>
                <w:noProof/>
                <w:webHidden/>
                <w:sz w:val="24"/>
              </w:rPr>
              <w:fldChar w:fldCharType="begin"/>
            </w:r>
            <w:r w:rsidR="00AE7D36" w:rsidRPr="00AE7D36">
              <w:rPr>
                <w:rFonts w:ascii="Bookman Old Style" w:hAnsi="Bookman Old Style"/>
                <w:noProof/>
                <w:webHidden/>
                <w:sz w:val="24"/>
              </w:rPr>
              <w:instrText xml:space="preserve"> PAGEREF _Toc191040263 \h </w:instrText>
            </w:r>
            <w:r w:rsidR="00AE7D36" w:rsidRPr="00AE7D36">
              <w:rPr>
                <w:rFonts w:ascii="Bookman Old Style" w:hAnsi="Bookman Old Style"/>
                <w:noProof/>
                <w:webHidden/>
                <w:sz w:val="24"/>
              </w:rPr>
            </w:r>
            <w:r w:rsidR="00AE7D36" w:rsidRPr="00AE7D36">
              <w:rPr>
                <w:rFonts w:ascii="Bookman Old Style" w:hAnsi="Bookman Old Style"/>
                <w:noProof/>
                <w:webHidden/>
                <w:sz w:val="24"/>
              </w:rPr>
              <w:fldChar w:fldCharType="separate"/>
            </w:r>
            <w:r w:rsidR="00AE7D36" w:rsidRPr="00AE7D36">
              <w:rPr>
                <w:rFonts w:ascii="Bookman Old Style" w:hAnsi="Bookman Old Style"/>
                <w:noProof/>
                <w:webHidden/>
                <w:sz w:val="24"/>
              </w:rPr>
              <w:t>- 6 -</w:t>
            </w:r>
            <w:r w:rsidR="00AE7D36" w:rsidRPr="00AE7D36">
              <w:rPr>
                <w:rFonts w:ascii="Bookman Old Style" w:hAnsi="Bookman Old Style"/>
                <w:noProof/>
                <w:webHidden/>
                <w:sz w:val="24"/>
              </w:rPr>
              <w:fldChar w:fldCharType="end"/>
            </w:r>
          </w:hyperlink>
        </w:p>
        <w:p w14:paraId="54CD3603" w14:textId="74786569" w:rsidR="00AE7D36" w:rsidRPr="00AE7D36" w:rsidRDefault="00AE7D36">
          <w:pPr>
            <w:pStyle w:val="TOC1"/>
            <w:rPr>
              <w:rFonts w:ascii="Bookman Old Style" w:eastAsiaTheme="minorEastAsia" w:hAnsi="Bookman Old Style" w:cstheme="minorBidi"/>
              <w:noProof/>
              <w:sz w:val="28"/>
              <w:szCs w:val="22"/>
              <w:lang w:val="en-ID" w:eastAsia="en-ID"/>
            </w:rPr>
          </w:pPr>
          <w:hyperlink w:anchor="_Toc191040264" w:history="1">
            <w:r w:rsidRPr="00AE7D36">
              <w:rPr>
                <w:rStyle w:val="Hyperlink"/>
                <w:rFonts w:ascii="Bookman Old Style" w:hAnsi="Bookman Old Style"/>
                <w:noProof/>
                <w:sz w:val="24"/>
              </w:rPr>
              <w:t>A.</w:t>
            </w:r>
            <w:r w:rsidRPr="00AE7D36">
              <w:rPr>
                <w:rFonts w:ascii="Bookman Old Style" w:eastAsiaTheme="minorEastAsia" w:hAnsi="Bookman Old Style" w:cstheme="minorBidi"/>
                <w:noProof/>
                <w:sz w:val="28"/>
                <w:szCs w:val="22"/>
                <w:lang w:val="en-ID" w:eastAsia="en-ID"/>
              </w:rPr>
              <w:tab/>
            </w:r>
            <w:r w:rsidRPr="00AE7D36">
              <w:rPr>
                <w:rStyle w:val="Hyperlink"/>
                <w:rFonts w:ascii="Bookman Old Style" w:hAnsi="Bookman Old Style"/>
                <w:noProof/>
                <w:sz w:val="24"/>
              </w:rPr>
              <w:t>Latar Belakang</w:t>
            </w:r>
            <w:r w:rsidRPr="00AE7D36">
              <w:rPr>
                <w:rFonts w:ascii="Bookman Old Style" w:hAnsi="Bookman Old Style"/>
                <w:noProof/>
                <w:webHidden/>
                <w:sz w:val="24"/>
              </w:rPr>
              <w:tab/>
            </w:r>
            <w:r w:rsidRPr="00AE7D36">
              <w:rPr>
                <w:rFonts w:ascii="Bookman Old Style" w:hAnsi="Bookman Old Style"/>
                <w:noProof/>
                <w:webHidden/>
                <w:sz w:val="24"/>
              </w:rPr>
              <w:fldChar w:fldCharType="begin"/>
            </w:r>
            <w:r w:rsidRPr="00AE7D36">
              <w:rPr>
                <w:rFonts w:ascii="Bookman Old Style" w:hAnsi="Bookman Old Style"/>
                <w:noProof/>
                <w:webHidden/>
                <w:sz w:val="24"/>
              </w:rPr>
              <w:instrText xml:space="preserve"> PAGEREF _Toc191040264 \h </w:instrText>
            </w:r>
            <w:r w:rsidRPr="00AE7D36">
              <w:rPr>
                <w:rFonts w:ascii="Bookman Old Style" w:hAnsi="Bookman Old Style"/>
                <w:noProof/>
                <w:webHidden/>
                <w:sz w:val="24"/>
              </w:rPr>
            </w:r>
            <w:r w:rsidRPr="00AE7D36">
              <w:rPr>
                <w:rFonts w:ascii="Bookman Old Style" w:hAnsi="Bookman Old Style"/>
                <w:noProof/>
                <w:webHidden/>
                <w:sz w:val="24"/>
              </w:rPr>
              <w:fldChar w:fldCharType="separate"/>
            </w:r>
            <w:r w:rsidRPr="00AE7D36">
              <w:rPr>
                <w:rFonts w:ascii="Bookman Old Style" w:hAnsi="Bookman Old Style"/>
                <w:noProof/>
                <w:webHidden/>
                <w:sz w:val="24"/>
              </w:rPr>
              <w:t>- 6 -</w:t>
            </w:r>
            <w:r w:rsidRPr="00AE7D36">
              <w:rPr>
                <w:rFonts w:ascii="Bookman Old Style" w:hAnsi="Bookman Old Style"/>
                <w:noProof/>
                <w:webHidden/>
                <w:sz w:val="24"/>
              </w:rPr>
              <w:fldChar w:fldCharType="end"/>
            </w:r>
          </w:hyperlink>
        </w:p>
        <w:p w14:paraId="5F9DF378" w14:textId="2766BE5F" w:rsidR="00AE7D36" w:rsidRPr="00AE7D36" w:rsidRDefault="00AE7D36">
          <w:pPr>
            <w:pStyle w:val="TOC1"/>
            <w:rPr>
              <w:rFonts w:ascii="Bookman Old Style" w:eastAsiaTheme="minorEastAsia" w:hAnsi="Bookman Old Style" w:cstheme="minorBidi"/>
              <w:noProof/>
              <w:sz w:val="28"/>
              <w:szCs w:val="22"/>
              <w:lang w:val="en-ID" w:eastAsia="en-ID"/>
            </w:rPr>
          </w:pPr>
          <w:hyperlink w:anchor="_Toc191040265" w:history="1">
            <w:r w:rsidRPr="00AE7D36">
              <w:rPr>
                <w:rStyle w:val="Hyperlink"/>
                <w:rFonts w:ascii="Bookman Old Style" w:hAnsi="Bookman Old Style"/>
                <w:noProof/>
                <w:sz w:val="24"/>
              </w:rPr>
              <w:t>B.</w:t>
            </w:r>
            <w:r w:rsidRPr="00AE7D36">
              <w:rPr>
                <w:rFonts w:ascii="Bookman Old Style" w:eastAsiaTheme="minorEastAsia" w:hAnsi="Bookman Old Style" w:cstheme="minorBidi"/>
                <w:noProof/>
                <w:sz w:val="28"/>
                <w:szCs w:val="22"/>
                <w:lang w:val="en-ID" w:eastAsia="en-ID"/>
              </w:rPr>
              <w:tab/>
            </w:r>
            <w:r w:rsidRPr="00AE7D36">
              <w:rPr>
                <w:rStyle w:val="Hyperlink"/>
                <w:rFonts w:ascii="Bookman Old Style" w:hAnsi="Bookman Old Style"/>
                <w:noProof/>
                <w:sz w:val="24"/>
              </w:rPr>
              <w:t>Tujuan</w:t>
            </w:r>
            <w:r w:rsidRPr="00AE7D36">
              <w:rPr>
                <w:rFonts w:ascii="Bookman Old Style" w:hAnsi="Bookman Old Style"/>
                <w:noProof/>
                <w:webHidden/>
                <w:sz w:val="24"/>
              </w:rPr>
              <w:tab/>
            </w:r>
            <w:r w:rsidRPr="00AE7D36">
              <w:rPr>
                <w:rFonts w:ascii="Bookman Old Style" w:hAnsi="Bookman Old Style"/>
                <w:noProof/>
                <w:webHidden/>
                <w:sz w:val="24"/>
              </w:rPr>
              <w:fldChar w:fldCharType="begin"/>
            </w:r>
            <w:r w:rsidRPr="00AE7D36">
              <w:rPr>
                <w:rFonts w:ascii="Bookman Old Style" w:hAnsi="Bookman Old Style"/>
                <w:noProof/>
                <w:webHidden/>
                <w:sz w:val="24"/>
              </w:rPr>
              <w:instrText xml:space="preserve"> PAGEREF _Toc191040265 \h </w:instrText>
            </w:r>
            <w:r w:rsidRPr="00AE7D36">
              <w:rPr>
                <w:rFonts w:ascii="Bookman Old Style" w:hAnsi="Bookman Old Style"/>
                <w:noProof/>
                <w:webHidden/>
                <w:sz w:val="24"/>
              </w:rPr>
            </w:r>
            <w:r w:rsidRPr="00AE7D36">
              <w:rPr>
                <w:rFonts w:ascii="Bookman Old Style" w:hAnsi="Bookman Old Style"/>
                <w:noProof/>
                <w:webHidden/>
                <w:sz w:val="24"/>
              </w:rPr>
              <w:fldChar w:fldCharType="separate"/>
            </w:r>
            <w:r w:rsidRPr="00AE7D36">
              <w:rPr>
                <w:rFonts w:ascii="Bookman Old Style" w:hAnsi="Bookman Old Style"/>
                <w:noProof/>
                <w:webHidden/>
                <w:sz w:val="24"/>
              </w:rPr>
              <w:t>- 6 -</w:t>
            </w:r>
            <w:r w:rsidRPr="00AE7D36">
              <w:rPr>
                <w:rFonts w:ascii="Bookman Old Style" w:hAnsi="Bookman Old Style"/>
                <w:noProof/>
                <w:webHidden/>
                <w:sz w:val="24"/>
              </w:rPr>
              <w:fldChar w:fldCharType="end"/>
            </w:r>
          </w:hyperlink>
        </w:p>
        <w:p w14:paraId="49922F64" w14:textId="67718427" w:rsidR="00AE7D36" w:rsidRPr="00AE7D36" w:rsidRDefault="00AE7D36">
          <w:pPr>
            <w:pStyle w:val="TOC1"/>
            <w:rPr>
              <w:rFonts w:ascii="Bookman Old Style" w:eastAsiaTheme="minorEastAsia" w:hAnsi="Bookman Old Style" w:cstheme="minorBidi"/>
              <w:noProof/>
              <w:sz w:val="28"/>
              <w:szCs w:val="22"/>
              <w:lang w:val="en-ID" w:eastAsia="en-ID"/>
            </w:rPr>
          </w:pPr>
          <w:hyperlink w:anchor="_Toc191040266" w:history="1">
            <w:r w:rsidRPr="00AE7D36">
              <w:rPr>
                <w:rStyle w:val="Hyperlink"/>
                <w:rFonts w:ascii="Bookman Old Style" w:hAnsi="Bookman Old Style"/>
                <w:b/>
                <w:noProof/>
                <w:sz w:val="24"/>
              </w:rPr>
              <w:t>BAB II</w:t>
            </w:r>
            <w:r w:rsidR="00A002D4">
              <w:rPr>
                <w:rStyle w:val="Hyperlink"/>
                <w:rFonts w:ascii="Bookman Old Style" w:hAnsi="Bookman Old Style"/>
                <w:b/>
                <w:noProof/>
                <w:sz w:val="24"/>
              </w:rPr>
              <w:t xml:space="preserve">  </w:t>
            </w:r>
            <w:r w:rsidRPr="00AE7D36">
              <w:rPr>
                <w:rFonts w:ascii="Bookman Old Style" w:hAnsi="Bookman Old Style"/>
                <w:b/>
                <w:noProof/>
                <w:sz w:val="24"/>
              </w:rPr>
              <w:t>KEBIJAKAN UMUM AUDIT INTERN</w:t>
            </w:r>
            <w:r w:rsidRPr="00AE7D36">
              <w:rPr>
                <w:rFonts w:ascii="Bookman Old Style" w:hAnsi="Bookman Old Style"/>
                <w:noProof/>
                <w:webHidden/>
                <w:sz w:val="24"/>
              </w:rPr>
              <w:t xml:space="preserve"> </w:t>
            </w:r>
            <w:r w:rsidRPr="00AE7D36">
              <w:rPr>
                <w:rFonts w:ascii="Bookman Old Style" w:hAnsi="Bookman Old Style"/>
                <w:noProof/>
                <w:webHidden/>
                <w:sz w:val="24"/>
              </w:rPr>
              <w:tab/>
            </w:r>
            <w:r w:rsidRPr="00AE7D36">
              <w:rPr>
                <w:rFonts w:ascii="Bookman Old Style" w:hAnsi="Bookman Old Style"/>
                <w:noProof/>
                <w:webHidden/>
                <w:sz w:val="24"/>
              </w:rPr>
              <w:fldChar w:fldCharType="begin"/>
            </w:r>
            <w:r w:rsidRPr="00AE7D36">
              <w:rPr>
                <w:rFonts w:ascii="Bookman Old Style" w:hAnsi="Bookman Old Style"/>
                <w:noProof/>
                <w:webHidden/>
                <w:sz w:val="24"/>
              </w:rPr>
              <w:instrText xml:space="preserve"> PAGEREF _Toc191040266 \h </w:instrText>
            </w:r>
            <w:r w:rsidRPr="00AE7D36">
              <w:rPr>
                <w:rFonts w:ascii="Bookman Old Style" w:hAnsi="Bookman Old Style"/>
                <w:noProof/>
                <w:webHidden/>
                <w:sz w:val="24"/>
              </w:rPr>
            </w:r>
            <w:r w:rsidRPr="00AE7D36">
              <w:rPr>
                <w:rFonts w:ascii="Bookman Old Style" w:hAnsi="Bookman Old Style"/>
                <w:noProof/>
                <w:webHidden/>
                <w:sz w:val="24"/>
              </w:rPr>
              <w:fldChar w:fldCharType="separate"/>
            </w:r>
            <w:r w:rsidRPr="00AE7D36">
              <w:rPr>
                <w:rFonts w:ascii="Bookman Old Style" w:hAnsi="Bookman Old Style"/>
                <w:noProof/>
                <w:webHidden/>
                <w:sz w:val="24"/>
              </w:rPr>
              <w:t>- 7 -</w:t>
            </w:r>
            <w:r w:rsidRPr="00AE7D36">
              <w:rPr>
                <w:rFonts w:ascii="Bookman Old Style" w:hAnsi="Bookman Old Style"/>
                <w:noProof/>
                <w:webHidden/>
                <w:sz w:val="24"/>
              </w:rPr>
              <w:fldChar w:fldCharType="end"/>
            </w:r>
          </w:hyperlink>
        </w:p>
        <w:p w14:paraId="0830DF48" w14:textId="21865380" w:rsidR="00AE7D36" w:rsidRPr="00AE7D36" w:rsidRDefault="00AE7D36">
          <w:pPr>
            <w:pStyle w:val="TOC1"/>
            <w:rPr>
              <w:rFonts w:ascii="Bookman Old Style" w:eastAsiaTheme="minorEastAsia" w:hAnsi="Bookman Old Style" w:cstheme="minorBidi"/>
              <w:noProof/>
              <w:sz w:val="28"/>
              <w:szCs w:val="22"/>
              <w:lang w:val="en-ID" w:eastAsia="en-ID"/>
            </w:rPr>
          </w:pPr>
          <w:hyperlink w:anchor="_Toc191040267" w:history="1">
            <w:r w:rsidRPr="00AE7D36">
              <w:rPr>
                <w:rStyle w:val="Hyperlink"/>
                <w:rFonts w:ascii="Bookman Old Style" w:hAnsi="Bookman Old Style"/>
                <w:noProof/>
                <w:sz w:val="24"/>
              </w:rPr>
              <w:t>A.</w:t>
            </w:r>
            <w:r w:rsidRPr="00AE7D36">
              <w:rPr>
                <w:rFonts w:ascii="Bookman Old Style" w:eastAsiaTheme="minorEastAsia" w:hAnsi="Bookman Old Style" w:cstheme="minorBidi"/>
                <w:noProof/>
                <w:sz w:val="28"/>
                <w:szCs w:val="22"/>
                <w:lang w:val="en-ID" w:eastAsia="en-ID"/>
              </w:rPr>
              <w:tab/>
            </w:r>
            <w:r w:rsidRPr="00AE7D36">
              <w:rPr>
                <w:rStyle w:val="Hyperlink"/>
                <w:rFonts w:ascii="Bookman Old Style" w:hAnsi="Bookman Old Style"/>
                <w:noProof/>
                <w:sz w:val="24"/>
              </w:rPr>
              <w:t>Ruang Lingkup Pengendalian Intern</w:t>
            </w:r>
            <w:r w:rsidRPr="00AE7D36">
              <w:rPr>
                <w:rFonts w:ascii="Bookman Old Style" w:hAnsi="Bookman Old Style"/>
                <w:noProof/>
                <w:webHidden/>
                <w:sz w:val="24"/>
              </w:rPr>
              <w:tab/>
            </w:r>
            <w:r w:rsidRPr="00AE7D36">
              <w:rPr>
                <w:rFonts w:ascii="Bookman Old Style" w:hAnsi="Bookman Old Style"/>
                <w:noProof/>
                <w:webHidden/>
                <w:sz w:val="24"/>
              </w:rPr>
              <w:fldChar w:fldCharType="begin"/>
            </w:r>
            <w:r w:rsidRPr="00AE7D36">
              <w:rPr>
                <w:rFonts w:ascii="Bookman Old Style" w:hAnsi="Bookman Old Style"/>
                <w:noProof/>
                <w:webHidden/>
                <w:sz w:val="24"/>
              </w:rPr>
              <w:instrText xml:space="preserve"> PAGEREF _Toc191040267 \h </w:instrText>
            </w:r>
            <w:r w:rsidRPr="00AE7D36">
              <w:rPr>
                <w:rFonts w:ascii="Bookman Old Style" w:hAnsi="Bookman Old Style"/>
                <w:noProof/>
                <w:webHidden/>
                <w:sz w:val="24"/>
              </w:rPr>
            </w:r>
            <w:r w:rsidRPr="00AE7D36">
              <w:rPr>
                <w:rFonts w:ascii="Bookman Old Style" w:hAnsi="Bookman Old Style"/>
                <w:noProof/>
                <w:webHidden/>
                <w:sz w:val="24"/>
              </w:rPr>
              <w:fldChar w:fldCharType="separate"/>
            </w:r>
            <w:r w:rsidRPr="00AE7D36">
              <w:rPr>
                <w:rFonts w:ascii="Bookman Old Style" w:hAnsi="Bookman Old Style"/>
                <w:noProof/>
                <w:webHidden/>
                <w:sz w:val="24"/>
              </w:rPr>
              <w:t>- 7 -</w:t>
            </w:r>
            <w:r w:rsidRPr="00AE7D36">
              <w:rPr>
                <w:rFonts w:ascii="Bookman Old Style" w:hAnsi="Bookman Old Style"/>
                <w:noProof/>
                <w:webHidden/>
                <w:sz w:val="24"/>
              </w:rPr>
              <w:fldChar w:fldCharType="end"/>
            </w:r>
          </w:hyperlink>
        </w:p>
        <w:p w14:paraId="55F2795D" w14:textId="43510327" w:rsidR="00AE7D36" w:rsidRPr="00AE7D36" w:rsidRDefault="00AE7D36">
          <w:pPr>
            <w:pStyle w:val="TOC1"/>
            <w:rPr>
              <w:rFonts w:ascii="Bookman Old Style" w:eastAsiaTheme="minorEastAsia" w:hAnsi="Bookman Old Style" w:cstheme="minorBidi"/>
              <w:noProof/>
              <w:sz w:val="28"/>
              <w:szCs w:val="22"/>
              <w:lang w:val="en-ID" w:eastAsia="en-ID"/>
            </w:rPr>
          </w:pPr>
          <w:hyperlink w:anchor="_Toc191040268" w:history="1">
            <w:r w:rsidRPr="00AE7D36">
              <w:rPr>
                <w:rStyle w:val="Hyperlink"/>
                <w:rFonts w:ascii="Bookman Old Style" w:hAnsi="Bookman Old Style"/>
                <w:noProof/>
                <w:sz w:val="24"/>
              </w:rPr>
              <w:t>B.</w:t>
            </w:r>
            <w:r w:rsidRPr="00AE7D36">
              <w:rPr>
                <w:rFonts w:ascii="Bookman Old Style" w:eastAsiaTheme="minorEastAsia" w:hAnsi="Bookman Old Style" w:cstheme="minorBidi"/>
                <w:noProof/>
                <w:sz w:val="28"/>
                <w:szCs w:val="22"/>
                <w:lang w:val="en-ID" w:eastAsia="en-ID"/>
              </w:rPr>
              <w:tab/>
            </w:r>
            <w:r w:rsidRPr="00AE7D36">
              <w:rPr>
                <w:rStyle w:val="Hyperlink"/>
                <w:rFonts w:ascii="Bookman Old Style" w:hAnsi="Bookman Old Style"/>
                <w:noProof/>
                <w:sz w:val="24"/>
              </w:rPr>
              <w:t>Hubungan Audit Intern sebagai Bagian dari Sistem Pengendalian Intern</w:t>
            </w:r>
            <w:r w:rsidRPr="00AE7D36">
              <w:rPr>
                <w:rFonts w:ascii="Bookman Old Style" w:hAnsi="Bookman Old Style"/>
                <w:noProof/>
                <w:webHidden/>
                <w:sz w:val="24"/>
              </w:rPr>
              <w:tab/>
            </w:r>
            <w:r w:rsidRPr="00AE7D36">
              <w:rPr>
                <w:rFonts w:ascii="Bookman Old Style" w:hAnsi="Bookman Old Style"/>
                <w:noProof/>
                <w:webHidden/>
                <w:sz w:val="24"/>
              </w:rPr>
              <w:fldChar w:fldCharType="begin"/>
            </w:r>
            <w:r w:rsidRPr="00AE7D36">
              <w:rPr>
                <w:rFonts w:ascii="Bookman Old Style" w:hAnsi="Bookman Old Style"/>
                <w:noProof/>
                <w:webHidden/>
                <w:sz w:val="24"/>
              </w:rPr>
              <w:instrText xml:space="preserve"> PAGEREF _Toc191040268 \h </w:instrText>
            </w:r>
            <w:r w:rsidRPr="00AE7D36">
              <w:rPr>
                <w:rFonts w:ascii="Bookman Old Style" w:hAnsi="Bookman Old Style"/>
                <w:noProof/>
                <w:webHidden/>
                <w:sz w:val="24"/>
              </w:rPr>
            </w:r>
            <w:r w:rsidRPr="00AE7D36">
              <w:rPr>
                <w:rFonts w:ascii="Bookman Old Style" w:hAnsi="Bookman Old Style"/>
                <w:noProof/>
                <w:webHidden/>
                <w:sz w:val="24"/>
              </w:rPr>
              <w:fldChar w:fldCharType="separate"/>
            </w:r>
            <w:r w:rsidRPr="00AE7D36">
              <w:rPr>
                <w:rFonts w:ascii="Bookman Old Style" w:hAnsi="Bookman Old Style"/>
                <w:noProof/>
                <w:webHidden/>
                <w:sz w:val="24"/>
              </w:rPr>
              <w:t xml:space="preserve">- </w:t>
            </w:r>
            <w:r>
              <w:rPr>
                <w:rFonts w:ascii="Bookman Old Style" w:hAnsi="Bookman Old Style"/>
                <w:noProof/>
                <w:webHidden/>
                <w:sz w:val="24"/>
              </w:rPr>
              <w:tab/>
            </w:r>
            <w:r>
              <w:rPr>
                <w:rFonts w:ascii="Bookman Old Style" w:hAnsi="Bookman Old Style"/>
                <w:noProof/>
                <w:webHidden/>
                <w:sz w:val="24"/>
              </w:rPr>
              <w:tab/>
            </w:r>
            <w:r w:rsidRPr="00AE7D36">
              <w:rPr>
                <w:rFonts w:ascii="Bookman Old Style" w:hAnsi="Bookman Old Style"/>
                <w:noProof/>
                <w:webHidden/>
                <w:sz w:val="24"/>
              </w:rPr>
              <w:t>7 -</w:t>
            </w:r>
            <w:r w:rsidRPr="00AE7D36">
              <w:rPr>
                <w:rFonts w:ascii="Bookman Old Style" w:hAnsi="Bookman Old Style"/>
                <w:noProof/>
                <w:webHidden/>
                <w:sz w:val="24"/>
              </w:rPr>
              <w:fldChar w:fldCharType="end"/>
            </w:r>
          </w:hyperlink>
        </w:p>
        <w:p w14:paraId="5226C511" w14:textId="3A09112A" w:rsidR="00AE7D36" w:rsidRPr="00AE7D36" w:rsidRDefault="00AE7D36">
          <w:pPr>
            <w:pStyle w:val="TOC1"/>
            <w:rPr>
              <w:rFonts w:ascii="Bookman Old Style" w:eastAsiaTheme="minorEastAsia" w:hAnsi="Bookman Old Style" w:cstheme="minorBidi"/>
              <w:noProof/>
              <w:sz w:val="28"/>
              <w:szCs w:val="22"/>
              <w:lang w:val="en-ID" w:eastAsia="en-ID"/>
            </w:rPr>
          </w:pPr>
          <w:hyperlink w:anchor="_Toc191040269" w:history="1">
            <w:r w:rsidRPr="00AE7D36">
              <w:rPr>
                <w:rStyle w:val="Hyperlink"/>
                <w:rFonts w:ascii="Bookman Old Style" w:hAnsi="Bookman Old Style"/>
                <w:noProof/>
                <w:sz w:val="24"/>
              </w:rPr>
              <w:t>C.</w:t>
            </w:r>
            <w:r w:rsidRPr="00AE7D36">
              <w:rPr>
                <w:rFonts w:ascii="Bookman Old Style" w:eastAsiaTheme="minorEastAsia" w:hAnsi="Bookman Old Style" w:cstheme="minorBidi"/>
                <w:noProof/>
                <w:sz w:val="28"/>
                <w:szCs w:val="22"/>
                <w:lang w:val="en-ID" w:eastAsia="en-ID"/>
              </w:rPr>
              <w:tab/>
            </w:r>
            <w:r w:rsidRPr="00AE7D36">
              <w:rPr>
                <w:rStyle w:val="Hyperlink"/>
                <w:rFonts w:ascii="Bookman Old Style" w:hAnsi="Bookman Old Style"/>
                <w:noProof/>
                <w:sz w:val="24"/>
              </w:rPr>
              <w:t>Tugas dan Tanggung Jawab Pelaksana Fungsi Audit Intern</w:t>
            </w:r>
            <w:r w:rsidRPr="00AE7D36">
              <w:rPr>
                <w:rFonts w:ascii="Bookman Old Style" w:hAnsi="Bookman Old Style"/>
                <w:noProof/>
                <w:webHidden/>
                <w:sz w:val="24"/>
              </w:rPr>
              <w:tab/>
            </w:r>
            <w:r w:rsidRPr="00AE7D36">
              <w:rPr>
                <w:rFonts w:ascii="Bookman Old Style" w:hAnsi="Bookman Old Style"/>
                <w:noProof/>
                <w:webHidden/>
                <w:sz w:val="24"/>
              </w:rPr>
              <w:fldChar w:fldCharType="begin"/>
            </w:r>
            <w:r w:rsidRPr="00AE7D36">
              <w:rPr>
                <w:rFonts w:ascii="Bookman Old Style" w:hAnsi="Bookman Old Style"/>
                <w:noProof/>
                <w:webHidden/>
                <w:sz w:val="24"/>
              </w:rPr>
              <w:instrText xml:space="preserve"> PAGEREF _Toc191040269 \h </w:instrText>
            </w:r>
            <w:r w:rsidRPr="00AE7D36">
              <w:rPr>
                <w:rFonts w:ascii="Bookman Old Style" w:hAnsi="Bookman Old Style"/>
                <w:noProof/>
                <w:webHidden/>
                <w:sz w:val="24"/>
              </w:rPr>
            </w:r>
            <w:r w:rsidRPr="00AE7D36">
              <w:rPr>
                <w:rFonts w:ascii="Bookman Old Style" w:hAnsi="Bookman Old Style"/>
                <w:noProof/>
                <w:webHidden/>
                <w:sz w:val="24"/>
              </w:rPr>
              <w:fldChar w:fldCharType="separate"/>
            </w:r>
            <w:r w:rsidRPr="00AE7D36">
              <w:rPr>
                <w:rFonts w:ascii="Bookman Old Style" w:hAnsi="Bookman Old Style"/>
                <w:noProof/>
                <w:webHidden/>
                <w:sz w:val="24"/>
              </w:rPr>
              <w:t>- 8 -</w:t>
            </w:r>
            <w:r w:rsidRPr="00AE7D36">
              <w:rPr>
                <w:rFonts w:ascii="Bookman Old Style" w:hAnsi="Bookman Old Style"/>
                <w:noProof/>
                <w:webHidden/>
                <w:sz w:val="24"/>
              </w:rPr>
              <w:fldChar w:fldCharType="end"/>
            </w:r>
          </w:hyperlink>
        </w:p>
        <w:p w14:paraId="346306AD" w14:textId="360BE5BC" w:rsidR="00AE7D36" w:rsidRPr="00AE7D36" w:rsidRDefault="00AE7D36">
          <w:pPr>
            <w:pStyle w:val="TOC1"/>
            <w:rPr>
              <w:rFonts w:ascii="Bookman Old Style" w:eastAsiaTheme="minorEastAsia" w:hAnsi="Bookman Old Style" w:cstheme="minorBidi"/>
              <w:noProof/>
              <w:sz w:val="28"/>
              <w:szCs w:val="22"/>
              <w:lang w:val="en-ID" w:eastAsia="en-ID"/>
            </w:rPr>
          </w:pPr>
          <w:hyperlink w:anchor="_Toc191040270" w:history="1">
            <w:r w:rsidRPr="00AE7D36">
              <w:rPr>
                <w:rStyle w:val="Hyperlink"/>
                <w:rFonts w:ascii="Bookman Old Style" w:hAnsi="Bookman Old Style"/>
                <w:noProof/>
                <w:sz w:val="24"/>
              </w:rPr>
              <w:t>D.</w:t>
            </w:r>
            <w:r w:rsidRPr="00AE7D36">
              <w:rPr>
                <w:rFonts w:ascii="Bookman Old Style" w:eastAsiaTheme="minorEastAsia" w:hAnsi="Bookman Old Style" w:cstheme="minorBidi"/>
                <w:noProof/>
                <w:sz w:val="28"/>
                <w:szCs w:val="22"/>
                <w:lang w:val="en-ID" w:eastAsia="en-ID"/>
              </w:rPr>
              <w:tab/>
            </w:r>
            <w:r w:rsidRPr="00AE7D36">
              <w:rPr>
                <w:rStyle w:val="Hyperlink"/>
                <w:rFonts w:ascii="Bookman Old Style" w:hAnsi="Bookman Old Style"/>
                <w:noProof/>
                <w:sz w:val="24"/>
              </w:rPr>
              <w:t>Independensi</w:t>
            </w:r>
            <w:r w:rsidRPr="00AE7D36">
              <w:rPr>
                <w:rFonts w:ascii="Bookman Old Style" w:hAnsi="Bookman Old Style"/>
                <w:noProof/>
                <w:webHidden/>
                <w:sz w:val="24"/>
              </w:rPr>
              <w:tab/>
            </w:r>
            <w:r w:rsidRPr="00AE7D36">
              <w:rPr>
                <w:rFonts w:ascii="Bookman Old Style" w:hAnsi="Bookman Old Style"/>
                <w:noProof/>
                <w:webHidden/>
                <w:sz w:val="24"/>
              </w:rPr>
              <w:fldChar w:fldCharType="begin"/>
            </w:r>
            <w:r w:rsidRPr="00AE7D36">
              <w:rPr>
                <w:rFonts w:ascii="Bookman Old Style" w:hAnsi="Bookman Old Style"/>
                <w:noProof/>
                <w:webHidden/>
                <w:sz w:val="24"/>
              </w:rPr>
              <w:instrText xml:space="preserve"> PAGEREF _Toc191040270 \h </w:instrText>
            </w:r>
            <w:r w:rsidRPr="00AE7D36">
              <w:rPr>
                <w:rFonts w:ascii="Bookman Old Style" w:hAnsi="Bookman Old Style"/>
                <w:noProof/>
                <w:webHidden/>
                <w:sz w:val="24"/>
              </w:rPr>
            </w:r>
            <w:r w:rsidRPr="00AE7D36">
              <w:rPr>
                <w:rFonts w:ascii="Bookman Old Style" w:hAnsi="Bookman Old Style"/>
                <w:noProof/>
                <w:webHidden/>
                <w:sz w:val="24"/>
              </w:rPr>
              <w:fldChar w:fldCharType="separate"/>
            </w:r>
            <w:r w:rsidRPr="00AE7D36">
              <w:rPr>
                <w:rFonts w:ascii="Bookman Old Style" w:hAnsi="Bookman Old Style"/>
                <w:noProof/>
                <w:webHidden/>
                <w:sz w:val="24"/>
              </w:rPr>
              <w:t>- 8 -</w:t>
            </w:r>
            <w:r w:rsidRPr="00AE7D36">
              <w:rPr>
                <w:rFonts w:ascii="Bookman Old Style" w:hAnsi="Bookman Old Style"/>
                <w:noProof/>
                <w:webHidden/>
                <w:sz w:val="24"/>
              </w:rPr>
              <w:fldChar w:fldCharType="end"/>
            </w:r>
          </w:hyperlink>
        </w:p>
        <w:p w14:paraId="5603EB18" w14:textId="319A6D97" w:rsidR="00AE7D36" w:rsidRPr="00AE7D36" w:rsidRDefault="00AE7D36">
          <w:pPr>
            <w:pStyle w:val="TOC1"/>
            <w:rPr>
              <w:rFonts w:ascii="Bookman Old Style" w:eastAsiaTheme="minorEastAsia" w:hAnsi="Bookman Old Style" w:cstheme="minorBidi"/>
              <w:noProof/>
              <w:sz w:val="28"/>
              <w:szCs w:val="22"/>
              <w:lang w:val="en-ID" w:eastAsia="en-ID"/>
            </w:rPr>
          </w:pPr>
          <w:hyperlink w:anchor="_Toc191040271" w:history="1">
            <w:r w:rsidRPr="00AE7D36">
              <w:rPr>
                <w:rStyle w:val="Hyperlink"/>
                <w:rFonts w:ascii="Bookman Old Style" w:hAnsi="Bookman Old Style"/>
                <w:noProof/>
                <w:sz w:val="24"/>
              </w:rPr>
              <w:t>E.</w:t>
            </w:r>
            <w:r w:rsidRPr="00AE7D36">
              <w:rPr>
                <w:rFonts w:ascii="Bookman Old Style" w:eastAsiaTheme="minorEastAsia" w:hAnsi="Bookman Old Style" w:cstheme="minorBidi"/>
                <w:noProof/>
                <w:sz w:val="28"/>
                <w:szCs w:val="22"/>
                <w:lang w:val="en-ID" w:eastAsia="en-ID"/>
              </w:rPr>
              <w:tab/>
            </w:r>
            <w:r w:rsidRPr="00AE7D36">
              <w:rPr>
                <w:rStyle w:val="Hyperlink"/>
                <w:rFonts w:ascii="Bookman Old Style" w:hAnsi="Bookman Old Style"/>
                <w:noProof/>
                <w:sz w:val="24"/>
              </w:rPr>
              <w:t>Wewenang dan Kedudukan</w:t>
            </w:r>
            <w:r w:rsidRPr="00AE7D36">
              <w:rPr>
                <w:rFonts w:ascii="Bookman Old Style" w:hAnsi="Bookman Old Style"/>
                <w:noProof/>
                <w:webHidden/>
                <w:sz w:val="24"/>
              </w:rPr>
              <w:tab/>
            </w:r>
            <w:r w:rsidRPr="00AE7D36">
              <w:rPr>
                <w:rFonts w:ascii="Bookman Old Style" w:hAnsi="Bookman Old Style"/>
                <w:noProof/>
                <w:webHidden/>
                <w:sz w:val="24"/>
              </w:rPr>
              <w:fldChar w:fldCharType="begin"/>
            </w:r>
            <w:r w:rsidRPr="00AE7D36">
              <w:rPr>
                <w:rFonts w:ascii="Bookman Old Style" w:hAnsi="Bookman Old Style"/>
                <w:noProof/>
                <w:webHidden/>
                <w:sz w:val="24"/>
              </w:rPr>
              <w:instrText xml:space="preserve"> PAGEREF _Toc191040271 \h </w:instrText>
            </w:r>
            <w:r w:rsidRPr="00AE7D36">
              <w:rPr>
                <w:rFonts w:ascii="Bookman Old Style" w:hAnsi="Bookman Old Style"/>
                <w:noProof/>
                <w:webHidden/>
                <w:sz w:val="24"/>
              </w:rPr>
            </w:r>
            <w:r w:rsidRPr="00AE7D36">
              <w:rPr>
                <w:rFonts w:ascii="Bookman Old Style" w:hAnsi="Bookman Old Style"/>
                <w:noProof/>
                <w:webHidden/>
                <w:sz w:val="24"/>
              </w:rPr>
              <w:fldChar w:fldCharType="separate"/>
            </w:r>
            <w:r w:rsidRPr="00AE7D36">
              <w:rPr>
                <w:rFonts w:ascii="Bookman Old Style" w:hAnsi="Bookman Old Style"/>
                <w:noProof/>
                <w:webHidden/>
                <w:sz w:val="24"/>
              </w:rPr>
              <w:t>- 8 -</w:t>
            </w:r>
            <w:r w:rsidRPr="00AE7D36">
              <w:rPr>
                <w:rFonts w:ascii="Bookman Old Style" w:hAnsi="Bookman Old Style"/>
                <w:noProof/>
                <w:webHidden/>
                <w:sz w:val="24"/>
              </w:rPr>
              <w:fldChar w:fldCharType="end"/>
            </w:r>
          </w:hyperlink>
        </w:p>
        <w:p w14:paraId="6F5EE629" w14:textId="2CC49A3A" w:rsidR="00AE7D36" w:rsidRPr="00AE7D36" w:rsidRDefault="00AE7D36">
          <w:pPr>
            <w:pStyle w:val="TOC1"/>
            <w:rPr>
              <w:rFonts w:ascii="Bookman Old Style" w:eastAsiaTheme="minorEastAsia" w:hAnsi="Bookman Old Style" w:cstheme="minorBidi"/>
              <w:noProof/>
              <w:sz w:val="28"/>
              <w:szCs w:val="22"/>
              <w:lang w:val="en-ID" w:eastAsia="en-ID"/>
            </w:rPr>
          </w:pPr>
          <w:hyperlink w:anchor="_Toc191040272" w:history="1">
            <w:r w:rsidRPr="00AE7D36">
              <w:rPr>
                <w:rStyle w:val="Hyperlink"/>
                <w:rFonts w:ascii="Bookman Old Style" w:hAnsi="Bookman Old Style"/>
                <w:noProof/>
                <w:sz w:val="24"/>
              </w:rPr>
              <w:t>F.</w:t>
            </w:r>
            <w:r w:rsidRPr="00AE7D36">
              <w:rPr>
                <w:rFonts w:ascii="Bookman Old Style" w:eastAsiaTheme="minorEastAsia" w:hAnsi="Bookman Old Style" w:cstheme="minorBidi"/>
                <w:noProof/>
                <w:sz w:val="28"/>
                <w:szCs w:val="22"/>
                <w:lang w:val="en-ID" w:eastAsia="en-ID"/>
              </w:rPr>
              <w:tab/>
            </w:r>
            <w:r w:rsidRPr="00AE7D36">
              <w:rPr>
                <w:rStyle w:val="Hyperlink"/>
                <w:rFonts w:ascii="Bookman Old Style" w:hAnsi="Bookman Old Style"/>
                <w:noProof/>
                <w:sz w:val="24"/>
              </w:rPr>
              <w:t>Ruang Lingkup Pekerjaan Audit Intern</w:t>
            </w:r>
            <w:r w:rsidRPr="00AE7D36">
              <w:rPr>
                <w:rFonts w:ascii="Bookman Old Style" w:hAnsi="Bookman Old Style"/>
                <w:noProof/>
                <w:webHidden/>
                <w:sz w:val="24"/>
              </w:rPr>
              <w:tab/>
            </w:r>
            <w:r w:rsidRPr="00AE7D36">
              <w:rPr>
                <w:rFonts w:ascii="Bookman Old Style" w:hAnsi="Bookman Old Style"/>
                <w:noProof/>
                <w:webHidden/>
                <w:sz w:val="24"/>
              </w:rPr>
              <w:fldChar w:fldCharType="begin"/>
            </w:r>
            <w:r w:rsidRPr="00AE7D36">
              <w:rPr>
                <w:rFonts w:ascii="Bookman Old Style" w:hAnsi="Bookman Old Style"/>
                <w:noProof/>
                <w:webHidden/>
                <w:sz w:val="24"/>
              </w:rPr>
              <w:instrText xml:space="preserve"> PAGEREF _Toc191040272 \h </w:instrText>
            </w:r>
            <w:r w:rsidRPr="00AE7D36">
              <w:rPr>
                <w:rFonts w:ascii="Bookman Old Style" w:hAnsi="Bookman Old Style"/>
                <w:noProof/>
                <w:webHidden/>
                <w:sz w:val="24"/>
              </w:rPr>
            </w:r>
            <w:r w:rsidRPr="00AE7D36">
              <w:rPr>
                <w:rFonts w:ascii="Bookman Old Style" w:hAnsi="Bookman Old Style"/>
                <w:noProof/>
                <w:webHidden/>
                <w:sz w:val="24"/>
              </w:rPr>
              <w:fldChar w:fldCharType="separate"/>
            </w:r>
            <w:r w:rsidRPr="00AE7D36">
              <w:rPr>
                <w:rFonts w:ascii="Bookman Old Style" w:hAnsi="Bookman Old Style"/>
                <w:noProof/>
                <w:webHidden/>
                <w:sz w:val="24"/>
              </w:rPr>
              <w:t>- 9 -</w:t>
            </w:r>
            <w:r w:rsidRPr="00AE7D36">
              <w:rPr>
                <w:rFonts w:ascii="Bookman Old Style" w:hAnsi="Bookman Old Style"/>
                <w:noProof/>
                <w:webHidden/>
                <w:sz w:val="24"/>
              </w:rPr>
              <w:fldChar w:fldCharType="end"/>
            </w:r>
          </w:hyperlink>
        </w:p>
        <w:p w14:paraId="26B0A90F" w14:textId="5AED8C8C" w:rsidR="00AE7D36" w:rsidRPr="00AE7D36" w:rsidRDefault="00AE7D36">
          <w:pPr>
            <w:pStyle w:val="TOC1"/>
            <w:rPr>
              <w:rFonts w:ascii="Bookman Old Style" w:eastAsiaTheme="minorEastAsia" w:hAnsi="Bookman Old Style" w:cstheme="minorBidi"/>
              <w:noProof/>
              <w:sz w:val="28"/>
              <w:szCs w:val="22"/>
              <w:lang w:val="en-ID" w:eastAsia="en-ID"/>
            </w:rPr>
          </w:pPr>
          <w:hyperlink w:anchor="_Toc191040273" w:history="1">
            <w:r w:rsidRPr="00AE7D36">
              <w:rPr>
                <w:rStyle w:val="Hyperlink"/>
                <w:rFonts w:ascii="Bookman Old Style" w:hAnsi="Bookman Old Style"/>
                <w:noProof/>
                <w:sz w:val="24"/>
              </w:rPr>
              <w:t>G.</w:t>
            </w:r>
            <w:r w:rsidRPr="00AE7D36">
              <w:rPr>
                <w:rFonts w:ascii="Bookman Old Style" w:eastAsiaTheme="minorEastAsia" w:hAnsi="Bookman Old Style" w:cstheme="minorBidi"/>
                <w:noProof/>
                <w:sz w:val="28"/>
                <w:szCs w:val="22"/>
                <w:lang w:val="en-ID" w:eastAsia="en-ID"/>
              </w:rPr>
              <w:tab/>
            </w:r>
            <w:r w:rsidRPr="00AE7D36">
              <w:rPr>
                <w:rStyle w:val="Hyperlink"/>
                <w:rFonts w:ascii="Bookman Old Style" w:hAnsi="Bookman Old Style"/>
                <w:noProof/>
                <w:sz w:val="24"/>
              </w:rPr>
              <w:t>Etika Auditor Intern</w:t>
            </w:r>
            <w:r w:rsidRPr="00AE7D36">
              <w:rPr>
                <w:rFonts w:ascii="Bookman Old Style" w:hAnsi="Bookman Old Style"/>
                <w:noProof/>
                <w:webHidden/>
                <w:sz w:val="24"/>
              </w:rPr>
              <w:tab/>
            </w:r>
            <w:r w:rsidRPr="00AE7D36">
              <w:rPr>
                <w:rFonts w:ascii="Bookman Old Style" w:hAnsi="Bookman Old Style"/>
                <w:noProof/>
                <w:webHidden/>
                <w:sz w:val="24"/>
              </w:rPr>
              <w:fldChar w:fldCharType="begin"/>
            </w:r>
            <w:r w:rsidRPr="00AE7D36">
              <w:rPr>
                <w:rFonts w:ascii="Bookman Old Style" w:hAnsi="Bookman Old Style"/>
                <w:noProof/>
                <w:webHidden/>
                <w:sz w:val="24"/>
              </w:rPr>
              <w:instrText xml:space="preserve"> PAGEREF _Toc191040273 \h </w:instrText>
            </w:r>
            <w:r w:rsidRPr="00AE7D36">
              <w:rPr>
                <w:rFonts w:ascii="Bookman Old Style" w:hAnsi="Bookman Old Style"/>
                <w:noProof/>
                <w:webHidden/>
                <w:sz w:val="24"/>
              </w:rPr>
            </w:r>
            <w:r w:rsidRPr="00AE7D36">
              <w:rPr>
                <w:rFonts w:ascii="Bookman Old Style" w:hAnsi="Bookman Old Style"/>
                <w:noProof/>
                <w:webHidden/>
                <w:sz w:val="24"/>
              </w:rPr>
              <w:fldChar w:fldCharType="separate"/>
            </w:r>
            <w:r w:rsidRPr="00AE7D36">
              <w:rPr>
                <w:rFonts w:ascii="Bookman Old Style" w:hAnsi="Bookman Old Style"/>
                <w:noProof/>
                <w:webHidden/>
                <w:sz w:val="24"/>
              </w:rPr>
              <w:t>- 9 -</w:t>
            </w:r>
            <w:r w:rsidRPr="00AE7D36">
              <w:rPr>
                <w:rFonts w:ascii="Bookman Old Style" w:hAnsi="Bookman Old Style"/>
                <w:noProof/>
                <w:webHidden/>
                <w:sz w:val="24"/>
              </w:rPr>
              <w:fldChar w:fldCharType="end"/>
            </w:r>
          </w:hyperlink>
        </w:p>
        <w:p w14:paraId="62526928" w14:textId="1DB9242B" w:rsidR="00AE7D36" w:rsidRPr="00AE7D36" w:rsidRDefault="00AE7D36">
          <w:pPr>
            <w:pStyle w:val="TOC1"/>
            <w:rPr>
              <w:rFonts w:ascii="Bookman Old Style" w:eastAsiaTheme="minorEastAsia" w:hAnsi="Bookman Old Style" w:cstheme="minorBidi"/>
              <w:noProof/>
              <w:sz w:val="28"/>
              <w:szCs w:val="22"/>
              <w:lang w:val="en-ID" w:eastAsia="en-ID"/>
            </w:rPr>
          </w:pPr>
          <w:hyperlink w:anchor="_Toc191040274" w:history="1">
            <w:r w:rsidRPr="00AE7D36">
              <w:rPr>
                <w:rStyle w:val="Hyperlink"/>
                <w:rFonts w:ascii="Bookman Old Style" w:hAnsi="Bookman Old Style"/>
                <w:noProof/>
                <w:sz w:val="24"/>
              </w:rPr>
              <w:t>H.</w:t>
            </w:r>
            <w:r w:rsidRPr="00AE7D36">
              <w:rPr>
                <w:rFonts w:ascii="Bookman Old Style" w:eastAsiaTheme="minorEastAsia" w:hAnsi="Bookman Old Style" w:cstheme="minorBidi"/>
                <w:noProof/>
                <w:sz w:val="28"/>
                <w:szCs w:val="22"/>
                <w:lang w:val="en-ID" w:eastAsia="en-ID"/>
              </w:rPr>
              <w:tab/>
            </w:r>
            <w:r w:rsidRPr="00AE7D36">
              <w:rPr>
                <w:rStyle w:val="Hyperlink"/>
                <w:rFonts w:ascii="Bookman Old Style" w:hAnsi="Bookman Old Style"/>
                <w:noProof/>
                <w:sz w:val="24"/>
              </w:rPr>
              <w:t>Audit Intern oleh Pihak Ekstern</w:t>
            </w:r>
            <w:r w:rsidRPr="00AE7D36">
              <w:rPr>
                <w:rFonts w:ascii="Bookman Old Style" w:hAnsi="Bookman Old Style"/>
                <w:noProof/>
                <w:webHidden/>
                <w:sz w:val="24"/>
              </w:rPr>
              <w:tab/>
            </w:r>
            <w:r w:rsidRPr="00AE7D36">
              <w:rPr>
                <w:rFonts w:ascii="Bookman Old Style" w:hAnsi="Bookman Old Style"/>
                <w:noProof/>
                <w:webHidden/>
                <w:sz w:val="24"/>
              </w:rPr>
              <w:fldChar w:fldCharType="begin"/>
            </w:r>
            <w:r w:rsidRPr="00AE7D36">
              <w:rPr>
                <w:rFonts w:ascii="Bookman Old Style" w:hAnsi="Bookman Old Style"/>
                <w:noProof/>
                <w:webHidden/>
                <w:sz w:val="24"/>
              </w:rPr>
              <w:instrText xml:space="preserve"> PAGEREF _Toc191040274 \h </w:instrText>
            </w:r>
            <w:r w:rsidRPr="00AE7D36">
              <w:rPr>
                <w:rFonts w:ascii="Bookman Old Style" w:hAnsi="Bookman Old Style"/>
                <w:noProof/>
                <w:webHidden/>
                <w:sz w:val="24"/>
              </w:rPr>
            </w:r>
            <w:r w:rsidRPr="00AE7D36">
              <w:rPr>
                <w:rFonts w:ascii="Bookman Old Style" w:hAnsi="Bookman Old Style"/>
                <w:noProof/>
                <w:webHidden/>
                <w:sz w:val="24"/>
              </w:rPr>
              <w:fldChar w:fldCharType="separate"/>
            </w:r>
            <w:r w:rsidRPr="00AE7D36">
              <w:rPr>
                <w:rFonts w:ascii="Bookman Old Style" w:hAnsi="Bookman Old Style"/>
                <w:noProof/>
                <w:webHidden/>
                <w:sz w:val="24"/>
              </w:rPr>
              <w:t>- 9 -</w:t>
            </w:r>
            <w:r w:rsidRPr="00AE7D36">
              <w:rPr>
                <w:rFonts w:ascii="Bookman Old Style" w:hAnsi="Bookman Old Style"/>
                <w:noProof/>
                <w:webHidden/>
                <w:sz w:val="24"/>
              </w:rPr>
              <w:fldChar w:fldCharType="end"/>
            </w:r>
          </w:hyperlink>
        </w:p>
        <w:p w14:paraId="0E991307" w14:textId="08E7C33C" w:rsidR="00AE7D36" w:rsidRPr="00AE7D36" w:rsidRDefault="00AE7D36">
          <w:pPr>
            <w:pStyle w:val="TOC1"/>
            <w:rPr>
              <w:rFonts w:ascii="Bookman Old Style" w:eastAsiaTheme="minorEastAsia" w:hAnsi="Bookman Old Style" w:cstheme="minorBidi"/>
              <w:noProof/>
              <w:sz w:val="28"/>
              <w:szCs w:val="22"/>
              <w:lang w:val="en-ID" w:eastAsia="en-ID"/>
            </w:rPr>
          </w:pPr>
          <w:hyperlink w:anchor="_Toc191040275" w:history="1">
            <w:r w:rsidRPr="00AE7D36">
              <w:rPr>
                <w:rStyle w:val="Hyperlink"/>
                <w:rFonts w:ascii="Bookman Old Style" w:hAnsi="Bookman Old Style"/>
                <w:b/>
                <w:noProof/>
                <w:sz w:val="24"/>
              </w:rPr>
              <w:t>BAB III</w:t>
            </w:r>
            <w:r w:rsidR="00A002D4">
              <w:rPr>
                <w:rStyle w:val="Hyperlink"/>
                <w:rFonts w:ascii="Bookman Old Style" w:hAnsi="Bookman Old Style"/>
                <w:b/>
                <w:noProof/>
                <w:sz w:val="24"/>
              </w:rPr>
              <w:t xml:space="preserve"> </w:t>
            </w:r>
            <w:r w:rsidRPr="00AE7D36">
              <w:rPr>
                <w:rStyle w:val="Hyperlink"/>
                <w:rFonts w:ascii="Bookman Old Style" w:hAnsi="Bookman Old Style"/>
                <w:b/>
                <w:noProof/>
                <w:sz w:val="24"/>
              </w:rPr>
              <w:t xml:space="preserve"> STRUKTUR ORGANISASI FUNGSI AUDIT INTERN</w:t>
            </w:r>
            <w:r w:rsidRPr="00AE7D36">
              <w:rPr>
                <w:rFonts w:ascii="Bookman Old Style" w:hAnsi="Bookman Old Style"/>
                <w:noProof/>
                <w:webHidden/>
                <w:sz w:val="24"/>
              </w:rPr>
              <w:tab/>
            </w:r>
            <w:r w:rsidRPr="00AE7D36">
              <w:rPr>
                <w:rFonts w:ascii="Bookman Old Style" w:hAnsi="Bookman Old Style"/>
                <w:noProof/>
                <w:webHidden/>
                <w:sz w:val="24"/>
              </w:rPr>
              <w:fldChar w:fldCharType="begin"/>
            </w:r>
            <w:r w:rsidRPr="00AE7D36">
              <w:rPr>
                <w:rFonts w:ascii="Bookman Old Style" w:hAnsi="Bookman Old Style"/>
                <w:noProof/>
                <w:webHidden/>
                <w:sz w:val="24"/>
              </w:rPr>
              <w:instrText xml:space="preserve"> PAGEREF _Toc191040275 \h </w:instrText>
            </w:r>
            <w:r w:rsidRPr="00AE7D36">
              <w:rPr>
                <w:rFonts w:ascii="Bookman Old Style" w:hAnsi="Bookman Old Style"/>
                <w:noProof/>
                <w:webHidden/>
                <w:sz w:val="24"/>
              </w:rPr>
            </w:r>
            <w:r w:rsidRPr="00AE7D36">
              <w:rPr>
                <w:rFonts w:ascii="Bookman Old Style" w:hAnsi="Bookman Old Style"/>
                <w:noProof/>
                <w:webHidden/>
                <w:sz w:val="24"/>
              </w:rPr>
              <w:fldChar w:fldCharType="separate"/>
            </w:r>
            <w:r w:rsidRPr="00AE7D36">
              <w:rPr>
                <w:rFonts w:ascii="Bookman Old Style" w:hAnsi="Bookman Old Style"/>
                <w:noProof/>
                <w:webHidden/>
                <w:sz w:val="24"/>
              </w:rPr>
              <w:t>- 11 -</w:t>
            </w:r>
            <w:r w:rsidRPr="00AE7D36">
              <w:rPr>
                <w:rFonts w:ascii="Bookman Old Style" w:hAnsi="Bookman Old Style"/>
                <w:noProof/>
                <w:webHidden/>
                <w:sz w:val="24"/>
              </w:rPr>
              <w:fldChar w:fldCharType="end"/>
            </w:r>
          </w:hyperlink>
        </w:p>
        <w:p w14:paraId="217BB1D0" w14:textId="0F0343FD" w:rsidR="00AE7D36" w:rsidRPr="00AE7D36" w:rsidRDefault="00AE7D36">
          <w:pPr>
            <w:pStyle w:val="TOC1"/>
            <w:rPr>
              <w:rFonts w:ascii="Bookman Old Style" w:eastAsiaTheme="minorEastAsia" w:hAnsi="Bookman Old Style" w:cstheme="minorBidi"/>
              <w:noProof/>
              <w:sz w:val="28"/>
              <w:szCs w:val="22"/>
              <w:lang w:val="en-ID" w:eastAsia="en-ID"/>
            </w:rPr>
          </w:pPr>
          <w:hyperlink w:anchor="_Toc191040276" w:history="1">
            <w:r w:rsidRPr="00AE7D36">
              <w:rPr>
                <w:rStyle w:val="Hyperlink"/>
                <w:rFonts w:ascii="Bookman Old Style" w:hAnsi="Bookman Old Style"/>
                <w:noProof/>
                <w:sz w:val="24"/>
              </w:rPr>
              <w:t>A.</w:t>
            </w:r>
            <w:r w:rsidRPr="00AE7D36">
              <w:rPr>
                <w:rFonts w:ascii="Bookman Old Style" w:eastAsiaTheme="minorEastAsia" w:hAnsi="Bookman Old Style" w:cstheme="minorBidi"/>
                <w:noProof/>
                <w:sz w:val="28"/>
                <w:szCs w:val="22"/>
                <w:lang w:val="en-ID" w:eastAsia="en-ID"/>
              </w:rPr>
              <w:tab/>
            </w:r>
            <w:r w:rsidRPr="00AE7D36">
              <w:rPr>
                <w:rStyle w:val="Hyperlink"/>
                <w:rFonts w:ascii="Bookman Old Style" w:hAnsi="Bookman Old Style"/>
                <w:noProof/>
                <w:sz w:val="24"/>
              </w:rPr>
              <w:t>Struktur Organisasi</w:t>
            </w:r>
            <w:r w:rsidRPr="00AE7D36">
              <w:rPr>
                <w:rFonts w:ascii="Bookman Old Style" w:hAnsi="Bookman Old Style"/>
                <w:noProof/>
                <w:webHidden/>
                <w:sz w:val="24"/>
              </w:rPr>
              <w:tab/>
            </w:r>
            <w:r w:rsidRPr="00AE7D36">
              <w:rPr>
                <w:rFonts w:ascii="Bookman Old Style" w:hAnsi="Bookman Old Style"/>
                <w:noProof/>
                <w:webHidden/>
                <w:sz w:val="24"/>
              </w:rPr>
              <w:fldChar w:fldCharType="begin"/>
            </w:r>
            <w:r w:rsidRPr="00AE7D36">
              <w:rPr>
                <w:rFonts w:ascii="Bookman Old Style" w:hAnsi="Bookman Old Style"/>
                <w:noProof/>
                <w:webHidden/>
                <w:sz w:val="24"/>
              </w:rPr>
              <w:instrText xml:space="preserve"> PAGEREF _Toc191040276 \h </w:instrText>
            </w:r>
            <w:r w:rsidRPr="00AE7D36">
              <w:rPr>
                <w:rFonts w:ascii="Bookman Old Style" w:hAnsi="Bookman Old Style"/>
                <w:noProof/>
                <w:webHidden/>
                <w:sz w:val="24"/>
              </w:rPr>
            </w:r>
            <w:r w:rsidRPr="00AE7D36">
              <w:rPr>
                <w:rFonts w:ascii="Bookman Old Style" w:hAnsi="Bookman Old Style"/>
                <w:noProof/>
                <w:webHidden/>
                <w:sz w:val="24"/>
              </w:rPr>
              <w:fldChar w:fldCharType="separate"/>
            </w:r>
            <w:r w:rsidRPr="00AE7D36">
              <w:rPr>
                <w:rFonts w:ascii="Bookman Old Style" w:hAnsi="Bookman Old Style"/>
                <w:noProof/>
                <w:webHidden/>
                <w:sz w:val="24"/>
              </w:rPr>
              <w:t>- 11 -</w:t>
            </w:r>
            <w:r w:rsidRPr="00AE7D36">
              <w:rPr>
                <w:rFonts w:ascii="Bookman Old Style" w:hAnsi="Bookman Old Style"/>
                <w:noProof/>
                <w:webHidden/>
                <w:sz w:val="24"/>
              </w:rPr>
              <w:fldChar w:fldCharType="end"/>
            </w:r>
          </w:hyperlink>
        </w:p>
        <w:p w14:paraId="216129DE" w14:textId="15F2C989" w:rsidR="00AE7D36" w:rsidRPr="00AE7D36" w:rsidRDefault="00AE7D36" w:rsidP="00AE7D36">
          <w:pPr>
            <w:pStyle w:val="TOC1"/>
            <w:ind w:left="720"/>
            <w:rPr>
              <w:rFonts w:ascii="Bookman Old Style" w:eastAsiaTheme="minorEastAsia" w:hAnsi="Bookman Old Style" w:cstheme="minorBidi"/>
              <w:noProof/>
              <w:sz w:val="28"/>
              <w:szCs w:val="22"/>
              <w:lang w:val="en-ID" w:eastAsia="en-ID"/>
            </w:rPr>
          </w:pPr>
          <w:hyperlink w:anchor="_Toc191040277" w:history="1">
            <w:r w:rsidRPr="00AE7D36">
              <w:rPr>
                <w:rStyle w:val="Hyperlink"/>
                <w:rFonts w:ascii="Bookman Old Style" w:hAnsi="Bookman Old Style"/>
                <w:noProof/>
                <w:sz w:val="24"/>
              </w:rPr>
              <w:t>B.</w:t>
            </w:r>
            <w:r w:rsidRPr="00AE7D36">
              <w:rPr>
                <w:rFonts w:ascii="Bookman Old Style" w:eastAsiaTheme="minorEastAsia" w:hAnsi="Bookman Old Style" w:cstheme="minorBidi"/>
                <w:noProof/>
                <w:sz w:val="28"/>
                <w:szCs w:val="22"/>
                <w:lang w:val="en-ID" w:eastAsia="en-ID"/>
              </w:rPr>
              <w:tab/>
            </w:r>
            <w:r w:rsidRPr="00AE7D36">
              <w:rPr>
                <w:rStyle w:val="Hyperlink"/>
                <w:rFonts w:ascii="Bookman Old Style" w:hAnsi="Bookman Old Style"/>
                <w:noProof/>
                <w:sz w:val="24"/>
              </w:rPr>
              <w:t>Kedudukan SKAI atau PE Audit Intern, Direktur Utama, Dewan Komisaris dan DPS</w:t>
            </w:r>
            <w:r w:rsidRPr="00AE7D36">
              <w:rPr>
                <w:rFonts w:ascii="Bookman Old Style" w:hAnsi="Bookman Old Style"/>
                <w:noProof/>
                <w:webHidden/>
                <w:sz w:val="24"/>
              </w:rPr>
              <w:tab/>
            </w:r>
            <w:r w:rsidRPr="00AE7D36">
              <w:rPr>
                <w:rFonts w:ascii="Bookman Old Style" w:hAnsi="Bookman Old Style"/>
                <w:noProof/>
                <w:webHidden/>
                <w:sz w:val="24"/>
              </w:rPr>
              <w:fldChar w:fldCharType="begin"/>
            </w:r>
            <w:r w:rsidRPr="00AE7D36">
              <w:rPr>
                <w:rFonts w:ascii="Bookman Old Style" w:hAnsi="Bookman Old Style"/>
                <w:noProof/>
                <w:webHidden/>
                <w:sz w:val="24"/>
              </w:rPr>
              <w:instrText xml:space="preserve"> PAGEREF _Toc191040277 \h </w:instrText>
            </w:r>
            <w:r w:rsidRPr="00AE7D36">
              <w:rPr>
                <w:rFonts w:ascii="Bookman Old Style" w:hAnsi="Bookman Old Style"/>
                <w:noProof/>
                <w:webHidden/>
                <w:sz w:val="24"/>
              </w:rPr>
            </w:r>
            <w:r w:rsidRPr="00AE7D36">
              <w:rPr>
                <w:rFonts w:ascii="Bookman Old Style" w:hAnsi="Bookman Old Style"/>
                <w:noProof/>
                <w:webHidden/>
                <w:sz w:val="24"/>
              </w:rPr>
              <w:fldChar w:fldCharType="separate"/>
            </w:r>
            <w:r w:rsidRPr="00AE7D36">
              <w:rPr>
                <w:rFonts w:ascii="Bookman Old Style" w:hAnsi="Bookman Old Style"/>
                <w:noProof/>
                <w:webHidden/>
                <w:sz w:val="24"/>
              </w:rPr>
              <w:t>- 14 -</w:t>
            </w:r>
            <w:r w:rsidRPr="00AE7D36">
              <w:rPr>
                <w:rFonts w:ascii="Bookman Old Style" w:hAnsi="Bookman Old Style"/>
                <w:noProof/>
                <w:webHidden/>
                <w:sz w:val="24"/>
              </w:rPr>
              <w:fldChar w:fldCharType="end"/>
            </w:r>
          </w:hyperlink>
        </w:p>
        <w:p w14:paraId="278FF10F" w14:textId="6D4E5AB4" w:rsidR="00AE7D36" w:rsidRPr="00AE7D36" w:rsidRDefault="00AE7D36">
          <w:pPr>
            <w:pStyle w:val="TOC1"/>
            <w:rPr>
              <w:rFonts w:ascii="Bookman Old Style" w:eastAsiaTheme="minorEastAsia" w:hAnsi="Bookman Old Style" w:cstheme="minorBidi"/>
              <w:noProof/>
              <w:sz w:val="28"/>
              <w:szCs w:val="22"/>
              <w:lang w:val="en-ID" w:eastAsia="en-ID"/>
            </w:rPr>
          </w:pPr>
          <w:hyperlink w:anchor="_Toc191040278" w:history="1">
            <w:r w:rsidRPr="00AE7D36">
              <w:rPr>
                <w:rStyle w:val="Hyperlink"/>
                <w:rFonts w:ascii="Bookman Old Style" w:hAnsi="Bookman Old Style"/>
                <w:noProof/>
                <w:sz w:val="24"/>
              </w:rPr>
              <w:t>C.</w:t>
            </w:r>
            <w:r w:rsidRPr="00AE7D36">
              <w:rPr>
                <w:rFonts w:ascii="Bookman Old Style" w:eastAsiaTheme="minorEastAsia" w:hAnsi="Bookman Old Style" w:cstheme="minorBidi"/>
                <w:noProof/>
                <w:sz w:val="28"/>
                <w:szCs w:val="22"/>
                <w:lang w:val="en-ID" w:eastAsia="en-ID"/>
              </w:rPr>
              <w:tab/>
            </w:r>
            <w:r w:rsidRPr="00AE7D36">
              <w:rPr>
                <w:rStyle w:val="Hyperlink"/>
                <w:rFonts w:ascii="Bookman Old Style" w:hAnsi="Bookman Old Style"/>
                <w:noProof/>
                <w:sz w:val="24"/>
              </w:rPr>
              <w:t>Pengangkatan dan Pemberhentian</w:t>
            </w:r>
            <w:r w:rsidRPr="00AE7D36">
              <w:rPr>
                <w:rFonts w:ascii="Bookman Old Style" w:hAnsi="Bookman Old Style"/>
                <w:noProof/>
                <w:webHidden/>
                <w:sz w:val="24"/>
              </w:rPr>
              <w:tab/>
            </w:r>
            <w:r w:rsidRPr="00AE7D36">
              <w:rPr>
                <w:rFonts w:ascii="Bookman Old Style" w:hAnsi="Bookman Old Style"/>
                <w:noProof/>
                <w:webHidden/>
                <w:sz w:val="24"/>
              </w:rPr>
              <w:fldChar w:fldCharType="begin"/>
            </w:r>
            <w:r w:rsidRPr="00AE7D36">
              <w:rPr>
                <w:rFonts w:ascii="Bookman Old Style" w:hAnsi="Bookman Old Style"/>
                <w:noProof/>
                <w:webHidden/>
                <w:sz w:val="24"/>
              </w:rPr>
              <w:instrText xml:space="preserve"> PAGEREF _Toc191040278 \h </w:instrText>
            </w:r>
            <w:r w:rsidRPr="00AE7D36">
              <w:rPr>
                <w:rFonts w:ascii="Bookman Old Style" w:hAnsi="Bookman Old Style"/>
                <w:noProof/>
                <w:webHidden/>
                <w:sz w:val="24"/>
              </w:rPr>
            </w:r>
            <w:r w:rsidRPr="00AE7D36">
              <w:rPr>
                <w:rFonts w:ascii="Bookman Old Style" w:hAnsi="Bookman Old Style"/>
                <w:noProof/>
                <w:webHidden/>
                <w:sz w:val="24"/>
              </w:rPr>
              <w:fldChar w:fldCharType="separate"/>
            </w:r>
            <w:r w:rsidRPr="00AE7D36">
              <w:rPr>
                <w:rFonts w:ascii="Bookman Old Style" w:hAnsi="Bookman Old Style"/>
                <w:noProof/>
                <w:webHidden/>
                <w:sz w:val="24"/>
              </w:rPr>
              <w:t>- 15 -</w:t>
            </w:r>
            <w:r w:rsidRPr="00AE7D36">
              <w:rPr>
                <w:rFonts w:ascii="Bookman Old Style" w:hAnsi="Bookman Old Style"/>
                <w:noProof/>
                <w:webHidden/>
                <w:sz w:val="24"/>
              </w:rPr>
              <w:fldChar w:fldCharType="end"/>
            </w:r>
          </w:hyperlink>
        </w:p>
        <w:p w14:paraId="581F83E5" w14:textId="0BA8C15C" w:rsidR="00AE7D36" w:rsidRPr="00AE7D36" w:rsidRDefault="00AE7D36">
          <w:pPr>
            <w:pStyle w:val="TOC1"/>
            <w:rPr>
              <w:rFonts w:ascii="Bookman Old Style" w:eastAsiaTheme="minorEastAsia" w:hAnsi="Bookman Old Style" w:cstheme="minorBidi"/>
              <w:noProof/>
              <w:sz w:val="28"/>
              <w:szCs w:val="22"/>
              <w:lang w:val="en-ID" w:eastAsia="en-ID"/>
            </w:rPr>
          </w:pPr>
          <w:hyperlink w:anchor="_Toc191040279" w:history="1">
            <w:r w:rsidRPr="00AE7D36">
              <w:rPr>
                <w:rStyle w:val="Hyperlink"/>
                <w:rFonts w:ascii="Bookman Old Style" w:hAnsi="Bookman Old Style"/>
                <w:noProof/>
                <w:sz w:val="24"/>
              </w:rPr>
              <w:t>D.</w:t>
            </w:r>
            <w:r w:rsidRPr="00AE7D36">
              <w:rPr>
                <w:rFonts w:ascii="Bookman Old Style" w:eastAsiaTheme="minorEastAsia" w:hAnsi="Bookman Old Style" w:cstheme="minorBidi"/>
                <w:noProof/>
                <w:sz w:val="28"/>
                <w:szCs w:val="22"/>
                <w:lang w:val="en-ID" w:eastAsia="en-ID"/>
              </w:rPr>
              <w:tab/>
            </w:r>
            <w:r w:rsidRPr="00AE7D36">
              <w:rPr>
                <w:rStyle w:val="Hyperlink"/>
                <w:rFonts w:ascii="Bookman Old Style" w:hAnsi="Bookman Old Style"/>
                <w:noProof/>
                <w:sz w:val="24"/>
              </w:rPr>
              <w:t>Wewenang, Tugas dan Tanggung Jawab SKAI atau PE Audit Intern</w:t>
            </w:r>
            <w:r w:rsidRPr="00AE7D36">
              <w:rPr>
                <w:rFonts w:ascii="Bookman Old Style" w:hAnsi="Bookman Old Style"/>
                <w:noProof/>
                <w:webHidden/>
                <w:sz w:val="24"/>
              </w:rPr>
              <w:tab/>
            </w:r>
            <w:r w:rsidRPr="00AE7D36">
              <w:rPr>
                <w:rFonts w:ascii="Bookman Old Style" w:hAnsi="Bookman Old Style"/>
                <w:noProof/>
                <w:webHidden/>
                <w:sz w:val="24"/>
              </w:rPr>
              <w:fldChar w:fldCharType="begin"/>
            </w:r>
            <w:r w:rsidRPr="00AE7D36">
              <w:rPr>
                <w:rFonts w:ascii="Bookman Old Style" w:hAnsi="Bookman Old Style"/>
                <w:noProof/>
                <w:webHidden/>
                <w:sz w:val="24"/>
              </w:rPr>
              <w:instrText xml:space="preserve"> PAGEREF _Toc191040279 \h </w:instrText>
            </w:r>
            <w:r w:rsidRPr="00AE7D36">
              <w:rPr>
                <w:rFonts w:ascii="Bookman Old Style" w:hAnsi="Bookman Old Style"/>
                <w:noProof/>
                <w:webHidden/>
                <w:sz w:val="24"/>
              </w:rPr>
            </w:r>
            <w:r w:rsidRPr="00AE7D36">
              <w:rPr>
                <w:rFonts w:ascii="Bookman Old Style" w:hAnsi="Bookman Old Style"/>
                <w:noProof/>
                <w:webHidden/>
                <w:sz w:val="24"/>
              </w:rPr>
              <w:fldChar w:fldCharType="separate"/>
            </w:r>
            <w:r w:rsidRPr="00AE7D36">
              <w:rPr>
                <w:rFonts w:ascii="Bookman Old Style" w:hAnsi="Bookman Old Style"/>
                <w:noProof/>
                <w:webHidden/>
                <w:sz w:val="24"/>
              </w:rPr>
              <w:t>- 15 -</w:t>
            </w:r>
            <w:r w:rsidRPr="00AE7D36">
              <w:rPr>
                <w:rFonts w:ascii="Bookman Old Style" w:hAnsi="Bookman Old Style"/>
                <w:noProof/>
                <w:webHidden/>
                <w:sz w:val="24"/>
              </w:rPr>
              <w:fldChar w:fldCharType="end"/>
            </w:r>
          </w:hyperlink>
        </w:p>
        <w:p w14:paraId="4C13D1EA" w14:textId="3A2720BC" w:rsidR="00AE7D36" w:rsidRPr="00AE7D36" w:rsidRDefault="00AE7D36">
          <w:pPr>
            <w:pStyle w:val="TOC1"/>
            <w:rPr>
              <w:rFonts w:ascii="Bookman Old Style" w:eastAsiaTheme="minorEastAsia" w:hAnsi="Bookman Old Style" w:cstheme="minorBidi"/>
              <w:noProof/>
              <w:sz w:val="28"/>
              <w:szCs w:val="22"/>
              <w:lang w:val="en-ID" w:eastAsia="en-ID"/>
            </w:rPr>
          </w:pPr>
          <w:hyperlink w:anchor="_Toc191040280" w:history="1">
            <w:r w:rsidRPr="00AE7D36">
              <w:rPr>
                <w:rStyle w:val="Hyperlink"/>
                <w:rFonts w:ascii="Bookman Old Style" w:hAnsi="Bookman Old Style"/>
                <w:noProof/>
                <w:sz w:val="24"/>
              </w:rPr>
              <w:t>E.</w:t>
            </w:r>
            <w:r w:rsidRPr="00AE7D36">
              <w:rPr>
                <w:rFonts w:ascii="Bookman Old Style" w:eastAsiaTheme="minorEastAsia" w:hAnsi="Bookman Old Style" w:cstheme="minorBidi"/>
                <w:noProof/>
                <w:sz w:val="28"/>
                <w:szCs w:val="22"/>
                <w:lang w:val="en-ID" w:eastAsia="en-ID"/>
              </w:rPr>
              <w:tab/>
            </w:r>
            <w:r w:rsidRPr="00AE7D36">
              <w:rPr>
                <w:rStyle w:val="Hyperlink"/>
                <w:rFonts w:ascii="Bookman Old Style" w:hAnsi="Bookman Old Style"/>
                <w:noProof/>
                <w:sz w:val="24"/>
              </w:rPr>
              <w:t>Fungsi Kepala SKAI atau PE Audit Intern</w:t>
            </w:r>
            <w:r w:rsidRPr="00AE7D36">
              <w:rPr>
                <w:rFonts w:ascii="Bookman Old Style" w:hAnsi="Bookman Old Style"/>
                <w:noProof/>
                <w:webHidden/>
                <w:sz w:val="24"/>
              </w:rPr>
              <w:tab/>
            </w:r>
            <w:r w:rsidRPr="00AE7D36">
              <w:rPr>
                <w:rFonts w:ascii="Bookman Old Style" w:hAnsi="Bookman Old Style"/>
                <w:noProof/>
                <w:webHidden/>
                <w:sz w:val="24"/>
              </w:rPr>
              <w:fldChar w:fldCharType="begin"/>
            </w:r>
            <w:r w:rsidRPr="00AE7D36">
              <w:rPr>
                <w:rFonts w:ascii="Bookman Old Style" w:hAnsi="Bookman Old Style"/>
                <w:noProof/>
                <w:webHidden/>
                <w:sz w:val="24"/>
              </w:rPr>
              <w:instrText xml:space="preserve"> PAGEREF _Toc191040280 \h </w:instrText>
            </w:r>
            <w:r w:rsidRPr="00AE7D36">
              <w:rPr>
                <w:rFonts w:ascii="Bookman Old Style" w:hAnsi="Bookman Old Style"/>
                <w:noProof/>
                <w:webHidden/>
                <w:sz w:val="24"/>
              </w:rPr>
            </w:r>
            <w:r w:rsidRPr="00AE7D36">
              <w:rPr>
                <w:rFonts w:ascii="Bookman Old Style" w:hAnsi="Bookman Old Style"/>
                <w:noProof/>
                <w:webHidden/>
                <w:sz w:val="24"/>
              </w:rPr>
              <w:fldChar w:fldCharType="separate"/>
            </w:r>
            <w:r w:rsidRPr="00AE7D36">
              <w:rPr>
                <w:rFonts w:ascii="Bookman Old Style" w:hAnsi="Bookman Old Style"/>
                <w:noProof/>
                <w:webHidden/>
                <w:sz w:val="24"/>
              </w:rPr>
              <w:t>- 16 -</w:t>
            </w:r>
            <w:r w:rsidRPr="00AE7D36">
              <w:rPr>
                <w:rFonts w:ascii="Bookman Old Style" w:hAnsi="Bookman Old Style"/>
                <w:noProof/>
                <w:webHidden/>
                <w:sz w:val="24"/>
              </w:rPr>
              <w:fldChar w:fldCharType="end"/>
            </w:r>
          </w:hyperlink>
        </w:p>
        <w:p w14:paraId="2F68E32A" w14:textId="5DDBADCD" w:rsidR="00AE7D36" w:rsidRPr="00AE7D36" w:rsidRDefault="00AE7D36">
          <w:pPr>
            <w:pStyle w:val="TOC1"/>
            <w:rPr>
              <w:rFonts w:ascii="Bookman Old Style" w:eastAsiaTheme="minorEastAsia" w:hAnsi="Bookman Old Style" w:cstheme="minorBidi"/>
              <w:noProof/>
              <w:sz w:val="28"/>
              <w:szCs w:val="22"/>
              <w:lang w:val="en-ID" w:eastAsia="en-ID"/>
            </w:rPr>
          </w:pPr>
          <w:hyperlink w:anchor="_Toc191040281" w:history="1">
            <w:r w:rsidRPr="00AE7D36">
              <w:rPr>
                <w:rStyle w:val="Hyperlink"/>
                <w:rFonts w:ascii="Bookman Old Style" w:hAnsi="Bookman Old Style"/>
                <w:noProof/>
                <w:sz w:val="24"/>
              </w:rPr>
              <w:t>F.</w:t>
            </w:r>
            <w:r w:rsidRPr="00AE7D36">
              <w:rPr>
                <w:rFonts w:ascii="Bookman Old Style" w:eastAsiaTheme="minorEastAsia" w:hAnsi="Bookman Old Style" w:cstheme="minorBidi"/>
                <w:noProof/>
                <w:sz w:val="28"/>
                <w:szCs w:val="22"/>
                <w:lang w:val="en-ID" w:eastAsia="en-ID"/>
              </w:rPr>
              <w:tab/>
            </w:r>
            <w:r w:rsidRPr="00AE7D36">
              <w:rPr>
                <w:rStyle w:val="Hyperlink"/>
                <w:rFonts w:ascii="Bookman Old Style" w:hAnsi="Bookman Old Style"/>
                <w:noProof/>
                <w:sz w:val="24"/>
              </w:rPr>
              <w:t>Piagam Audit</w:t>
            </w:r>
            <w:r w:rsidRPr="00AE7D36">
              <w:rPr>
                <w:rFonts w:ascii="Bookman Old Style" w:hAnsi="Bookman Old Style"/>
                <w:noProof/>
                <w:webHidden/>
                <w:sz w:val="24"/>
              </w:rPr>
              <w:tab/>
            </w:r>
            <w:r w:rsidRPr="00AE7D36">
              <w:rPr>
                <w:rFonts w:ascii="Bookman Old Style" w:hAnsi="Bookman Old Style"/>
                <w:noProof/>
                <w:webHidden/>
                <w:sz w:val="24"/>
              </w:rPr>
              <w:fldChar w:fldCharType="begin"/>
            </w:r>
            <w:r w:rsidRPr="00AE7D36">
              <w:rPr>
                <w:rFonts w:ascii="Bookman Old Style" w:hAnsi="Bookman Old Style"/>
                <w:noProof/>
                <w:webHidden/>
                <w:sz w:val="24"/>
              </w:rPr>
              <w:instrText xml:space="preserve"> PAGEREF _Toc191040281 \h </w:instrText>
            </w:r>
            <w:r w:rsidRPr="00AE7D36">
              <w:rPr>
                <w:rFonts w:ascii="Bookman Old Style" w:hAnsi="Bookman Old Style"/>
                <w:noProof/>
                <w:webHidden/>
                <w:sz w:val="24"/>
              </w:rPr>
            </w:r>
            <w:r w:rsidRPr="00AE7D36">
              <w:rPr>
                <w:rFonts w:ascii="Bookman Old Style" w:hAnsi="Bookman Old Style"/>
                <w:noProof/>
                <w:webHidden/>
                <w:sz w:val="24"/>
              </w:rPr>
              <w:fldChar w:fldCharType="separate"/>
            </w:r>
            <w:r w:rsidRPr="00AE7D36">
              <w:rPr>
                <w:rFonts w:ascii="Bookman Old Style" w:hAnsi="Bookman Old Style"/>
                <w:noProof/>
                <w:webHidden/>
                <w:sz w:val="24"/>
              </w:rPr>
              <w:t>- 16 -</w:t>
            </w:r>
            <w:r w:rsidRPr="00AE7D36">
              <w:rPr>
                <w:rFonts w:ascii="Bookman Old Style" w:hAnsi="Bookman Old Style"/>
                <w:noProof/>
                <w:webHidden/>
                <w:sz w:val="24"/>
              </w:rPr>
              <w:fldChar w:fldCharType="end"/>
            </w:r>
          </w:hyperlink>
        </w:p>
        <w:p w14:paraId="65DF7DF9" w14:textId="0A40CE7B" w:rsidR="00AE7D36" w:rsidRPr="00AE7D36" w:rsidRDefault="00AE7D36">
          <w:pPr>
            <w:pStyle w:val="TOC1"/>
            <w:rPr>
              <w:rFonts w:ascii="Bookman Old Style" w:eastAsiaTheme="minorEastAsia" w:hAnsi="Bookman Old Style" w:cstheme="minorBidi"/>
              <w:noProof/>
              <w:sz w:val="28"/>
              <w:szCs w:val="22"/>
              <w:lang w:val="en-ID" w:eastAsia="en-ID"/>
            </w:rPr>
          </w:pPr>
          <w:hyperlink w:anchor="_Toc191040282" w:history="1">
            <w:r w:rsidRPr="00AE7D36">
              <w:rPr>
                <w:rStyle w:val="Hyperlink"/>
                <w:rFonts w:ascii="Bookman Old Style" w:hAnsi="Bookman Old Style"/>
                <w:noProof/>
                <w:sz w:val="24"/>
              </w:rPr>
              <w:t>G.</w:t>
            </w:r>
            <w:r w:rsidRPr="00AE7D36">
              <w:rPr>
                <w:rFonts w:ascii="Bookman Old Style" w:eastAsiaTheme="minorEastAsia" w:hAnsi="Bookman Old Style" w:cstheme="minorBidi"/>
                <w:noProof/>
                <w:sz w:val="28"/>
                <w:szCs w:val="22"/>
                <w:lang w:val="en-ID" w:eastAsia="en-ID"/>
              </w:rPr>
              <w:tab/>
            </w:r>
            <w:r w:rsidRPr="00AE7D36">
              <w:rPr>
                <w:rStyle w:val="Hyperlink"/>
                <w:rFonts w:ascii="Bookman Old Style" w:hAnsi="Bookman Old Style"/>
                <w:noProof/>
                <w:sz w:val="24"/>
              </w:rPr>
              <w:t>Program Pengembangan dan Pendidikan Profesi</w:t>
            </w:r>
            <w:r w:rsidRPr="00AE7D36">
              <w:rPr>
                <w:rFonts w:ascii="Bookman Old Style" w:hAnsi="Bookman Old Style"/>
                <w:noProof/>
                <w:webHidden/>
                <w:sz w:val="24"/>
              </w:rPr>
              <w:tab/>
            </w:r>
            <w:r w:rsidRPr="00AE7D36">
              <w:rPr>
                <w:rFonts w:ascii="Bookman Old Style" w:hAnsi="Bookman Old Style"/>
                <w:noProof/>
                <w:webHidden/>
                <w:sz w:val="24"/>
              </w:rPr>
              <w:fldChar w:fldCharType="begin"/>
            </w:r>
            <w:r w:rsidRPr="00AE7D36">
              <w:rPr>
                <w:rFonts w:ascii="Bookman Old Style" w:hAnsi="Bookman Old Style"/>
                <w:noProof/>
                <w:webHidden/>
                <w:sz w:val="24"/>
              </w:rPr>
              <w:instrText xml:space="preserve"> PAGEREF _Toc191040282 \h </w:instrText>
            </w:r>
            <w:r w:rsidRPr="00AE7D36">
              <w:rPr>
                <w:rFonts w:ascii="Bookman Old Style" w:hAnsi="Bookman Old Style"/>
                <w:noProof/>
                <w:webHidden/>
                <w:sz w:val="24"/>
              </w:rPr>
            </w:r>
            <w:r w:rsidRPr="00AE7D36">
              <w:rPr>
                <w:rFonts w:ascii="Bookman Old Style" w:hAnsi="Bookman Old Style"/>
                <w:noProof/>
                <w:webHidden/>
                <w:sz w:val="24"/>
              </w:rPr>
              <w:fldChar w:fldCharType="separate"/>
            </w:r>
            <w:r w:rsidRPr="00AE7D36">
              <w:rPr>
                <w:rFonts w:ascii="Bookman Old Style" w:hAnsi="Bookman Old Style"/>
                <w:noProof/>
                <w:webHidden/>
                <w:sz w:val="24"/>
              </w:rPr>
              <w:t>- 17 -</w:t>
            </w:r>
            <w:r w:rsidRPr="00AE7D36">
              <w:rPr>
                <w:rFonts w:ascii="Bookman Old Style" w:hAnsi="Bookman Old Style"/>
                <w:noProof/>
                <w:webHidden/>
                <w:sz w:val="24"/>
              </w:rPr>
              <w:fldChar w:fldCharType="end"/>
            </w:r>
          </w:hyperlink>
        </w:p>
        <w:p w14:paraId="49F0B0BE" w14:textId="3E3979F6" w:rsidR="00AE7D36" w:rsidRPr="00AE7D36" w:rsidRDefault="00AE7D36">
          <w:pPr>
            <w:pStyle w:val="TOC1"/>
            <w:rPr>
              <w:rFonts w:ascii="Bookman Old Style" w:eastAsiaTheme="minorEastAsia" w:hAnsi="Bookman Old Style" w:cstheme="minorBidi"/>
              <w:noProof/>
              <w:sz w:val="28"/>
              <w:szCs w:val="22"/>
              <w:lang w:val="en-ID" w:eastAsia="en-ID"/>
            </w:rPr>
          </w:pPr>
          <w:hyperlink w:anchor="_Toc191040283" w:history="1">
            <w:r w:rsidRPr="00AE7D36">
              <w:rPr>
                <w:rStyle w:val="Hyperlink"/>
                <w:rFonts w:ascii="Bookman Old Style" w:hAnsi="Bookman Old Style"/>
                <w:b/>
                <w:noProof/>
                <w:sz w:val="24"/>
              </w:rPr>
              <w:t xml:space="preserve">BAB IV </w:t>
            </w:r>
            <w:r w:rsidR="00A002D4">
              <w:rPr>
                <w:rStyle w:val="Hyperlink"/>
                <w:rFonts w:ascii="Bookman Old Style" w:hAnsi="Bookman Old Style"/>
                <w:b/>
                <w:noProof/>
                <w:sz w:val="24"/>
              </w:rPr>
              <w:t xml:space="preserve"> </w:t>
            </w:r>
            <w:r w:rsidRPr="00AE7D36">
              <w:rPr>
                <w:rStyle w:val="Hyperlink"/>
                <w:rFonts w:ascii="Bookman Old Style" w:hAnsi="Bookman Old Style"/>
                <w:b/>
                <w:noProof/>
                <w:sz w:val="24"/>
              </w:rPr>
              <w:t>PELAKSANAAN AUDIT INTERN</w:t>
            </w:r>
            <w:r w:rsidRPr="00AE7D36">
              <w:rPr>
                <w:rFonts w:ascii="Bookman Old Style" w:hAnsi="Bookman Old Style"/>
                <w:noProof/>
                <w:webHidden/>
                <w:sz w:val="24"/>
              </w:rPr>
              <w:tab/>
            </w:r>
            <w:r w:rsidRPr="00AE7D36">
              <w:rPr>
                <w:rFonts w:ascii="Bookman Old Style" w:hAnsi="Bookman Old Style"/>
                <w:noProof/>
                <w:webHidden/>
                <w:sz w:val="24"/>
              </w:rPr>
              <w:fldChar w:fldCharType="begin"/>
            </w:r>
            <w:r w:rsidRPr="00AE7D36">
              <w:rPr>
                <w:rFonts w:ascii="Bookman Old Style" w:hAnsi="Bookman Old Style"/>
                <w:noProof/>
                <w:webHidden/>
                <w:sz w:val="24"/>
              </w:rPr>
              <w:instrText xml:space="preserve"> PAGEREF _Toc191040283 \h </w:instrText>
            </w:r>
            <w:r w:rsidRPr="00AE7D36">
              <w:rPr>
                <w:rFonts w:ascii="Bookman Old Style" w:hAnsi="Bookman Old Style"/>
                <w:noProof/>
                <w:webHidden/>
                <w:sz w:val="24"/>
              </w:rPr>
            </w:r>
            <w:r w:rsidRPr="00AE7D36">
              <w:rPr>
                <w:rFonts w:ascii="Bookman Old Style" w:hAnsi="Bookman Old Style"/>
                <w:noProof/>
                <w:webHidden/>
                <w:sz w:val="24"/>
              </w:rPr>
              <w:fldChar w:fldCharType="separate"/>
            </w:r>
            <w:r w:rsidRPr="00AE7D36">
              <w:rPr>
                <w:rFonts w:ascii="Bookman Old Style" w:hAnsi="Bookman Old Style"/>
                <w:noProof/>
                <w:webHidden/>
                <w:sz w:val="24"/>
              </w:rPr>
              <w:t>- 18 -</w:t>
            </w:r>
            <w:r w:rsidRPr="00AE7D36">
              <w:rPr>
                <w:rFonts w:ascii="Bookman Old Style" w:hAnsi="Bookman Old Style"/>
                <w:noProof/>
                <w:webHidden/>
                <w:sz w:val="24"/>
              </w:rPr>
              <w:fldChar w:fldCharType="end"/>
            </w:r>
          </w:hyperlink>
        </w:p>
        <w:p w14:paraId="31B94975" w14:textId="4CC527E6" w:rsidR="00AE7D36" w:rsidRPr="00AE7D36" w:rsidRDefault="00AE7D36">
          <w:pPr>
            <w:pStyle w:val="TOC1"/>
            <w:rPr>
              <w:rFonts w:ascii="Bookman Old Style" w:eastAsiaTheme="minorEastAsia" w:hAnsi="Bookman Old Style" w:cstheme="minorBidi"/>
              <w:noProof/>
              <w:sz w:val="28"/>
              <w:szCs w:val="22"/>
              <w:lang w:val="en-ID" w:eastAsia="en-ID"/>
            </w:rPr>
          </w:pPr>
          <w:hyperlink w:anchor="_Toc191040284" w:history="1">
            <w:r w:rsidRPr="00AE7D36">
              <w:rPr>
                <w:rStyle w:val="Hyperlink"/>
                <w:rFonts w:ascii="Bookman Old Style" w:hAnsi="Bookman Old Style"/>
                <w:noProof/>
                <w:sz w:val="24"/>
              </w:rPr>
              <w:t>A.</w:t>
            </w:r>
            <w:r w:rsidRPr="00AE7D36">
              <w:rPr>
                <w:rFonts w:ascii="Bookman Old Style" w:eastAsiaTheme="minorEastAsia" w:hAnsi="Bookman Old Style" w:cstheme="minorBidi"/>
                <w:noProof/>
                <w:sz w:val="28"/>
                <w:szCs w:val="22"/>
                <w:lang w:val="en-ID" w:eastAsia="en-ID"/>
              </w:rPr>
              <w:tab/>
            </w:r>
            <w:r w:rsidRPr="00AE7D36">
              <w:rPr>
                <w:rStyle w:val="Hyperlink"/>
                <w:rFonts w:ascii="Bookman Old Style" w:hAnsi="Bookman Old Style"/>
                <w:noProof/>
                <w:sz w:val="24"/>
              </w:rPr>
              <w:t>Perencanaan Audit</w:t>
            </w:r>
            <w:r w:rsidRPr="00AE7D36">
              <w:rPr>
                <w:rFonts w:ascii="Bookman Old Style" w:hAnsi="Bookman Old Style"/>
                <w:noProof/>
                <w:webHidden/>
                <w:sz w:val="24"/>
              </w:rPr>
              <w:tab/>
            </w:r>
            <w:r w:rsidRPr="00AE7D36">
              <w:rPr>
                <w:rFonts w:ascii="Bookman Old Style" w:hAnsi="Bookman Old Style"/>
                <w:noProof/>
                <w:webHidden/>
                <w:sz w:val="24"/>
              </w:rPr>
              <w:fldChar w:fldCharType="begin"/>
            </w:r>
            <w:r w:rsidRPr="00AE7D36">
              <w:rPr>
                <w:rFonts w:ascii="Bookman Old Style" w:hAnsi="Bookman Old Style"/>
                <w:noProof/>
                <w:webHidden/>
                <w:sz w:val="24"/>
              </w:rPr>
              <w:instrText xml:space="preserve"> PAGEREF _Toc191040284 \h </w:instrText>
            </w:r>
            <w:r w:rsidRPr="00AE7D36">
              <w:rPr>
                <w:rFonts w:ascii="Bookman Old Style" w:hAnsi="Bookman Old Style"/>
                <w:noProof/>
                <w:webHidden/>
                <w:sz w:val="24"/>
              </w:rPr>
            </w:r>
            <w:r w:rsidRPr="00AE7D36">
              <w:rPr>
                <w:rFonts w:ascii="Bookman Old Style" w:hAnsi="Bookman Old Style"/>
                <w:noProof/>
                <w:webHidden/>
                <w:sz w:val="24"/>
              </w:rPr>
              <w:fldChar w:fldCharType="separate"/>
            </w:r>
            <w:r w:rsidRPr="00AE7D36">
              <w:rPr>
                <w:rFonts w:ascii="Bookman Old Style" w:hAnsi="Bookman Old Style"/>
                <w:noProof/>
                <w:webHidden/>
                <w:sz w:val="24"/>
              </w:rPr>
              <w:t>- 18 -</w:t>
            </w:r>
            <w:r w:rsidRPr="00AE7D36">
              <w:rPr>
                <w:rFonts w:ascii="Bookman Old Style" w:hAnsi="Bookman Old Style"/>
                <w:noProof/>
                <w:webHidden/>
                <w:sz w:val="24"/>
              </w:rPr>
              <w:fldChar w:fldCharType="end"/>
            </w:r>
          </w:hyperlink>
        </w:p>
        <w:p w14:paraId="2C43DE94" w14:textId="5E39163F" w:rsidR="00AE7D36" w:rsidRPr="00AE7D36" w:rsidRDefault="00AE7D36">
          <w:pPr>
            <w:pStyle w:val="TOC1"/>
            <w:rPr>
              <w:rFonts w:ascii="Bookman Old Style" w:eastAsiaTheme="minorEastAsia" w:hAnsi="Bookman Old Style" w:cstheme="minorBidi"/>
              <w:noProof/>
              <w:sz w:val="28"/>
              <w:szCs w:val="22"/>
              <w:lang w:val="en-ID" w:eastAsia="en-ID"/>
            </w:rPr>
          </w:pPr>
          <w:hyperlink w:anchor="_Toc191040285" w:history="1">
            <w:r w:rsidRPr="00AE7D36">
              <w:rPr>
                <w:rStyle w:val="Hyperlink"/>
                <w:rFonts w:ascii="Bookman Old Style" w:hAnsi="Bookman Old Style"/>
                <w:noProof/>
                <w:sz w:val="24"/>
              </w:rPr>
              <w:t>B.</w:t>
            </w:r>
            <w:r w:rsidRPr="00AE7D36">
              <w:rPr>
                <w:rFonts w:ascii="Bookman Old Style" w:eastAsiaTheme="minorEastAsia" w:hAnsi="Bookman Old Style" w:cstheme="minorBidi"/>
                <w:noProof/>
                <w:sz w:val="28"/>
                <w:szCs w:val="22"/>
                <w:lang w:val="en-ID" w:eastAsia="en-ID"/>
              </w:rPr>
              <w:tab/>
            </w:r>
            <w:r w:rsidRPr="00AE7D36">
              <w:rPr>
                <w:rStyle w:val="Hyperlink"/>
                <w:rFonts w:ascii="Bookman Old Style" w:hAnsi="Bookman Old Style"/>
                <w:noProof/>
                <w:sz w:val="24"/>
              </w:rPr>
              <w:t xml:space="preserve">Pelaksanaan Audit </w:t>
            </w:r>
            <w:r w:rsidRPr="00AE7D36">
              <w:rPr>
                <w:rStyle w:val="Hyperlink"/>
                <w:rFonts w:ascii="Bookman Old Style" w:hAnsi="Bookman Old Style"/>
                <w:i/>
                <w:noProof/>
                <w:sz w:val="24"/>
              </w:rPr>
              <w:t>(fieldwork)</w:t>
            </w:r>
            <w:r w:rsidRPr="00AE7D36">
              <w:rPr>
                <w:rFonts w:ascii="Bookman Old Style" w:hAnsi="Bookman Old Style"/>
                <w:noProof/>
                <w:webHidden/>
                <w:sz w:val="24"/>
              </w:rPr>
              <w:tab/>
            </w:r>
            <w:r w:rsidRPr="00AE7D36">
              <w:rPr>
                <w:rFonts w:ascii="Bookman Old Style" w:hAnsi="Bookman Old Style"/>
                <w:noProof/>
                <w:webHidden/>
                <w:sz w:val="24"/>
              </w:rPr>
              <w:fldChar w:fldCharType="begin"/>
            </w:r>
            <w:r w:rsidRPr="00AE7D36">
              <w:rPr>
                <w:rFonts w:ascii="Bookman Old Style" w:hAnsi="Bookman Old Style"/>
                <w:noProof/>
                <w:webHidden/>
                <w:sz w:val="24"/>
              </w:rPr>
              <w:instrText xml:space="preserve"> PAGEREF _Toc191040285 \h </w:instrText>
            </w:r>
            <w:r w:rsidRPr="00AE7D36">
              <w:rPr>
                <w:rFonts w:ascii="Bookman Old Style" w:hAnsi="Bookman Old Style"/>
                <w:noProof/>
                <w:webHidden/>
                <w:sz w:val="24"/>
              </w:rPr>
            </w:r>
            <w:r w:rsidRPr="00AE7D36">
              <w:rPr>
                <w:rFonts w:ascii="Bookman Old Style" w:hAnsi="Bookman Old Style"/>
                <w:noProof/>
                <w:webHidden/>
                <w:sz w:val="24"/>
              </w:rPr>
              <w:fldChar w:fldCharType="separate"/>
            </w:r>
            <w:r w:rsidRPr="00AE7D36">
              <w:rPr>
                <w:rFonts w:ascii="Bookman Old Style" w:hAnsi="Bookman Old Style"/>
                <w:noProof/>
                <w:webHidden/>
                <w:sz w:val="24"/>
              </w:rPr>
              <w:t>- 18 -</w:t>
            </w:r>
            <w:r w:rsidRPr="00AE7D36">
              <w:rPr>
                <w:rFonts w:ascii="Bookman Old Style" w:hAnsi="Bookman Old Style"/>
                <w:noProof/>
                <w:webHidden/>
                <w:sz w:val="24"/>
              </w:rPr>
              <w:fldChar w:fldCharType="end"/>
            </w:r>
          </w:hyperlink>
        </w:p>
        <w:p w14:paraId="42BE9BC6" w14:textId="34C513DF" w:rsidR="00AE7D36" w:rsidRPr="00AE7D36" w:rsidRDefault="00AE7D36">
          <w:pPr>
            <w:pStyle w:val="TOC1"/>
            <w:rPr>
              <w:rFonts w:ascii="Bookman Old Style" w:eastAsiaTheme="minorEastAsia" w:hAnsi="Bookman Old Style" w:cstheme="minorBidi"/>
              <w:noProof/>
              <w:sz w:val="28"/>
              <w:szCs w:val="22"/>
              <w:lang w:val="en-ID" w:eastAsia="en-ID"/>
            </w:rPr>
          </w:pPr>
          <w:hyperlink w:anchor="_Toc191040286" w:history="1">
            <w:r w:rsidRPr="00AE7D36">
              <w:rPr>
                <w:rStyle w:val="Hyperlink"/>
                <w:rFonts w:ascii="Bookman Old Style" w:hAnsi="Bookman Old Style"/>
                <w:noProof/>
                <w:sz w:val="24"/>
              </w:rPr>
              <w:t>C.</w:t>
            </w:r>
            <w:r w:rsidRPr="00AE7D36">
              <w:rPr>
                <w:rFonts w:ascii="Bookman Old Style" w:eastAsiaTheme="minorEastAsia" w:hAnsi="Bookman Old Style" w:cstheme="minorBidi"/>
                <w:noProof/>
                <w:sz w:val="28"/>
                <w:szCs w:val="22"/>
                <w:lang w:val="en-ID" w:eastAsia="en-ID"/>
              </w:rPr>
              <w:tab/>
            </w:r>
            <w:r w:rsidRPr="00AE7D36">
              <w:rPr>
                <w:rStyle w:val="Hyperlink"/>
                <w:rFonts w:ascii="Bookman Old Style" w:hAnsi="Bookman Old Style"/>
                <w:noProof/>
                <w:sz w:val="24"/>
              </w:rPr>
              <w:t>Pemantauan Tindak Lanjut Hasil Audit</w:t>
            </w:r>
            <w:r w:rsidRPr="00AE7D36">
              <w:rPr>
                <w:rFonts w:ascii="Bookman Old Style" w:hAnsi="Bookman Old Style"/>
                <w:noProof/>
                <w:webHidden/>
                <w:sz w:val="24"/>
              </w:rPr>
              <w:tab/>
            </w:r>
            <w:r w:rsidRPr="00AE7D36">
              <w:rPr>
                <w:rFonts w:ascii="Bookman Old Style" w:hAnsi="Bookman Old Style"/>
                <w:noProof/>
                <w:webHidden/>
                <w:sz w:val="24"/>
              </w:rPr>
              <w:fldChar w:fldCharType="begin"/>
            </w:r>
            <w:r w:rsidRPr="00AE7D36">
              <w:rPr>
                <w:rFonts w:ascii="Bookman Old Style" w:hAnsi="Bookman Old Style"/>
                <w:noProof/>
                <w:webHidden/>
                <w:sz w:val="24"/>
              </w:rPr>
              <w:instrText xml:space="preserve"> PAGEREF _Toc191040286 \h </w:instrText>
            </w:r>
            <w:r w:rsidRPr="00AE7D36">
              <w:rPr>
                <w:rFonts w:ascii="Bookman Old Style" w:hAnsi="Bookman Old Style"/>
                <w:noProof/>
                <w:webHidden/>
                <w:sz w:val="24"/>
              </w:rPr>
            </w:r>
            <w:r w:rsidRPr="00AE7D36">
              <w:rPr>
                <w:rFonts w:ascii="Bookman Old Style" w:hAnsi="Bookman Old Style"/>
                <w:noProof/>
                <w:webHidden/>
                <w:sz w:val="24"/>
              </w:rPr>
              <w:fldChar w:fldCharType="separate"/>
            </w:r>
            <w:r w:rsidRPr="00AE7D36">
              <w:rPr>
                <w:rFonts w:ascii="Bookman Old Style" w:hAnsi="Bookman Old Style"/>
                <w:noProof/>
                <w:webHidden/>
                <w:sz w:val="24"/>
              </w:rPr>
              <w:t>- 19 -</w:t>
            </w:r>
            <w:r w:rsidRPr="00AE7D36">
              <w:rPr>
                <w:rFonts w:ascii="Bookman Old Style" w:hAnsi="Bookman Old Style"/>
                <w:noProof/>
                <w:webHidden/>
                <w:sz w:val="24"/>
              </w:rPr>
              <w:fldChar w:fldCharType="end"/>
            </w:r>
          </w:hyperlink>
        </w:p>
        <w:p w14:paraId="256AC3C3" w14:textId="3E08AFCE" w:rsidR="00AE7D36" w:rsidRPr="00AE7D36" w:rsidRDefault="00AE7D36">
          <w:pPr>
            <w:pStyle w:val="TOC1"/>
            <w:rPr>
              <w:rFonts w:ascii="Bookman Old Style" w:eastAsiaTheme="minorEastAsia" w:hAnsi="Bookman Old Style" w:cstheme="minorBidi"/>
              <w:noProof/>
              <w:sz w:val="28"/>
              <w:szCs w:val="22"/>
              <w:lang w:val="en-ID" w:eastAsia="en-ID"/>
            </w:rPr>
          </w:pPr>
          <w:hyperlink w:anchor="_Toc191040287" w:history="1">
            <w:r w:rsidRPr="00AE7D36">
              <w:rPr>
                <w:rStyle w:val="Hyperlink"/>
                <w:rFonts w:ascii="Bookman Old Style" w:hAnsi="Bookman Old Style"/>
                <w:b/>
                <w:noProof/>
                <w:sz w:val="24"/>
              </w:rPr>
              <w:t>BAB V</w:t>
            </w:r>
            <w:r>
              <w:rPr>
                <w:rFonts w:ascii="Bookman Old Style" w:hAnsi="Bookman Old Style"/>
                <w:noProof/>
                <w:webHidden/>
                <w:sz w:val="24"/>
              </w:rPr>
              <w:t xml:space="preserve"> </w:t>
            </w:r>
            <w:r w:rsidR="00A002D4">
              <w:rPr>
                <w:rFonts w:ascii="Bookman Old Style" w:hAnsi="Bookman Old Style"/>
                <w:noProof/>
                <w:webHidden/>
                <w:sz w:val="24"/>
              </w:rPr>
              <w:t xml:space="preserve"> </w:t>
            </w:r>
            <w:r w:rsidRPr="00AE7D36">
              <w:rPr>
                <w:rFonts w:ascii="Bookman Old Style" w:hAnsi="Bookman Old Style"/>
                <w:b/>
                <w:noProof/>
                <w:sz w:val="24"/>
              </w:rPr>
              <w:t>PELAPORAN PENERAPAN FUNGSI AUDIT INTERN</w:t>
            </w:r>
            <w:r w:rsidRPr="00AE7D36">
              <w:rPr>
                <w:rFonts w:ascii="Bookman Old Style" w:hAnsi="Bookman Old Style"/>
                <w:noProof/>
                <w:webHidden/>
                <w:sz w:val="24"/>
              </w:rPr>
              <w:t xml:space="preserve"> </w:t>
            </w:r>
            <w:r w:rsidRPr="00AE7D36">
              <w:rPr>
                <w:rFonts w:ascii="Bookman Old Style" w:hAnsi="Bookman Old Style"/>
                <w:noProof/>
                <w:webHidden/>
                <w:sz w:val="24"/>
              </w:rPr>
              <w:tab/>
            </w:r>
            <w:r w:rsidRPr="00AE7D36">
              <w:rPr>
                <w:rFonts w:ascii="Bookman Old Style" w:hAnsi="Bookman Old Style"/>
                <w:noProof/>
                <w:webHidden/>
                <w:sz w:val="24"/>
              </w:rPr>
              <w:fldChar w:fldCharType="begin"/>
            </w:r>
            <w:r w:rsidRPr="00AE7D36">
              <w:rPr>
                <w:rFonts w:ascii="Bookman Old Style" w:hAnsi="Bookman Old Style"/>
                <w:noProof/>
                <w:webHidden/>
                <w:sz w:val="24"/>
              </w:rPr>
              <w:instrText xml:space="preserve"> PAGEREF _Toc191040287 \h </w:instrText>
            </w:r>
            <w:r w:rsidRPr="00AE7D36">
              <w:rPr>
                <w:rFonts w:ascii="Bookman Old Style" w:hAnsi="Bookman Old Style"/>
                <w:noProof/>
                <w:webHidden/>
                <w:sz w:val="24"/>
              </w:rPr>
            </w:r>
            <w:r w:rsidRPr="00AE7D36">
              <w:rPr>
                <w:rFonts w:ascii="Bookman Old Style" w:hAnsi="Bookman Old Style"/>
                <w:noProof/>
                <w:webHidden/>
                <w:sz w:val="24"/>
              </w:rPr>
              <w:fldChar w:fldCharType="separate"/>
            </w:r>
            <w:r w:rsidRPr="00AE7D36">
              <w:rPr>
                <w:rFonts w:ascii="Bookman Old Style" w:hAnsi="Bookman Old Style"/>
                <w:noProof/>
                <w:webHidden/>
                <w:sz w:val="24"/>
              </w:rPr>
              <w:t>- 21 -</w:t>
            </w:r>
            <w:r w:rsidRPr="00AE7D36">
              <w:rPr>
                <w:rFonts w:ascii="Bookman Old Style" w:hAnsi="Bookman Old Style"/>
                <w:noProof/>
                <w:webHidden/>
                <w:sz w:val="24"/>
              </w:rPr>
              <w:fldChar w:fldCharType="end"/>
            </w:r>
          </w:hyperlink>
        </w:p>
        <w:p w14:paraId="0BE4D899" w14:textId="115A450E" w:rsidR="00AE7D36" w:rsidRPr="00AE7D36" w:rsidRDefault="00AE7D36">
          <w:pPr>
            <w:pStyle w:val="TOC1"/>
            <w:rPr>
              <w:rFonts w:ascii="Bookman Old Style" w:eastAsiaTheme="minorEastAsia" w:hAnsi="Bookman Old Style" w:cstheme="minorBidi"/>
              <w:noProof/>
              <w:sz w:val="28"/>
              <w:szCs w:val="22"/>
              <w:lang w:val="en-ID" w:eastAsia="en-ID"/>
            </w:rPr>
          </w:pPr>
          <w:hyperlink w:anchor="_Toc191040288" w:history="1">
            <w:r w:rsidRPr="00AE7D36">
              <w:rPr>
                <w:rStyle w:val="Hyperlink"/>
                <w:rFonts w:ascii="Bookman Old Style" w:hAnsi="Bookman Old Style"/>
                <w:noProof/>
                <w:sz w:val="24"/>
              </w:rPr>
              <w:t>A.</w:t>
            </w:r>
            <w:r w:rsidRPr="00AE7D36">
              <w:rPr>
                <w:rFonts w:ascii="Bookman Old Style" w:eastAsiaTheme="minorEastAsia" w:hAnsi="Bookman Old Style" w:cstheme="minorBidi"/>
                <w:noProof/>
                <w:sz w:val="28"/>
                <w:szCs w:val="22"/>
                <w:lang w:val="en-ID" w:eastAsia="en-ID"/>
              </w:rPr>
              <w:tab/>
            </w:r>
            <w:r w:rsidRPr="00AE7D36">
              <w:rPr>
                <w:rStyle w:val="Hyperlink"/>
                <w:rFonts w:ascii="Bookman Old Style" w:hAnsi="Bookman Old Style"/>
                <w:noProof/>
                <w:sz w:val="24"/>
              </w:rPr>
              <w:t>Pelaporan Lingkup Internal</w:t>
            </w:r>
            <w:r w:rsidRPr="00AE7D36">
              <w:rPr>
                <w:rFonts w:ascii="Bookman Old Style" w:hAnsi="Bookman Old Style"/>
                <w:noProof/>
                <w:webHidden/>
                <w:sz w:val="24"/>
              </w:rPr>
              <w:tab/>
            </w:r>
            <w:r w:rsidRPr="00AE7D36">
              <w:rPr>
                <w:rFonts w:ascii="Bookman Old Style" w:hAnsi="Bookman Old Style"/>
                <w:noProof/>
                <w:webHidden/>
                <w:sz w:val="24"/>
              </w:rPr>
              <w:fldChar w:fldCharType="begin"/>
            </w:r>
            <w:r w:rsidRPr="00AE7D36">
              <w:rPr>
                <w:rFonts w:ascii="Bookman Old Style" w:hAnsi="Bookman Old Style"/>
                <w:noProof/>
                <w:webHidden/>
                <w:sz w:val="24"/>
              </w:rPr>
              <w:instrText xml:space="preserve"> PAGEREF _Toc191040288 \h </w:instrText>
            </w:r>
            <w:r w:rsidRPr="00AE7D36">
              <w:rPr>
                <w:rFonts w:ascii="Bookman Old Style" w:hAnsi="Bookman Old Style"/>
                <w:noProof/>
                <w:webHidden/>
                <w:sz w:val="24"/>
              </w:rPr>
            </w:r>
            <w:r w:rsidRPr="00AE7D36">
              <w:rPr>
                <w:rFonts w:ascii="Bookman Old Style" w:hAnsi="Bookman Old Style"/>
                <w:noProof/>
                <w:webHidden/>
                <w:sz w:val="24"/>
              </w:rPr>
              <w:fldChar w:fldCharType="separate"/>
            </w:r>
            <w:r w:rsidRPr="00AE7D36">
              <w:rPr>
                <w:rFonts w:ascii="Bookman Old Style" w:hAnsi="Bookman Old Style"/>
                <w:noProof/>
                <w:webHidden/>
                <w:sz w:val="24"/>
              </w:rPr>
              <w:t>- 21 -</w:t>
            </w:r>
            <w:r w:rsidRPr="00AE7D36">
              <w:rPr>
                <w:rFonts w:ascii="Bookman Old Style" w:hAnsi="Bookman Old Style"/>
                <w:noProof/>
                <w:webHidden/>
                <w:sz w:val="24"/>
              </w:rPr>
              <w:fldChar w:fldCharType="end"/>
            </w:r>
          </w:hyperlink>
        </w:p>
        <w:p w14:paraId="6556275E" w14:textId="0A8FED29" w:rsidR="00AE7D36" w:rsidRDefault="00AE7D36">
          <w:pPr>
            <w:pStyle w:val="TOC1"/>
            <w:rPr>
              <w:rFonts w:asciiTheme="minorHAnsi" w:eastAsiaTheme="minorEastAsia" w:hAnsiTheme="minorHAnsi" w:cstheme="minorBidi"/>
              <w:noProof/>
              <w:sz w:val="22"/>
              <w:szCs w:val="22"/>
              <w:lang w:val="en-ID" w:eastAsia="en-ID"/>
            </w:rPr>
          </w:pPr>
          <w:hyperlink w:anchor="_Toc191040289" w:history="1">
            <w:r w:rsidRPr="00AE7D36">
              <w:rPr>
                <w:rStyle w:val="Hyperlink"/>
                <w:rFonts w:ascii="Bookman Old Style" w:hAnsi="Bookman Old Style"/>
                <w:noProof/>
                <w:sz w:val="24"/>
              </w:rPr>
              <w:t>B.</w:t>
            </w:r>
            <w:r w:rsidRPr="00AE7D36">
              <w:rPr>
                <w:rFonts w:ascii="Bookman Old Style" w:eastAsiaTheme="minorEastAsia" w:hAnsi="Bookman Old Style" w:cstheme="minorBidi"/>
                <w:noProof/>
                <w:sz w:val="28"/>
                <w:szCs w:val="22"/>
                <w:lang w:val="en-ID" w:eastAsia="en-ID"/>
              </w:rPr>
              <w:tab/>
            </w:r>
            <w:r w:rsidRPr="00AE7D36">
              <w:rPr>
                <w:rStyle w:val="Hyperlink"/>
                <w:rFonts w:ascii="Bookman Old Style" w:hAnsi="Bookman Old Style"/>
                <w:noProof/>
                <w:sz w:val="24"/>
              </w:rPr>
              <w:t>Pelaporan Lingkup Eksternal</w:t>
            </w:r>
            <w:r w:rsidRPr="00AE7D36">
              <w:rPr>
                <w:rFonts w:ascii="Bookman Old Style" w:hAnsi="Bookman Old Style"/>
                <w:noProof/>
                <w:webHidden/>
                <w:sz w:val="24"/>
              </w:rPr>
              <w:tab/>
            </w:r>
            <w:r w:rsidRPr="00AE7D36">
              <w:rPr>
                <w:rFonts w:ascii="Bookman Old Style" w:hAnsi="Bookman Old Style"/>
                <w:noProof/>
                <w:webHidden/>
                <w:sz w:val="24"/>
              </w:rPr>
              <w:fldChar w:fldCharType="begin"/>
            </w:r>
            <w:r w:rsidRPr="00AE7D36">
              <w:rPr>
                <w:rFonts w:ascii="Bookman Old Style" w:hAnsi="Bookman Old Style"/>
                <w:noProof/>
                <w:webHidden/>
                <w:sz w:val="24"/>
              </w:rPr>
              <w:instrText xml:space="preserve"> PAGEREF _Toc191040289 \h </w:instrText>
            </w:r>
            <w:r w:rsidRPr="00AE7D36">
              <w:rPr>
                <w:rFonts w:ascii="Bookman Old Style" w:hAnsi="Bookman Old Style"/>
                <w:noProof/>
                <w:webHidden/>
                <w:sz w:val="24"/>
              </w:rPr>
            </w:r>
            <w:r w:rsidRPr="00AE7D36">
              <w:rPr>
                <w:rFonts w:ascii="Bookman Old Style" w:hAnsi="Bookman Old Style"/>
                <w:noProof/>
                <w:webHidden/>
                <w:sz w:val="24"/>
              </w:rPr>
              <w:fldChar w:fldCharType="separate"/>
            </w:r>
            <w:r w:rsidRPr="00AE7D36">
              <w:rPr>
                <w:rFonts w:ascii="Bookman Old Style" w:hAnsi="Bookman Old Style"/>
                <w:noProof/>
                <w:webHidden/>
                <w:sz w:val="24"/>
              </w:rPr>
              <w:t>- 21 -</w:t>
            </w:r>
            <w:r w:rsidRPr="00AE7D36">
              <w:rPr>
                <w:rFonts w:ascii="Bookman Old Style" w:hAnsi="Bookman Old Style"/>
                <w:noProof/>
                <w:webHidden/>
                <w:sz w:val="24"/>
              </w:rPr>
              <w:fldChar w:fldCharType="end"/>
            </w:r>
          </w:hyperlink>
        </w:p>
        <w:p w14:paraId="7C889B84" w14:textId="241B0D6F" w:rsidR="004E3A24" w:rsidRPr="004253B9" w:rsidRDefault="004E3A24">
          <w:pPr>
            <w:rPr>
              <w:rFonts w:ascii="Bookman Old Style" w:hAnsi="Bookman Old Style"/>
              <w:sz w:val="24"/>
              <w:szCs w:val="24"/>
            </w:rPr>
          </w:pPr>
          <w:r w:rsidRPr="004253B9">
            <w:rPr>
              <w:rFonts w:ascii="Bookman Old Style" w:hAnsi="Bookman Old Style"/>
              <w:b/>
              <w:bCs/>
              <w:noProof/>
              <w:sz w:val="24"/>
              <w:szCs w:val="24"/>
            </w:rPr>
            <w:fldChar w:fldCharType="end"/>
          </w:r>
        </w:p>
      </w:sdtContent>
    </w:sdt>
    <w:p w14:paraId="64730A65" w14:textId="77777777" w:rsidR="009A7D70" w:rsidRPr="004253B9" w:rsidRDefault="009A7D70">
      <w:pPr>
        <w:autoSpaceDE/>
        <w:autoSpaceDN/>
        <w:rPr>
          <w:rFonts w:ascii="Bookman Old Style" w:hAnsi="Bookman Old Style"/>
          <w:color w:val="00B050"/>
          <w:sz w:val="24"/>
          <w:szCs w:val="24"/>
        </w:rPr>
      </w:pPr>
      <w:r w:rsidRPr="004253B9">
        <w:rPr>
          <w:rFonts w:ascii="Bookman Old Style" w:hAnsi="Bookman Old Style"/>
          <w:color w:val="00B050"/>
          <w:sz w:val="24"/>
          <w:szCs w:val="24"/>
        </w:rPr>
        <w:br w:type="page"/>
      </w:r>
    </w:p>
    <w:p w14:paraId="5237D7CA" w14:textId="195B73B8" w:rsidR="00A34201" w:rsidRDefault="00A34201" w:rsidP="0050459B">
      <w:pPr>
        <w:keepLines/>
        <w:widowControl w:val="0"/>
        <w:ind w:right="-91"/>
        <w:jc w:val="center"/>
        <w:outlineLvl w:val="0"/>
        <w:rPr>
          <w:rFonts w:ascii="Bookman Old Style" w:hAnsi="Bookman Old Style"/>
          <w:b/>
          <w:sz w:val="24"/>
          <w:szCs w:val="24"/>
        </w:rPr>
      </w:pPr>
      <w:bookmarkStart w:id="0" w:name="_Toc191040263"/>
      <w:r w:rsidRPr="00A34201">
        <w:rPr>
          <w:rFonts w:ascii="Bookman Old Style" w:hAnsi="Bookman Old Style"/>
          <w:b/>
          <w:sz w:val="24"/>
          <w:szCs w:val="24"/>
        </w:rPr>
        <w:lastRenderedPageBreak/>
        <w:t xml:space="preserve">BAB I </w:t>
      </w:r>
      <w:r w:rsidR="009255BB">
        <w:rPr>
          <w:rFonts w:ascii="Bookman Old Style" w:hAnsi="Bookman Old Style"/>
          <w:b/>
          <w:sz w:val="24"/>
          <w:szCs w:val="24"/>
        </w:rPr>
        <w:br/>
      </w:r>
      <w:r w:rsidRPr="00A34201">
        <w:rPr>
          <w:rFonts w:ascii="Bookman Old Style" w:hAnsi="Bookman Old Style"/>
          <w:b/>
          <w:sz w:val="24"/>
          <w:szCs w:val="24"/>
        </w:rPr>
        <w:t>PENDAHULUAN</w:t>
      </w:r>
      <w:bookmarkEnd w:id="0"/>
      <w:r w:rsidRPr="00A34201">
        <w:rPr>
          <w:rFonts w:ascii="Bookman Old Style" w:hAnsi="Bookman Old Style"/>
          <w:b/>
          <w:sz w:val="24"/>
          <w:szCs w:val="24"/>
        </w:rPr>
        <w:t xml:space="preserve"> </w:t>
      </w:r>
    </w:p>
    <w:p w14:paraId="6FFF5D8D" w14:textId="77777777" w:rsidR="00D36898" w:rsidRDefault="00D36898" w:rsidP="0050459B">
      <w:pPr>
        <w:keepLines/>
        <w:widowControl w:val="0"/>
        <w:ind w:right="-91"/>
        <w:rPr>
          <w:rFonts w:ascii="Bookman Old Style" w:hAnsi="Bookman Old Style"/>
          <w:b/>
          <w:sz w:val="24"/>
          <w:szCs w:val="24"/>
        </w:rPr>
      </w:pPr>
    </w:p>
    <w:p w14:paraId="70C84B6D" w14:textId="35AB71FC" w:rsidR="00A34201" w:rsidRPr="000876B4" w:rsidRDefault="00A34201" w:rsidP="009A7D70">
      <w:pPr>
        <w:pStyle w:val="ListParagraph"/>
        <w:keepLines/>
        <w:widowControl w:val="0"/>
        <w:numPr>
          <w:ilvl w:val="0"/>
          <w:numId w:val="16"/>
        </w:numPr>
        <w:ind w:left="425" w:right="-91" w:hanging="357"/>
        <w:outlineLvl w:val="0"/>
        <w:rPr>
          <w:rFonts w:ascii="Bookman Old Style" w:hAnsi="Bookman Old Style"/>
          <w:sz w:val="24"/>
          <w:szCs w:val="24"/>
        </w:rPr>
      </w:pPr>
      <w:bookmarkStart w:id="1" w:name="_Toc191040264"/>
      <w:r w:rsidRPr="000876B4">
        <w:rPr>
          <w:rFonts w:ascii="Bookman Old Style" w:hAnsi="Bookman Old Style"/>
          <w:sz w:val="24"/>
          <w:szCs w:val="24"/>
        </w:rPr>
        <w:t>Latar Belakang</w:t>
      </w:r>
      <w:bookmarkEnd w:id="1"/>
    </w:p>
    <w:p w14:paraId="5AE62B3E" w14:textId="312DB360" w:rsidR="00A34201" w:rsidRPr="00BC0CB6" w:rsidRDefault="00EE1DDA" w:rsidP="00183A79">
      <w:pPr>
        <w:keepLines/>
        <w:widowControl w:val="0"/>
        <w:ind w:left="426" w:right="-92" w:firstLine="425"/>
        <w:jc w:val="both"/>
        <w:rPr>
          <w:rFonts w:ascii="Bookman Old Style" w:hAnsi="Bookman Old Style"/>
          <w:sz w:val="24"/>
          <w:szCs w:val="24"/>
        </w:rPr>
      </w:pPr>
      <w:r w:rsidRPr="004253B9">
        <w:rPr>
          <w:rFonts w:ascii="Bookman Old Style" w:hAnsi="Bookman Old Style"/>
          <w:sz w:val="24"/>
          <w:szCs w:val="24"/>
        </w:rPr>
        <w:t xml:space="preserve">BPR dan BPR Syariah </w:t>
      </w:r>
      <w:r w:rsidR="00BA6F98" w:rsidRPr="004253B9">
        <w:rPr>
          <w:rFonts w:ascii="Bookman Old Style" w:hAnsi="Bookman Old Style"/>
          <w:sz w:val="24"/>
          <w:szCs w:val="24"/>
        </w:rPr>
        <w:t xml:space="preserve">merupakan lembaga keuangan yang </w:t>
      </w:r>
      <w:r w:rsidR="0090208D" w:rsidRPr="004253B9">
        <w:rPr>
          <w:rFonts w:ascii="Bookman Old Style" w:hAnsi="Bookman Old Style"/>
          <w:sz w:val="24"/>
          <w:szCs w:val="24"/>
        </w:rPr>
        <w:t>menghimpun dan</w:t>
      </w:r>
      <w:r w:rsidR="0044492C" w:rsidRPr="004253B9">
        <w:rPr>
          <w:rFonts w:ascii="Bookman Old Style" w:hAnsi="Bookman Old Style"/>
          <w:sz w:val="24"/>
          <w:szCs w:val="24"/>
        </w:rPr>
        <w:t xml:space="preserve">a </w:t>
      </w:r>
      <w:r w:rsidR="0090208D" w:rsidRPr="004253B9">
        <w:rPr>
          <w:rFonts w:ascii="Bookman Old Style" w:hAnsi="Bookman Old Style"/>
          <w:sz w:val="24"/>
          <w:szCs w:val="24"/>
        </w:rPr>
        <w:t xml:space="preserve">dari masyarakat dalam bentuk simpanan dan menyalurkannya kepada masyarakat dalam bentuk kredit atau pembiayaan dan/atau bentuk lainnya </w:t>
      </w:r>
      <w:r w:rsidR="00BA6F98" w:rsidRPr="004253B9">
        <w:rPr>
          <w:rFonts w:ascii="Bookman Old Style" w:hAnsi="Bookman Old Style"/>
          <w:sz w:val="24"/>
          <w:szCs w:val="24"/>
        </w:rPr>
        <w:t xml:space="preserve">sehingga dalam operasionalnya harus menerapkan prinsip kehati-hatian dan tata kelola. Salah satu faktor yang penting bagi BPR </w:t>
      </w:r>
      <w:r w:rsidR="00746B88" w:rsidRPr="004253B9">
        <w:rPr>
          <w:rFonts w:ascii="Bookman Old Style" w:hAnsi="Bookman Old Style"/>
          <w:sz w:val="24"/>
          <w:szCs w:val="24"/>
        </w:rPr>
        <w:t xml:space="preserve">dan BPR Syariah </w:t>
      </w:r>
      <w:r w:rsidR="00BA6F98" w:rsidRPr="004253B9">
        <w:rPr>
          <w:rFonts w:ascii="Bookman Old Style" w:hAnsi="Bookman Old Style"/>
          <w:sz w:val="24"/>
          <w:szCs w:val="24"/>
        </w:rPr>
        <w:t xml:space="preserve">dalam rangka penerapan tata kelola adalah melalui </w:t>
      </w:r>
      <w:r w:rsidR="009745A3" w:rsidRPr="004253B9">
        <w:rPr>
          <w:rFonts w:ascii="Bookman Old Style" w:hAnsi="Bookman Old Style"/>
          <w:sz w:val="24"/>
          <w:szCs w:val="24"/>
        </w:rPr>
        <w:t>penerapan</w:t>
      </w:r>
      <w:r w:rsidR="00BA6F98" w:rsidRPr="004253B9">
        <w:rPr>
          <w:rFonts w:ascii="Bookman Old Style" w:hAnsi="Bookman Old Style"/>
          <w:sz w:val="24"/>
          <w:szCs w:val="24"/>
        </w:rPr>
        <w:t xml:space="preserve"> audit intern yang efektif dan memadai.</w:t>
      </w:r>
      <w:r w:rsidR="0044492C" w:rsidRPr="004253B9">
        <w:rPr>
          <w:rFonts w:ascii="Bookman Old Style" w:hAnsi="Bookman Old Style"/>
          <w:sz w:val="24"/>
          <w:szCs w:val="24"/>
        </w:rPr>
        <w:t xml:space="preserve"> Kegiatan audit intern dimulai dari perencanaan audit, pelaksanaan audit, dan pelaporan hasil audit yang berbasis pada prioritas risiko BPR dan BPR Syariah.</w:t>
      </w:r>
      <w:r w:rsidR="00BA6F98" w:rsidRPr="004253B9">
        <w:rPr>
          <w:rFonts w:ascii="Bookman Old Style" w:hAnsi="Bookman Old Style"/>
          <w:sz w:val="24"/>
          <w:szCs w:val="24"/>
        </w:rPr>
        <w:t xml:space="preserve"> </w:t>
      </w:r>
      <w:r w:rsidR="0044492C" w:rsidRPr="004253B9">
        <w:rPr>
          <w:rFonts w:ascii="Bookman Old Style" w:hAnsi="Bookman Old Style"/>
          <w:sz w:val="24"/>
          <w:szCs w:val="24"/>
        </w:rPr>
        <w:t xml:space="preserve">Sehubungan dengan hal tersebut, </w:t>
      </w:r>
      <w:r w:rsidR="00BA6F98" w:rsidRPr="004253B9">
        <w:rPr>
          <w:rFonts w:ascii="Bookman Old Style" w:hAnsi="Bookman Old Style"/>
          <w:sz w:val="24"/>
          <w:szCs w:val="24"/>
        </w:rPr>
        <w:t xml:space="preserve">perlu disusun suatu Pedoman </w:t>
      </w:r>
      <w:r w:rsidR="009745A3" w:rsidRPr="004253B9">
        <w:rPr>
          <w:rFonts w:ascii="Bookman Old Style" w:hAnsi="Bookman Old Style"/>
          <w:sz w:val="24"/>
          <w:szCs w:val="24"/>
        </w:rPr>
        <w:t>Penerapan</w:t>
      </w:r>
      <w:r w:rsidR="00BA6F98" w:rsidRPr="004253B9">
        <w:rPr>
          <w:rFonts w:ascii="Bookman Old Style" w:hAnsi="Bookman Old Style"/>
          <w:sz w:val="24"/>
          <w:szCs w:val="24"/>
        </w:rPr>
        <w:t xml:space="preserve"> Fungsi Audit Inter</w:t>
      </w:r>
      <w:r w:rsidR="00BA6F98" w:rsidRPr="00BC0CB6">
        <w:rPr>
          <w:rFonts w:ascii="Bookman Old Style" w:hAnsi="Bookman Old Style"/>
          <w:sz w:val="24"/>
          <w:szCs w:val="24"/>
        </w:rPr>
        <w:t>n BPR</w:t>
      </w:r>
      <w:r w:rsidR="00746B88" w:rsidRPr="00BC0CB6">
        <w:rPr>
          <w:rFonts w:ascii="Bookman Old Style" w:hAnsi="Bookman Old Style"/>
          <w:sz w:val="24"/>
          <w:szCs w:val="24"/>
        </w:rPr>
        <w:t xml:space="preserve"> dan BPR Syariah</w:t>
      </w:r>
      <w:r w:rsidR="00BA6F98" w:rsidRPr="00BC0CB6">
        <w:rPr>
          <w:rFonts w:ascii="Bookman Old Style" w:hAnsi="Bookman Old Style"/>
          <w:sz w:val="24"/>
          <w:szCs w:val="24"/>
        </w:rPr>
        <w:t xml:space="preserve"> untuk mewujudkan kesamaan pemahaman mengenai pekerjaan audit intern sebagai standar minimal yang harus dipenuhi oleh seluruh BPR</w:t>
      </w:r>
      <w:r w:rsidR="00746B88" w:rsidRPr="00BC0CB6">
        <w:rPr>
          <w:rFonts w:ascii="Bookman Old Style" w:hAnsi="Bookman Old Style"/>
          <w:sz w:val="24"/>
          <w:szCs w:val="24"/>
        </w:rPr>
        <w:t xml:space="preserve"> dan BPR Syariah</w:t>
      </w:r>
      <w:r w:rsidR="00BA6F98" w:rsidRPr="00BC0CB6">
        <w:rPr>
          <w:rFonts w:ascii="Bookman Old Style" w:hAnsi="Bookman Old Style"/>
          <w:sz w:val="24"/>
          <w:szCs w:val="24"/>
        </w:rPr>
        <w:t xml:space="preserve"> di Indonesia.</w:t>
      </w:r>
      <w:r w:rsidR="0044492C" w:rsidRPr="00BC0CB6">
        <w:rPr>
          <w:rFonts w:ascii="Bookman Old Style" w:hAnsi="Bookman Old Style"/>
          <w:sz w:val="24"/>
          <w:szCs w:val="24"/>
        </w:rPr>
        <w:t xml:space="preserve"> </w:t>
      </w:r>
    </w:p>
    <w:p w14:paraId="642A149C" w14:textId="13D5FCEC" w:rsidR="00A34201" w:rsidRPr="00BC0CB6" w:rsidRDefault="00A34201" w:rsidP="009A7D70">
      <w:pPr>
        <w:pStyle w:val="ListParagraph"/>
        <w:keepLines/>
        <w:widowControl w:val="0"/>
        <w:numPr>
          <w:ilvl w:val="0"/>
          <w:numId w:val="16"/>
        </w:numPr>
        <w:ind w:left="425" w:right="-91" w:hanging="357"/>
        <w:outlineLvl w:val="0"/>
        <w:rPr>
          <w:rFonts w:ascii="Bookman Old Style" w:hAnsi="Bookman Old Style"/>
          <w:sz w:val="24"/>
          <w:szCs w:val="24"/>
        </w:rPr>
      </w:pPr>
      <w:bookmarkStart w:id="2" w:name="_Toc191040265"/>
      <w:r w:rsidRPr="00BC0CB6">
        <w:rPr>
          <w:rFonts w:ascii="Bookman Old Style" w:hAnsi="Bookman Old Style"/>
          <w:sz w:val="24"/>
          <w:szCs w:val="24"/>
        </w:rPr>
        <w:t>Tujuan</w:t>
      </w:r>
      <w:bookmarkEnd w:id="2"/>
      <w:r w:rsidRPr="00BC0CB6">
        <w:rPr>
          <w:rFonts w:ascii="Bookman Old Style" w:hAnsi="Bookman Old Style"/>
          <w:sz w:val="24"/>
          <w:szCs w:val="24"/>
        </w:rPr>
        <w:t xml:space="preserve"> </w:t>
      </w:r>
    </w:p>
    <w:p w14:paraId="0704FD7A" w14:textId="65A47929" w:rsidR="00EE1DDA" w:rsidRPr="00BC0CB6" w:rsidRDefault="009745A3" w:rsidP="00183A79">
      <w:pPr>
        <w:keepLines/>
        <w:widowControl w:val="0"/>
        <w:ind w:left="426" w:right="-91" w:firstLine="425"/>
        <w:jc w:val="both"/>
        <w:rPr>
          <w:rFonts w:ascii="Bookman Old Style" w:hAnsi="Bookman Old Style"/>
          <w:sz w:val="24"/>
          <w:szCs w:val="24"/>
        </w:rPr>
      </w:pPr>
      <w:r w:rsidRPr="00BC0CB6">
        <w:rPr>
          <w:rFonts w:ascii="Bookman Old Style" w:hAnsi="Bookman Old Style"/>
          <w:sz w:val="24"/>
          <w:szCs w:val="24"/>
        </w:rPr>
        <w:t xml:space="preserve">Penyusunan </w:t>
      </w:r>
      <w:r w:rsidR="009802FA" w:rsidRPr="00BC0CB6">
        <w:rPr>
          <w:rFonts w:ascii="Bookman Old Style" w:hAnsi="Bookman Old Style"/>
          <w:sz w:val="24"/>
          <w:szCs w:val="24"/>
        </w:rPr>
        <w:t>p</w:t>
      </w:r>
      <w:r w:rsidRPr="00BC0CB6">
        <w:rPr>
          <w:rFonts w:ascii="Bookman Old Style" w:hAnsi="Bookman Old Style"/>
          <w:sz w:val="24"/>
          <w:szCs w:val="24"/>
        </w:rPr>
        <w:t xml:space="preserve">edoman </w:t>
      </w:r>
      <w:r w:rsidR="009802FA" w:rsidRPr="00BC0CB6">
        <w:rPr>
          <w:rFonts w:ascii="Bookman Old Style" w:hAnsi="Bookman Old Style"/>
          <w:sz w:val="24"/>
          <w:szCs w:val="24"/>
        </w:rPr>
        <w:t xml:space="preserve">ini </w:t>
      </w:r>
      <w:r w:rsidR="00D36898" w:rsidRPr="00BC0CB6">
        <w:rPr>
          <w:rFonts w:ascii="Bookman Old Style" w:hAnsi="Bookman Old Style"/>
          <w:sz w:val="24"/>
          <w:szCs w:val="24"/>
        </w:rPr>
        <w:t xml:space="preserve">bertujuan </w:t>
      </w:r>
      <w:r w:rsidR="009802FA" w:rsidRPr="00BC0CB6">
        <w:rPr>
          <w:rFonts w:ascii="Bookman Old Style" w:hAnsi="Bookman Old Style"/>
          <w:sz w:val="24"/>
          <w:szCs w:val="24"/>
        </w:rPr>
        <w:t>agar BPR dan BPR Syariah memiliki</w:t>
      </w:r>
      <w:r w:rsidR="00D36898" w:rsidRPr="00BC0CB6">
        <w:rPr>
          <w:rFonts w:ascii="Bookman Old Style" w:hAnsi="Bookman Old Style"/>
          <w:sz w:val="24"/>
          <w:szCs w:val="24"/>
        </w:rPr>
        <w:t xml:space="preserve"> </w:t>
      </w:r>
      <w:r w:rsidR="00D36898" w:rsidRPr="00BC0CB6">
        <w:rPr>
          <w:rFonts w:ascii="Bookman Old Style" w:hAnsi="Bookman Old Style"/>
          <w:noProof/>
          <w:sz w:val="24"/>
          <w:szCs w:val="24"/>
          <w:lang w:val="id-ID"/>
        </w:rPr>
        <w:t xml:space="preserve">acuan standar minimum yang harus dipenuhi oleh BPR </w:t>
      </w:r>
      <w:r w:rsidR="00D36898" w:rsidRPr="00BC0CB6">
        <w:rPr>
          <w:rFonts w:ascii="Bookman Old Style" w:hAnsi="Bookman Old Style"/>
          <w:noProof/>
          <w:sz w:val="24"/>
          <w:szCs w:val="24"/>
        </w:rPr>
        <w:t xml:space="preserve">dan BPR Syariah </w:t>
      </w:r>
      <w:r w:rsidR="00D36898" w:rsidRPr="00BC0CB6">
        <w:rPr>
          <w:rFonts w:ascii="Bookman Old Style" w:hAnsi="Bookman Old Style"/>
          <w:noProof/>
          <w:sz w:val="24"/>
          <w:szCs w:val="24"/>
          <w:lang w:val="id-ID"/>
        </w:rPr>
        <w:t xml:space="preserve">dalam menyusun pedoman </w:t>
      </w:r>
      <w:r w:rsidR="00A002D4" w:rsidRPr="00BC0CB6">
        <w:rPr>
          <w:rFonts w:ascii="Bookman Old Style" w:hAnsi="Bookman Old Style"/>
          <w:noProof/>
          <w:sz w:val="24"/>
          <w:szCs w:val="24"/>
          <w:lang w:val="id-ID"/>
        </w:rPr>
        <w:t xml:space="preserve">internal </w:t>
      </w:r>
      <w:r w:rsidR="00D36898" w:rsidRPr="00BC0CB6">
        <w:rPr>
          <w:rFonts w:ascii="Bookman Old Style" w:hAnsi="Bookman Old Style"/>
          <w:noProof/>
          <w:sz w:val="24"/>
          <w:szCs w:val="24"/>
        </w:rPr>
        <w:t>penerapan</w:t>
      </w:r>
      <w:r w:rsidR="00D36898" w:rsidRPr="00BC0CB6">
        <w:rPr>
          <w:rFonts w:ascii="Bookman Old Style" w:hAnsi="Bookman Old Style"/>
          <w:noProof/>
          <w:sz w:val="24"/>
          <w:szCs w:val="24"/>
          <w:lang w:val="id-ID"/>
        </w:rPr>
        <w:t xml:space="preserve"> fungsi audit intern BPR </w:t>
      </w:r>
      <w:r w:rsidR="00D36898" w:rsidRPr="00BC0CB6">
        <w:rPr>
          <w:rFonts w:ascii="Bookman Old Style" w:hAnsi="Bookman Old Style"/>
          <w:noProof/>
          <w:sz w:val="24"/>
          <w:szCs w:val="24"/>
        </w:rPr>
        <w:t xml:space="preserve">dan BPR Syariah </w:t>
      </w:r>
      <w:r w:rsidR="00D36898" w:rsidRPr="00BC0CB6">
        <w:rPr>
          <w:rFonts w:ascii="Bookman Old Style" w:hAnsi="Bookman Old Style"/>
          <w:noProof/>
          <w:sz w:val="24"/>
          <w:szCs w:val="24"/>
          <w:lang w:val="id-ID"/>
        </w:rPr>
        <w:t xml:space="preserve">dalam rangka memenuhi salah satu faktor penerapan Tata Kelola. </w:t>
      </w:r>
    </w:p>
    <w:p w14:paraId="1EB4D06C" w14:textId="470FCFE3" w:rsidR="00BE4E40" w:rsidRPr="00BC0CB6" w:rsidRDefault="009745A3" w:rsidP="00183A79">
      <w:pPr>
        <w:keepLines/>
        <w:widowControl w:val="0"/>
        <w:ind w:left="426" w:right="-91" w:firstLine="425"/>
        <w:jc w:val="both"/>
        <w:rPr>
          <w:rFonts w:ascii="Bookman Old Style" w:hAnsi="Bookman Old Style"/>
          <w:sz w:val="24"/>
          <w:szCs w:val="24"/>
        </w:rPr>
      </w:pPr>
      <w:r w:rsidRPr="00BC0CB6">
        <w:rPr>
          <w:rFonts w:ascii="Bookman Old Style" w:hAnsi="Bookman Old Style"/>
          <w:sz w:val="24"/>
          <w:szCs w:val="24"/>
        </w:rPr>
        <w:t>Dengan demikian, pedoman penerapan fungsi audit intern bagi BPR</w:t>
      </w:r>
      <w:r w:rsidR="00EE1DDA" w:rsidRPr="00BC0CB6">
        <w:rPr>
          <w:rFonts w:ascii="Bookman Old Style" w:hAnsi="Bookman Old Style"/>
          <w:sz w:val="24"/>
          <w:szCs w:val="24"/>
        </w:rPr>
        <w:t xml:space="preserve"> dan BPR Syariah</w:t>
      </w:r>
      <w:r w:rsidRPr="00BC0CB6">
        <w:rPr>
          <w:rFonts w:ascii="Bookman Old Style" w:hAnsi="Bookman Old Style"/>
          <w:sz w:val="24"/>
          <w:szCs w:val="24"/>
        </w:rPr>
        <w:t xml:space="preserve"> diharapkan dapat</w:t>
      </w:r>
      <w:r w:rsidR="008E3160" w:rsidRPr="00BC0CB6">
        <w:rPr>
          <w:rFonts w:ascii="Bookman Old Style" w:hAnsi="Bookman Old Style"/>
          <w:sz w:val="24"/>
          <w:szCs w:val="24"/>
        </w:rPr>
        <w:t xml:space="preserve"> mendorong</w:t>
      </w:r>
      <w:r w:rsidRPr="00BC0CB6">
        <w:rPr>
          <w:rFonts w:ascii="Bookman Old Style" w:hAnsi="Bookman Old Style"/>
          <w:sz w:val="24"/>
          <w:szCs w:val="24"/>
        </w:rPr>
        <w:t xml:space="preserve"> </w:t>
      </w:r>
      <w:r w:rsidR="0090208D" w:rsidRPr="00BC0CB6">
        <w:rPr>
          <w:rFonts w:ascii="Bookman Old Style" w:hAnsi="Bookman Old Style"/>
          <w:sz w:val="24"/>
          <w:szCs w:val="24"/>
        </w:rPr>
        <w:t>penerapan</w:t>
      </w:r>
      <w:r w:rsidRPr="00BC0CB6">
        <w:rPr>
          <w:rFonts w:ascii="Bookman Old Style" w:hAnsi="Bookman Old Style"/>
          <w:sz w:val="24"/>
          <w:szCs w:val="24"/>
        </w:rPr>
        <w:t xml:space="preserve"> fungsi audit intern yang efektif dan efisien, sehingga dapat meningkatkan kinerja dan daya saing BPR </w:t>
      </w:r>
      <w:r w:rsidR="00EE1DDA" w:rsidRPr="00BC0CB6">
        <w:rPr>
          <w:rFonts w:ascii="Bookman Old Style" w:hAnsi="Bookman Old Style"/>
          <w:sz w:val="24"/>
          <w:szCs w:val="24"/>
        </w:rPr>
        <w:t xml:space="preserve">dan BPR Syariah </w:t>
      </w:r>
      <w:r w:rsidRPr="00BC0CB6">
        <w:rPr>
          <w:rFonts w:ascii="Bookman Old Style" w:hAnsi="Bookman Old Style"/>
          <w:sz w:val="24"/>
          <w:szCs w:val="24"/>
        </w:rPr>
        <w:t>secara keseluruhan.</w:t>
      </w:r>
    </w:p>
    <w:p w14:paraId="2736B473" w14:textId="2355F976" w:rsidR="0050459B" w:rsidRDefault="0050459B">
      <w:pPr>
        <w:autoSpaceDE/>
        <w:autoSpaceDN/>
        <w:rPr>
          <w:rFonts w:ascii="Bookman Old Style" w:hAnsi="Bookman Old Style"/>
          <w:sz w:val="24"/>
          <w:szCs w:val="24"/>
        </w:rPr>
      </w:pPr>
      <w:r>
        <w:rPr>
          <w:rFonts w:ascii="Bookman Old Style" w:hAnsi="Bookman Old Style"/>
          <w:sz w:val="24"/>
          <w:szCs w:val="24"/>
        </w:rPr>
        <w:br w:type="page"/>
      </w:r>
    </w:p>
    <w:p w14:paraId="63D10209" w14:textId="605CE64E" w:rsidR="00BE4E40" w:rsidRPr="00BE4E40" w:rsidRDefault="00BE4E40" w:rsidP="0050459B">
      <w:pPr>
        <w:autoSpaceDE/>
        <w:autoSpaceDN/>
        <w:jc w:val="center"/>
        <w:outlineLvl w:val="0"/>
        <w:rPr>
          <w:rFonts w:ascii="Bookman Old Style" w:hAnsi="Bookman Old Style"/>
          <w:b/>
          <w:sz w:val="24"/>
          <w:szCs w:val="24"/>
        </w:rPr>
      </w:pPr>
      <w:bookmarkStart w:id="3" w:name="_Toc191040266"/>
      <w:r w:rsidRPr="00BE4E40">
        <w:rPr>
          <w:rFonts w:ascii="Bookman Old Style" w:hAnsi="Bookman Old Style"/>
          <w:b/>
          <w:sz w:val="24"/>
          <w:szCs w:val="24"/>
        </w:rPr>
        <w:lastRenderedPageBreak/>
        <w:t>BAB II</w:t>
      </w:r>
      <w:bookmarkEnd w:id="3"/>
      <w:r w:rsidRPr="00BE4E40">
        <w:rPr>
          <w:rFonts w:ascii="Bookman Old Style" w:hAnsi="Bookman Old Style"/>
          <w:b/>
          <w:sz w:val="24"/>
          <w:szCs w:val="24"/>
        </w:rPr>
        <w:t xml:space="preserve"> </w:t>
      </w:r>
    </w:p>
    <w:p w14:paraId="1FB1A3BA" w14:textId="767233A2" w:rsidR="009745A3" w:rsidRPr="0050459B" w:rsidRDefault="00BE4E40" w:rsidP="0050459B">
      <w:pPr>
        <w:autoSpaceDE/>
        <w:autoSpaceDN/>
        <w:jc w:val="center"/>
        <w:rPr>
          <w:rFonts w:ascii="Bookman Old Style" w:hAnsi="Bookman Old Style"/>
          <w:b/>
          <w:sz w:val="24"/>
          <w:szCs w:val="24"/>
        </w:rPr>
      </w:pPr>
      <w:r w:rsidRPr="00BE4E40">
        <w:rPr>
          <w:rFonts w:ascii="Bookman Old Style" w:hAnsi="Bookman Old Style"/>
          <w:b/>
          <w:sz w:val="24"/>
          <w:szCs w:val="24"/>
        </w:rPr>
        <w:t>KEBIJAKAN UMUM AUDIT INTERN</w:t>
      </w:r>
    </w:p>
    <w:p w14:paraId="25245227" w14:textId="77777777" w:rsidR="008B0265" w:rsidRDefault="008B0265" w:rsidP="0050459B">
      <w:pPr>
        <w:widowControl w:val="0"/>
        <w:ind w:right="-91"/>
        <w:jc w:val="both"/>
        <w:rPr>
          <w:rFonts w:ascii="Bookman Old Style" w:hAnsi="Bookman Old Style"/>
          <w:color w:val="00B050"/>
          <w:sz w:val="24"/>
          <w:szCs w:val="24"/>
        </w:rPr>
      </w:pPr>
    </w:p>
    <w:p w14:paraId="6FDFEEF1" w14:textId="7305A31E" w:rsidR="002B6B97" w:rsidRPr="00C8206F" w:rsidRDefault="0044492C" w:rsidP="00183A79">
      <w:pPr>
        <w:widowControl w:val="0"/>
        <w:ind w:right="-91" w:firstLine="357"/>
        <w:jc w:val="both"/>
        <w:rPr>
          <w:rFonts w:ascii="Bookman Old Style" w:hAnsi="Bookman Old Style"/>
          <w:sz w:val="24"/>
          <w:szCs w:val="24"/>
        </w:rPr>
      </w:pPr>
      <w:r w:rsidRPr="00C8206F">
        <w:rPr>
          <w:rFonts w:ascii="Bookman Old Style" w:hAnsi="Bookman Old Style"/>
          <w:sz w:val="24"/>
          <w:szCs w:val="24"/>
        </w:rPr>
        <w:t xml:space="preserve">Penerapan fungsi </w:t>
      </w:r>
      <w:r w:rsidR="008A5669" w:rsidRPr="00C8206F">
        <w:rPr>
          <w:rFonts w:ascii="Bookman Old Style" w:hAnsi="Bookman Old Style"/>
          <w:sz w:val="24"/>
          <w:szCs w:val="24"/>
        </w:rPr>
        <w:t>audit intern</w:t>
      </w:r>
      <w:r w:rsidRPr="00C8206F">
        <w:rPr>
          <w:rFonts w:ascii="Bookman Old Style" w:hAnsi="Bookman Old Style"/>
          <w:sz w:val="24"/>
          <w:szCs w:val="24"/>
        </w:rPr>
        <w:t xml:space="preserve"> pada prinsipnya merupakan salah satu implementasi dari kerangka model 3 (tiga) lini pertahanan </w:t>
      </w:r>
      <w:r w:rsidRPr="00C8206F">
        <w:rPr>
          <w:rFonts w:ascii="Bookman Old Style" w:hAnsi="Bookman Old Style"/>
          <w:i/>
          <w:iCs/>
          <w:sz w:val="24"/>
          <w:szCs w:val="24"/>
        </w:rPr>
        <w:t>(three lines of defense)</w:t>
      </w:r>
      <w:r w:rsidRPr="00C8206F">
        <w:rPr>
          <w:rFonts w:ascii="Bookman Old Style" w:hAnsi="Bookman Old Style"/>
          <w:sz w:val="24"/>
          <w:szCs w:val="24"/>
        </w:rPr>
        <w:t xml:space="preserve"> yaitu lini manajemen bisnis, lini manajemen risiko dan kepatuhan, dan lini audit internal.</w:t>
      </w:r>
      <w:r w:rsidR="002B6B97" w:rsidRPr="00C8206F">
        <w:rPr>
          <w:rFonts w:ascii="Bookman Old Style" w:hAnsi="Bookman Old Style"/>
          <w:sz w:val="24"/>
          <w:szCs w:val="24"/>
        </w:rPr>
        <w:t xml:space="preserve"> </w:t>
      </w:r>
      <w:r w:rsidR="009802FA" w:rsidRPr="00C8206F">
        <w:rPr>
          <w:rFonts w:ascii="Bookman Old Style" w:hAnsi="Bookman Old Style"/>
          <w:sz w:val="24"/>
          <w:szCs w:val="24"/>
        </w:rPr>
        <w:t>Fungsi audit intern merupakan bagian dari sistem</w:t>
      </w:r>
      <w:r w:rsidR="009802FA" w:rsidRPr="00C8206F">
        <w:rPr>
          <w:sz w:val="22"/>
        </w:rPr>
        <w:t xml:space="preserve"> </w:t>
      </w:r>
      <w:r w:rsidR="009802FA" w:rsidRPr="00C8206F">
        <w:rPr>
          <w:rFonts w:ascii="Bookman Old Style" w:hAnsi="Bookman Old Style"/>
          <w:sz w:val="24"/>
          <w:szCs w:val="24"/>
        </w:rPr>
        <w:t xml:space="preserve">pengendalian intern dan mendukung terlaksananya sistem pengendalian intern yang efektif. </w:t>
      </w:r>
      <w:r w:rsidR="002B6B97" w:rsidRPr="00C8206F">
        <w:rPr>
          <w:rFonts w:ascii="Bookman Old Style" w:hAnsi="Bookman Old Style"/>
          <w:sz w:val="24"/>
          <w:szCs w:val="24"/>
        </w:rPr>
        <w:t xml:space="preserve">Sistem pengendalian intern merupakan mekanisme pengendalian yang dibangun untuk menjaga dan mengamankan harta kekayaan BPR, mengurangi dampak kerugian termasuk kecurangan, meningkatkan efektivitas organisasi, serta diharapkan dapat meningkatkan efisiensi biaya. </w:t>
      </w:r>
    </w:p>
    <w:p w14:paraId="56632AE6" w14:textId="1FB63A35" w:rsidR="00FC4D10" w:rsidRDefault="002B6B97" w:rsidP="009A7D70">
      <w:pPr>
        <w:pStyle w:val="ListParagraph"/>
        <w:keepLines/>
        <w:widowControl w:val="0"/>
        <w:numPr>
          <w:ilvl w:val="0"/>
          <w:numId w:val="17"/>
        </w:numPr>
        <w:ind w:left="357" w:right="-91" w:hanging="357"/>
        <w:outlineLvl w:val="0"/>
        <w:rPr>
          <w:rFonts w:ascii="Bookman Old Style" w:hAnsi="Bookman Old Style"/>
          <w:sz w:val="24"/>
          <w:szCs w:val="24"/>
        </w:rPr>
      </w:pPr>
      <w:bookmarkStart w:id="4" w:name="_Toc191040267"/>
      <w:r w:rsidRPr="00FC4D10">
        <w:rPr>
          <w:rFonts w:ascii="Bookman Old Style" w:hAnsi="Bookman Old Style"/>
          <w:sz w:val="24"/>
          <w:szCs w:val="24"/>
        </w:rPr>
        <w:t>Ruang Lingkup Pengendalian Intern</w:t>
      </w:r>
      <w:bookmarkEnd w:id="4"/>
      <w:r w:rsidR="009802FA">
        <w:rPr>
          <w:rFonts w:ascii="Bookman Old Style" w:hAnsi="Bookman Old Style"/>
          <w:sz w:val="24"/>
          <w:szCs w:val="24"/>
        </w:rPr>
        <w:t xml:space="preserve"> </w:t>
      </w:r>
    </w:p>
    <w:p w14:paraId="431F2F8F" w14:textId="328FF498" w:rsidR="002B6B97" w:rsidRPr="00C8206F" w:rsidRDefault="002B6B97" w:rsidP="00183A79">
      <w:pPr>
        <w:pStyle w:val="ListParagraph"/>
        <w:keepLines/>
        <w:widowControl w:val="0"/>
        <w:ind w:left="378" w:right="-91" w:firstLine="473"/>
        <w:jc w:val="both"/>
        <w:rPr>
          <w:rFonts w:ascii="Bookman Old Style" w:hAnsi="Bookman Old Style"/>
          <w:sz w:val="24"/>
          <w:szCs w:val="24"/>
        </w:rPr>
      </w:pPr>
      <w:r w:rsidRPr="00FC4D10">
        <w:rPr>
          <w:rFonts w:ascii="Bookman Old Style" w:hAnsi="Bookman Old Style"/>
          <w:sz w:val="24"/>
          <w:szCs w:val="24"/>
        </w:rPr>
        <w:t xml:space="preserve">Sistem pengendalian intern meliputi kebijakan, organisasi, prosedur, </w:t>
      </w:r>
      <w:r w:rsidRPr="00C8206F">
        <w:rPr>
          <w:rFonts w:ascii="Bookman Old Style" w:hAnsi="Bookman Old Style"/>
          <w:sz w:val="24"/>
          <w:szCs w:val="24"/>
        </w:rPr>
        <w:t>metode dan ketentuan yang terkoordinasi secara menyeluruh pada satuan kerja BPR</w:t>
      </w:r>
      <w:r w:rsidR="005F19B0" w:rsidRPr="00C8206F">
        <w:rPr>
          <w:rFonts w:ascii="Bookman Old Style" w:hAnsi="Bookman Old Style"/>
          <w:sz w:val="24"/>
          <w:szCs w:val="24"/>
        </w:rPr>
        <w:t xml:space="preserve"> dan BPR Syariah</w:t>
      </w:r>
      <w:r w:rsidRPr="00C8206F">
        <w:rPr>
          <w:rFonts w:ascii="Bookman Old Style" w:hAnsi="Bookman Old Style"/>
          <w:sz w:val="24"/>
          <w:szCs w:val="24"/>
        </w:rPr>
        <w:t>. Sistem pengendalian intern bertujuan untuk mengamankan harta kekayaan, meyakini akurasi dan kehandalan data</w:t>
      </w:r>
      <w:r w:rsidR="005F19B0" w:rsidRPr="00C8206F">
        <w:rPr>
          <w:rFonts w:ascii="Bookman Old Style" w:hAnsi="Bookman Old Style"/>
          <w:sz w:val="24"/>
          <w:szCs w:val="24"/>
        </w:rPr>
        <w:t xml:space="preserve"> keuangan</w:t>
      </w:r>
      <w:r w:rsidRPr="00C8206F">
        <w:rPr>
          <w:rFonts w:ascii="Bookman Old Style" w:hAnsi="Bookman Old Style"/>
          <w:sz w:val="24"/>
          <w:szCs w:val="24"/>
        </w:rPr>
        <w:t>, mengoptimalkan pemanfaatan sumber daya secara ekonomis dan efisien, serta mendorong ditaatinya kebijakan manajemen. Ruang lingkup pengendalian intern BPR</w:t>
      </w:r>
      <w:r w:rsidR="005F19B0" w:rsidRPr="00C8206F">
        <w:rPr>
          <w:rFonts w:ascii="Bookman Old Style" w:hAnsi="Bookman Old Style"/>
          <w:sz w:val="24"/>
          <w:szCs w:val="24"/>
        </w:rPr>
        <w:t xml:space="preserve"> dan BPR Syariah</w:t>
      </w:r>
      <w:r w:rsidRPr="00C8206F">
        <w:rPr>
          <w:rFonts w:ascii="Bookman Old Style" w:hAnsi="Bookman Old Style"/>
          <w:sz w:val="24"/>
          <w:szCs w:val="24"/>
        </w:rPr>
        <w:t xml:space="preserve"> meliputi juga aspek-aspek yang mampu menjamin keamanan dana yang disimpan oleh masyarakat dan pihak ketiga lainnya.</w:t>
      </w:r>
      <w:r w:rsidR="004424FB" w:rsidRPr="00C8206F">
        <w:rPr>
          <w:rFonts w:ascii="Bookman Old Style" w:hAnsi="Bookman Old Style"/>
          <w:sz w:val="24"/>
          <w:szCs w:val="24"/>
        </w:rPr>
        <w:t xml:space="preserve"> </w:t>
      </w:r>
    </w:p>
    <w:p w14:paraId="208CEC7E" w14:textId="77777777" w:rsidR="004769F0" w:rsidRPr="00C8206F" w:rsidRDefault="00343282" w:rsidP="004769F0">
      <w:pPr>
        <w:pStyle w:val="ListParagraph"/>
        <w:keepLines/>
        <w:widowControl w:val="0"/>
        <w:numPr>
          <w:ilvl w:val="0"/>
          <w:numId w:val="17"/>
        </w:numPr>
        <w:ind w:left="357" w:right="-91" w:hanging="357"/>
        <w:outlineLvl w:val="0"/>
        <w:rPr>
          <w:rFonts w:ascii="Bookman Old Style" w:hAnsi="Bookman Old Style"/>
          <w:sz w:val="24"/>
          <w:szCs w:val="24"/>
        </w:rPr>
      </w:pPr>
      <w:bookmarkStart w:id="5" w:name="_Toc191040268"/>
      <w:r w:rsidRPr="00C8206F">
        <w:rPr>
          <w:rFonts w:ascii="Bookman Old Style" w:hAnsi="Bookman Old Style"/>
          <w:sz w:val="24"/>
          <w:szCs w:val="24"/>
        </w:rPr>
        <w:t xml:space="preserve">Hubungan </w:t>
      </w:r>
      <w:r w:rsidR="002B6B97" w:rsidRPr="00C8206F">
        <w:rPr>
          <w:rFonts w:ascii="Bookman Old Style" w:hAnsi="Bookman Old Style"/>
          <w:sz w:val="24"/>
          <w:szCs w:val="24"/>
        </w:rPr>
        <w:t>Audit Intern sebagai Bagian dari Sistem Pengendalian Intern</w:t>
      </w:r>
      <w:bookmarkEnd w:id="5"/>
    </w:p>
    <w:p w14:paraId="05E24CC9" w14:textId="6DF64A54" w:rsidR="004769F0" w:rsidRPr="00C8206F" w:rsidRDefault="004769F0" w:rsidP="008A5669">
      <w:pPr>
        <w:pStyle w:val="ListParagraph"/>
        <w:keepLines/>
        <w:widowControl w:val="0"/>
        <w:ind w:left="357" w:right="-91" w:firstLine="494"/>
        <w:jc w:val="both"/>
        <w:rPr>
          <w:rFonts w:ascii="Bookman Old Style" w:hAnsi="Bookman Old Style"/>
          <w:sz w:val="24"/>
          <w:szCs w:val="24"/>
        </w:rPr>
      </w:pPr>
      <w:r w:rsidRPr="00C8206F">
        <w:rPr>
          <w:rFonts w:ascii="Bookman Old Style" w:hAnsi="Bookman Old Style"/>
          <w:sz w:val="24"/>
          <w:szCs w:val="24"/>
        </w:rPr>
        <w:t xml:space="preserve">Sistem Pengendalian Intern (SPI) yang efektif merupakan komponen penting dalam manajemen BPR dan BPR Syariah dan menjadi dasar bagi kegiatan operasional BPR dan BPR Syariah yang sehat dan aman. SPI yang efektif dapat membantu Direksi dan Dewan Komisaris menjaga aset BPR dan BPR Syariah, menjamin tersedianya pelaporan keuangan dan manajerial yang dapat dipercaya, meningkatkan kepatuhan BPR dan BPR Syariah terhadap ketentuan dan peraturan perundang-undangan, serta mengurangi </w:t>
      </w:r>
      <w:r w:rsidR="00387C91">
        <w:rPr>
          <w:rFonts w:ascii="Bookman Old Style" w:hAnsi="Bookman Old Style"/>
          <w:sz w:val="24"/>
          <w:szCs w:val="24"/>
        </w:rPr>
        <w:t>r</w:t>
      </w:r>
      <w:r w:rsidRPr="00C8206F">
        <w:rPr>
          <w:rFonts w:ascii="Bookman Old Style" w:hAnsi="Bookman Old Style"/>
          <w:sz w:val="24"/>
          <w:szCs w:val="24"/>
        </w:rPr>
        <w:t>isiko terjadinya kerugian, penyimpangan, dan pelanggaran aspek kehati</w:t>
      </w:r>
      <w:r w:rsidR="00387C91">
        <w:rPr>
          <w:rFonts w:ascii="Bookman Old Style" w:hAnsi="Bookman Old Style"/>
          <w:sz w:val="24"/>
          <w:szCs w:val="24"/>
        </w:rPr>
        <w:t>-</w:t>
      </w:r>
      <w:r w:rsidRPr="00C8206F">
        <w:rPr>
          <w:rFonts w:ascii="Bookman Old Style" w:hAnsi="Bookman Old Style"/>
          <w:sz w:val="24"/>
          <w:szCs w:val="24"/>
        </w:rPr>
        <w:t xml:space="preserve">hatian. </w:t>
      </w:r>
    </w:p>
    <w:p w14:paraId="3E2E5240" w14:textId="552F9341" w:rsidR="00343282" w:rsidRPr="004769F0" w:rsidRDefault="00343282" w:rsidP="00183A79">
      <w:pPr>
        <w:pStyle w:val="ListParagraph"/>
        <w:keepLines/>
        <w:widowControl w:val="0"/>
        <w:ind w:left="350" w:right="-91" w:firstLine="501"/>
        <w:jc w:val="both"/>
        <w:rPr>
          <w:rFonts w:ascii="Bookman Old Style" w:hAnsi="Bookman Old Style"/>
          <w:color w:val="0070C0"/>
          <w:sz w:val="24"/>
          <w:szCs w:val="24"/>
        </w:rPr>
      </w:pPr>
      <w:r w:rsidRPr="004769F0">
        <w:rPr>
          <w:rFonts w:ascii="Bookman Old Style" w:hAnsi="Bookman Old Style"/>
          <w:sz w:val="24"/>
          <w:szCs w:val="24"/>
        </w:rPr>
        <w:t>Audit intern merupakan bagian dari sistem pengendalian intern</w:t>
      </w:r>
      <w:r w:rsidR="003C1796">
        <w:rPr>
          <w:rFonts w:ascii="Bookman Old Style" w:hAnsi="Bookman Old Style"/>
          <w:sz w:val="24"/>
          <w:szCs w:val="24"/>
        </w:rPr>
        <w:t>,</w:t>
      </w:r>
      <w:r w:rsidRPr="004769F0">
        <w:rPr>
          <w:rFonts w:ascii="Bookman Old Style" w:hAnsi="Bookman Old Style"/>
          <w:sz w:val="24"/>
          <w:szCs w:val="24"/>
        </w:rPr>
        <w:t xml:space="preserve"> yang berhubungan dengan audit dan pelaporan hasil audit mengenai terselenggaranya sistem pengendalian secara terkoordinasi dalam setiap tingkatan manajemen. Transparansi </w:t>
      </w:r>
      <w:r w:rsidRPr="00C8206F">
        <w:rPr>
          <w:rFonts w:ascii="Bookman Old Style" w:hAnsi="Bookman Old Style"/>
          <w:sz w:val="24"/>
          <w:szCs w:val="24"/>
        </w:rPr>
        <w:t xml:space="preserve">dan kejelasan merupakan suatu hal yang sangat penting dalam pengelolaan BPR dan BPR Syariah sehingga perlu dinyatakan dalam sebuah dokumen tertulis dari direktur utama dengan persetujuan dewan komisaris berupa pedoman dan tata tertib kerja audit intern atau piagam audit intern. Secara berkala pedoman dan tata tertib kerja audit intern atau piagam audit intern dinilai kecukupannya oleh Direktur Utama dan Dewan Komisaris agar pelaksanaan </w:t>
      </w:r>
      <w:r w:rsidRPr="004769F0">
        <w:rPr>
          <w:rFonts w:ascii="Bookman Old Style" w:hAnsi="Bookman Old Style"/>
          <w:sz w:val="24"/>
          <w:szCs w:val="24"/>
        </w:rPr>
        <w:t>audit intern senantiasa berada pada tingkat yang optimal.</w:t>
      </w:r>
      <w:r w:rsidR="00C33DFC" w:rsidRPr="004769F0">
        <w:rPr>
          <w:rFonts w:ascii="Bookman Old Style" w:hAnsi="Bookman Old Style"/>
          <w:sz w:val="24"/>
          <w:szCs w:val="24"/>
        </w:rPr>
        <w:t xml:space="preserve"> </w:t>
      </w:r>
      <w:r w:rsidRPr="004769F0">
        <w:rPr>
          <w:rFonts w:ascii="Bookman Old Style" w:hAnsi="Bookman Old Style"/>
          <w:sz w:val="24"/>
          <w:szCs w:val="24"/>
        </w:rPr>
        <w:t>Adapun tujuan utama dari pengendalian intern adalah untuk memastikan:</w:t>
      </w:r>
    </w:p>
    <w:p w14:paraId="1216304D" w14:textId="77777777" w:rsidR="00343282" w:rsidRPr="000876B4" w:rsidRDefault="00343282" w:rsidP="000F26D6">
      <w:pPr>
        <w:pStyle w:val="ListParagraph"/>
        <w:keepLines/>
        <w:widowControl w:val="0"/>
        <w:numPr>
          <w:ilvl w:val="0"/>
          <w:numId w:val="23"/>
        </w:numPr>
        <w:ind w:left="851" w:right="-91" w:hanging="469"/>
        <w:jc w:val="both"/>
        <w:rPr>
          <w:rFonts w:ascii="Bookman Old Style" w:hAnsi="Bookman Old Style"/>
          <w:sz w:val="24"/>
          <w:szCs w:val="24"/>
        </w:rPr>
      </w:pPr>
      <w:r w:rsidRPr="000876B4">
        <w:rPr>
          <w:rFonts w:ascii="Bookman Old Style" w:hAnsi="Bookman Old Style"/>
          <w:sz w:val="24"/>
          <w:szCs w:val="24"/>
        </w:rPr>
        <w:t>pengamanan dana masyarakat;</w:t>
      </w:r>
    </w:p>
    <w:p w14:paraId="7847C5A6" w14:textId="77777777" w:rsidR="00343282" w:rsidRPr="000876B4" w:rsidRDefault="00343282" w:rsidP="000F26D6">
      <w:pPr>
        <w:pStyle w:val="ListParagraph"/>
        <w:keepLines/>
        <w:widowControl w:val="0"/>
        <w:numPr>
          <w:ilvl w:val="0"/>
          <w:numId w:val="23"/>
        </w:numPr>
        <w:ind w:left="851" w:right="-91" w:hanging="469"/>
        <w:jc w:val="both"/>
        <w:rPr>
          <w:rFonts w:ascii="Bookman Old Style" w:hAnsi="Bookman Old Style"/>
          <w:sz w:val="24"/>
          <w:szCs w:val="24"/>
        </w:rPr>
      </w:pPr>
      <w:r w:rsidRPr="000876B4">
        <w:rPr>
          <w:rFonts w:ascii="Bookman Old Style" w:hAnsi="Bookman Old Style"/>
          <w:sz w:val="24"/>
          <w:szCs w:val="24"/>
        </w:rPr>
        <w:t>pencapaian tujuan dan sasaran kegiatan operasional yang telah ditetapkan;</w:t>
      </w:r>
    </w:p>
    <w:p w14:paraId="74765CAD" w14:textId="77777777" w:rsidR="00343282" w:rsidRPr="000876B4" w:rsidRDefault="00343282" w:rsidP="000F26D6">
      <w:pPr>
        <w:pStyle w:val="ListParagraph"/>
        <w:keepLines/>
        <w:widowControl w:val="0"/>
        <w:numPr>
          <w:ilvl w:val="0"/>
          <w:numId w:val="23"/>
        </w:numPr>
        <w:ind w:left="851" w:right="-91" w:hanging="469"/>
        <w:jc w:val="both"/>
        <w:rPr>
          <w:rFonts w:ascii="Bookman Old Style" w:hAnsi="Bookman Old Style"/>
          <w:sz w:val="24"/>
          <w:szCs w:val="24"/>
        </w:rPr>
      </w:pPr>
      <w:r w:rsidRPr="000876B4">
        <w:rPr>
          <w:rFonts w:ascii="Bookman Old Style" w:hAnsi="Bookman Old Style"/>
          <w:sz w:val="24"/>
          <w:szCs w:val="24"/>
        </w:rPr>
        <w:t xml:space="preserve">pemanfaatan sumber daya secara ekonomis dan efisien; </w:t>
      </w:r>
    </w:p>
    <w:p w14:paraId="7BCE3DEC" w14:textId="77777777" w:rsidR="00343282" w:rsidRPr="000876B4" w:rsidRDefault="00343282" w:rsidP="000F26D6">
      <w:pPr>
        <w:pStyle w:val="ListParagraph"/>
        <w:keepLines/>
        <w:widowControl w:val="0"/>
        <w:numPr>
          <w:ilvl w:val="0"/>
          <w:numId w:val="23"/>
        </w:numPr>
        <w:ind w:left="851" w:right="-91" w:hanging="469"/>
        <w:jc w:val="both"/>
        <w:rPr>
          <w:rFonts w:ascii="Bookman Old Style" w:hAnsi="Bookman Old Style"/>
          <w:sz w:val="24"/>
          <w:szCs w:val="24"/>
        </w:rPr>
      </w:pPr>
      <w:r w:rsidRPr="000876B4">
        <w:rPr>
          <w:rFonts w:ascii="Bookman Old Style" w:hAnsi="Bookman Old Style"/>
          <w:sz w:val="24"/>
          <w:szCs w:val="24"/>
        </w:rPr>
        <w:t xml:space="preserve">kebenaran dan keutuhan informasi; </w:t>
      </w:r>
    </w:p>
    <w:p w14:paraId="322A8849" w14:textId="77777777" w:rsidR="00343282" w:rsidRPr="000876B4" w:rsidRDefault="00343282" w:rsidP="000F26D6">
      <w:pPr>
        <w:pStyle w:val="ListParagraph"/>
        <w:keepLines/>
        <w:widowControl w:val="0"/>
        <w:numPr>
          <w:ilvl w:val="0"/>
          <w:numId w:val="23"/>
        </w:numPr>
        <w:ind w:left="851" w:right="-91" w:hanging="469"/>
        <w:jc w:val="both"/>
        <w:rPr>
          <w:rFonts w:ascii="Bookman Old Style" w:hAnsi="Bookman Old Style"/>
          <w:sz w:val="24"/>
          <w:szCs w:val="24"/>
        </w:rPr>
      </w:pPr>
      <w:r w:rsidRPr="000876B4">
        <w:rPr>
          <w:rFonts w:ascii="Bookman Old Style" w:hAnsi="Bookman Old Style"/>
          <w:sz w:val="24"/>
          <w:szCs w:val="24"/>
        </w:rPr>
        <w:t>kepatuhan terhadap kebijakan, rencana, prosedur, hukum, dan peraturan; dan</w:t>
      </w:r>
    </w:p>
    <w:p w14:paraId="24BB349C" w14:textId="77777777" w:rsidR="00343282" w:rsidRPr="000876B4" w:rsidRDefault="00343282" w:rsidP="000F26D6">
      <w:pPr>
        <w:pStyle w:val="ListParagraph"/>
        <w:keepLines/>
        <w:widowControl w:val="0"/>
        <w:numPr>
          <w:ilvl w:val="0"/>
          <w:numId w:val="23"/>
        </w:numPr>
        <w:ind w:left="851" w:right="-91" w:hanging="469"/>
        <w:jc w:val="both"/>
        <w:rPr>
          <w:rFonts w:ascii="Bookman Old Style" w:hAnsi="Bookman Old Style"/>
          <w:sz w:val="24"/>
          <w:szCs w:val="24"/>
        </w:rPr>
      </w:pPr>
      <w:r w:rsidRPr="000876B4">
        <w:rPr>
          <w:rFonts w:ascii="Bookman Old Style" w:hAnsi="Bookman Old Style"/>
          <w:sz w:val="24"/>
          <w:szCs w:val="24"/>
        </w:rPr>
        <w:t>pengamanan harta kekayaan.</w:t>
      </w:r>
    </w:p>
    <w:p w14:paraId="3CDE0137" w14:textId="1E69D73C" w:rsidR="00343282" w:rsidRPr="000876B4" w:rsidRDefault="00343282" w:rsidP="00183A79">
      <w:pPr>
        <w:pStyle w:val="ListParagraph"/>
        <w:keepLines/>
        <w:widowControl w:val="0"/>
        <w:ind w:left="350" w:right="-91" w:firstLine="501"/>
        <w:jc w:val="both"/>
        <w:rPr>
          <w:rFonts w:ascii="Bookman Old Style" w:hAnsi="Bookman Old Style"/>
          <w:sz w:val="24"/>
          <w:szCs w:val="24"/>
        </w:rPr>
      </w:pPr>
      <w:r w:rsidRPr="000876B4">
        <w:rPr>
          <w:rFonts w:ascii="Bookman Old Style" w:hAnsi="Bookman Old Style"/>
          <w:sz w:val="24"/>
          <w:szCs w:val="24"/>
        </w:rPr>
        <w:t>Auditor Intern melakukan pemeriksaan dan penilaian atas efektivitas dari sistem pengendalian intern yang dimaksudkan untuk memberikan keyakinan bagi Auditor Intern bahwa pengendalian telah berjalan sesuai yang telah ditetapkan sebagai berikut</w:t>
      </w:r>
      <w:r w:rsidR="00387C91">
        <w:rPr>
          <w:rFonts w:ascii="Bookman Old Style" w:hAnsi="Bookman Old Style"/>
          <w:sz w:val="24"/>
          <w:szCs w:val="24"/>
        </w:rPr>
        <w:t>:</w:t>
      </w:r>
    </w:p>
    <w:p w14:paraId="2BE16BD4" w14:textId="77777777" w:rsidR="00343282" w:rsidRPr="000876B4" w:rsidRDefault="00343282" w:rsidP="00A4770E">
      <w:pPr>
        <w:pStyle w:val="ListParagraph"/>
        <w:keepLines/>
        <w:widowControl w:val="0"/>
        <w:numPr>
          <w:ilvl w:val="0"/>
          <w:numId w:val="47"/>
        </w:numPr>
        <w:ind w:left="851" w:right="-91" w:hanging="487"/>
        <w:jc w:val="both"/>
        <w:rPr>
          <w:rFonts w:ascii="Bookman Old Style" w:hAnsi="Bookman Old Style"/>
          <w:sz w:val="24"/>
          <w:szCs w:val="24"/>
        </w:rPr>
      </w:pPr>
      <w:r w:rsidRPr="000876B4">
        <w:rPr>
          <w:rFonts w:ascii="Bookman Old Style" w:hAnsi="Bookman Old Style"/>
          <w:sz w:val="24"/>
          <w:szCs w:val="24"/>
        </w:rPr>
        <w:t>Pengamanan Dana Masyarakat</w:t>
      </w:r>
    </w:p>
    <w:p w14:paraId="01F27D7C" w14:textId="49949401" w:rsidR="00343282" w:rsidRPr="00C8206F" w:rsidRDefault="00343282" w:rsidP="00183A79">
      <w:pPr>
        <w:pStyle w:val="ListParagraph"/>
        <w:keepLines/>
        <w:widowControl w:val="0"/>
        <w:ind w:left="851" w:right="-91"/>
        <w:jc w:val="both"/>
        <w:rPr>
          <w:rFonts w:ascii="Bookman Old Style" w:hAnsi="Bookman Old Style"/>
          <w:sz w:val="24"/>
          <w:szCs w:val="24"/>
        </w:rPr>
      </w:pPr>
      <w:r w:rsidRPr="000876B4">
        <w:rPr>
          <w:rFonts w:ascii="Bookman Old Style" w:hAnsi="Bookman Old Style"/>
          <w:sz w:val="24"/>
          <w:szCs w:val="24"/>
        </w:rPr>
        <w:lastRenderedPageBreak/>
        <w:t xml:space="preserve">Auditor Intern </w:t>
      </w:r>
      <w:r w:rsidRPr="00C8206F">
        <w:rPr>
          <w:rFonts w:ascii="Bookman Old Style" w:hAnsi="Bookman Old Style"/>
          <w:sz w:val="24"/>
          <w:szCs w:val="24"/>
        </w:rPr>
        <w:t xml:space="preserve">harus menilai keandalan sistem yang telah ditetapkan dalam mengamankan dana yang dihimpun BPR dan BPR Syariah dari masyarakat dalam bentuk simpanan. </w:t>
      </w:r>
    </w:p>
    <w:p w14:paraId="4EC4ACE0" w14:textId="77777777" w:rsidR="00343282" w:rsidRPr="00C8206F" w:rsidRDefault="00343282" w:rsidP="00A4770E">
      <w:pPr>
        <w:pStyle w:val="ListParagraph"/>
        <w:keepLines/>
        <w:widowControl w:val="0"/>
        <w:numPr>
          <w:ilvl w:val="0"/>
          <w:numId w:val="47"/>
        </w:numPr>
        <w:ind w:left="851" w:right="-91" w:hanging="487"/>
        <w:jc w:val="both"/>
        <w:rPr>
          <w:rFonts w:ascii="Bookman Old Style" w:hAnsi="Bookman Old Style"/>
          <w:sz w:val="24"/>
          <w:szCs w:val="24"/>
        </w:rPr>
      </w:pPr>
      <w:r w:rsidRPr="00C8206F">
        <w:rPr>
          <w:rFonts w:ascii="Bookman Old Style" w:hAnsi="Bookman Old Style"/>
          <w:sz w:val="24"/>
          <w:szCs w:val="24"/>
        </w:rPr>
        <w:t>Pencapaian Tujuan dan Sasaran Kegiatan Operasional yang Telah Ditetapkan</w:t>
      </w:r>
    </w:p>
    <w:p w14:paraId="6A28FB5F" w14:textId="70D5FA5C" w:rsidR="00343282" w:rsidRPr="00C8206F" w:rsidRDefault="00343282" w:rsidP="00183A79">
      <w:pPr>
        <w:pStyle w:val="ListParagraph"/>
        <w:keepLines/>
        <w:widowControl w:val="0"/>
        <w:ind w:left="851" w:right="-91"/>
        <w:jc w:val="both"/>
        <w:rPr>
          <w:rFonts w:ascii="Bookman Old Style" w:hAnsi="Bookman Old Style"/>
          <w:sz w:val="24"/>
          <w:szCs w:val="24"/>
        </w:rPr>
      </w:pPr>
      <w:r w:rsidRPr="00C8206F">
        <w:rPr>
          <w:rFonts w:ascii="Bookman Old Style" w:hAnsi="Bookman Old Style"/>
          <w:sz w:val="24"/>
          <w:szCs w:val="24"/>
        </w:rPr>
        <w:t xml:space="preserve">Audit Intern menilai sejauh mana </w:t>
      </w:r>
      <w:r w:rsidR="00541EF0" w:rsidRPr="00C8206F">
        <w:rPr>
          <w:rFonts w:ascii="Bookman Old Style" w:hAnsi="Bookman Old Style"/>
          <w:sz w:val="24"/>
          <w:szCs w:val="24"/>
        </w:rPr>
        <w:t xml:space="preserve">efektivitas </w:t>
      </w:r>
      <w:r w:rsidRPr="00C8206F">
        <w:rPr>
          <w:rFonts w:ascii="Bookman Old Style" w:hAnsi="Bookman Old Style"/>
          <w:sz w:val="24"/>
          <w:szCs w:val="24"/>
        </w:rPr>
        <w:t xml:space="preserve">sistem pengendalian intern telah berjalan sesuai dengan perencanaan. Menilai sistem pengendalian internal dengan perencanaan membantu audit intern dalam mengidentifikasi kendala yang dihadapi oleh BPR dan BPR Syariah, area perbaikan sehingga dapat melakukan peningkatan. </w:t>
      </w:r>
    </w:p>
    <w:p w14:paraId="41404EDE" w14:textId="77777777" w:rsidR="00343282" w:rsidRPr="00C8206F" w:rsidRDefault="00343282" w:rsidP="00A4770E">
      <w:pPr>
        <w:pStyle w:val="ListParagraph"/>
        <w:keepLines/>
        <w:widowControl w:val="0"/>
        <w:numPr>
          <w:ilvl w:val="0"/>
          <w:numId w:val="47"/>
        </w:numPr>
        <w:ind w:left="851" w:right="-91" w:hanging="487"/>
        <w:jc w:val="both"/>
        <w:rPr>
          <w:rFonts w:ascii="Bookman Old Style" w:hAnsi="Bookman Old Style"/>
          <w:sz w:val="24"/>
          <w:szCs w:val="24"/>
        </w:rPr>
      </w:pPr>
      <w:r w:rsidRPr="00C8206F">
        <w:rPr>
          <w:rFonts w:ascii="Bookman Old Style" w:hAnsi="Bookman Old Style"/>
          <w:sz w:val="24"/>
          <w:szCs w:val="24"/>
        </w:rPr>
        <w:t>Pemanfaatan sumber daya secara ekonomis dan efisien</w:t>
      </w:r>
    </w:p>
    <w:p w14:paraId="5B1E6EF1" w14:textId="5FA503F4" w:rsidR="00343282" w:rsidRPr="00C8206F" w:rsidRDefault="00036A7B" w:rsidP="00036A7B">
      <w:pPr>
        <w:pStyle w:val="ListParagraph"/>
        <w:keepLines/>
        <w:widowControl w:val="0"/>
        <w:ind w:left="851" w:right="-91"/>
        <w:jc w:val="both"/>
        <w:rPr>
          <w:rFonts w:ascii="Bookman Old Style" w:hAnsi="Bookman Old Style"/>
          <w:sz w:val="24"/>
          <w:szCs w:val="24"/>
        </w:rPr>
      </w:pPr>
      <w:r w:rsidRPr="00C8206F">
        <w:rPr>
          <w:rFonts w:ascii="Bookman Old Style" w:hAnsi="Bookman Old Style"/>
          <w:sz w:val="24"/>
          <w:szCs w:val="24"/>
        </w:rPr>
        <w:t xml:space="preserve">Audit intern mengidentifikasi segala kemungkinan untuk memperbaiki dan meningkatkan efisiensi penggunaan sumber daya dan dana. </w:t>
      </w:r>
      <w:r w:rsidRPr="00C8206F">
        <w:rPr>
          <w:rFonts w:ascii="Bookman Old Style" w:hAnsi="Bookman Old Style"/>
          <w:sz w:val="24"/>
          <w:szCs w:val="24"/>
        </w:rPr>
        <w:br/>
        <w:t>Berdasarkan hasil identifikasi, audit intern menilai bagian-bagian yang perlu diperbaiki atau ditingkatkan efisiensinya.</w:t>
      </w:r>
    </w:p>
    <w:p w14:paraId="3992FAA7" w14:textId="77777777" w:rsidR="00343282" w:rsidRPr="00C8206F" w:rsidRDefault="00343282" w:rsidP="00A4770E">
      <w:pPr>
        <w:pStyle w:val="ListParagraph"/>
        <w:keepLines/>
        <w:widowControl w:val="0"/>
        <w:numPr>
          <w:ilvl w:val="0"/>
          <w:numId w:val="47"/>
        </w:numPr>
        <w:ind w:left="851" w:right="-91" w:hanging="487"/>
        <w:jc w:val="both"/>
        <w:rPr>
          <w:rFonts w:ascii="Bookman Old Style" w:hAnsi="Bookman Old Style"/>
          <w:sz w:val="24"/>
          <w:szCs w:val="24"/>
        </w:rPr>
      </w:pPr>
      <w:r w:rsidRPr="00C8206F">
        <w:rPr>
          <w:rFonts w:ascii="Bookman Old Style" w:hAnsi="Bookman Old Style"/>
          <w:sz w:val="24"/>
          <w:szCs w:val="24"/>
        </w:rPr>
        <w:t xml:space="preserve">Kebenaran dan Keutuhan informasi </w:t>
      </w:r>
    </w:p>
    <w:p w14:paraId="56A6B01C" w14:textId="1B3E4E0E" w:rsidR="00343282" w:rsidRPr="00C8206F" w:rsidRDefault="00343282" w:rsidP="00183A79">
      <w:pPr>
        <w:pStyle w:val="ListParagraph"/>
        <w:widowControl w:val="0"/>
        <w:ind w:left="851" w:right="-91"/>
        <w:jc w:val="both"/>
        <w:rPr>
          <w:rFonts w:ascii="Bookman Old Style" w:hAnsi="Bookman Old Style"/>
          <w:sz w:val="24"/>
          <w:szCs w:val="24"/>
        </w:rPr>
      </w:pPr>
      <w:r w:rsidRPr="00C8206F">
        <w:rPr>
          <w:rFonts w:ascii="Bookman Old Style" w:hAnsi="Bookman Old Style"/>
          <w:sz w:val="24"/>
          <w:szCs w:val="24"/>
        </w:rPr>
        <w:t>Auditor Intern menilai kebenaran dan keutuhan informasi kondisi keuangan dan kegiatan operasional BPR dan BPR</w:t>
      </w:r>
      <w:r w:rsidR="003873B1" w:rsidRPr="00C8206F">
        <w:rPr>
          <w:rFonts w:ascii="Bookman Old Style" w:hAnsi="Bookman Old Style"/>
          <w:sz w:val="24"/>
          <w:szCs w:val="24"/>
        </w:rPr>
        <w:t xml:space="preserve"> </w:t>
      </w:r>
      <w:r w:rsidRPr="00C8206F">
        <w:rPr>
          <w:rFonts w:ascii="Bookman Old Style" w:hAnsi="Bookman Old Style"/>
          <w:sz w:val="24"/>
          <w:szCs w:val="24"/>
        </w:rPr>
        <w:t>S</w:t>
      </w:r>
      <w:r w:rsidR="003873B1" w:rsidRPr="00C8206F">
        <w:rPr>
          <w:rFonts w:ascii="Bookman Old Style" w:hAnsi="Bookman Old Style"/>
          <w:sz w:val="24"/>
          <w:szCs w:val="24"/>
        </w:rPr>
        <w:t>yariah yang disajikan</w:t>
      </w:r>
      <w:r w:rsidRPr="00C8206F">
        <w:rPr>
          <w:rFonts w:ascii="Bookman Old Style" w:hAnsi="Bookman Old Style"/>
          <w:sz w:val="24"/>
          <w:szCs w:val="24"/>
        </w:rPr>
        <w:t xml:space="preserve"> secara lengkap, akurat, kini dan utuh.</w:t>
      </w:r>
      <w:r w:rsidR="003873B1" w:rsidRPr="00C8206F">
        <w:rPr>
          <w:rFonts w:ascii="Bookman Old Style" w:hAnsi="Bookman Old Style"/>
          <w:sz w:val="24"/>
          <w:szCs w:val="24"/>
        </w:rPr>
        <w:t xml:space="preserve"> </w:t>
      </w:r>
      <w:r w:rsidRPr="00C8206F">
        <w:rPr>
          <w:rFonts w:ascii="Bookman Old Style" w:hAnsi="Bookman Old Style"/>
          <w:sz w:val="24"/>
          <w:szCs w:val="24"/>
        </w:rPr>
        <w:t>Tujuan penilaian terhadap kebenaran dan keutuhan informasi kondisi keuangan agar dapat diperbandingkan, menjadi dasar bagi manajemen untuk mengambil keputusan yang tepat dan strategis dan memastikan para pemangku kepentingan baik internal maupun eksternal memahami dan mengevaluasi kinerja BPR dan BPR Syariah secara akurat.</w:t>
      </w:r>
    </w:p>
    <w:p w14:paraId="53BEFB09" w14:textId="77777777" w:rsidR="00343282" w:rsidRPr="00C8206F" w:rsidRDefault="00343282" w:rsidP="00A4770E">
      <w:pPr>
        <w:pStyle w:val="ListParagraph"/>
        <w:keepLines/>
        <w:widowControl w:val="0"/>
        <w:numPr>
          <w:ilvl w:val="0"/>
          <w:numId w:val="47"/>
        </w:numPr>
        <w:ind w:left="851" w:right="-91" w:hanging="487"/>
        <w:jc w:val="both"/>
        <w:rPr>
          <w:rFonts w:ascii="Bookman Old Style" w:hAnsi="Bookman Old Style"/>
          <w:sz w:val="24"/>
          <w:szCs w:val="24"/>
        </w:rPr>
      </w:pPr>
      <w:r w:rsidRPr="00C8206F">
        <w:rPr>
          <w:rFonts w:ascii="Bookman Old Style" w:hAnsi="Bookman Old Style"/>
          <w:sz w:val="24"/>
          <w:szCs w:val="24"/>
        </w:rPr>
        <w:t>Kepatuhan Terhadap Kebijakan, Rencana, Prosedur, Hukum, dan Peraturan Perundang-Undangan</w:t>
      </w:r>
    </w:p>
    <w:p w14:paraId="60B17271" w14:textId="011938C3" w:rsidR="00343282" w:rsidRPr="00C8206F" w:rsidRDefault="00343282" w:rsidP="00183A79">
      <w:pPr>
        <w:pStyle w:val="ListParagraph"/>
        <w:keepLines/>
        <w:widowControl w:val="0"/>
        <w:ind w:left="851" w:right="-91"/>
        <w:jc w:val="both"/>
        <w:rPr>
          <w:rFonts w:ascii="Bookman Old Style" w:hAnsi="Bookman Old Style"/>
          <w:sz w:val="24"/>
          <w:szCs w:val="24"/>
        </w:rPr>
      </w:pPr>
      <w:r w:rsidRPr="00C8206F">
        <w:rPr>
          <w:rFonts w:ascii="Bookman Old Style" w:hAnsi="Bookman Old Style"/>
          <w:sz w:val="24"/>
          <w:szCs w:val="24"/>
        </w:rPr>
        <w:t xml:space="preserve">Auditor Intern menilai </w:t>
      </w:r>
      <w:r w:rsidR="003873B1" w:rsidRPr="00C8206F">
        <w:rPr>
          <w:rFonts w:ascii="Bookman Old Style" w:hAnsi="Bookman Old Style"/>
          <w:sz w:val="24"/>
          <w:szCs w:val="24"/>
        </w:rPr>
        <w:t>kepatuhan</w:t>
      </w:r>
      <w:r w:rsidRPr="00C8206F">
        <w:rPr>
          <w:rFonts w:ascii="Bookman Old Style" w:hAnsi="Bookman Old Style"/>
          <w:sz w:val="24"/>
          <w:szCs w:val="24"/>
        </w:rPr>
        <w:t xml:space="preserve"> sistem yang telah ditetapkan terhadap kebijakan, rencana, prosedur, </w:t>
      </w:r>
      <w:r w:rsidR="001910FD" w:rsidRPr="00C8206F">
        <w:rPr>
          <w:rFonts w:ascii="Bookman Old Style" w:hAnsi="Bookman Old Style"/>
          <w:sz w:val="24"/>
          <w:szCs w:val="24"/>
        </w:rPr>
        <w:t xml:space="preserve">hukum </w:t>
      </w:r>
      <w:r w:rsidRPr="00C8206F">
        <w:rPr>
          <w:rFonts w:ascii="Bookman Old Style" w:hAnsi="Bookman Old Style"/>
          <w:sz w:val="24"/>
          <w:szCs w:val="24"/>
        </w:rPr>
        <w:t xml:space="preserve">dan peraturan perundang-undangan yang berdampak signifikan terhadap operasional BPR dan BPR Syariah, termasuk penilaian tentang aspek-aspek kegiatan usaha BPR dan BPR Syariah yang dapat mempengaruhi tingkat kesehatan atau </w:t>
      </w:r>
      <w:r w:rsidR="001910FD" w:rsidRPr="00C8206F">
        <w:rPr>
          <w:rFonts w:ascii="Bookman Old Style" w:hAnsi="Bookman Old Style"/>
          <w:sz w:val="24"/>
          <w:szCs w:val="24"/>
        </w:rPr>
        <w:t>berpotensi menyebabkan BPR dan BPR Syariah mengalami kesulitan yang membahayakan kelangsungan usaha</w:t>
      </w:r>
      <w:r w:rsidRPr="00C8206F">
        <w:rPr>
          <w:rFonts w:ascii="Bookman Old Style" w:hAnsi="Bookman Old Style"/>
          <w:sz w:val="24"/>
          <w:szCs w:val="24"/>
        </w:rPr>
        <w:t>.</w:t>
      </w:r>
    </w:p>
    <w:p w14:paraId="128041A7" w14:textId="77777777" w:rsidR="00343282" w:rsidRPr="00C8206F" w:rsidRDefault="00343282" w:rsidP="00A4770E">
      <w:pPr>
        <w:pStyle w:val="ListParagraph"/>
        <w:keepLines/>
        <w:widowControl w:val="0"/>
        <w:numPr>
          <w:ilvl w:val="0"/>
          <w:numId w:val="47"/>
        </w:numPr>
        <w:ind w:left="851" w:right="-91" w:hanging="487"/>
        <w:jc w:val="both"/>
        <w:rPr>
          <w:rFonts w:ascii="Bookman Old Style" w:hAnsi="Bookman Old Style"/>
          <w:sz w:val="24"/>
          <w:szCs w:val="24"/>
        </w:rPr>
      </w:pPr>
      <w:r w:rsidRPr="00C8206F">
        <w:rPr>
          <w:rFonts w:ascii="Bookman Old Style" w:hAnsi="Bookman Old Style"/>
          <w:sz w:val="24"/>
          <w:szCs w:val="24"/>
        </w:rPr>
        <w:t>Pengamanan harta kekayaan.</w:t>
      </w:r>
    </w:p>
    <w:p w14:paraId="715DFFE1" w14:textId="30733D7C" w:rsidR="00343282" w:rsidRPr="00C8206F" w:rsidRDefault="00343282" w:rsidP="00183A79">
      <w:pPr>
        <w:pStyle w:val="ListParagraph"/>
        <w:keepLines/>
        <w:widowControl w:val="0"/>
        <w:ind w:left="851" w:right="-91"/>
        <w:jc w:val="both"/>
        <w:rPr>
          <w:rFonts w:ascii="Bookman Old Style" w:hAnsi="Bookman Old Style"/>
          <w:sz w:val="24"/>
          <w:szCs w:val="24"/>
        </w:rPr>
      </w:pPr>
      <w:r w:rsidRPr="00C8206F">
        <w:rPr>
          <w:rFonts w:ascii="Bookman Old Style" w:hAnsi="Bookman Old Style"/>
          <w:sz w:val="24"/>
          <w:szCs w:val="24"/>
        </w:rPr>
        <w:t xml:space="preserve">Auditor Intern menilai kehandalan sistem pengaman aset untuk mencegah terjadinya risiko kehilangan, kerusakan serta penyalahgunaan. </w:t>
      </w:r>
    </w:p>
    <w:p w14:paraId="76CEE53E" w14:textId="2C003E6F" w:rsidR="003B7E45" w:rsidRPr="00C8206F" w:rsidRDefault="003B7E45" w:rsidP="009A7D70">
      <w:pPr>
        <w:pStyle w:val="ListParagraph"/>
        <w:keepLines/>
        <w:widowControl w:val="0"/>
        <w:numPr>
          <w:ilvl w:val="0"/>
          <w:numId w:val="17"/>
        </w:numPr>
        <w:ind w:left="357" w:right="-91" w:hanging="357"/>
        <w:outlineLvl w:val="0"/>
        <w:rPr>
          <w:rFonts w:ascii="Bookman Old Style" w:hAnsi="Bookman Old Style"/>
          <w:sz w:val="24"/>
          <w:szCs w:val="24"/>
        </w:rPr>
      </w:pPr>
      <w:bookmarkStart w:id="6" w:name="_Toc191040269"/>
      <w:r w:rsidRPr="00C8206F">
        <w:rPr>
          <w:rFonts w:ascii="Bookman Old Style" w:hAnsi="Bookman Old Style"/>
          <w:sz w:val="24"/>
          <w:szCs w:val="24"/>
        </w:rPr>
        <w:t>Tugas dan Tanggung Jawab Pelaksana Fungsi Audit Intern</w:t>
      </w:r>
      <w:bookmarkEnd w:id="6"/>
    </w:p>
    <w:p w14:paraId="5EB8007F" w14:textId="77777777" w:rsidR="006678B7" w:rsidRPr="00BC0CB6" w:rsidRDefault="003B7E45" w:rsidP="00183A79">
      <w:pPr>
        <w:pStyle w:val="ListParagraph"/>
        <w:widowControl w:val="0"/>
        <w:ind w:left="392" w:right="-91" w:firstLine="459"/>
        <w:jc w:val="both"/>
        <w:rPr>
          <w:rFonts w:ascii="Bookman Old Style" w:hAnsi="Bookman Old Style"/>
          <w:sz w:val="24"/>
          <w:szCs w:val="24"/>
        </w:rPr>
      </w:pPr>
      <w:r w:rsidRPr="00C8206F">
        <w:rPr>
          <w:rFonts w:ascii="Bookman Old Style" w:hAnsi="Bookman Old Style"/>
          <w:sz w:val="24"/>
          <w:szCs w:val="24"/>
        </w:rPr>
        <w:t xml:space="preserve">Tugas SKAI atau PE Audit Intern adalah membantu tugas Direktur Utama dan Dewan Komisaris dalam </w:t>
      </w:r>
      <w:r w:rsidRPr="00BC0CB6">
        <w:rPr>
          <w:rFonts w:ascii="Bookman Old Style" w:hAnsi="Bookman Old Style"/>
          <w:sz w:val="24"/>
          <w:szCs w:val="24"/>
        </w:rPr>
        <w:t xml:space="preserve">melakukan pengawasan operasional BPR yang </w:t>
      </w:r>
      <w:r w:rsidR="006678B7" w:rsidRPr="00BC0CB6">
        <w:rPr>
          <w:rFonts w:ascii="Bookman Old Style" w:hAnsi="Bookman Old Style"/>
          <w:sz w:val="24"/>
          <w:szCs w:val="24"/>
        </w:rPr>
        <w:t>paling sedikit meliputi :</w:t>
      </w:r>
    </w:p>
    <w:p w14:paraId="6EDF65BE" w14:textId="43174069" w:rsidR="006678B7" w:rsidRPr="00BC0CB6" w:rsidRDefault="00160E52" w:rsidP="006678B7">
      <w:pPr>
        <w:pStyle w:val="ListParagraph"/>
        <w:widowControl w:val="0"/>
        <w:numPr>
          <w:ilvl w:val="1"/>
          <w:numId w:val="14"/>
        </w:numPr>
        <w:ind w:left="990" w:right="-91"/>
        <w:jc w:val="both"/>
        <w:rPr>
          <w:rFonts w:ascii="Bookman Old Style" w:hAnsi="Bookman Old Style"/>
          <w:sz w:val="24"/>
          <w:szCs w:val="24"/>
        </w:rPr>
      </w:pPr>
      <w:r w:rsidRPr="00BC0CB6">
        <w:rPr>
          <w:rFonts w:ascii="Bookman Old Style" w:hAnsi="Bookman Old Style"/>
          <w:sz w:val="24"/>
          <w:szCs w:val="24"/>
        </w:rPr>
        <w:t>M</w:t>
      </w:r>
      <w:r w:rsidR="006678B7" w:rsidRPr="00BC0CB6">
        <w:rPr>
          <w:rFonts w:ascii="Bookman Old Style" w:hAnsi="Bookman Old Style"/>
          <w:sz w:val="24"/>
          <w:szCs w:val="24"/>
        </w:rPr>
        <w:t>enyusun dan merealisasikan rencana program audit tahunan</w:t>
      </w:r>
      <w:r w:rsidRPr="00BC0CB6">
        <w:rPr>
          <w:rFonts w:ascii="Bookman Old Style" w:hAnsi="Bookman Old Style"/>
          <w:sz w:val="24"/>
          <w:szCs w:val="24"/>
        </w:rPr>
        <w:t xml:space="preserve">. Rencana program audit tahunan dapat berisi beberapa kali </w:t>
      </w:r>
      <w:r w:rsidR="00664904" w:rsidRPr="00BC0CB6">
        <w:rPr>
          <w:rFonts w:ascii="Bookman Old Style" w:hAnsi="Bookman Old Style"/>
          <w:sz w:val="24"/>
          <w:szCs w:val="24"/>
        </w:rPr>
        <w:t>kegiatan</w:t>
      </w:r>
      <w:r w:rsidRPr="00BC0CB6">
        <w:rPr>
          <w:rFonts w:ascii="Bookman Old Style" w:hAnsi="Bookman Old Style"/>
          <w:sz w:val="24"/>
          <w:szCs w:val="24"/>
        </w:rPr>
        <w:t xml:space="preserve"> audit atau pemeriksaan baik pemeriksaan umum atau pemeriksaan khusus, termasuk pemeriksaan atas permintaan Otoritas Jasa Keuangan.</w:t>
      </w:r>
      <w:r w:rsidR="00664904" w:rsidRPr="00BC0CB6">
        <w:rPr>
          <w:rFonts w:ascii="Bookman Old Style" w:hAnsi="Bookman Old Style"/>
          <w:sz w:val="24"/>
          <w:szCs w:val="24"/>
        </w:rPr>
        <w:t xml:space="preserve"> Setiap kegiatan audit atau pemeriksaan terdiri dari </w:t>
      </w:r>
      <w:r w:rsidR="00664904" w:rsidRPr="00BC0CB6">
        <w:rPr>
          <w:rFonts w:ascii="Bookman Old Style" w:hAnsi="Bookman Old Style"/>
          <w:sz w:val="24"/>
          <w:szCs w:val="24"/>
        </w:rPr>
        <w:t xml:space="preserve">perencanaan audit, pelaksanaan audit </w:t>
      </w:r>
      <w:r w:rsidR="00664904" w:rsidRPr="00BC0CB6">
        <w:rPr>
          <w:rFonts w:ascii="Bookman Old Style" w:hAnsi="Bookman Old Style"/>
          <w:i/>
          <w:sz w:val="24"/>
          <w:szCs w:val="24"/>
        </w:rPr>
        <w:t xml:space="preserve">(fieldwork) </w:t>
      </w:r>
      <w:r w:rsidR="00664904" w:rsidRPr="00BC0CB6">
        <w:rPr>
          <w:rFonts w:ascii="Bookman Old Style" w:hAnsi="Bookman Old Style"/>
          <w:sz w:val="24"/>
          <w:szCs w:val="24"/>
        </w:rPr>
        <w:t>dan pemantauan hasil audit.</w:t>
      </w:r>
    </w:p>
    <w:p w14:paraId="3F9DAB6E" w14:textId="0688B1D8" w:rsidR="00664904" w:rsidRPr="00BC0CB6" w:rsidRDefault="00160E52" w:rsidP="00664904">
      <w:pPr>
        <w:pStyle w:val="ListParagraph"/>
        <w:widowControl w:val="0"/>
        <w:numPr>
          <w:ilvl w:val="1"/>
          <w:numId w:val="14"/>
        </w:numPr>
        <w:ind w:left="990" w:right="-91"/>
        <w:jc w:val="both"/>
        <w:rPr>
          <w:rFonts w:ascii="Bookman Old Style" w:hAnsi="Bookman Old Style"/>
          <w:sz w:val="24"/>
          <w:szCs w:val="24"/>
        </w:rPr>
      </w:pPr>
      <w:r w:rsidRPr="00BC0CB6">
        <w:rPr>
          <w:rFonts w:ascii="Bookman Old Style" w:hAnsi="Bookman Old Style"/>
          <w:sz w:val="24"/>
          <w:szCs w:val="24"/>
        </w:rPr>
        <w:t>M</w:t>
      </w:r>
      <w:r w:rsidR="006678B7" w:rsidRPr="00BC0CB6">
        <w:rPr>
          <w:rFonts w:ascii="Bookman Old Style" w:hAnsi="Bookman Old Style"/>
          <w:sz w:val="24"/>
          <w:szCs w:val="24"/>
        </w:rPr>
        <w:t>elakukan pemantauan atas hasil audit</w:t>
      </w:r>
      <w:r w:rsidR="00664904" w:rsidRPr="00BC0CB6">
        <w:rPr>
          <w:rFonts w:ascii="Bookman Old Style" w:hAnsi="Bookman Old Style"/>
          <w:sz w:val="24"/>
          <w:szCs w:val="24"/>
        </w:rPr>
        <w:t xml:space="preserve"> yaitu tindak lanjut atas temuan dan rekomendasi dari </w:t>
      </w:r>
      <w:r w:rsidR="00664904" w:rsidRPr="00BC0CB6">
        <w:rPr>
          <w:rFonts w:ascii="Bookman Old Style" w:hAnsi="Bookman Old Style"/>
          <w:sz w:val="24"/>
          <w:szCs w:val="24"/>
        </w:rPr>
        <w:t>auditor ekstern</w:t>
      </w:r>
      <w:r w:rsidR="00664904" w:rsidRPr="00BC0CB6">
        <w:rPr>
          <w:rFonts w:ascii="Bookman Old Style" w:hAnsi="Bookman Old Style"/>
          <w:sz w:val="24"/>
          <w:szCs w:val="24"/>
        </w:rPr>
        <w:t>, Otoritas Jasa Keuangan dan/atau otoritas dan lembaga lain.</w:t>
      </w:r>
      <w:r w:rsidR="00664904" w:rsidRPr="00BC0CB6">
        <w:rPr>
          <w:rFonts w:ascii="Bookman Old Style" w:hAnsi="Bookman Old Style"/>
          <w:sz w:val="24"/>
          <w:szCs w:val="24"/>
        </w:rPr>
        <w:t xml:space="preserve"> </w:t>
      </w:r>
    </w:p>
    <w:p w14:paraId="50F1EE8C" w14:textId="4C3E792B" w:rsidR="00160E52" w:rsidRPr="00BC0CB6" w:rsidRDefault="00160E52" w:rsidP="007847D6">
      <w:pPr>
        <w:pStyle w:val="ListParagraph"/>
        <w:widowControl w:val="0"/>
        <w:numPr>
          <w:ilvl w:val="1"/>
          <w:numId w:val="14"/>
        </w:numPr>
        <w:ind w:left="990" w:right="-91"/>
        <w:jc w:val="both"/>
        <w:rPr>
          <w:rFonts w:ascii="Bookman Old Style" w:hAnsi="Bookman Old Style"/>
          <w:sz w:val="24"/>
          <w:szCs w:val="24"/>
        </w:rPr>
      </w:pPr>
      <w:r w:rsidRPr="00BC0CB6">
        <w:rPr>
          <w:rFonts w:ascii="Bookman Old Style" w:hAnsi="Bookman Old Style"/>
          <w:sz w:val="24"/>
          <w:szCs w:val="24"/>
        </w:rPr>
        <w:t>M</w:t>
      </w:r>
      <w:r w:rsidR="006678B7" w:rsidRPr="00BC0CB6">
        <w:rPr>
          <w:rFonts w:ascii="Bookman Old Style" w:hAnsi="Bookman Old Style"/>
          <w:sz w:val="24"/>
          <w:szCs w:val="24"/>
        </w:rPr>
        <w:t>embuat analisis dan penilaian di bidang keuangan, akuntansi, operasional, dan kegiatan lain</w:t>
      </w:r>
      <w:r w:rsidRPr="00BC0CB6">
        <w:rPr>
          <w:rFonts w:ascii="Bookman Old Style" w:hAnsi="Bookman Old Style"/>
          <w:sz w:val="24"/>
          <w:szCs w:val="24"/>
        </w:rPr>
        <w:t xml:space="preserve"> antara lain </w:t>
      </w:r>
      <w:r w:rsidRPr="00BC0CB6">
        <w:rPr>
          <w:rFonts w:ascii="Bookman Old Style" w:hAnsi="Bookman Old Style"/>
          <w:sz w:val="24"/>
          <w:szCs w:val="24"/>
        </w:rPr>
        <w:t xml:space="preserve">dengan </w:t>
      </w:r>
      <w:r w:rsidRPr="00BC0CB6">
        <w:rPr>
          <w:rFonts w:ascii="Bookman Old Style" w:hAnsi="Bookman Old Style"/>
          <w:sz w:val="24"/>
          <w:szCs w:val="24"/>
        </w:rPr>
        <w:t>mengidentifikasi segala kemungkinan untuk memperbaiki dan meningkatkan efisiensi penggunaan sumber daya dan dana.</w:t>
      </w:r>
    </w:p>
    <w:p w14:paraId="4CFC5273" w14:textId="03AA2014" w:rsidR="006678B7" w:rsidRPr="00BC0CB6" w:rsidRDefault="00160E52" w:rsidP="00160E52">
      <w:pPr>
        <w:pStyle w:val="ListParagraph"/>
        <w:widowControl w:val="0"/>
        <w:numPr>
          <w:ilvl w:val="1"/>
          <w:numId w:val="14"/>
        </w:numPr>
        <w:ind w:left="990" w:right="-91"/>
        <w:jc w:val="both"/>
        <w:rPr>
          <w:rFonts w:ascii="Bookman Old Style" w:hAnsi="Bookman Old Style"/>
          <w:sz w:val="24"/>
          <w:szCs w:val="24"/>
        </w:rPr>
      </w:pPr>
      <w:r w:rsidRPr="00BC0CB6">
        <w:rPr>
          <w:rFonts w:ascii="Bookman Old Style" w:hAnsi="Bookman Old Style"/>
          <w:sz w:val="24"/>
          <w:szCs w:val="24"/>
        </w:rPr>
        <w:t>M</w:t>
      </w:r>
      <w:r w:rsidR="006678B7" w:rsidRPr="00BC0CB6">
        <w:rPr>
          <w:rFonts w:ascii="Bookman Old Style" w:hAnsi="Bookman Old Style"/>
          <w:sz w:val="24"/>
          <w:szCs w:val="24"/>
        </w:rPr>
        <w:t xml:space="preserve">emberikan saran perbaikan dan informasi yang objektif tentang kegiatan yang diperiksa pada semua tingkatan manajemen. </w:t>
      </w:r>
    </w:p>
    <w:p w14:paraId="378EB912" w14:textId="49A5DDBF" w:rsidR="002B6B97" w:rsidRPr="00C8206F" w:rsidRDefault="003B7E45" w:rsidP="009A7D70">
      <w:pPr>
        <w:pStyle w:val="ListParagraph"/>
        <w:keepLines/>
        <w:widowControl w:val="0"/>
        <w:numPr>
          <w:ilvl w:val="0"/>
          <w:numId w:val="17"/>
        </w:numPr>
        <w:ind w:left="357" w:right="-91" w:hanging="357"/>
        <w:outlineLvl w:val="0"/>
        <w:rPr>
          <w:rFonts w:ascii="Bookman Old Style" w:hAnsi="Bookman Old Style"/>
          <w:sz w:val="24"/>
          <w:szCs w:val="24"/>
        </w:rPr>
      </w:pPr>
      <w:bookmarkStart w:id="7" w:name="_Toc191040270"/>
      <w:r w:rsidRPr="00C8206F">
        <w:rPr>
          <w:rFonts w:ascii="Bookman Old Style" w:hAnsi="Bookman Old Style"/>
          <w:sz w:val="24"/>
          <w:szCs w:val="24"/>
        </w:rPr>
        <w:lastRenderedPageBreak/>
        <w:t>Independensi</w:t>
      </w:r>
      <w:bookmarkEnd w:id="7"/>
    </w:p>
    <w:p w14:paraId="7B38D51B" w14:textId="4FE7DC00" w:rsidR="003B7E45" w:rsidRPr="00C8206F" w:rsidRDefault="003B7E45" w:rsidP="00183A79">
      <w:pPr>
        <w:pStyle w:val="ListParagraph"/>
        <w:widowControl w:val="0"/>
        <w:ind w:left="364" w:right="-91" w:firstLine="487"/>
        <w:jc w:val="both"/>
        <w:rPr>
          <w:rFonts w:ascii="Bookman Old Style" w:hAnsi="Bookman Old Style"/>
          <w:sz w:val="24"/>
          <w:szCs w:val="24"/>
        </w:rPr>
      </w:pPr>
      <w:r w:rsidRPr="00C8206F">
        <w:rPr>
          <w:rFonts w:ascii="Bookman Old Style" w:hAnsi="Bookman Old Style"/>
          <w:sz w:val="24"/>
          <w:szCs w:val="24"/>
        </w:rPr>
        <w:t xml:space="preserve">SKAI atau PE Audit Intern harus bertindak independen dalam </w:t>
      </w:r>
      <w:r w:rsidR="008D0B63" w:rsidRPr="00C8206F">
        <w:rPr>
          <w:rFonts w:ascii="Bookman Old Style" w:hAnsi="Bookman Old Style"/>
          <w:sz w:val="24"/>
          <w:szCs w:val="24"/>
        </w:rPr>
        <w:t xml:space="preserve">melaksanakan </w:t>
      </w:r>
      <w:r w:rsidRPr="00C8206F">
        <w:rPr>
          <w:rFonts w:ascii="Bookman Old Style" w:hAnsi="Bookman Old Style"/>
          <w:sz w:val="24"/>
          <w:szCs w:val="24"/>
        </w:rPr>
        <w:t>audit dan mengungkapkan pandangan serta pemikiran sesuai dengan profesinya dan standar audit sebagaimana pedoman standar pelaksanaan fungsi audit intern ini.</w:t>
      </w:r>
    </w:p>
    <w:p w14:paraId="14E40F23" w14:textId="400A4CF1" w:rsidR="003B7E45" w:rsidRPr="00C8206F" w:rsidRDefault="003B7E45" w:rsidP="009A7D70">
      <w:pPr>
        <w:pStyle w:val="ListParagraph"/>
        <w:keepLines/>
        <w:widowControl w:val="0"/>
        <w:numPr>
          <w:ilvl w:val="0"/>
          <w:numId w:val="17"/>
        </w:numPr>
        <w:ind w:left="357" w:right="-91" w:hanging="357"/>
        <w:outlineLvl w:val="0"/>
        <w:rPr>
          <w:rFonts w:ascii="Bookman Old Style" w:hAnsi="Bookman Old Style"/>
          <w:sz w:val="24"/>
          <w:szCs w:val="24"/>
        </w:rPr>
      </w:pPr>
      <w:bookmarkStart w:id="8" w:name="_Toc191040271"/>
      <w:r w:rsidRPr="00C8206F">
        <w:rPr>
          <w:rFonts w:ascii="Bookman Old Style" w:hAnsi="Bookman Old Style"/>
          <w:sz w:val="24"/>
          <w:szCs w:val="24"/>
        </w:rPr>
        <w:t xml:space="preserve">Wewenang </w:t>
      </w:r>
      <w:bookmarkEnd w:id="8"/>
    </w:p>
    <w:p w14:paraId="7EB316F3" w14:textId="2282896F" w:rsidR="003B7E45" w:rsidRPr="00C8206F" w:rsidRDefault="003B7E45" w:rsidP="00183A79">
      <w:pPr>
        <w:pStyle w:val="ListParagraph"/>
        <w:widowControl w:val="0"/>
        <w:ind w:left="392" w:right="-91" w:firstLine="459"/>
        <w:jc w:val="both"/>
        <w:rPr>
          <w:rFonts w:ascii="Bookman Old Style" w:hAnsi="Bookman Old Style"/>
          <w:sz w:val="24"/>
          <w:szCs w:val="24"/>
        </w:rPr>
      </w:pPr>
      <w:r w:rsidRPr="00C8206F">
        <w:rPr>
          <w:rFonts w:ascii="Bookman Old Style" w:hAnsi="Bookman Old Style"/>
          <w:sz w:val="24"/>
          <w:szCs w:val="24"/>
        </w:rPr>
        <w:t>SKAI atau PE Audit Intern diberi</w:t>
      </w:r>
      <w:r w:rsidR="008D0B63" w:rsidRPr="00C8206F">
        <w:rPr>
          <w:rFonts w:ascii="Bookman Old Style" w:hAnsi="Bookman Old Style"/>
          <w:sz w:val="24"/>
          <w:szCs w:val="24"/>
        </w:rPr>
        <w:t>kan</w:t>
      </w:r>
      <w:r w:rsidRPr="00C8206F">
        <w:rPr>
          <w:rFonts w:ascii="Bookman Old Style" w:hAnsi="Bookman Old Style"/>
          <w:sz w:val="24"/>
          <w:szCs w:val="24"/>
        </w:rPr>
        <w:t xml:space="preserve"> wewenang dan kedudukan dalam organisasi sehingga mampu melaksanakan tugasnya sesuai standar pekerjaan yang dituntut oleh profesinya.</w:t>
      </w:r>
    </w:p>
    <w:p w14:paraId="0313D483" w14:textId="57C34DEB" w:rsidR="003B7E45" w:rsidRPr="00C8206F" w:rsidRDefault="003B7E45" w:rsidP="009A7D70">
      <w:pPr>
        <w:pStyle w:val="ListParagraph"/>
        <w:keepLines/>
        <w:widowControl w:val="0"/>
        <w:numPr>
          <w:ilvl w:val="0"/>
          <w:numId w:val="17"/>
        </w:numPr>
        <w:ind w:left="357" w:right="-91" w:hanging="357"/>
        <w:outlineLvl w:val="0"/>
        <w:rPr>
          <w:rFonts w:ascii="Bookman Old Style" w:hAnsi="Bookman Old Style"/>
          <w:sz w:val="24"/>
          <w:szCs w:val="24"/>
        </w:rPr>
      </w:pPr>
      <w:bookmarkStart w:id="9" w:name="_Toc191040272"/>
      <w:r w:rsidRPr="00C8206F">
        <w:rPr>
          <w:rFonts w:ascii="Bookman Old Style" w:hAnsi="Bookman Old Style"/>
          <w:sz w:val="24"/>
          <w:szCs w:val="24"/>
        </w:rPr>
        <w:t>Ruang Lingkup Pekerjaan Audit Intern</w:t>
      </w:r>
      <w:bookmarkEnd w:id="9"/>
    </w:p>
    <w:p w14:paraId="5CBC3E20" w14:textId="5D308F28" w:rsidR="008D0B63" w:rsidRPr="00FE36F0" w:rsidRDefault="008D0B63" w:rsidP="00183A79">
      <w:pPr>
        <w:pStyle w:val="ListParagraph"/>
        <w:widowControl w:val="0"/>
        <w:ind w:left="378" w:right="-91" w:firstLine="473"/>
        <w:jc w:val="both"/>
        <w:rPr>
          <w:rFonts w:ascii="Bookman Old Style" w:hAnsi="Bookman Old Style"/>
          <w:sz w:val="24"/>
          <w:szCs w:val="24"/>
        </w:rPr>
      </w:pPr>
      <w:r w:rsidRPr="00C8206F">
        <w:rPr>
          <w:rFonts w:ascii="Bookman Old Style" w:hAnsi="Bookman Old Style"/>
          <w:sz w:val="24"/>
          <w:szCs w:val="24"/>
        </w:rPr>
        <w:t>Ruang lingkup mengacu pada batasan dan area yang menjadi fokus perhatian auditor intern dalam melaksanakan tugasnya. Konteks ini mencakup faktor-faktor internal antara lain tujuan audit, struktur organisasi, teknologi</w:t>
      </w:r>
      <w:r w:rsidR="001910FD" w:rsidRPr="00C8206F">
        <w:rPr>
          <w:rFonts w:ascii="Bookman Old Style" w:hAnsi="Bookman Old Style"/>
          <w:sz w:val="24"/>
          <w:szCs w:val="24"/>
        </w:rPr>
        <w:t>,</w:t>
      </w:r>
      <w:r w:rsidRPr="00C8206F">
        <w:rPr>
          <w:rFonts w:ascii="Bookman Old Style" w:hAnsi="Bookman Old Style"/>
          <w:sz w:val="24"/>
          <w:szCs w:val="24"/>
        </w:rPr>
        <w:t xml:space="preserve"> kebijakan dan prosedur, sumber daya serta risiko yang dihadapi oleh BPR dan BPR Syariah dan faktor eksternal antara lain peraturan perundang-undangan dan kondisi ekonomi yang dapat memengaruhi tujuan dan pelaksanaan audit intern sehingga menunjang analisis yang optimal dalam membantu proses </w:t>
      </w:r>
      <w:r w:rsidRPr="00FE36F0">
        <w:rPr>
          <w:rFonts w:ascii="Bookman Old Style" w:hAnsi="Bookman Old Style"/>
          <w:sz w:val="24"/>
          <w:szCs w:val="24"/>
        </w:rPr>
        <w:t>pengambilan keputusan oleh manajemen.</w:t>
      </w:r>
    </w:p>
    <w:p w14:paraId="365AA66E" w14:textId="58CDDF96" w:rsidR="00F445AA" w:rsidRPr="00C8206F" w:rsidRDefault="00F445AA" w:rsidP="00F445AA">
      <w:pPr>
        <w:keepNext/>
        <w:widowControl w:val="0"/>
        <w:ind w:left="426" w:right="-91" w:firstLine="425"/>
        <w:jc w:val="both"/>
        <w:rPr>
          <w:rFonts w:ascii="Bookman Old Style" w:hAnsi="Bookman Old Style"/>
          <w:sz w:val="24"/>
          <w:szCs w:val="24"/>
        </w:rPr>
      </w:pPr>
      <w:r w:rsidRPr="00FE36F0">
        <w:rPr>
          <w:rFonts w:ascii="Bookman Old Style" w:hAnsi="Bookman Old Style"/>
          <w:sz w:val="24"/>
          <w:szCs w:val="24"/>
        </w:rPr>
        <w:t xml:space="preserve">Penyusunan ruang lingkup </w:t>
      </w:r>
      <w:r w:rsidR="00601BFC" w:rsidRPr="00FE36F0">
        <w:rPr>
          <w:rFonts w:ascii="Bookman Old Style" w:hAnsi="Bookman Old Style"/>
          <w:sz w:val="24"/>
          <w:szCs w:val="24"/>
        </w:rPr>
        <w:t xml:space="preserve">pekerjaan </w:t>
      </w:r>
      <w:r w:rsidRPr="00FE36F0">
        <w:rPr>
          <w:rFonts w:ascii="Bookman Old Style" w:hAnsi="Bookman Old Style"/>
          <w:sz w:val="24"/>
          <w:szCs w:val="24"/>
        </w:rPr>
        <w:t xml:space="preserve">audit </w:t>
      </w:r>
      <w:r w:rsidR="00601BFC" w:rsidRPr="00FE36F0">
        <w:rPr>
          <w:rFonts w:ascii="Bookman Old Style" w:hAnsi="Bookman Old Style"/>
          <w:sz w:val="24"/>
          <w:szCs w:val="24"/>
        </w:rPr>
        <w:t xml:space="preserve">intern </w:t>
      </w:r>
      <w:r w:rsidRPr="00FE36F0">
        <w:rPr>
          <w:rFonts w:ascii="Bookman Old Style" w:hAnsi="Bookman Old Style"/>
          <w:sz w:val="24"/>
          <w:szCs w:val="24"/>
        </w:rPr>
        <w:t xml:space="preserve">mempertimbangkan </w:t>
      </w:r>
      <w:r w:rsidRPr="00C8206F">
        <w:rPr>
          <w:rFonts w:ascii="Bookman Old Style" w:hAnsi="Bookman Old Style"/>
          <w:sz w:val="24"/>
          <w:szCs w:val="24"/>
        </w:rPr>
        <w:t xml:space="preserve">antara lain: </w:t>
      </w:r>
    </w:p>
    <w:p w14:paraId="4EAF9DBB" w14:textId="77777777" w:rsidR="00F445AA" w:rsidRPr="00C8206F" w:rsidRDefault="00F445AA" w:rsidP="00A4770E">
      <w:pPr>
        <w:pStyle w:val="ListParagraph"/>
        <w:keepNext/>
        <w:widowControl w:val="0"/>
        <w:numPr>
          <w:ilvl w:val="0"/>
          <w:numId w:val="43"/>
        </w:numPr>
        <w:ind w:left="851" w:right="-91"/>
        <w:jc w:val="both"/>
        <w:rPr>
          <w:rFonts w:ascii="Bookman Old Style" w:hAnsi="Bookman Old Style"/>
          <w:sz w:val="24"/>
          <w:szCs w:val="24"/>
        </w:rPr>
      </w:pPr>
      <w:r w:rsidRPr="00C8206F">
        <w:rPr>
          <w:rFonts w:ascii="Bookman Old Style" w:hAnsi="Bookman Old Style"/>
          <w:sz w:val="24"/>
          <w:szCs w:val="24"/>
        </w:rPr>
        <w:t>Identifikasi area berpotensi risiko pada BPR dan BPR Syariah</w:t>
      </w:r>
    </w:p>
    <w:p w14:paraId="4242EB9F" w14:textId="0BEEA7DC" w:rsidR="00F445AA" w:rsidRPr="00C8206F" w:rsidRDefault="00F445AA" w:rsidP="00F445AA">
      <w:pPr>
        <w:pStyle w:val="ListParagraph"/>
        <w:keepNext/>
        <w:widowControl w:val="0"/>
        <w:ind w:left="851" w:right="-91"/>
        <w:jc w:val="both"/>
        <w:rPr>
          <w:rFonts w:ascii="Bookman Old Style" w:hAnsi="Bookman Old Style"/>
          <w:sz w:val="24"/>
          <w:szCs w:val="24"/>
        </w:rPr>
      </w:pPr>
      <w:r w:rsidRPr="00C8206F">
        <w:rPr>
          <w:rFonts w:ascii="Bookman Old Style" w:hAnsi="Bookman Old Style"/>
          <w:sz w:val="24"/>
          <w:szCs w:val="24"/>
        </w:rPr>
        <w:t xml:space="preserve">identifikasi dan penilaian tingkat signifikansi risiko dilakukan dengan berkoordinasi dengan organisasi manajemen risiko dan organisasi fungsi kepatuhan. Pelaksanaan koordinasi dapat dilakukan melalui rapat pembahasan antara organisasi audit intern dengan organisasi manajemen risiko dan organisasi fungsi kepatuhan. </w:t>
      </w:r>
    </w:p>
    <w:p w14:paraId="1C5600B1" w14:textId="77777777" w:rsidR="00F445AA" w:rsidRPr="00C8206F" w:rsidRDefault="00F445AA" w:rsidP="00A4770E">
      <w:pPr>
        <w:pStyle w:val="ListParagraph"/>
        <w:keepNext/>
        <w:widowControl w:val="0"/>
        <w:numPr>
          <w:ilvl w:val="0"/>
          <w:numId w:val="43"/>
        </w:numPr>
        <w:ind w:left="851" w:right="-91"/>
        <w:jc w:val="both"/>
        <w:rPr>
          <w:rFonts w:ascii="Bookman Old Style" w:hAnsi="Bookman Old Style"/>
          <w:sz w:val="24"/>
          <w:szCs w:val="24"/>
        </w:rPr>
      </w:pPr>
      <w:r w:rsidRPr="00C8206F">
        <w:rPr>
          <w:rFonts w:ascii="Bookman Old Style" w:hAnsi="Bookman Old Style"/>
          <w:sz w:val="24"/>
          <w:szCs w:val="24"/>
        </w:rPr>
        <w:t>Penilaian Kecukupan Sistem Pengendalian Internal</w:t>
      </w:r>
    </w:p>
    <w:p w14:paraId="2A65362E" w14:textId="77777777" w:rsidR="00F445AA" w:rsidRPr="00C8206F" w:rsidRDefault="00F445AA" w:rsidP="00F445AA">
      <w:pPr>
        <w:pStyle w:val="ListParagraph"/>
        <w:keepLines/>
        <w:widowControl w:val="0"/>
        <w:ind w:left="851" w:right="-91"/>
        <w:jc w:val="both"/>
        <w:rPr>
          <w:rFonts w:ascii="Bookman Old Style" w:hAnsi="Bookman Old Style"/>
          <w:sz w:val="24"/>
          <w:szCs w:val="24"/>
        </w:rPr>
      </w:pPr>
      <w:r w:rsidRPr="00C8206F">
        <w:rPr>
          <w:rFonts w:ascii="Bookman Old Style" w:hAnsi="Bookman Old Style"/>
          <w:sz w:val="24"/>
          <w:szCs w:val="24"/>
        </w:rPr>
        <w:t>Pemeriksaan dan penilaian atas kecukupan dari sistem pengendalian intern dimaksudkan untuk menentukan keandalan sistem dalam memberikan keyakinan yang memadai bahwa tujuan dan sasaran BPR dan BPR Syariah dapat dicapai secara efisien dan ekonomis.</w:t>
      </w:r>
    </w:p>
    <w:p w14:paraId="07DC5F2D" w14:textId="77777777" w:rsidR="00F445AA" w:rsidRPr="00C8206F" w:rsidRDefault="00F445AA" w:rsidP="00A4770E">
      <w:pPr>
        <w:pStyle w:val="ListParagraph"/>
        <w:keepNext/>
        <w:widowControl w:val="0"/>
        <w:numPr>
          <w:ilvl w:val="0"/>
          <w:numId w:val="43"/>
        </w:numPr>
        <w:ind w:left="851" w:right="-91"/>
        <w:jc w:val="both"/>
        <w:rPr>
          <w:rFonts w:ascii="Bookman Old Style" w:hAnsi="Bookman Old Style"/>
          <w:sz w:val="24"/>
          <w:szCs w:val="24"/>
        </w:rPr>
      </w:pPr>
      <w:r w:rsidRPr="00C8206F">
        <w:rPr>
          <w:rFonts w:ascii="Bookman Old Style" w:hAnsi="Bookman Old Style"/>
          <w:sz w:val="24"/>
          <w:szCs w:val="24"/>
        </w:rPr>
        <w:t>Penilaian Efektivitas Sistem Pengendalian Intern</w:t>
      </w:r>
    </w:p>
    <w:p w14:paraId="2C3BFA5F" w14:textId="77777777" w:rsidR="00F445AA" w:rsidRPr="00C8206F" w:rsidRDefault="00F445AA" w:rsidP="00F445AA">
      <w:pPr>
        <w:pStyle w:val="ListParagraph"/>
        <w:keepLines/>
        <w:widowControl w:val="0"/>
        <w:ind w:left="851" w:right="-91"/>
        <w:jc w:val="both"/>
        <w:rPr>
          <w:rFonts w:ascii="Bookman Old Style" w:hAnsi="Bookman Old Style"/>
          <w:sz w:val="24"/>
          <w:szCs w:val="24"/>
        </w:rPr>
      </w:pPr>
      <w:r w:rsidRPr="00C8206F">
        <w:rPr>
          <w:rFonts w:ascii="Bookman Old Style" w:hAnsi="Bookman Old Style"/>
          <w:sz w:val="24"/>
          <w:szCs w:val="24"/>
        </w:rPr>
        <w:t>Pemeriksaan dan penilaian atas efektivitas dari sistem pengendalian intern dimaksudkan untuk menilai sistem pengendalian yang telah ditetapkan sudah berfungsi seperti yang diharapkan.</w:t>
      </w:r>
    </w:p>
    <w:p w14:paraId="1400CAC2" w14:textId="77777777" w:rsidR="00F445AA" w:rsidRPr="00C8206F" w:rsidRDefault="00F445AA" w:rsidP="00A4770E">
      <w:pPr>
        <w:pStyle w:val="ListParagraph"/>
        <w:keepNext/>
        <w:widowControl w:val="0"/>
        <w:numPr>
          <w:ilvl w:val="0"/>
          <w:numId w:val="43"/>
        </w:numPr>
        <w:ind w:left="851" w:right="-91"/>
        <w:jc w:val="both"/>
        <w:rPr>
          <w:rFonts w:ascii="Bookman Old Style" w:hAnsi="Bookman Old Style"/>
          <w:sz w:val="24"/>
          <w:szCs w:val="24"/>
        </w:rPr>
      </w:pPr>
      <w:r w:rsidRPr="00C8206F">
        <w:rPr>
          <w:rFonts w:ascii="Bookman Old Style" w:hAnsi="Bookman Old Style"/>
          <w:sz w:val="24"/>
          <w:szCs w:val="24"/>
        </w:rPr>
        <w:t>Penilaian Kualitas Kinerja</w:t>
      </w:r>
    </w:p>
    <w:p w14:paraId="7D6F2973" w14:textId="77777777" w:rsidR="00F445AA" w:rsidRPr="00C8206F" w:rsidRDefault="00F445AA" w:rsidP="00F445AA">
      <w:pPr>
        <w:pStyle w:val="ListParagraph"/>
        <w:keepLines/>
        <w:widowControl w:val="0"/>
        <w:ind w:left="851" w:right="-91"/>
        <w:jc w:val="both"/>
        <w:rPr>
          <w:rFonts w:ascii="Bookman Old Style" w:hAnsi="Bookman Old Style"/>
          <w:sz w:val="24"/>
          <w:szCs w:val="24"/>
        </w:rPr>
      </w:pPr>
      <w:r w:rsidRPr="00C8206F">
        <w:rPr>
          <w:rFonts w:ascii="Bookman Old Style" w:hAnsi="Bookman Old Style"/>
          <w:sz w:val="24"/>
          <w:szCs w:val="24"/>
        </w:rPr>
        <w:t>Pemeriksaan dan penilaian atas kualitas kinerja dimaksudkan untuk menentukan tujuan dan sasaran organisasi telah tercapai.</w:t>
      </w:r>
    </w:p>
    <w:p w14:paraId="2C960ABA" w14:textId="77777777" w:rsidR="00F445AA" w:rsidRPr="00C8206F" w:rsidRDefault="00F445AA" w:rsidP="00A4770E">
      <w:pPr>
        <w:pStyle w:val="ListParagraph"/>
        <w:keepNext/>
        <w:widowControl w:val="0"/>
        <w:numPr>
          <w:ilvl w:val="0"/>
          <w:numId w:val="43"/>
        </w:numPr>
        <w:ind w:left="851" w:right="-91"/>
        <w:jc w:val="both"/>
        <w:rPr>
          <w:rFonts w:ascii="Bookman Old Style" w:hAnsi="Bookman Old Style"/>
          <w:sz w:val="24"/>
          <w:szCs w:val="24"/>
        </w:rPr>
      </w:pPr>
      <w:r w:rsidRPr="00C8206F">
        <w:rPr>
          <w:rFonts w:ascii="Bookman Old Style" w:hAnsi="Bookman Old Style"/>
          <w:sz w:val="24"/>
          <w:szCs w:val="24"/>
        </w:rPr>
        <w:t>Penentuan batasan dalam pelaksanaan audit intern</w:t>
      </w:r>
    </w:p>
    <w:p w14:paraId="1326556B" w14:textId="363AF341" w:rsidR="00F445AA" w:rsidRPr="00C8206F" w:rsidRDefault="00601BFC" w:rsidP="00F445AA">
      <w:pPr>
        <w:pStyle w:val="ListParagraph"/>
        <w:keepNext/>
        <w:widowControl w:val="0"/>
        <w:ind w:left="851" w:right="-91"/>
        <w:jc w:val="both"/>
        <w:rPr>
          <w:rFonts w:ascii="Bookman Old Style" w:hAnsi="Bookman Old Style"/>
          <w:sz w:val="24"/>
          <w:szCs w:val="24"/>
        </w:rPr>
      </w:pPr>
      <w:r>
        <w:rPr>
          <w:rFonts w:ascii="Bookman Old Style" w:hAnsi="Bookman Old Style"/>
          <w:sz w:val="24"/>
          <w:szCs w:val="24"/>
        </w:rPr>
        <w:t>Penentuan</w:t>
      </w:r>
      <w:r w:rsidR="00F445AA" w:rsidRPr="00C8206F">
        <w:rPr>
          <w:rFonts w:ascii="Bookman Old Style" w:hAnsi="Bookman Old Style"/>
          <w:sz w:val="24"/>
          <w:szCs w:val="24"/>
        </w:rPr>
        <w:t xml:space="preserve"> batasan dalam pelaksanaan audit intern termasuk</w:t>
      </w:r>
      <w:r>
        <w:rPr>
          <w:rFonts w:ascii="Bookman Old Style" w:hAnsi="Bookman Old Style"/>
          <w:sz w:val="24"/>
          <w:szCs w:val="24"/>
        </w:rPr>
        <w:t xml:space="preserve"> </w:t>
      </w:r>
      <w:r w:rsidR="00F445AA" w:rsidRPr="00C8206F">
        <w:rPr>
          <w:rFonts w:ascii="Bookman Old Style" w:hAnsi="Bookman Old Style"/>
          <w:sz w:val="24"/>
          <w:szCs w:val="24"/>
        </w:rPr>
        <w:t>batasan jangka waktu, sumber daya dan auditor agar pelaksanaan audit intern dapat dilaksanakan secara efektif dan efisien.</w:t>
      </w:r>
    </w:p>
    <w:p w14:paraId="4E12C180" w14:textId="52E50A3F" w:rsidR="00F445AA" w:rsidRPr="00C8206F" w:rsidRDefault="00F445AA" w:rsidP="00F445AA">
      <w:pPr>
        <w:pStyle w:val="ListParagraph"/>
        <w:widowControl w:val="0"/>
        <w:ind w:left="420" w:right="-91" w:firstLine="431"/>
        <w:jc w:val="both"/>
        <w:rPr>
          <w:rFonts w:ascii="Bookman Old Style" w:hAnsi="Bookman Old Style"/>
          <w:sz w:val="24"/>
          <w:szCs w:val="24"/>
        </w:rPr>
      </w:pPr>
      <w:r w:rsidRPr="00C8206F">
        <w:rPr>
          <w:rFonts w:ascii="Bookman Old Style" w:hAnsi="Bookman Old Style"/>
          <w:sz w:val="24"/>
          <w:szCs w:val="24"/>
        </w:rPr>
        <w:t>Ruang lingkup disusun oleh SKAI atau PE Audit Intern dan disetujui oleh Direktur Utama. SKAI atau PE Audit Intern dapat melakukan penyesuaian ruang lingkup audit selama pelaksanaan audit intern. Penyesuaian ruang lingkup harus disampaikan kepada Direktur Utama.</w:t>
      </w:r>
    </w:p>
    <w:p w14:paraId="635223DA" w14:textId="69CF4878" w:rsidR="003B7E45" w:rsidRPr="00C8206F" w:rsidRDefault="003B7E45" w:rsidP="009A7D70">
      <w:pPr>
        <w:pStyle w:val="ListParagraph"/>
        <w:keepLines/>
        <w:widowControl w:val="0"/>
        <w:numPr>
          <w:ilvl w:val="0"/>
          <w:numId w:val="17"/>
        </w:numPr>
        <w:ind w:left="357" w:right="-91" w:hanging="357"/>
        <w:outlineLvl w:val="0"/>
        <w:rPr>
          <w:rFonts w:ascii="Bookman Old Style" w:hAnsi="Bookman Old Style"/>
          <w:sz w:val="24"/>
          <w:szCs w:val="24"/>
        </w:rPr>
      </w:pPr>
      <w:bookmarkStart w:id="10" w:name="_Toc191040273"/>
      <w:r w:rsidRPr="00C8206F">
        <w:rPr>
          <w:rFonts w:ascii="Bookman Old Style" w:hAnsi="Bookman Old Style"/>
          <w:sz w:val="24"/>
          <w:szCs w:val="24"/>
        </w:rPr>
        <w:t>Etika Auditor Intern</w:t>
      </w:r>
      <w:bookmarkEnd w:id="10"/>
    </w:p>
    <w:p w14:paraId="501C1868" w14:textId="366361CB" w:rsidR="003B7E45" w:rsidRPr="00C8206F" w:rsidRDefault="003B7E45" w:rsidP="00183A79">
      <w:pPr>
        <w:pStyle w:val="ListParagraph"/>
        <w:widowControl w:val="0"/>
        <w:ind w:left="378" w:right="-91" w:firstLine="473"/>
        <w:jc w:val="both"/>
        <w:rPr>
          <w:rFonts w:ascii="Bookman Old Style" w:hAnsi="Bookman Old Style"/>
          <w:sz w:val="24"/>
          <w:szCs w:val="24"/>
        </w:rPr>
      </w:pPr>
      <w:r w:rsidRPr="00C8206F">
        <w:rPr>
          <w:rFonts w:ascii="Bookman Old Style" w:hAnsi="Bookman Old Style"/>
          <w:sz w:val="24"/>
          <w:szCs w:val="24"/>
        </w:rPr>
        <w:t>Auditor Intern harus memiliki Kode Etik Profesi</w:t>
      </w:r>
      <w:r w:rsidR="001910FD" w:rsidRPr="00C8206F">
        <w:rPr>
          <w:rFonts w:ascii="Bookman Old Style" w:hAnsi="Bookman Old Style"/>
          <w:sz w:val="24"/>
          <w:szCs w:val="24"/>
        </w:rPr>
        <w:t xml:space="preserve"> yang memuat </w:t>
      </w:r>
      <w:r w:rsidRPr="00C8206F">
        <w:rPr>
          <w:rFonts w:ascii="Bookman Old Style" w:hAnsi="Bookman Old Style"/>
          <w:sz w:val="24"/>
          <w:szCs w:val="24"/>
        </w:rPr>
        <w:t>paling sedikit:</w:t>
      </w:r>
    </w:p>
    <w:p w14:paraId="5713EDCB" w14:textId="6B837ACF" w:rsidR="001910FD" w:rsidRPr="00C8206F" w:rsidRDefault="00834FD4" w:rsidP="00A4770E">
      <w:pPr>
        <w:pStyle w:val="ListParagraph"/>
        <w:keepLines/>
        <w:widowControl w:val="0"/>
        <w:numPr>
          <w:ilvl w:val="0"/>
          <w:numId w:val="48"/>
        </w:numPr>
        <w:ind w:left="851" w:right="-91" w:hanging="487"/>
        <w:jc w:val="both"/>
        <w:rPr>
          <w:rFonts w:ascii="Bookman Old Style" w:hAnsi="Bookman Old Style"/>
          <w:sz w:val="24"/>
          <w:szCs w:val="24"/>
        </w:rPr>
      </w:pPr>
      <w:r w:rsidRPr="00C8206F">
        <w:rPr>
          <w:rFonts w:ascii="Bookman Old Style" w:hAnsi="Bookman Old Style"/>
          <w:sz w:val="24"/>
          <w:szCs w:val="24"/>
        </w:rPr>
        <w:t>I</w:t>
      </w:r>
      <w:r w:rsidR="001910FD" w:rsidRPr="00C8206F">
        <w:rPr>
          <w:rFonts w:ascii="Bookman Old Style" w:hAnsi="Bookman Old Style"/>
          <w:sz w:val="24"/>
          <w:szCs w:val="24"/>
        </w:rPr>
        <w:t xml:space="preserve">ntegritas </w:t>
      </w:r>
    </w:p>
    <w:p w14:paraId="23D3FC97" w14:textId="320F72C1" w:rsidR="00834FD4" w:rsidRPr="00C8206F" w:rsidRDefault="00834FD4" w:rsidP="00834FD4">
      <w:pPr>
        <w:pStyle w:val="ListParagraph"/>
        <w:keepLines/>
        <w:widowControl w:val="0"/>
        <w:ind w:left="851" w:right="-91"/>
        <w:jc w:val="both"/>
        <w:rPr>
          <w:rFonts w:ascii="Bookman Old Style" w:hAnsi="Bookman Old Style"/>
          <w:sz w:val="24"/>
          <w:szCs w:val="24"/>
        </w:rPr>
      </w:pPr>
      <w:r w:rsidRPr="00C8206F">
        <w:rPr>
          <w:rFonts w:ascii="Bookman Old Style" w:hAnsi="Bookman Old Style"/>
          <w:sz w:val="24"/>
          <w:szCs w:val="24"/>
        </w:rPr>
        <w:t>auditor intern m</w:t>
      </w:r>
      <w:r w:rsidR="001910FD" w:rsidRPr="00C8206F">
        <w:rPr>
          <w:rFonts w:ascii="Bookman Old Style" w:hAnsi="Bookman Old Style"/>
          <w:sz w:val="24"/>
          <w:szCs w:val="24"/>
        </w:rPr>
        <w:t>embentuk</w:t>
      </w:r>
      <w:r w:rsidRPr="00C8206F">
        <w:rPr>
          <w:rFonts w:ascii="Bookman Old Style" w:hAnsi="Bookman Old Style"/>
          <w:sz w:val="24"/>
          <w:szCs w:val="24"/>
        </w:rPr>
        <w:t xml:space="preserve"> </w:t>
      </w:r>
      <w:r w:rsidR="001910FD" w:rsidRPr="00C8206F">
        <w:rPr>
          <w:rFonts w:ascii="Bookman Old Style" w:hAnsi="Bookman Old Style"/>
          <w:sz w:val="24"/>
          <w:szCs w:val="24"/>
        </w:rPr>
        <w:t xml:space="preserve">kepercayaan </w:t>
      </w:r>
      <w:r w:rsidRPr="00C8206F">
        <w:rPr>
          <w:rFonts w:ascii="Bookman Old Style" w:hAnsi="Bookman Old Style"/>
          <w:sz w:val="24"/>
          <w:szCs w:val="24"/>
        </w:rPr>
        <w:t>yang menjadi dasar untuk membuat penilaian.</w:t>
      </w:r>
    </w:p>
    <w:p w14:paraId="3E9B29B6" w14:textId="37C353FE" w:rsidR="001910FD" w:rsidRPr="00C8206F" w:rsidRDefault="001910FD" w:rsidP="00A4770E">
      <w:pPr>
        <w:pStyle w:val="ListParagraph"/>
        <w:keepLines/>
        <w:widowControl w:val="0"/>
        <w:numPr>
          <w:ilvl w:val="0"/>
          <w:numId w:val="48"/>
        </w:numPr>
        <w:ind w:left="851" w:right="-91" w:hanging="487"/>
        <w:jc w:val="both"/>
        <w:rPr>
          <w:rFonts w:ascii="Bookman Old Style" w:hAnsi="Bookman Old Style"/>
          <w:sz w:val="24"/>
          <w:szCs w:val="24"/>
        </w:rPr>
      </w:pPr>
      <w:r w:rsidRPr="00C8206F">
        <w:rPr>
          <w:rFonts w:ascii="Bookman Old Style" w:hAnsi="Bookman Old Style"/>
          <w:sz w:val="24"/>
          <w:szCs w:val="24"/>
        </w:rPr>
        <w:t>Objektivitas</w:t>
      </w:r>
    </w:p>
    <w:p w14:paraId="5B7A130F" w14:textId="35002182" w:rsidR="001910FD" w:rsidRPr="00C8206F" w:rsidRDefault="00834FD4" w:rsidP="00834FD4">
      <w:pPr>
        <w:pStyle w:val="ListParagraph"/>
        <w:keepLines/>
        <w:widowControl w:val="0"/>
        <w:ind w:left="851" w:right="-91"/>
        <w:jc w:val="both"/>
        <w:rPr>
          <w:rFonts w:ascii="Bookman Old Style" w:hAnsi="Bookman Old Style"/>
          <w:sz w:val="24"/>
          <w:szCs w:val="24"/>
        </w:rPr>
      </w:pPr>
      <w:r w:rsidRPr="00C8206F">
        <w:rPr>
          <w:rFonts w:ascii="Bookman Old Style" w:hAnsi="Bookman Old Style"/>
          <w:sz w:val="24"/>
          <w:szCs w:val="24"/>
        </w:rPr>
        <w:t xml:space="preserve">auditor intern menerapkan objektivitas profesional yang tinggi dalam memperoleh, mengevaluasi, dan mengkomunikasikan informasi tentang kegiatan yang dilakukan. </w:t>
      </w:r>
    </w:p>
    <w:p w14:paraId="0FF70106" w14:textId="7C086D36" w:rsidR="001910FD" w:rsidRPr="00C8206F" w:rsidRDefault="001910FD" w:rsidP="00A4770E">
      <w:pPr>
        <w:pStyle w:val="ListParagraph"/>
        <w:keepLines/>
        <w:widowControl w:val="0"/>
        <w:numPr>
          <w:ilvl w:val="0"/>
          <w:numId w:val="48"/>
        </w:numPr>
        <w:ind w:left="851" w:right="-91" w:hanging="487"/>
        <w:jc w:val="both"/>
        <w:rPr>
          <w:rFonts w:ascii="Bookman Old Style" w:hAnsi="Bookman Old Style"/>
          <w:sz w:val="24"/>
          <w:szCs w:val="24"/>
        </w:rPr>
      </w:pPr>
      <w:r w:rsidRPr="00C8206F">
        <w:rPr>
          <w:rFonts w:ascii="Bookman Old Style" w:hAnsi="Bookman Old Style"/>
          <w:sz w:val="24"/>
          <w:szCs w:val="24"/>
        </w:rPr>
        <w:lastRenderedPageBreak/>
        <w:t xml:space="preserve">Kerahasiaan </w:t>
      </w:r>
    </w:p>
    <w:p w14:paraId="6A52B098" w14:textId="3D9D22BB" w:rsidR="00834FD4" w:rsidRPr="00C8206F" w:rsidRDefault="00834FD4" w:rsidP="00834FD4">
      <w:pPr>
        <w:pStyle w:val="ListParagraph"/>
        <w:keepLines/>
        <w:widowControl w:val="0"/>
        <w:ind w:left="851" w:right="-91"/>
        <w:jc w:val="both"/>
        <w:rPr>
          <w:rFonts w:ascii="Bookman Old Style" w:hAnsi="Bookman Old Style"/>
          <w:sz w:val="24"/>
          <w:szCs w:val="24"/>
        </w:rPr>
      </w:pPr>
      <w:r w:rsidRPr="00C8206F">
        <w:rPr>
          <w:rFonts w:ascii="Bookman Old Style" w:hAnsi="Bookman Old Style"/>
          <w:sz w:val="24"/>
          <w:szCs w:val="24"/>
        </w:rPr>
        <w:t>auditor intern menghormati nilai dan kepemilikan informasi yang diterima dan tidak mengungkap informasi tanpa</w:t>
      </w:r>
      <w:r w:rsidRPr="00C8206F">
        <w:t xml:space="preserve"> </w:t>
      </w:r>
      <w:r w:rsidRPr="00C8206F">
        <w:rPr>
          <w:rFonts w:ascii="Bookman Old Style" w:hAnsi="Bookman Old Style"/>
          <w:sz w:val="24"/>
          <w:szCs w:val="24"/>
        </w:rPr>
        <w:t>kewenangan yang sah, kecuali diharuskan oleh hukum</w:t>
      </w:r>
    </w:p>
    <w:p w14:paraId="684CFCA6" w14:textId="177C7B65" w:rsidR="001910FD" w:rsidRPr="00C8206F" w:rsidRDefault="001910FD" w:rsidP="00A4770E">
      <w:pPr>
        <w:pStyle w:val="ListParagraph"/>
        <w:keepLines/>
        <w:widowControl w:val="0"/>
        <w:numPr>
          <w:ilvl w:val="0"/>
          <w:numId w:val="48"/>
        </w:numPr>
        <w:ind w:left="851" w:right="-91" w:hanging="487"/>
        <w:jc w:val="both"/>
        <w:rPr>
          <w:rFonts w:ascii="Bookman Old Style" w:hAnsi="Bookman Old Style"/>
          <w:sz w:val="24"/>
          <w:szCs w:val="24"/>
        </w:rPr>
      </w:pPr>
      <w:r w:rsidRPr="00C8206F">
        <w:rPr>
          <w:rFonts w:ascii="Bookman Old Style" w:hAnsi="Bookman Old Style"/>
          <w:sz w:val="24"/>
          <w:szCs w:val="24"/>
        </w:rPr>
        <w:t xml:space="preserve">Kompetensi </w:t>
      </w:r>
    </w:p>
    <w:p w14:paraId="0192A264" w14:textId="36307B4C" w:rsidR="001910FD" w:rsidRDefault="00834FD4" w:rsidP="001910FD">
      <w:pPr>
        <w:pStyle w:val="ListParagraph"/>
        <w:keepLines/>
        <w:widowControl w:val="0"/>
        <w:ind w:left="851" w:right="-91"/>
        <w:jc w:val="both"/>
        <w:rPr>
          <w:rFonts w:ascii="Bookman Old Style" w:hAnsi="Bookman Old Style"/>
          <w:sz w:val="24"/>
          <w:szCs w:val="24"/>
        </w:rPr>
      </w:pPr>
      <w:r w:rsidRPr="00C8206F">
        <w:rPr>
          <w:rFonts w:ascii="Bookman Old Style" w:hAnsi="Bookman Old Style"/>
          <w:sz w:val="24"/>
          <w:szCs w:val="24"/>
        </w:rPr>
        <w:t>auditor intern menerapkan pengetahuan, keterampilan, dan pengalaman yang diperlukan dalam melakukan fungsi audit.</w:t>
      </w:r>
    </w:p>
    <w:p w14:paraId="379B6F1C" w14:textId="77777777" w:rsidR="007F58E0" w:rsidRPr="00C8206F" w:rsidRDefault="007F58E0" w:rsidP="001910FD">
      <w:pPr>
        <w:pStyle w:val="ListParagraph"/>
        <w:keepLines/>
        <w:widowControl w:val="0"/>
        <w:ind w:left="851" w:right="-91"/>
        <w:jc w:val="both"/>
        <w:rPr>
          <w:rFonts w:ascii="Bookman Old Style" w:hAnsi="Bookman Old Style"/>
          <w:sz w:val="24"/>
          <w:szCs w:val="24"/>
        </w:rPr>
      </w:pPr>
    </w:p>
    <w:p w14:paraId="60B48546" w14:textId="3FDE8799" w:rsidR="00343282" w:rsidRPr="00C8206F" w:rsidRDefault="00343282" w:rsidP="009A7D70">
      <w:pPr>
        <w:pStyle w:val="ListParagraph"/>
        <w:keepLines/>
        <w:widowControl w:val="0"/>
        <w:numPr>
          <w:ilvl w:val="0"/>
          <w:numId w:val="17"/>
        </w:numPr>
        <w:ind w:left="357" w:right="-91" w:hanging="357"/>
        <w:outlineLvl w:val="0"/>
        <w:rPr>
          <w:rFonts w:ascii="Bookman Old Style" w:hAnsi="Bookman Old Style"/>
          <w:sz w:val="24"/>
          <w:szCs w:val="24"/>
        </w:rPr>
      </w:pPr>
      <w:bookmarkStart w:id="11" w:name="_Toc191040274"/>
      <w:r w:rsidRPr="00C8206F">
        <w:rPr>
          <w:rFonts w:ascii="Bookman Old Style" w:hAnsi="Bookman Old Style"/>
          <w:sz w:val="24"/>
          <w:szCs w:val="24"/>
        </w:rPr>
        <w:t xml:space="preserve">Audit Intern </w:t>
      </w:r>
      <w:r w:rsidR="00044B3F" w:rsidRPr="00C8206F">
        <w:rPr>
          <w:rFonts w:ascii="Bookman Old Style" w:hAnsi="Bookman Old Style"/>
          <w:sz w:val="24"/>
          <w:szCs w:val="24"/>
        </w:rPr>
        <w:t>oleh Pihak Ekstern</w:t>
      </w:r>
      <w:bookmarkEnd w:id="11"/>
      <w:r w:rsidRPr="00C8206F">
        <w:rPr>
          <w:rFonts w:ascii="Bookman Old Style" w:hAnsi="Bookman Old Style"/>
          <w:sz w:val="24"/>
          <w:szCs w:val="24"/>
        </w:rPr>
        <w:t xml:space="preserve"> </w:t>
      </w:r>
    </w:p>
    <w:p w14:paraId="4A0738AE" w14:textId="68C1E731" w:rsidR="00044B3F" w:rsidRPr="00C8206F" w:rsidRDefault="00044B3F" w:rsidP="00514743">
      <w:pPr>
        <w:widowControl w:val="0"/>
        <w:ind w:left="364" w:right="-91" w:firstLine="487"/>
        <w:jc w:val="both"/>
        <w:rPr>
          <w:rFonts w:ascii="Bookman Old Style" w:hAnsi="Bookman Old Style"/>
          <w:sz w:val="24"/>
          <w:szCs w:val="24"/>
        </w:rPr>
      </w:pPr>
      <w:r w:rsidRPr="00C8206F">
        <w:rPr>
          <w:rFonts w:ascii="Bookman Old Style" w:hAnsi="Bookman Old Style"/>
          <w:sz w:val="24"/>
          <w:szCs w:val="24"/>
        </w:rPr>
        <w:t xml:space="preserve">BPR dan BPR Syariah dapat menggunakan jasa pihak ekstern dalam pelaksanaan audit intern yang memerlukan keahlian khusus dan bersifat sementara. </w:t>
      </w:r>
      <w:r w:rsidR="00514743" w:rsidRPr="00C8206F">
        <w:rPr>
          <w:rFonts w:ascii="Bookman Old Style" w:hAnsi="Bookman Old Style"/>
          <w:sz w:val="24"/>
          <w:szCs w:val="24"/>
        </w:rPr>
        <w:t xml:space="preserve">BPR dan BPR Syariah menyampaikan laporan penunjukkan pelaksanaan audit intern oleh pihak ekstern kepada Kantor Otoritas Jasa Keuangan yang mengawasi BPR dan BPR Syariah. </w:t>
      </w:r>
      <w:r w:rsidRPr="00C8206F">
        <w:rPr>
          <w:rFonts w:ascii="Bookman Old Style" w:hAnsi="Bookman Old Style"/>
          <w:sz w:val="24"/>
          <w:szCs w:val="24"/>
        </w:rPr>
        <w:t>BPR dan BPR Syariah dapat menggunakan jasa pihak ekstern untuk melaksanakan audit intern yang bersifat sementara berdasarkan penunjukan oleh RUPS. Usulan penunjukkan jasa pihak ekstern memperhatikan rekomendasi Komite Audit atau Dewan Komisaris.</w:t>
      </w:r>
    </w:p>
    <w:p w14:paraId="419FA3D4" w14:textId="5704E0BB" w:rsidR="00044B3F" w:rsidRPr="00C8206F" w:rsidRDefault="00044B3F" w:rsidP="00044B3F">
      <w:pPr>
        <w:widowControl w:val="0"/>
        <w:ind w:left="364" w:right="-91" w:firstLine="487"/>
        <w:jc w:val="both"/>
        <w:rPr>
          <w:rFonts w:ascii="Bookman Old Style" w:hAnsi="Bookman Old Style"/>
          <w:sz w:val="24"/>
          <w:szCs w:val="24"/>
        </w:rPr>
      </w:pPr>
      <w:r w:rsidRPr="00C8206F">
        <w:rPr>
          <w:rFonts w:ascii="Bookman Old Style" w:hAnsi="Bookman Old Style"/>
          <w:sz w:val="24"/>
          <w:szCs w:val="24"/>
        </w:rPr>
        <w:t>Peran pihak ekstern dalam pelaksanaan fungsi audit intern pada BPR dan BPR Syariah menjadi tanggung jawab kepala SKAI atau PE Audit Intern. Pihak ekstern yang melaksanakan audit intern melaporkan seluruh temuan dan rekomendasi tindak lanjut kepada SKAI atau PE Audit Intern. Rekomendasi tindak lanjut atas audit oleh pihak ekstern diawasi pelaksanaannya oleh SKAI atau PE Audit Intern.</w:t>
      </w:r>
    </w:p>
    <w:p w14:paraId="245CE631" w14:textId="375AA5C5" w:rsidR="00044B3F" w:rsidRPr="00C8206F" w:rsidRDefault="00044B3F" w:rsidP="00044B3F">
      <w:pPr>
        <w:widowControl w:val="0"/>
        <w:ind w:left="364" w:right="-91" w:firstLine="487"/>
        <w:jc w:val="both"/>
        <w:rPr>
          <w:rFonts w:ascii="Bookman Old Style" w:hAnsi="Bookman Old Style"/>
          <w:sz w:val="24"/>
          <w:szCs w:val="24"/>
        </w:rPr>
      </w:pPr>
      <w:r w:rsidRPr="00C8206F">
        <w:rPr>
          <w:rFonts w:ascii="Bookman Old Style" w:hAnsi="Bookman Old Style"/>
          <w:sz w:val="24"/>
          <w:szCs w:val="24"/>
        </w:rPr>
        <w:t>Pihak ekstern harus mematuhi pedoman Auditor Intern atau piagam audit BPR dan BPR Syariah dan peraturan perundang-undangan termasuk kerahasiaan bank. Seluruh biaya yang timbul atas pelaksanaan audit oleh pihak ekstern menjadi beban BPR dan BPR Syariah.</w:t>
      </w:r>
    </w:p>
    <w:p w14:paraId="3ECE6C04" w14:textId="77777777" w:rsidR="00044B3F" w:rsidRPr="00C8206F" w:rsidRDefault="00044B3F">
      <w:pPr>
        <w:autoSpaceDE/>
        <w:autoSpaceDN/>
        <w:rPr>
          <w:rFonts w:ascii="Bookman Old Style" w:hAnsi="Bookman Old Style"/>
          <w:sz w:val="24"/>
          <w:szCs w:val="24"/>
        </w:rPr>
      </w:pPr>
      <w:r w:rsidRPr="00C8206F">
        <w:rPr>
          <w:rFonts w:ascii="Bookman Old Style" w:hAnsi="Bookman Old Style"/>
          <w:sz w:val="24"/>
          <w:szCs w:val="24"/>
        </w:rPr>
        <w:br w:type="page"/>
      </w:r>
    </w:p>
    <w:p w14:paraId="276AB130" w14:textId="2B96447E" w:rsidR="00EE1DDA" w:rsidRPr="00A34201" w:rsidRDefault="00EE1DDA" w:rsidP="008D0B63">
      <w:pPr>
        <w:keepLines/>
        <w:widowControl w:val="0"/>
        <w:ind w:right="-91"/>
        <w:jc w:val="center"/>
        <w:outlineLvl w:val="0"/>
        <w:rPr>
          <w:rFonts w:ascii="Bookman Old Style" w:hAnsi="Bookman Old Style"/>
          <w:b/>
          <w:sz w:val="24"/>
          <w:szCs w:val="24"/>
        </w:rPr>
      </w:pPr>
      <w:bookmarkStart w:id="12" w:name="_Toc191040275"/>
      <w:r w:rsidRPr="00A34201">
        <w:rPr>
          <w:rFonts w:ascii="Bookman Old Style" w:hAnsi="Bookman Old Style"/>
          <w:b/>
          <w:sz w:val="24"/>
          <w:szCs w:val="24"/>
        </w:rPr>
        <w:lastRenderedPageBreak/>
        <w:t xml:space="preserve">BAB </w:t>
      </w:r>
      <w:r>
        <w:rPr>
          <w:rFonts w:ascii="Bookman Old Style" w:hAnsi="Bookman Old Style"/>
          <w:b/>
          <w:sz w:val="24"/>
          <w:szCs w:val="24"/>
        </w:rPr>
        <w:t>II</w:t>
      </w:r>
      <w:r w:rsidR="00FC4D10">
        <w:rPr>
          <w:rFonts w:ascii="Bookman Old Style" w:hAnsi="Bookman Old Style"/>
          <w:b/>
          <w:sz w:val="24"/>
          <w:szCs w:val="24"/>
        </w:rPr>
        <w:t>I</w:t>
      </w:r>
      <w:bookmarkEnd w:id="12"/>
    </w:p>
    <w:p w14:paraId="52675868" w14:textId="40E8DDBA" w:rsidR="00EE1DDA" w:rsidRPr="00C8206F" w:rsidRDefault="00EB1143" w:rsidP="008D0B63">
      <w:pPr>
        <w:keepLines/>
        <w:widowControl w:val="0"/>
        <w:ind w:right="-92"/>
        <w:jc w:val="center"/>
        <w:rPr>
          <w:rFonts w:ascii="Bookman Old Style" w:hAnsi="Bookman Old Style"/>
          <w:b/>
          <w:sz w:val="24"/>
          <w:szCs w:val="24"/>
        </w:rPr>
      </w:pPr>
      <w:r w:rsidRPr="00C8206F">
        <w:rPr>
          <w:rFonts w:ascii="Bookman Old Style" w:hAnsi="Bookman Old Style"/>
          <w:b/>
          <w:sz w:val="24"/>
          <w:szCs w:val="24"/>
        </w:rPr>
        <w:t xml:space="preserve">STRUKTUR ORGANISASI </w:t>
      </w:r>
      <w:r w:rsidR="00A639D6" w:rsidRPr="00C8206F">
        <w:rPr>
          <w:rFonts w:ascii="Bookman Old Style" w:hAnsi="Bookman Old Style"/>
          <w:b/>
          <w:sz w:val="24"/>
          <w:szCs w:val="24"/>
        </w:rPr>
        <w:t>FUNGSI AUDIT INTERN</w:t>
      </w:r>
    </w:p>
    <w:p w14:paraId="1BCC5FB9" w14:textId="77777777" w:rsidR="00AD17A7" w:rsidRPr="00C8206F" w:rsidRDefault="00AD17A7" w:rsidP="00183A79">
      <w:pPr>
        <w:keepLines/>
        <w:widowControl w:val="0"/>
        <w:ind w:right="-91" w:firstLine="462"/>
        <w:jc w:val="both"/>
        <w:rPr>
          <w:rFonts w:ascii="Bookman Old Style" w:hAnsi="Bookman Old Style"/>
          <w:sz w:val="24"/>
          <w:szCs w:val="24"/>
        </w:rPr>
      </w:pPr>
    </w:p>
    <w:p w14:paraId="0183335C" w14:textId="77CFD54A" w:rsidR="00B818C9" w:rsidRPr="00C8206F" w:rsidRDefault="00F517AD" w:rsidP="00183A79">
      <w:pPr>
        <w:keepLines/>
        <w:widowControl w:val="0"/>
        <w:ind w:right="-91" w:firstLine="462"/>
        <w:jc w:val="both"/>
        <w:rPr>
          <w:rFonts w:ascii="Bookman Old Style" w:hAnsi="Bookman Old Style"/>
          <w:sz w:val="24"/>
          <w:szCs w:val="24"/>
        </w:rPr>
      </w:pPr>
      <w:r w:rsidRPr="00C8206F">
        <w:rPr>
          <w:rFonts w:ascii="Bookman Old Style" w:hAnsi="Bookman Old Style"/>
          <w:sz w:val="24"/>
          <w:szCs w:val="24"/>
        </w:rPr>
        <w:t>M</w:t>
      </w:r>
      <w:r w:rsidR="006F4147" w:rsidRPr="00C8206F">
        <w:rPr>
          <w:rFonts w:ascii="Bookman Old Style" w:hAnsi="Bookman Old Style"/>
          <w:sz w:val="24"/>
          <w:szCs w:val="24"/>
        </w:rPr>
        <w:t xml:space="preserve">anajemen BPR </w:t>
      </w:r>
      <w:r w:rsidR="008C4D40" w:rsidRPr="00C8206F">
        <w:rPr>
          <w:rFonts w:ascii="Bookman Old Style" w:hAnsi="Bookman Old Style"/>
          <w:sz w:val="24"/>
          <w:szCs w:val="24"/>
        </w:rPr>
        <w:t xml:space="preserve">dan BPR Syariah </w:t>
      </w:r>
      <w:r w:rsidR="006F4147" w:rsidRPr="00C8206F">
        <w:rPr>
          <w:rFonts w:ascii="Bookman Old Style" w:hAnsi="Bookman Old Style"/>
          <w:sz w:val="24"/>
          <w:szCs w:val="24"/>
        </w:rPr>
        <w:t xml:space="preserve">bertanggung jawab mengarahkan agar fungsi audit intern dapat berjalan dengan efektif untuk menjamin keamanan aset BPR </w:t>
      </w:r>
      <w:r w:rsidR="008C4D40" w:rsidRPr="00C8206F">
        <w:rPr>
          <w:rFonts w:ascii="Bookman Old Style" w:hAnsi="Bookman Old Style"/>
          <w:sz w:val="24"/>
          <w:szCs w:val="24"/>
        </w:rPr>
        <w:t xml:space="preserve">dan BPR Syariah </w:t>
      </w:r>
      <w:r w:rsidR="006F4147" w:rsidRPr="00C8206F">
        <w:rPr>
          <w:rFonts w:ascii="Bookman Old Style" w:hAnsi="Bookman Old Style"/>
          <w:sz w:val="24"/>
          <w:szCs w:val="24"/>
        </w:rPr>
        <w:t xml:space="preserve">melalui pemberian kewenangan kepada SKAI atau PE Audit Intern. Sehubungan dengan kewenangan tersebut, SKAI atau PE Audit Intern harus memiliki pengetahuan dan kemampuan untuk melakukan audit dalam bidang operasional BPR </w:t>
      </w:r>
      <w:r w:rsidR="008C4D40" w:rsidRPr="00C8206F">
        <w:rPr>
          <w:rFonts w:ascii="Bookman Old Style" w:hAnsi="Bookman Old Style"/>
          <w:sz w:val="24"/>
          <w:szCs w:val="24"/>
        </w:rPr>
        <w:t>dan BPR Syariah</w:t>
      </w:r>
      <w:r w:rsidR="006F4147" w:rsidRPr="00C8206F">
        <w:rPr>
          <w:rFonts w:ascii="Bookman Old Style" w:hAnsi="Bookman Old Style"/>
          <w:sz w:val="24"/>
          <w:szCs w:val="24"/>
        </w:rPr>
        <w:t xml:space="preserve"> </w:t>
      </w:r>
      <w:r w:rsidRPr="00C8206F">
        <w:rPr>
          <w:rFonts w:ascii="Bookman Old Style" w:hAnsi="Bookman Old Style"/>
          <w:sz w:val="24"/>
          <w:szCs w:val="24"/>
        </w:rPr>
        <w:t xml:space="preserve">serta </w:t>
      </w:r>
      <w:r w:rsidR="006F4147" w:rsidRPr="00C8206F">
        <w:rPr>
          <w:rFonts w:ascii="Bookman Old Style" w:hAnsi="Bookman Old Style"/>
          <w:sz w:val="24"/>
          <w:szCs w:val="24"/>
        </w:rPr>
        <w:t>bekerja sesuai pedoman pelaksanaan audit intern yang berlaku pada BPR</w:t>
      </w:r>
      <w:r w:rsidR="008C4D40" w:rsidRPr="00C8206F">
        <w:rPr>
          <w:rFonts w:ascii="Bookman Old Style" w:hAnsi="Bookman Old Style"/>
          <w:sz w:val="24"/>
          <w:szCs w:val="24"/>
        </w:rPr>
        <w:t xml:space="preserve"> dan BPR Syariah</w:t>
      </w:r>
      <w:r w:rsidR="006F4147" w:rsidRPr="00C8206F">
        <w:rPr>
          <w:rFonts w:ascii="Bookman Old Style" w:hAnsi="Bookman Old Style"/>
          <w:sz w:val="24"/>
          <w:szCs w:val="24"/>
        </w:rPr>
        <w:t xml:space="preserve"> </w:t>
      </w:r>
      <w:r w:rsidR="008C4D40" w:rsidRPr="00C8206F">
        <w:rPr>
          <w:rFonts w:ascii="Bookman Old Style" w:hAnsi="Bookman Old Style"/>
          <w:sz w:val="24"/>
          <w:szCs w:val="24"/>
        </w:rPr>
        <w:t>serta</w:t>
      </w:r>
      <w:r w:rsidR="006F4147" w:rsidRPr="00C8206F">
        <w:rPr>
          <w:rFonts w:ascii="Bookman Old Style" w:hAnsi="Bookman Old Style"/>
          <w:sz w:val="24"/>
          <w:szCs w:val="24"/>
        </w:rPr>
        <w:t xml:space="preserve"> kode etik profesi.</w:t>
      </w:r>
    </w:p>
    <w:p w14:paraId="61F8588E" w14:textId="77D5C57D" w:rsidR="006F4147" w:rsidRPr="00C8206F" w:rsidRDefault="006F4147" w:rsidP="00A4770E">
      <w:pPr>
        <w:pStyle w:val="ListParagraph"/>
        <w:keepLines/>
        <w:widowControl w:val="0"/>
        <w:numPr>
          <w:ilvl w:val="0"/>
          <w:numId w:val="37"/>
        </w:numPr>
        <w:ind w:left="425" w:right="-91" w:hanging="357"/>
        <w:outlineLvl w:val="0"/>
        <w:rPr>
          <w:rFonts w:ascii="Bookman Old Style" w:hAnsi="Bookman Old Style"/>
          <w:sz w:val="24"/>
          <w:szCs w:val="24"/>
        </w:rPr>
      </w:pPr>
      <w:bookmarkStart w:id="13" w:name="_Toc191040276"/>
      <w:r w:rsidRPr="00C8206F">
        <w:rPr>
          <w:rFonts w:ascii="Bookman Old Style" w:hAnsi="Bookman Old Style"/>
          <w:sz w:val="24"/>
          <w:szCs w:val="24"/>
        </w:rPr>
        <w:t>Struktur Organisasi</w:t>
      </w:r>
      <w:bookmarkEnd w:id="13"/>
    </w:p>
    <w:p w14:paraId="297F6EDE" w14:textId="7BED4EA7" w:rsidR="000A4A66" w:rsidRPr="00C8206F" w:rsidRDefault="000A4A66" w:rsidP="00183A79">
      <w:pPr>
        <w:pStyle w:val="ListParagraph"/>
        <w:keepLines/>
        <w:widowControl w:val="0"/>
        <w:ind w:left="426" w:right="-91" w:firstLine="425"/>
        <w:jc w:val="both"/>
        <w:rPr>
          <w:rFonts w:ascii="Bookman Old Style" w:hAnsi="Bookman Old Style"/>
          <w:sz w:val="24"/>
          <w:szCs w:val="24"/>
        </w:rPr>
      </w:pPr>
      <w:r w:rsidRPr="00C8206F">
        <w:rPr>
          <w:rFonts w:ascii="Bookman Old Style" w:hAnsi="Bookman Old Style"/>
          <w:sz w:val="24"/>
          <w:szCs w:val="24"/>
        </w:rPr>
        <w:t xml:space="preserve">Struktur organisasi fungsi audit intern dalam rangka penerapan fungsi audit intern sesuai dengan jumlah modal inti sebagaimana dimaksud dalam Pasal </w:t>
      </w:r>
      <w:r w:rsidR="00B008B3" w:rsidRPr="00C8206F">
        <w:rPr>
          <w:rFonts w:ascii="Bookman Old Style" w:hAnsi="Bookman Old Style"/>
          <w:sz w:val="24"/>
          <w:szCs w:val="24"/>
        </w:rPr>
        <w:t>7</w:t>
      </w:r>
      <w:r w:rsidRPr="00C8206F">
        <w:rPr>
          <w:rFonts w:ascii="Bookman Old Style" w:hAnsi="Bookman Old Style"/>
          <w:sz w:val="24"/>
          <w:szCs w:val="24"/>
        </w:rPr>
        <w:t>9 POJK Tata Kelola BPR</w:t>
      </w:r>
      <w:r w:rsidR="009139B1" w:rsidRPr="00C8206F">
        <w:rPr>
          <w:rFonts w:ascii="Bookman Old Style" w:hAnsi="Bookman Old Style"/>
          <w:sz w:val="24"/>
          <w:szCs w:val="24"/>
        </w:rPr>
        <w:t xml:space="preserve"> dan BPR Syariah</w:t>
      </w:r>
      <w:r w:rsidRPr="00C8206F">
        <w:rPr>
          <w:rFonts w:ascii="Bookman Old Style" w:hAnsi="Bookman Old Style"/>
          <w:sz w:val="24"/>
          <w:szCs w:val="24"/>
        </w:rPr>
        <w:t>, sebagai berikut:</w:t>
      </w:r>
    </w:p>
    <w:p w14:paraId="6CB4EDB4" w14:textId="11EAA678" w:rsidR="005E6D37" w:rsidRPr="00C8206F" w:rsidRDefault="00BE6855" w:rsidP="00A4770E">
      <w:pPr>
        <w:pStyle w:val="ListParagraph"/>
        <w:keepLines/>
        <w:widowControl w:val="0"/>
        <w:numPr>
          <w:ilvl w:val="0"/>
          <w:numId w:val="49"/>
        </w:numPr>
        <w:ind w:left="851" w:right="-91" w:hanging="425"/>
        <w:jc w:val="both"/>
        <w:rPr>
          <w:rFonts w:ascii="Bookman Old Style" w:hAnsi="Bookman Old Style"/>
          <w:sz w:val="24"/>
          <w:szCs w:val="24"/>
        </w:rPr>
      </w:pPr>
      <w:r w:rsidRPr="00C8206F">
        <w:rPr>
          <w:rFonts w:ascii="Bookman Old Style" w:hAnsi="Bookman Old Style"/>
          <w:sz w:val="24"/>
          <w:szCs w:val="24"/>
        </w:rPr>
        <w:t xml:space="preserve">BPR </w:t>
      </w:r>
      <w:r w:rsidR="009C3724" w:rsidRPr="00C8206F">
        <w:rPr>
          <w:rFonts w:ascii="Bookman Old Style" w:hAnsi="Bookman Old Style"/>
          <w:sz w:val="24"/>
          <w:szCs w:val="24"/>
        </w:rPr>
        <w:t xml:space="preserve">dan BPR Syariah dengan </w:t>
      </w:r>
      <w:r w:rsidRPr="00C8206F">
        <w:rPr>
          <w:rFonts w:ascii="Bookman Old Style" w:hAnsi="Bookman Old Style"/>
          <w:sz w:val="24"/>
          <w:szCs w:val="24"/>
        </w:rPr>
        <w:t xml:space="preserve">modal inti </w:t>
      </w:r>
      <w:r w:rsidR="009C3724" w:rsidRPr="00C8206F">
        <w:rPr>
          <w:rFonts w:ascii="Bookman Old Style" w:hAnsi="Bookman Old Style"/>
          <w:sz w:val="24"/>
          <w:szCs w:val="24"/>
        </w:rPr>
        <w:t>paling sedikit Rp50.000.000.000,00 (lima puluh mil</w:t>
      </w:r>
      <w:r w:rsidR="008D403A" w:rsidRPr="00C8206F">
        <w:rPr>
          <w:rFonts w:ascii="Bookman Old Style" w:hAnsi="Bookman Old Style"/>
          <w:sz w:val="24"/>
          <w:szCs w:val="24"/>
        </w:rPr>
        <w:t>i</w:t>
      </w:r>
      <w:r w:rsidR="009C3724" w:rsidRPr="00C8206F">
        <w:rPr>
          <w:rFonts w:ascii="Bookman Old Style" w:hAnsi="Bookman Old Style"/>
          <w:sz w:val="24"/>
          <w:szCs w:val="24"/>
        </w:rPr>
        <w:t>ar rupiah) wajib membentuk</w:t>
      </w:r>
      <w:r w:rsidR="005E6D37" w:rsidRPr="00C8206F">
        <w:rPr>
          <w:rFonts w:ascii="Bookman Old Style" w:hAnsi="Bookman Old Style"/>
          <w:sz w:val="24"/>
          <w:szCs w:val="24"/>
        </w:rPr>
        <w:t xml:space="preserve"> SKAI</w:t>
      </w:r>
      <w:r w:rsidR="00E66269" w:rsidRPr="00C8206F">
        <w:rPr>
          <w:rFonts w:ascii="Bookman Old Style" w:hAnsi="Bookman Old Style"/>
          <w:sz w:val="24"/>
          <w:szCs w:val="24"/>
        </w:rPr>
        <w:t xml:space="preserve">. </w:t>
      </w:r>
      <w:r w:rsidR="005E6D37" w:rsidRPr="00C8206F">
        <w:rPr>
          <w:rFonts w:ascii="Bookman Old Style" w:hAnsi="Bookman Old Style"/>
          <w:sz w:val="24"/>
          <w:szCs w:val="24"/>
        </w:rPr>
        <w:t>B</w:t>
      </w:r>
      <w:r w:rsidR="005E6D37" w:rsidRPr="00C8206F">
        <w:rPr>
          <w:rFonts w:ascii="Bookman Old Style" w:hAnsi="Bookman Old Style"/>
          <w:sz w:val="24"/>
        </w:rPr>
        <w:t>agi BPR Syariah</w:t>
      </w:r>
      <w:r w:rsidR="00A97F43" w:rsidRPr="00C8206F">
        <w:rPr>
          <w:rFonts w:ascii="Bookman Old Style" w:hAnsi="Bookman Old Style"/>
          <w:sz w:val="24"/>
        </w:rPr>
        <w:t>,</w:t>
      </w:r>
      <w:r w:rsidR="005E6D37" w:rsidRPr="00C8206F">
        <w:t xml:space="preserve"> </w:t>
      </w:r>
      <w:r w:rsidR="005E6D37" w:rsidRPr="00C8206F">
        <w:rPr>
          <w:rFonts w:ascii="Bookman Old Style" w:hAnsi="Bookman Old Style"/>
          <w:sz w:val="24"/>
        </w:rPr>
        <w:t>SKAI harus</w:t>
      </w:r>
      <w:r w:rsidR="00A97F43" w:rsidRPr="00C8206F">
        <w:rPr>
          <w:rFonts w:ascii="Bookman Old Style" w:hAnsi="Bookman Old Style"/>
          <w:sz w:val="24"/>
        </w:rPr>
        <w:t xml:space="preserve"> didukung oleh pegawai yang</w:t>
      </w:r>
      <w:r w:rsidR="005E6D37" w:rsidRPr="00C8206F">
        <w:rPr>
          <w:rFonts w:ascii="Bookman Old Style" w:hAnsi="Bookman Old Style"/>
          <w:sz w:val="24"/>
        </w:rPr>
        <w:t xml:space="preserve"> memiliki pengetahuan dan/atau pemahaman di bidang operasional perbankan Syariah.</w:t>
      </w:r>
    </w:p>
    <w:p w14:paraId="42827052" w14:textId="5A11D769" w:rsidR="00183A79" w:rsidRPr="00C8206F" w:rsidRDefault="009C3724" w:rsidP="00A4770E">
      <w:pPr>
        <w:pStyle w:val="ListParagraph"/>
        <w:keepLines/>
        <w:widowControl w:val="0"/>
        <w:numPr>
          <w:ilvl w:val="0"/>
          <w:numId w:val="49"/>
        </w:numPr>
        <w:ind w:left="851" w:right="-91" w:hanging="425"/>
        <w:jc w:val="both"/>
        <w:rPr>
          <w:rFonts w:ascii="Bookman Old Style" w:hAnsi="Bookman Old Style"/>
          <w:sz w:val="24"/>
          <w:szCs w:val="24"/>
        </w:rPr>
      </w:pPr>
      <w:r w:rsidRPr="00C8206F">
        <w:rPr>
          <w:rFonts w:ascii="Bookman Old Style" w:hAnsi="Bookman Old Style"/>
          <w:sz w:val="24"/>
          <w:szCs w:val="24"/>
        </w:rPr>
        <w:t>BPR dan BPR Syariah dengan modal inti kurang dari Rp50.000.000.000,00 (lima puluh mil</w:t>
      </w:r>
      <w:r w:rsidR="008D403A" w:rsidRPr="00C8206F">
        <w:rPr>
          <w:rFonts w:ascii="Bookman Old Style" w:hAnsi="Bookman Old Style"/>
          <w:sz w:val="24"/>
          <w:szCs w:val="24"/>
        </w:rPr>
        <w:t>i</w:t>
      </w:r>
      <w:r w:rsidRPr="00C8206F">
        <w:rPr>
          <w:rFonts w:ascii="Bookman Old Style" w:hAnsi="Bookman Old Style"/>
          <w:sz w:val="24"/>
          <w:szCs w:val="24"/>
        </w:rPr>
        <w:t xml:space="preserve">ar rupiah) wajib mengangkat 1 (satu) orang Pejabat Eksekutif (PE) </w:t>
      </w:r>
      <w:r w:rsidR="00A97F43" w:rsidRPr="00C8206F">
        <w:rPr>
          <w:rFonts w:ascii="Bookman Old Style" w:hAnsi="Bookman Old Style"/>
          <w:sz w:val="24"/>
          <w:szCs w:val="24"/>
        </w:rPr>
        <w:t>yang melaksanakan fungsi audit intern</w:t>
      </w:r>
      <w:r w:rsidR="004C4CB1" w:rsidRPr="00C8206F">
        <w:rPr>
          <w:rFonts w:ascii="Bookman Old Style" w:hAnsi="Bookman Old Style"/>
          <w:sz w:val="24"/>
          <w:szCs w:val="24"/>
        </w:rPr>
        <w:t xml:space="preserve"> yang selanjutnya disebut PE Audit Intern</w:t>
      </w:r>
      <w:r w:rsidR="00E66269" w:rsidRPr="00C8206F">
        <w:rPr>
          <w:rFonts w:ascii="Bookman Old Style" w:hAnsi="Bookman Old Style"/>
          <w:sz w:val="24"/>
          <w:szCs w:val="24"/>
        </w:rPr>
        <w:t>. B</w:t>
      </w:r>
      <w:r w:rsidR="000876B4" w:rsidRPr="00C8206F">
        <w:rPr>
          <w:rFonts w:ascii="Bookman Old Style" w:hAnsi="Bookman Old Style"/>
          <w:sz w:val="24"/>
        </w:rPr>
        <w:t>agi BPR Syariah</w:t>
      </w:r>
      <w:r w:rsidR="000876B4" w:rsidRPr="00C8206F">
        <w:t xml:space="preserve"> </w:t>
      </w:r>
      <w:r w:rsidR="00E66269" w:rsidRPr="00C8206F">
        <w:rPr>
          <w:rFonts w:ascii="Bookman Old Style" w:hAnsi="Bookman Old Style"/>
          <w:sz w:val="24"/>
        </w:rPr>
        <w:t xml:space="preserve">PE Audit Intern </w:t>
      </w:r>
      <w:r w:rsidR="000876B4" w:rsidRPr="00C8206F">
        <w:rPr>
          <w:rFonts w:ascii="Bookman Old Style" w:hAnsi="Bookman Old Style"/>
          <w:sz w:val="24"/>
        </w:rPr>
        <w:t>harus memiliki pengetahuan dan/atau pemahaman di bidang operasional perbankan Syariah.</w:t>
      </w:r>
    </w:p>
    <w:p w14:paraId="3EA0801B" w14:textId="0DCFEE15" w:rsidR="00A97F43" w:rsidRPr="00C8206F" w:rsidRDefault="00A97F43" w:rsidP="00A4770E">
      <w:pPr>
        <w:pStyle w:val="ListParagraph"/>
        <w:keepLines/>
        <w:widowControl w:val="0"/>
        <w:numPr>
          <w:ilvl w:val="0"/>
          <w:numId w:val="49"/>
        </w:numPr>
        <w:ind w:left="851" w:right="-91" w:hanging="425"/>
        <w:jc w:val="both"/>
        <w:rPr>
          <w:rFonts w:ascii="Bookman Old Style" w:hAnsi="Bookman Old Style"/>
          <w:sz w:val="24"/>
          <w:szCs w:val="24"/>
        </w:rPr>
      </w:pPr>
      <w:r w:rsidRPr="00C8206F">
        <w:rPr>
          <w:rFonts w:ascii="Bookman Old Style" w:hAnsi="Bookman Old Style"/>
          <w:sz w:val="24"/>
          <w:szCs w:val="24"/>
        </w:rPr>
        <w:t xml:space="preserve">SKAI atau PE Audit Intern independen terhadap </w:t>
      </w:r>
      <w:r w:rsidR="004C4CB1" w:rsidRPr="00C8206F">
        <w:rPr>
          <w:rFonts w:ascii="Bookman Old Style" w:hAnsi="Bookman Old Style"/>
          <w:sz w:val="24"/>
          <w:szCs w:val="24"/>
        </w:rPr>
        <w:t>fungsi</w:t>
      </w:r>
      <w:r w:rsidRPr="00C8206F">
        <w:rPr>
          <w:rFonts w:ascii="Bookman Old Style" w:hAnsi="Bookman Old Style"/>
          <w:sz w:val="24"/>
          <w:szCs w:val="24"/>
        </w:rPr>
        <w:t xml:space="preserve"> operasional.</w:t>
      </w:r>
      <w:r w:rsidR="004C4CB1" w:rsidRPr="00C8206F">
        <w:rPr>
          <w:rFonts w:ascii="Bookman Old Style" w:hAnsi="Bookman Old Style"/>
          <w:sz w:val="24"/>
          <w:szCs w:val="24"/>
        </w:rPr>
        <w:t xml:space="preserve"> Yang dimaksud dengan fungsi operasional adalah fungsi yang terkait dengan penyaluran dana, penghimpunan dana, pengadaan barang dan jasa, pembukuan, pengelolaan teknologi informasi, dan kegiatan operasional lain. </w:t>
      </w:r>
      <w:r w:rsidR="002A2512" w:rsidRPr="00C8206F">
        <w:rPr>
          <w:rFonts w:ascii="Bookman Old Style" w:hAnsi="Bookman Old Style"/>
          <w:sz w:val="24"/>
          <w:szCs w:val="24"/>
        </w:rPr>
        <w:t>Kegiatan operasional lain merupakan kegiatan atau aktivitas yang berkaitan langsung atau tidak langsung dengan tanggung jawab bisnis dan dapat menimbulkan eksposur risiko bagi BPR dan BPR Syariah.</w:t>
      </w:r>
    </w:p>
    <w:p w14:paraId="4096E40B" w14:textId="787E6D9C" w:rsidR="004C4CB1" w:rsidRPr="00C8206F" w:rsidRDefault="004C4CB1" w:rsidP="00A4770E">
      <w:pPr>
        <w:pStyle w:val="ListParagraph"/>
        <w:numPr>
          <w:ilvl w:val="0"/>
          <w:numId w:val="49"/>
        </w:numPr>
        <w:autoSpaceDE/>
        <w:autoSpaceDN/>
        <w:ind w:left="851" w:hanging="425"/>
        <w:jc w:val="both"/>
        <w:rPr>
          <w:rFonts w:ascii="Bookman Old Style" w:hAnsi="Bookman Old Style"/>
          <w:sz w:val="24"/>
          <w:szCs w:val="24"/>
        </w:rPr>
      </w:pPr>
      <w:r w:rsidRPr="00C8206F">
        <w:rPr>
          <w:rFonts w:ascii="Bookman Old Style" w:hAnsi="Bookman Old Style"/>
          <w:sz w:val="24"/>
          <w:szCs w:val="24"/>
        </w:rPr>
        <w:t xml:space="preserve">Pejabat dan staf </w:t>
      </w:r>
      <w:r w:rsidRPr="00FE36F0">
        <w:rPr>
          <w:rFonts w:ascii="Bookman Old Style" w:hAnsi="Bookman Old Style"/>
          <w:sz w:val="24"/>
          <w:szCs w:val="24"/>
        </w:rPr>
        <w:t xml:space="preserve">SKAI </w:t>
      </w:r>
      <w:r w:rsidR="007F58E0" w:rsidRPr="00FE36F0">
        <w:rPr>
          <w:rFonts w:ascii="Bookman Old Style" w:hAnsi="Bookman Old Style"/>
          <w:sz w:val="24"/>
          <w:szCs w:val="24"/>
        </w:rPr>
        <w:t xml:space="preserve">atau PE Audit Intern </w:t>
      </w:r>
      <w:r w:rsidRPr="00FE36F0">
        <w:rPr>
          <w:rFonts w:ascii="Bookman Old Style" w:hAnsi="Bookman Old Style"/>
          <w:sz w:val="24"/>
          <w:szCs w:val="24"/>
        </w:rPr>
        <w:t>dilarang ditempatkan pada posisi menghadapi benturan kepentingan (</w:t>
      </w:r>
      <w:r w:rsidRPr="00FE36F0">
        <w:rPr>
          <w:rFonts w:ascii="Bookman Old Style" w:hAnsi="Bookman Old Style"/>
          <w:i/>
          <w:sz w:val="24"/>
          <w:szCs w:val="24"/>
        </w:rPr>
        <w:t xml:space="preserve">conflict </w:t>
      </w:r>
      <w:r w:rsidRPr="00C8206F">
        <w:rPr>
          <w:rFonts w:ascii="Bookman Old Style" w:hAnsi="Bookman Old Style"/>
          <w:i/>
          <w:sz w:val="24"/>
          <w:szCs w:val="24"/>
        </w:rPr>
        <w:t>of interest</w:t>
      </w:r>
      <w:r w:rsidRPr="00C8206F">
        <w:rPr>
          <w:rFonts w:ascii="Bookman Old Style" w:hAnsi="Bookman Old Style"/>
          <w:sz w:val="24"/>
          <w:szCs w:val="24"/>
        </w:rPr>
        <w:t>) dalam melaksanakan tugas dan tanggung jawab fungsi audit intern.</w:t>
      </w:r>
    </w:p>
    <w:p w14:paraId="7BF229BA" w14:textId="1FB07BBA" w:rsidR="00514743" w:rsidRPr="00C8206F" w:rsidRDefault="00514743" w:rsidP="00A4770E">
      <w:pPr>
        <w:pStyle w:val="ListParagraph"/>
        <w:keepLines/>
        <w:widowControl w:val="0"/>
        <w:numPr>
          <w:ilvl w:val="0"/>
          <w:numId w:val="49"/>
        </w:numPr>
        <w:ind w:left="851" w:right="-91" w:hanging="425"/>
        <w:jc w:val="both"/>
        <w:rPr>
          <w:rFonts w:ascii="Bookman Old Style" w:hAnsi="Bookman Old Style"/>
          <w:sz w:val="24"/>
          <w:szCs w:val="24"/>
        </w:rPr>
      </w:pPr>
      <w:r w:rsidRPr="00C8206F">
        <w:rPr>
          <w:rFonts w:ascii="Bookman Old Style" w:hAnsi="Bookman Old Style"/>
          <w:sz w:val="24"/>
          <w:szCs w:val="24"/>
        </w:rPr>
        <w:t>SKAI atau PE Audit Intern bertanggung jawab langsung kepada Direktur Utama.</w:t>
      </w:r>
    </w:p>
    <w:p w14:paraId="0B3282D1" w14:textId="0357B453" w:rsidR="00364CB4" w:rsidRPr="00C8206F" w:rsidRDefault="00364CB4" w:rsidP="00A4770E">
      <w:pPr>
        <w:pStyle w:val="ListParagraph"/>
        <w:keepLines/>
        <w:widowControl w:val="0"/>
        <w:numPr>
          <w:ilvl w:val="0"/>
          <w:numId w:val="49"/>
        </w:numPr>
        <w:ind w:left="851" w:right="-91" w:hanging="425"/>
        <w:jc w:val="both"/>
        <w:rPr>
          <w:rFonts w:ascii="Bookman Old Style" w:hAnsi="Bookman Old Style"/>
          <w:sz w:val="24"/>
          <w:szCs w:val="24"/>
        </w:rPr>
      </w:pPr>
      <w:r w:rsidRPr="00C8206F">
        <w:rPr>
          <w:rFonts w:ascii="Bookman Old Style" w:hAnsi="Bookman Old Style"/>
          <w:sz w:val="24"/>
          <w:szCs w:val="24"/>
        </w:rPr>
        <w:t xml:space="preserve">SKAI atau PE Audit Intern dapat menangani penerapan strategi anti </w:t>
      </w:r>
      <w:r w:rsidRPr="00C8206F">
        <w:rPr>
          <w:rFonts w:ascii="Bookman Old Style" w:hAnsi="Bookman Old Style"/>
          <w:i/>
          <w:sz w:val="24"/>
          <w:szCs w:val="24"/>
        </w:rPr>
        <w:t xml:space="preserve">fraud </w:t>
      </w:r>
      <w:r w:rsidR="009546DF" w:rsidRPr="00C8206F">
        <w:rPr>
          <w:rFonts w:ascii="Bookman Old Style" w:hAnsi="Bookman Old Style"/>
          <w:sz w:val="24"/>
          <w:szCs w:val="24"/>
        </w:rPr>
        <w:t>namun dengan tetap menjaga independensi.</w:t>
      </w:r>
    </w:p>
    <w:p w14:paraId="6C1E8DCC" w14:textId="3192D761" w:rsidR="004B2EB7" w:rsidRPr="00C8206F" w:rsidRDefault="004B2EB7" w:rsidP="00A4770E">
      <w:pPr>
        <w:pStyle w:val="ListParagraph"/>
        <w:keepLines/>
        <w:widowControl w:val="0"/>
        <w:numPr>
          <w:ilvl w:val="0"/>
          <w:numId w:val="49"/>
        </w:numPr>
        <w:ind w:left="851" w:right="-91" w:hanging="425"/>
        <w:jc w:val="both"/>
        <w:rPr>
          <w:rFonts w:ascii="Bookman Old Style" w:hAnsi="Bookman Old Style"/>
          <w:sz w:val="24"/>
          <w:szCs w:val="24"/>
        </w:rPr>
      </w:pPr>
      <w:r w:rsidRPr="00C8206F">
        <w:rPr>
          <w:rFonts w:ascii="Bookman Old Style" w:hAnsi="Bookman Old Style"/>
          <w:sz w:val="24"/>
          <w:szCs w:val="24"/>
        </w:rPr>
        <w:t xml:space="preserve">Otoritas Jasa Keuangan berwenang memerintahkan BPR dan BPR Syariah dengan modal inti kurang dari Rp50.000.000.000,00 (lima puluh milyar rupiah) untuk menambah jumlah sumber daya manusia yang melaksanakan fungsi audit intern dan/atau membentuk SKAI dengan mempertimbangkan: </w:t>
      </w:r>
    </w:p>
    <w:p w14:paraId="4036CAE9" w14:textId="158312A8" w:rsidR="009546DF" w:rsidRPr="00C8206F" w:rsidRDefault="009546DF" w:rsidP="00A4770E">
      <w:pPr>
        <w:pStyle w:val="ListParagraph"/>
        <w:keepLines/>
        <w:widowControl w:val="0"/>
        <w:numPr>
          <w:ilvl w:val="0"/>
          <w:numId w:val="26"/>
        </w:numPr>
        <w:ind w:left="1276" w:right="-91"/>
        <w:jc w:val="both"/>
        <w:rPr>
          <w:rFonts w:ascii="Bookman Old Style" w:hAnsi="Bookman Old Style"/>
          <w:sz w:val="24"/>
          <w:szCs w:val="24"/>
        </w:rPr>
      </w:pPr>
      <w:r w:rsidRPr="00C8206F">
        <w:rPr>
          <w:rFonts w:ascii="Bookman Old Style" w:hAnsi="Bookman Old Style"/>
          <w:sz w:val="24"/>
          <w:szCs w:val="24"/>
        </w:rPr>
        <w:t>hasil penilaian Otoritas Jasa Keuangan terhadap laporan pelaksanaan tata kelola termasuk laporan pelaksanaan dan pokok hasil audit intern;</w:t>
      </w:r>
    </w:p>
    <w:p w14:paraId="66D89B56" w14:textId="45B43189" w:rsidR="00DE1145" w:rsidRPr="00C8206F" w:rsidRDefault="009546DF" w:rsidP="00A4770E">
      <w:pPr>
        <w:pStyle w:val="ListParagraph"/>
        <w:keepLines/>
        <w:widowControl w:val="0"/>
        <w:numPr>
          <w:ilvl w:val="0"/>
          <w:numId w:val="26"/>
        </w:numPr>
        <w:ind w:left="1276" w:right="-91"/>
        <w:jc w:val="both"/>
        <w:rPr>
          <w:rFonts w:ascii="Bookman Old Style" w:hAnsi="Bookman Old Style"/>
          <w:sz w:val="24"/>
          <w:szCs w:val="24"/>
        </w:rPr>
      </w:pPr>
      <w:r w:rsidRPr="00C8206F">
        <w:rPr>
          <w:rFonts w:ascii="Bookman Old Style" w:hAnsi="Bookman Old Style"/>
          <w:sz w:val="24"/>
          <w:szCs w:val="24"/>
        </w:rPr>
        <w:t xml:space="preserve">hasil evaluasi Otoritas Jasa Keuangan terhadap permasalahan BPR dan BPR Syariah termasuk adanya indikasi </w:t>
      </w:r>
      <w:r w:rsidRPr="00C8206F">
        <w:rPr>
          <w:rFonts w:ascii="Bookman Old Style" w:hAnsi="Bookman Old Style"/>
          <w:i/>
          <w:sz w:val="24"/>
          <w:szCs w:val="24"/>
        </w:rPr>
        <w:t>fraud</w:t>
      </w:r>
      <w:r w:rsidR="00DE1145" w:rsidRPr="00C8206F">
        <w:rPr>
          <w:rFonts w:ascii="Bookman Old Style" w:hAnsi="Bookman Old Style"/>
          <w:i/>
          <w:sz w:val="24"/>
          <w:szCs w:val="24"/>
        </w:rPr>
        <w:t xml:space="preserve">, </w:t>
      </w:r>
      <w:r w:rsidR="00DE1145" w:rsidRPr="00C8206F">
        <w:rPr>
          <w:rFonts w:ascii="Bookman Old Style" w:hAnsi="Bookman Old Style"/>
          <w:sz w:val="24"/>
          <w:szCs w:val="24"/>
        </w:rPr>
        <w:t xml:space="preserve">penurunan tingkat kesehatan signifikan dan/atau potensi yang menyebabkan BPR dan BPR Syariah mengalami kesulitan yang membahayakan kelangsungan usaha; </w:t>
      </w:r>
      <w:r w:rsidRPr="00C8206F">
        <w:rPr>
          <w:rFonts w:ascii="Bookman Old Style" w:hAnsi="Bookman Old Style"/>
          <w:sz w:val="24"/>
          <w:szCs w:val="24"/>
        </w:rPr>
        <w:t>dan/atau</w:t>
      </w:r>
    </w:p>
    <w:p w14:paraId="25A72102" w14:textId="77777777" w:rsidR="009546DF" w:rsidRPr="00C8206F" w:rsidRDefault="009546DF" w:rsidP="00A4770E">
      <w:pPr>
        <w:pStyle w:val="ListParagraph"/>
        <w:keepLines/>
        <w:widowControl w:val="0"/>
        <w:numPr>
          <w:ilvl w:val="0"/>
          <w:numId w:val="26"/>
        </w:numPr>
        <w:ind w:left="1276" w:right="-91"/>
        <w:jc w:val="both"/>
        <w:rPr>
          <w:rFonts w:ascii="Bookman Old Style" w:hAnsi="Bookman Old Style"/>
          <w:sz w:val="24"/>
          <w:szCs w:val="24"/>
        </w:rPr>
      </w:pPr>
      <w:r w:rsidRPr="00C8206F">
        <w:rPr>
          <w:rFonts w:ascii="Bookman Old Style" w:hAnsi="Bookman Old Style"/>
          <w:sz w:val="24"/>
          <w:szCs w:val="24"/>
        </w:rPr>
        <w:t>kegiatan usaha BPR dan BPR Syariah, termasuk keragaman jenis dan kompleksitas produk dan aktivitas serta jumlah dan sebaran jaringan kantor.</w:t>
      </w:r>
    </w:p>
    <w:p w14:paraId="1F7BAA3B" w14:textId="023B8D56" w:rsidR="000876B4" w:rsidRPr="00C8206F" w:rsidRDefault="003A29C7" w:rsidP="00A4770E">
      <w:pPr>
        <w:pStyle w:val="ListParagraph"/>
        <w:keepLines/>
        <w:widowControl w:val="0"/>
        <w:numPr>
          <w:ilvl w:val="0"/>
          <w:numId w:val="49"/>
        </w:numPr>
        <w:ind w:left="851" w:right="-91" w:hanging="425"/>
        <w:jc w:val="both"/>
        <w:rPr>
          <w:rFonts w:ascii="Bookman Old Style" w:hAnsi="Bookman Old Style"/>
          <w:sz w:val="24"/>
          <w:szCs w:val="24"/>
        </w:rPr>
      </w:pPr>
      <w:r w:rsidRPr="00C8206F">
        <w:rPr>
          <w:rFonts w:ascii="Bookman Old Style" w:hAnsi="Bookman Old Style"/>
          <w:sz w:val="24"/>
          <w:szCs w:val="24"/>
        </w:rPr>
        <w:lastRenderedPageBreak/>
        <w:t>Dewan Komisaris pada BPR dan BPR Syariah dengan modal inti paling sedikit Rp50.000.000.000,00 (lima puluh mil</w:t>
      </w:r>
      <w:r w:rsidR="008D403A" w:rsidRPr="00C8206F">
        <w:rPr>
          <w:rFonts w:ascii="Bookman Old Style" w:hAnsi="Bookman Old Style"/>
          <w:sz w:val="24"/>
          <w:szCs w:val="24"/>
        </w:rPr>
        <w:t>i</w:t>
      </w:r>
      <w:r w:rsidRPr="00C8206F">
        <w:rPr>
          <w:rFonts w:ascii="Bookman Old Style" w:hAnsi="Bookman Old Style"/>
          <w:sz w:val="24"/>
          <w:szCs w:val="24"/>
        </w:rPr>
        <w:t>ar rupiah) wajib membentuk komite audit</w:t>
      </w:r>
      <w:r w:rsidR="00485549" w:rsidRPr="00C8206F">
        <w:rPr>
          <w:rFonts w:ascii="Bookman Old Style" w:hAnsi="Bookman Old Style"/>
          <w:sz w:val="24"/>
          <w:szCs w:val="24"/>
        </w:rPr>
        <w:t xml:space="preserve"> </w:t>
      </w:r>
      <w:r w:rsidR="008156F8" w:rsidRPr="00C8206F">
        <w:rPr>
          <w:rFonts w:ascii="Bookman Old Style" w:hAnsi="Bookman Old Style"/>
          <w:sz w:val="24"/>
          <w:szCs w:val="24"/>
        </w:rPr>
        <w:t>yang</w:t>
      </w:r>
      <w:r w:rsidR="00485549" w:rsidRPr="00C8206F">
        <w:rPr>
          <w:rFonts w:ascii="Bookman Old Style" w:hAnsi="Bookman Old Style"/>
          <w:sz w:val="24"/>
          <w:szCs w:val="24"/>
        </w:rPr>
        <w:t xml:space="preserve"> bertanggung jawab kepada Dewan Komisaris dalam membantu melaksanakan tugas dan </w:t>
      </w:r>
      <w:r w:rsidR="00DE1145" w:rsidRPr="00C8206F">
        <w:rPr>
          <w:rFonts w:ascii="Bookman Old Style" w:hAnsi="Bookman Old Style"/>
          <w:sz w:val="24"/>
          <w:szCs w:val="24"/>
        </w:rPr>
        <w:t>tanggung jawab</w:t>
      </w:r>
      <w:r w:rsidR="00485549" w:rsidRPr="00C8206F">
        <w:rPr>
          <w:rFonts w:ascii="Bookman Old Style" w:hAnsi="Bookman Old Style"/>
          <w:sz w:val="24"/>
          <w:szCs w:val="24"/>
        </w:rPr>
        <w:t xml:space="preserve"> Dewan Komisaris dalam melakukan pengawasan</w:t>
      </w:r>
      <w:r w:rsidR="00DE1145" w:rsidRPr="00C8206F">
        <w:rPr>
          <w:rFonts w:ascii="Bookman Old Style" w:hAnsi="Bookman Old Style"/>
          <w:sz w:val="24"/>
          <w:szCs w:val="24"/>
        </w:rPr>
        <w:t xml:space="preserve"> terhadap</w:t>
      </w:r>
      <w:r w:rsidR="00485549" w:rsidRPr="00C8206F">
        <w:rPr>
          <w:rFonts w:ascii="Bookman Old Style" w:hAnsi="Bookman Old Style"/>
          <w:sz w:val="24"/>
          <w:szCs w:val="24"/>
        </w:rPr>
        <w:t xml:space="preserve"> </w:t>
      </w:r>
      <w:r w:rsidR="00DE1145" w:rsidRPr="00C8206F">
        <w:rPr>
          <w:rFonts w:ascii="Bookman Old Style" w:hAnsi="Bookman Old Style"/>
          <w:sz w:val="24"/>
          <w:szCs w:val="24"/>
        </w:rPr>
        <w:t>pelaksanaan tugas satuan kerja audit intern atau pejabat yang melaksanakan fungsi audit intern</w:t>
      </w:r>
      <w:r w:rsidR="00485549" w:rsidRPr="00C8206F">
        <w:rPr>
          <w:rFonts w:ascii="Bookman Old Style" w:hAnsi="Bookman Old Style"/>
          <w:sz w:val="24"/>
          <w:szCs w:val="24"/>
        </w:rPr>
        <w:t>.</w:t>
      </w:r>
    </w:p>
    <w:p w14:paraId="5DC67931" w14:textId="0E17DD29" w:rsidR="001C65FC" w:rsidRPr="00C8206F" w:rsidRDefault="001C65FC">
      <w:pPr>
        <w:autoSpaceDE/>
        <w:autoSpaceDN/>
        <w:rPr>
          <w:rFonts w:ascii="Bookman Old Style" w:hAnsi="Bookman Old Style"/>
          <w:sz w:val="24"/>
          <w:szCs w:val="24"/>
        </w:rPr>
      </w:pPr>
    </w:p>
    <w:p w14:paraId="5ABEA20D" w14:textId="4EAFA4C6" w:rsidR="00D24E50" w:rsidRPr="00C8206F" w:rsidRDefault="00D24E50" w:rsidP="00C8206F">
      <w:pPr>
        <w:pStyle w:val="ListParagraph"/>
        <w:keepNext/>
        <w:widowControl w:val="0"/>
        <w:ind w:left="426" w:right="-91"/>
        <w:jc w:val="both"/>
        <w:rPr>
          <w:rFonts w:ascii="Bookman Old Style" w:hAnsi="Bookman Old Style"/>
          <w:sz w:val="24"/>
          <w:szCs w:val="24"/>
        </w:rPr>
      </w:pPr>
      <w:r w:rsidRPr="00C8206F">
        <w:rPr>
          <w:rFonts w:ascii="Bookman Old Style" w:hAnsi="Bookman Old Style"/>
          <w:sz w:val="24"/>
          <w:szCs w:val="24"/>
        </w:rPr>
        <w:t xml:space="preserve">Contoh struktur organisasi </w:t>
      </w:r>
      <w:r w:rsidR="003A29C7" w:rsidRPr="00C8206F">
        <w:rPr>
          <w:rFonts w:ascii="Bookman Old Style" w:hAnsi="Bookman Old Style"/>
          <w:sz w:val="24"/>
          <w:szCs w:val="24"/>
        </w:rPr>
        <w:t xml:space="preserve">SKAI pada </w:t>
      </w:r>
      <w:r w:rsidRPr="00C8206F">
        <w:rPr>
          <w:rFonts w:ascii="Bookman Old Style" w:hAnsi="Bookman Old Style"/>
          <w:sz w:val="24"/>
          <w:szCs w:val="24"/>
        </w:rPr>
        <w:t xml:space="preserve">BPR </w:t>
      </w:r>
      <w:r w:rsidR="004B2EB7" w:rsidRPr="00C8206F">
        <w:rPr>
          <w:rFonts w:ascii="Bookman Old Style" w:hAnsi="Bookman Old Style"/>
          <w:sz w:val="24"/>
          <w:szCs w:val="24"/>
        </w:rPr>
        <w:t>dengan modal inti paling sedikit Rp50.000.000.000,00 (lima puluh mil</w:t>
      </w:r>
      <w:r w:rsidR="008D403A" w:rsidRPr="00C8206F">
        <w:rPr>
          <w:rFonts w:ascii="Bookman Old Style" w:hAnsi="Bookman Old Style"/>
          <w:sz w:val="24"/>
          <w:szCs w:val="24"/>
        </w:rPr>
        <w:t>i</w:t>
      </w:r>
      <w:r w:rsidR="004B2EB7" w:rsidRPr="00C8206F">
        <w:rPr>
          <w:rFonts w:ascii="Bookman Old Style" w:hAnsi="Bookman Old Style"/>
          <w:sz w:val="24"/>
          <w:szCs w:val="24"/>
        </w:rPr>
        <w:t>ar rupiah):</w:t>
      </w:r>
    </w:p>
    <w:p w14:paraId="435115F3" w14:textId="77777777" w:rsidR="00C8206F" w:rsidRPr="00C8206F" w:rsidRDefault="00C8206F" w:rsidP="00C8206F">
      <w:pPr>
        <w:pStyle w:val="ListParagraph"/>
        <w:keepNext/>
        <w:widowControl w:val="0"/>
        <w:ind w:left="426" w:right="-91"/>
        <w:jc w:val="both"/>
        <w:rPr>
          <w:rFonts w:ascii="Bookman Old Style" w:hAnsi="Bookman Old Style"/>
          <w:sz w:val="24"/>
          <w:szCs w:val="24"/>
        </w:rPr>
      </w:pPr>
    </w:p>
    <w:p w14:paraId="01D30D42" w14:textId="5D90C3C1" w:rsidR="00D24E50" w:rsidRPr="00C8206F" w:rsidRDefault="00761FD1" w:rsidP="00175A7B">
      <w:pPr>
        <w:keepNext/>
        <w:widowControl w:val="0"/>
        <w:ind w:right="-91"/>
        <w:jc w:val="center"/>
        <w:rPr>
          <w:rFonts w:ascii="Bookman Old Style" w:hAnsi="Bookman Old Style"/>
          <w:sz w:val="24"/>
          <w:szCs w:val="24"/>
        </w:rPr>
      </w:pPr>
      <w:r>
        <w:rPr>
          <w:noProof/>
        </w:rPr>
        <w:drawing>
          <wp:inline distT="0" distB="0" distL="0" distR="0" wp14:anchorId="15B29E14" wp14:editId="00672C60">
            <wp:extent cx="4868635" cy="4360635"/>
            <wp:effectExtent l="0" t="0" r="0" b="0"/>
            <wp:docPr id="1" name="Picture 80">
              <a:extLst xmlns:a="http://schemas.openxmlformats.org/drawingml/2006/main">
                <a:ext uri="{FF2B5EF4-FFF2-40B4-BE49-F238E27FC236}">
                  <a16:creationId xmlns:a16="http://schemas.microsoft.com/office/drawing/2014/main" id="{E50ACE74-3FFA-4E70-B5E2-10A8F29676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0">
                      <a:extLst>
                        <a:ext uri="{FF2B5EF4-FFF2-40B4-BE49-F238E27FC236}">
                          <a16:creationId xmlns:a16="http://schemas.microsoft.com/office/drawing/2014/main" id="{E50ACE74-3FFA-4E70-B5E2-10A8F2967618}"/>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8635" cy="436063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C0CEAC0" w14:textId="6D8AFFB5" w:rsidR="00D24E50" w:rsidRPr="00C8206F" w:rsidRDefault="00D24E50" w:rsidP="008D0B63">
      <w:pPr>
        <w:pStyle w:val="ListParagraph"/>
        <w:keepLines/>
        <w:widowControl w:val="0"/>
        <w:ind w:left="1701" w:right="-91"/>
        <w:jc w:val="both"/>
        <w:rPr>
          <w:rFonts w:ascii="Bookman Old Style" w:hAnsi="Bookman Old Style"/>
          <w:sz w:val="24"/>
          <w:szCs w:val="24"/>
        </w:rPr>
      </w:pPr>
    </w:p>
    <w:p w14:paraId="6B5D269B" w14:textId="15B20B92" w:rsidR="004B2EB7" w:rsidRPr="00C8206F" w:rsidRDefault="004B2EB7" w:rsidP="00C8206F">
      <w:pPr>
        <w:keepNext/>
        <w:keepLines/>
        <w:widowControl w:val="0"/>
        <w:ind w:left="426" w:right="-91"/>
        <w:jc w:val="both"/>
        <w:rPr>
          <w:rFonts w:ascii="Bookman Old Style" w:hAnsi="Bookman Old Style"/>
          <w:sz w:val="24"/>
          <w:szCs w:val="24"/>
        </w:rPr>
      </w:pPr>
      <w:r w:rsidRPr="00C8206F">
        <w:rPr>
          <w:rFonts w:ascii="Bookman Old Style" w:hAnsi="Bookman Old Style"/>
          <w:sz w:val="24"/>
          <w:szCs w:val="24"/>
        </w:rPr>
        <w:lastRenderedPageBreak/>
        <w:t xml:space="preserve">Contoh struktur organisasi </w:t>
      </w:r>
      <w:r w:rsidR="003A29C7" w:rsidRPr="00C8206F">
        <w:rPr>
          <w:rFonts w:ascii="Bookman Old Style" w:hAnsi="Bookman Old Style"/>
          <w:sz w:val="24"/>
          <w:szCs w:val="24"/>
        </w:rPr>
        <w:t xml:space="preserve">PE Audit Intern pada </w:t>
      </w:r>
      <w:r w:rsidRPr="00C8206F">
        <w:rPr>
          <w:rFonts w:ascii="Bookman Old Style" w:hAnsi="Bookman Old Style"/>
          <w:sz w:val="24"/>
          <w:szCs w:val="24"/>
        </w:rPr>
        <w:t>BPR dengan modal inti kurang dari Rp50.000.000.000,00 (lima puluh mil</w:t>
      </w:r>
      <w:r w:rsidR="008D403A" w:rsidRPr="00C8206F">
        <w:rPr>
          <w:rFonts w:ascii="Bookman Old Style" w:hAnsi="Bookman Old Style"/>
          <w:sz w:val="24"/>
          <w:szCs w:val="24"/>
        </w:rPr>
        <w:t>ia</w:t>
      </w:r>
      <w:r w:rsidRPr="00C8206F">
        <w:rPr>
          <w:rFonts w:ascii="Bookman Old Style" w:hAnsi="Bookman Old Style"/>
          <w:sz w:val="24"/>
          <w:szCs w:val="24"/>
        </w:rPr>
        <w:t>r rupiah):</w:t>
      </w:r>
    </w:p>
    <w:p w14:paraId="313FFB42" w14:textId="77777777" w:rsidR="004B2EB7" w:rsidRPr="00C8206F" w:rsidRDefault="004B2EB7" w:rsidP="00C8206F">
      <w:pPr>
        <w:keepNext/>
        <w:keepLines/>
        <w:widowControl w:val="0"/>
        <w:ind w:right="-91"/>
        <w:jc w:val="both"/>
        <w:rPr>
          <w:rFonts w:ascii="Bookman Old Style" w:hAnsi="Bookman Old Style"/>
          <w:sz w:val="24"/>
          <w:szCs w:val="24"/>
        </w:rPr>
      </w:pPr>
    </w:p>
    <w:p w14:paraId="1FBBD0D3" w14:textId="29DF4167" w:rsidR="004B2EB7" w:rsidRPr="00C8206F" w:rsidRDefault="00761FD1" w:rsidP="00765447">
      <w:pPr>
        <w:pStyle w:val="ListParagraph"/>
        <w:keepLines/>
        <w:widowControl w:val="0"/>
        <w:ind w:left="0" w:right="-91"/>
        <w:jc w:val="center"/>
        <w:rPr>
          <w:rFonts w:ascii="Bookman Old Style" w:hAnsi="Bookman Old Style"/>
          <w:sz w:val="24"/>
          <w:szCs w:val="24"/>
        </w:rPr>
      </w:pPr>
      <w:r>
        <w:rPr>
          <w:noProof/>
        </w:rPr>
        <w:drawing>
          <wp:inline distT="0" distB="0" distL="0" distR="0" wp14:anchorId="74DCE23F" wp14:editId="58E07A91">
            <wp:extent cx="5476421" cy="3997779"/>
            <wp:effectExtent l="0" t="0" r="0" b="0"/>
            <wp:docPr id="20" name="Picture 19">
              <a:extLst xmlns:a="http://schemas.openxmlformats.org/drawingml/2006/main">
                <a:ext uri="{FF2B5EF4-FFF2-40B4-BE49-F238E27FC236}">
                  <a16:creationId xmlns:a16="http://schemas.microsoft.com/office/drawing/2014/main" id="{2BF04F97-A94A-447B-B43C-BE2497DF95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2BF04F97-A94A-447B-B43C-BE2497DF954E}"/>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6421" cy="399777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D4097A2" w14:textId="24A7A599" w:rsidR="00485549" w:rsidRPr="00C8206F" w:rsidRDefault="00175A7B" w:rsidP="001C65FC">
      <w:pPr>
        <w:pStyle w:val="ListParagraph"/>
        <w:keepNext/>
        <w:widowControl w:val="0"/>
        <w:ind w:left="426" w:right="-91"/>
        <w:jc w:val="both"/>
        <w:rPr>
          <w:rFonts w:ascii="Bookman Old Style" w:hAnsi="Bookman Old Style"/>
          <w:sz w:val="24"/>
          <w:szCs w:val="24"/>
        </w:rPr>
      </w:pPr>
      <w:r w:rsidRPr="00C8206F">
        <w:rPr>
          <w:rFonts w:ascii="Bookman Old Style" w:hAnsi="Bookman Old Style"/>
          <w:sz w:val="24"/>
          <w:szCs w:val="24"/>
        </w:rPr>
        <w:br/>
      </w:r>
      <w:r w:rsidRPr="00C8206F">
        <w:rPr>
          <w:rFonts w:ascii="Bookman Old Style" w:hAnsi="Bookman Old Style"/>
          <w:sz w:val="24"/>
          <w:szCs w:val="24"/>
        </w:rPr>
        <w:br/>
      </w:r>
      <w:r w:rsidR="00485549" w:rsidRPr="00C8206F">
        <w:rPr>
          <w:rFonts w:ascii="Bookman Old Style" w:hAnsi="Bookman Old Style"/>
          <w:sz w:val="24"/>
          <w:szCs w:val="24"/>
        </w:rPr>
        <w:t xml:space="preserve">Contoh struktur organisasi SKAI pada BPR Syariah dengan modal </w:t>
      </w:r>
      <w:r w:rsidR="000876B4" w:rsidRPr="00C8206F">
        <w:rPr>
          <w:rFonts w:ascii="Bookman Old Style" w:hAnsi="Bookman Old Style"/>
          <w:sz w:val="24"/>
          <w:szCs w:val="24"/>
        </w:rPr>
        <w:t>i</w:t>
      </w:r>
      <w:r w:rsidR="00485549" w:rsidRPr="00C8206F">
        <w:rPr>
          <w:rFonts w:ascii="Bookman Old Style" w:hAnsi="Bookman Old Style"/>
          <w:sz w:val="24"/>
          <w:szCs w:val="24"/>
        </w:rPr>
        <w:t>nti paling sedikit Rp50.000.000.000,00 (lima puluh miliar rupiah):</w:t>
      </w:r>
    </w:p>
    <w:p w14:paraId="5C81C62B" w14:textId="21303ADB" w:rsidR="00BB4EBF" w:rsidRPr="00C8206F" w:rsidRDefault="00761FD1" w:rsidP="00761FD1">
      <w:pPr>
        <w:keepNext/>
        <w:widowControl w:val="0"/>
        <w:ind w:right="-91"/>
        <w:jc w:val="center"/>
        <w:rPr>
          <w:rFonts w:ascii="Bookman Old Style" w:hAnsi="Bookman Old Style"/>
          <w:sz w:val="24"/>
          <w:szCs w:val="24"/>
        </w:rPr>
      </w:pPr>
      <w:r>
        <w:rPr>
          <w:noProof/>
        </w:rPr>
        <w:drawing>
          <wp:inline distT="0" distB="0" distL="0" distR="0" wp14:anchorId="524EA0ED" wp14:editId="2D8074DF">
            <wp:extent cx="4868636" cy="4360635"/>
            <wp:effectExtent l="0" t="0" r="8255" b="0"/>
            <wp:docPr id="74" name="Picture 73">
              <a:extLst xmlns:a="http://schemas.openxmlformats.org/drawingml/2006/main">
                <a:ext uri="{FF2B5EF4-FFF2-40B4-BE49-F238E27FC236}">
                  <a16:creationId xmlns:a16="http://schemas.microsoft.com/office/drawing/2014/main" id="{EC5FC543-B3CA-4A2A-BB6A-F20A357DED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3">
                      <a:extLst>
                        <a:ext uri="{FF2B5EF4-FFF2-40B4-BE49-F238E27FC236}">
                          <a16:creationId xmlns:a16="http://schemas.microsoft.com/office/drawing/2014/main" id="{EC5FC543-B3CA-4A2A-BB6A-F20A357DED24}"/>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8636" cy="436063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405F8A3" w14:textId="74202A00" w:rsidR="00485549" w:rsidRPr="00C8206F" w:rsidRDefault="00485549" w:rsidP="008D0B63">
      <w:pPr>
        <w:pStyle w:val="ListParagraph"/>
        <w:keepLines/>
        <w:widowControl w:val="0"/>
        <w:ind w:left="1701" w:right="-91"/>
        <w:jc w:val="both"/>
        <w:rPr>
          <w:rFonts w:ascii="Bookman Old Style" w:hAnsi="Bookman Old Style"/>
          <w:sz w:val="24"/>
          <w:szCs w:val="24"/>
        </w:rPr>
      </w:pPr>
    </w:p>
    <w:p w14:paraId="025BF200" w14:textId="42BEB6E2" w:rsidR="00485549" w:rsidRPr="00C8206F" w:rsidRDefault="00485549" w:rsidP="00C8206F">
      <w:pPr>
        <w:keepNext/>
        <w:keepLines/>
        <w:widowControl w:val="0"/>
        <w:ind w:right="-91"/>
        <w:jc w:val="both"/>
        <w:rPr>
          <w:rFonts w:ascii="Bookman Old Style" w:hAnsi="Bookman Old Style"/>
          <w:sz w:val="24"/>
          <w:szCs w:val="24"/>
        </w:rPr>
      </w:pPr>
      <w:r w:rsidRPr="00C8206F">
        <w:rPr>
          <w:rFonts w:ascii="Bookman Old Style" w:hAnsi="Bookman Old Style"/>
          <w:sz w:val="24"/>
          <w:szCs w:val="24"/>
        </w:rPr>
        <w:lastRenderedPageBreak/>
        <w:t>Contoh struktur organisasi PE Audit Intern pada BPR Syariah dengan modal inti kurang dari Rp50.000.000.000,00 (lima puluh miliar rupiah):</w:t>
      </w:r>
    </w:p>
    <w:p w14:paraId="297AC9E1" w14:textId="77777777" w:rsidR="001C65FC" w:rsidRPr="00C8206F" w:rsidRDefault="001C65FC" w:rsidP="00C8206F">
      <w:pPr>
        <w:keepNext/>
        <w:keepLines/>
        <w:widowControl w:val="0"/>
        <w:ind w:left="426" w:right="-91"/>
        <w:jc w:val="both"/>
        <w:rPr>
          <w:rFonts w:ascii="Bookman Old Style" w:hAnsi="Bookman Old Style"/>
          <w:sz w:val="24"/>
          <w:szCs w:val="24"/>
        </w:rPr>
      </w:pPr>
    </w:p>
    <w:p w14:paraId="0B756636" w14:textId="2D3B269A" w:rsidR="003A29C7" w:rsidRPr="00C8206F" w:rsidRDefault="00761FD1" w:rsidP="002B04AD">
      <w:pPr>
        <w:keepLines/>
        <w:widowControl w:val="0"/>
        <w:ind w:right="-91"/>
        <w:jc w:val="center"/>
        <w:rPr>
          <w:rFonts w:ascii="Bookman Old Style" w:hAnsi="Bookman Old Style"/>
          <w:sz w:val="24"/>
          <w:szCs w:val="24"/>
        </w:rPr>
      </w:pPr>
      <w:r>
        <w:rPr>
          <w:noProof/>
        </w:rPr>
        <w:drawing>
          <wp:inline distT="0" distB="0" distL="0" distR="0" wp14:anchorId="5144B231" wp14:editId="5374F03F">
            <wp:extent cx="5519644" cy="4115173"/>
            <wp:effectExtent l="0" t="0" r="0" b="0"/>
            <wp:docPr id="22" name="Picture 21">
              <a:extLst xmlns:a="http://schemas.openxmlformats.org/drawingml/2006/main">
                <a:ext uri="{FF2B5EF4-FFF2-40B4-BE49-F238E27FC236}">
                  <a16:creationId xmlns:a16="http://schemas.microsoft.com/office/drawing/2014/main" id="{2DF1EE14-736E-456A-93D9-EDD8D51436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2DF1EE14-736E-456A-93D9-EDD8D51436F2}"/>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9644" cy="411517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A05F8F1" w14:textId="71CF3E0E" w:rsidR="00485549" w:rsidRPr="00C8206F" w:rsidRDefault="00485549" w:rsidP="00A4770E">
      <w:pPr>
        <w:pStyle w:val="ListParagraph"/>
        <w:keepLines/>
        <w:widowControl w:val="0"/>
        <w:numPr>
          <w:ilvl w:val="0"/>
          <w:numId w:val="49"/>
        </w:numPr>
        <w:ind w:left="851" w:right="-91" w:hanging="425"/>
        <w:jc w:val="both"/>
        <w:rPr>
          <w:rFonts w:ascii="Bookman Old Style" w:hAnsi="Bookman Old Style"/>
          <w:sz w:val="24"/>
          <w:szCs w:val="24"/>
        </w:rPr>
      </w:pPr>
      <w:r w:rsidRPr="00C8206F">
        <w:rPr>
          <w:rFonts w:ascii="Bookman Old Style" w:hAnsi="Bookman Old Style"/>
          <w:sz w:val="24"/>
          <w:szCs w:val="24"/>
        </w:rPr>
        <w:t xml:space="preserve">Pemenuhan struktur organisasi pada BPR dan BPR Syariah tetap mengacu kepada </w:t>
      </w:r>
      <w:r w:rsidR="00514743" w:rsidRPr="00C8206F">
        <w:rPr>
          <w:rFonts w:ascii="Bookman Old Style" w:hAnsi="Bookman Old Style"/>
          <w:sz w:val="24"/>
          <w:szCs w:val="24"/>
        </w:rPr>
        <w:t>p</w:t>
      </w:r>
      <w:r w:rsidR="00B07F19" w:rsidRPr="00C8206F">
        <w:rPr>
          <w:rFonts w:ascii="Bookman Old Style" w:hAnsi="Bookman Old Style"/>
          <w:sz w:val="24"/>
          <w:szCs w:val="24"/>
        </w:rPr>
        <w:t xml:space="preserve">eraturan </w:t>
      </w:r>
      <w:r w:rsidR="00514743" w:rsidRPr="00C8206F">
        <w:rPr>
          <w:rFonts w:ascii="Bookman Old Style" w:hAnsi="Bookman Old Style"/>
          <w:sz w:val="24"/>
          <w:szCs w:val="24"/>
        </w:rPr>
        <w:t>perundang-undangan</w:t>
      </w:r>
      <w:r w:rsidRPr="00C8206F">
        <w:rPr>
          <w:rFonts w:ascii="Bookman Old Style" w:hAnsi="Bookman Old Style"/>
          <w:sz w:val="24"/>
          <w:szCs w:val="24"/>
        </w:rPr>
        <w:t>.</w:t>
      </w:r>
    </w:p>
    <w:p w14:paraId="31E7741E" w14:textId="50874771" w:rsidR="001E7A41" w:rsidRPr="00C8206F" w:rsidRDefault="003A29C7" w:rsidP="00A4770E">
      <w:pPr>
        <w:pStyle w:val="ListParagraph"/>
        <w:keepLines/>
        <w:widowControl w:val="0"/>
        <w:numPr>
          <w:ilvl w:val="0"/>
          <w:numId w:val="49"/>
        </w:numPr>
        <w:ind w:left="851" w:right="-91" w:hanging="425"/>
        <w:jc w:val="both"/>
        <w:rPr>
          <w:rFonts w:ascii="Bookman Old Style" w:hAnsi="Bookman Old Style"/>
          <w:sz w:val="24"/>
          <w:szCs w:val="24"/>
        </w:rPr>
      </w:pPr>
      <w:r w:rsidRPr="00C8206F">
        <w:rPr>
          <w:rFonts w:ascii="Bookman Old Style" w:hAnsi="Bookman Old Style"/>
          <w:sz w:val="24"/>
          <w:szCs w:val="24"/>
        </w:rPr>
        <w:t>BPR dan BPR Syariah dalam menentukan struktur organisasi SKAI atau PE Audit Intern perlu mempertimbangkan permasalahan, skala usaha, dan/atau kompleksitas BPR dan BPR Syariah.</w:t>
      </w:r>
    </w:p>
    <w:p w14:paraId="73FC6472" w14:textId="1842C646" w:rsidR="006F4147" w:rsidRPr="00C8206F" w:rsidRDefault="00763250" w:rsidP="00A4770E">
      <w:pPr>
        <w:pStyle w:val="ListParagraph"/>
        <w:keepNext/>
        <w:widowControl w:val="0"/>
        <w:numPr>
          <w:ilvl w:val="0"/>
          <w:numId w:val="37"/>
        </w:numPr>
        <w:ind w:left="425" w:right="-91" w:hanging="357"/>
        <w:outlineLvl w:val="0"/>
        <w:rPr>
          <w:rFonts w:ascii="Bookman Old Style" w:hAnsi="Bookman Old Style"/>
          <w:sz w:val="24"/>
          <w:szCs w:val="24"/>
        </w:rPr>
      </w:pPr>
      <w:bookmarkStart w:id="14" w:name="_Toc191040277"/>
      <w:r w:rsidRPr="00C8206F">
        <w:rPr>
          <w:rFonts w:ascii="Bookman Old Style" w:hAnsi="Bookman Old Style"/>
          <w:sz w:val="24"/>
          <w:szCs w:val="24"/>
        </w:rPr>
        <w:t>Kedudukan SKAI atau PE Audit Intern, Direktur Utama, Dewan Komisaris</w:t>
      </w:r>
      <w:r w:rsidR="0081194E" w:rsidRPr="00C8206F">
        <w:rPr>
          <w:rFonts w:ascii="Bookman Old Style" w:hAnsi="Bookman Old Style"/>
          <w:sz w:val="24"/>
          <w:szCs w:val="24"/>
        </w:rPr>
        <w:t xml:space="preserve"> dan DPS</w:t>
      </w:r>
      <w:bookmarkEnd w:id="14"/>
    </w:p>
    <w:p w14:paraId="6092AFD9" w14:textId="77777777" w:rsidR="00A4731F" w:rsidRPr="00C8206F" w:rsidRDefault="00763250" w:rsidP="00A4770E">
      <w:pPr>
        <w:pStyle w:val="ListParagraph"/>
        <w:keepNext/>
        <w:widowControl w:val="0"/>
        <w:numPr>
          <w:ilvl w:val="0"/>
          <w:numId w:val="50"/>
        </w:numPr>
        <w:ind w:left="851" w:right="-91" w:hanging="425"/>
        <w:jc w:val="both"/>
        <w:rPr>
          <w:rFonts w:ascii="Bookman Old Style" w:hAnsi="Bookman Old Style"/>
          <w:sz w:val="24"/>
          <w:szCs w:val="24"/>
        </w:rPr>
      </w:pPr>
      <w:r w:rsidRPr="00C8206F">
        <w:rPr>
          <w:rFonts w:ascii="Bookman Old Style" w:hAnsi="Bookman Old Style"/>
          <w:sz w:val="24"/>
          <w:szCs w:val="24"/>
        </w:rPr>
        <w:t xml:space="preserve">SKAI atau PE Audit Intern bertanggung jawab langsung </w:t>
      </w:r>
      <w:r w:rsidR="00A4731F" w:rsidRPr="00C8206F">
        <w:rPr>
          <w:rFonts w:ascii="Bookman Old Style" w:hAnsi="Bookman Old Style"/>
          <w:sz w:val="24"/>
          <w:szCs w:val="24"/>
        </w:rPr>
        <w:t xml:space="preserve">dan menyampaikan laporan </w:t>
      </w:r>
      <w:r w:rsidRPr="00C8206F">
        <w:rPr>
          <w:rFonts w:ascii="Bookman Old Style" w:hAnsi="Bookman Old Style"/>
          <w:sz w:val="24"/>
          <w:szCs w:val="24"/>
        </w:rPr>
        <w:t>kepada Direktur Utama</w:t>
      </w:r>
      <w:r w:rsidR="00A4731F" w:rsidRPr="00C8206F">
        <w:rPr>
          <w:rFonts w:ascii="Bookman Old Style" w:hAnsi="Bookman Old Style"/>
          <w:sz w:val="24"/>
          <w:szCs w:val="24"/>
        </w:rPr>
        <w:t xml:space="preserve"> dengan tembusan kepada anggota Direksi yang membawahkan fungsi kepatuhan</w:t>
      </w:r>
      <w:r w:rsidR="00A4731F" w:rsidRPr="00C8206F">
        <w:t>.</w:t>
      </w:r>
      <w:r w:rsidRPr="00C8206F">
        <w:rPr>
          <w:rFonts w:ascii="Bookman Old Style" w:hAnsi="Bookman Old Style"/>
          <w:sz w:val="24"/>
          <w:szCs w:val="24"/>
        </w:rPr>
        <w:t xml:space="preserve"> Direksi dan Dewan Komisaris </w:t>
      </w:r>
      <w:r w:rsidR="00B96A8E" w:rsidRPr="00C8206F">
        <w:rPr>
          <w:rFonts w:ascii="Bookman Old Style" w:hAnsi="Bookman Old Style"/>
          <w:sz w:val="24"/>
          <w:szCs w:val="24"/>
        </w:rPr>
        <w:t>harus mendukung pelaksanaan tugas dan tanggung jawa</w:t>
      </w:r>
      <w:r w:rsidR="0081194E" w:rsidRPr="00C8206F">
        <w:rPr>
          <w:rFonts w:ascii="Bookman Old Style" w:hAnsi="Bookman Old Style"/>
          <w:sz w:val="24"/>
          <w:szCs w:val="24"/>
        </w:rPr>
        <w:t>b</w:t>
      </w:r>
      <w:r w:rsidR="00B96A8E" w:rsidRPr="00C8206F">
        <w:rPr>
          <w:rFonts w:ascii="Bookman Old Style" w:hAnsi="Bookman Old Style"/>
          <w:sz w:val="24"/>
          <w:szCs w:val="24"/>
        </w:rPr>
        <w:t xml:space="preserve"> SKAI atau PE Audit Intern agar berjalan efektif. </w:t>
      </w:r>
    </w:p>
    <w:p w14:paraId="4E0ED4D6" w14:textId="77777777" w:rsidR="00A4731F" w:rsidRPr="00C8206F" w:rsidRDefault="00763250" w:rsidP="00A4770E">
      <w:pPr>
        <w:pStyle w:val="ListParagraph"/>
        <w:keepLines/>
        <w:widowControl w:val="0"/>
        <w:numPr>
          <w:ilvl w:val="0"/>
          <w:numId w:val="50"/>
        </w:numPr>
        <w:ind w:left="851" w:right="-91" w:hanging="425"/>
        <w:jc w:val="both"/>
        <w:rPr>
          <w:rFonts w:ascii="Bookman Old Style" w:hAnsi="Bookman Old Style"/>
          <w:sz w:val="24"/>
          <w:szCs w:val="24"/>
        </w:rPr>
      </w:pPr>
      <w:r w:rsidRPr="00C8206F">
        <w:rPr>
          <w:rFonts w:ascii="Bookman Old Style" w:hAnsi="Bookman Old Style"/>
          <w:sz w:val="24"/>
          <w:szCs w:val="24"/>
        </w:rPr>
        <w:t>Direktur Utama bertanggung jawab untuk menjamin terselenggaranya pelaksanaan fungsi audit intern dan memastikan tindak lanjut hasil temuan pemeriksaan SKAI atau PE Audit Intern.</w:t>
      </w:r>
    </w:p>
    <w:p w14:paraId="50079252" w14:textId="70D8C193" w:rsidR="00A4731F" w:rsidRPr="00E6365D" w:rsidRDefault="00763250" w:rsidP="00A4770E">
      <w:pPr>
        <w:pStyle w:val="ListParagraph"/>
        <w:keepLines/>
        <w:widowControl w:val="0"/>
        <w:numPr>
          <w:ilvl w:val="0"/>
          <w:numId w:val="50"/>
        </w:numPr>
        <w:ind w:left="851" w:right="-91" w:hanging="425"/>
        <w:jc w:val="both"/>
        <w:rPr>
          <w:rFonts w:ascii="Bookman Old Style" w:hAnsi="Bookman Old Style"/>
          <w:color w:val="0070C0"/>
          <w:sz w:val="24"/>
          <w:szCs w:val="24"/>
        </w:rPr>
      </w:pPr>
      <w:r w:rsidRPr="00C8206F">
        <w:rPr>
          <w:rFonts w:ascii="Bookman Old Style" w:hAnsi="Bookman Old Style"/>
          <w:sz w:val="24"/>
          <w:szCs w:val="24"/>
        </w:rPr>
        <w:t xml:space="preserve">Dewan Komisaris memiliki </w:t>
      </w:r>
      <w:r w:rsidR="00A4731F" w:rsidRPr="00C8206F">
        <w:rPr>
          <w:rFonts w:ascii="Bookman Old Style" w:hAnsi="Bookman Old Style"/>
          <w:sz w:val="24"/>
          <w:szCs w:val="24"/>
        </w:rPr>
        <w:t xml:space="preserve">kewajiban untuk memastikan Direksi telah menindaklanjuti hasil temuan audit dan/atau rekomendasi dari SKAI atau PE Audit Intern serta </w:t>
      </w:r>
      <w:r w:rsidRPr="00C8206F">
        <w:rPr>
          <w:rFonts w:ascii="Bookman Old Style" w:hAnsi="Bookman Old Style"/>
          <w:sz w:val="24"/>
          <w:szCs w:val="24"/>
        </w:rPr>
        <w:t xml:space="preserve">kewenangan untuk meminta Direksi menindaklanjuti hasil </w:t>
      </w:r>
      <w:r w:rsidRPr="00EE59AE">
        <w:rPr>
          <w:rFonts w:ascii="Bookman Old Style" w:hAnsi="Bookman Old Style"/>
          <w:sz w:val="24"/>
          <w:szCs w:val="24"/>
        </w:rPr>
        <w:t>temuan pemeriksaan SKAI atau PE Audit Intern.</w:t>
      </w:r>
      <w:r w:rsidR="009E3926" w:rsidRPr="00EE59AE">
        <w:rPr>
          <w:rFonts w:ascii="Bookman Old Style" w:hAnsi="Bookman Old Style"/>
          <w:sz w:val="24"/>
          <w:szCs w:val="24"/>
        </w:rPr>
        <w:t xml:space="preserve"> Dewan</w:t>
      </w:r>
      <w:r w:rsidR="00B008B3" w:rsidRPr="00EE59AE">
        <w:rPr>
          <w:rFonts w:ascii="Bookman Old Style" w:hAnsi="Bookman Old Style"/>
          <w:sz w:val="24"/>
          <w:szCs w:val="24"/>
        </w:rPr>
        <w:t xml:space="preserve"> </w:t>
      </w:r>
      <w:r w:rsidR="009E3926" w:rsidRPr="00EE59AE">
        <w:rPr>
          <w:rFonts w:ascii="Bookman Old Style" w:hAnsi="Bookman Old Style"/>
          <w:sz w:val="24"/>
          <w:szCs w:val="24"/>
        </w:rPr>
        <w:t xml:space="preserve">komisaris menerima laporan dari SKAI atau PE Audit Intern dalam rangka melaksanakan tugas dan tanggung jawab dalam melakukan pengawasan terhadap pelaksanaan fungsi audit intern. </w:t>
      </w:r>
    </w:p>
    <w:p w14:paraId="7B05DF33" w14:textId="77777777" w:rsidR="00A4731F" w:rsidRPr="00C8206F" w:rsidRDefault="00A4731F" w:rsidP="00A4770E">
      <w:pPr>
        <w:pStyle w:val="ListParagraph"/>
        <w:keepLines/>
        <w:widowControl w:val="0"/>
        <w:numPr>
          <w:ilvl w:val="0"/>
          <w:numId w:val="50"/>
        </w:numPr>
        <w:ind w:left="851" w:right="-91" w:hanging="425"/>
        <w:jc w:val="both"/>
        <w:rPr>
          <w:rFonts w:ascii="Bookman Old Style" w:hAnsi="Bookman Old Style"/>
          <w:sz w:val="24"/>
          <w:szCs w:val="24"/>
        </w:rPr>
      </w:pPr>
      <w:r w:rsidRPr="00C8206F">
        <w:rPr>
          <w:rFonts w:ascii="Bookman Old Style" w:hAnsi="Bookman Old Style"/>
          <w:sz w:val="24"/>
          <w:szCs w:val="24"/>
        </w:rPr>
        <w:t>Komite Audit melakukan pemantauan dan evaluasi terhadap pelaksanaan tugas yang dilaksanakan oleh fungsi audit intern, serta pelaksanaan tindak lanjut oleh Direksi atas hasil temuan audit dan/atau rekomendasi dari SKAI atau PE Audit Intern, guna memberikan rekomendasi kepada Dewan Komisaris.</w:t>
      </w:r>
    </w:p>
    <w:p w14:paraId="39ADA5F7" w14:textId="0BBE2FB2" w:rsidR="00763250" w:rsidRPr="00C8206F" w:rsidRDefault="0081194E" w:rsidP="00A4770E">
      <w:pPr>
        <w:pStyle w:val="ListParagraph"/>
        <w:keepLines/>
        <w:widowControl w:val="0"/>
        <w:numPr>
          <w:ilvl w:val="0"/>
          <w:numId w:val="50"/>
        </w:numPr>
        <w:ind w:left="851" w:right="-91" w:hanging="425"/>
        <w:jc w:val="both"/>
        <w:rPr>
          <w:rFonts w:ascii="Bookman Old Style" w:hAnsi="Bookman Old Style"/>
          <w:sz w:val="24"/>
          <w:szCs w:val="24"/>
        </w:rPr>
      </w:pPr>
      <w:r w:rsidRPr="00E403F7">
        <w:rPr>
          <w:rFonts w:ascii="Bookman Old Style" w:hAnsi="Bookman Old Style"/>
          <w:sz w:val="24"/>
          <w:szCs w:val="24"/>
        </w:rPr>
        <w:lastRenderedPageBreak/>
        <w:t xml:space="preserve">DPS </w:t>
      </w:r>
      <w:r w:rsidRPr="00C8206F">
        <w:rPr>
          <w:rFonts w:ascii="Bookman Old Style" w:hAnsi="Bookman Old Style"/>
          <w:sz w:val="24"/>
          <w:szCs w:val="24"/>
        </w:rPr>
        <w:t>menerima hasil audit intern terkait pelaksanaan pemenuhan Prinsip Syariah yang dilaporkan oleh SKAI atau PE</w:t>
      </w:r>
      <w:r w:rsidR="00E403F7" w:rsidRPr="00C8206F">
        <w:rPr>
          <w:rFonts w:ascii="Bookman Old Style" w:hAnsi="Bookman Old Style"/>
          <w:sz w:val="24"/>
          <w:szCs w:val="24"/>
        </w:rPr>
        <w:t xml:space="preserve"> </w:t>
      </w:r>
      <w:r w:rsidRPr="00C8206F">
        <w:rPr>
          <w:rFonts w:ascii="Bookman Old Style" w:hAnsi="Bookman Old Style"/>
          <w:sz w:val="24"/>
          <w:szCs w:val="24"/>
        </w:rPr>
        <w:t>A</w:t>
      </w:r>
      <w:r w:rsidR="00E403F7" w:rsidRPr="00C8206F">
        <w:rPr>
          <w:rFonts w:ascii="Bookman Old Style" w:hAnsi="Bookman Old Style"/>
          <w:sz w:val="24"/>
          <w:szCs w:val="24"/>
        </w:rPr>
        <w:t xml:space="preserve">udit </w:t>
      </w:r>
      <w:r w:rsidRPr="00C8206F">
        <w:rPr>
          <w:rFonts w:ascii="Bookman Old Style" w:hAnsi="Bookman Old Style"/>
          <w:sz w:val="24"/>
          <w:szCs w:val="24"/>
        </w:rPr>
        <w:t>I</w:t>
      </w:r>
      <w:r w:rsidR="00E403F7" w:rsidRPr="00C8206F">
        <w:rPr>
          <w:rFonts w:ascii="Bookman Old Style" w:hAnsi="Bookman Old Style"/>
          <w:sz w:val="24"/>
          <w:szCs w:val="24"/>
        </w:rPr>
        <w:t>ntern</w:t>
      </w:r>
      <w:r w:rsidRPr="00C8206F">
        <w:rPr>
          <w:rFonts w:ascii="Bookman Old Style" w:hAnsi="Bookman Old Style"/>
          <w:sz w:val="24"/>
          <w:szCs w:val="24"/>
        </w:rPr>
        <w:t>.</w:t>
      </w:r>
      <w:r w:rsidR="00E403F7" w:rsidRPr="00C8206F">
        <w:rPr>
          <w:rFonts w:ascii="Bookman Old Style" w:hAnsi="Bookman Old Style"/>
          <w:sz w:val="24"/>
          <w:szCs w:val="24"/>
        </w:rPr>
        <w:t xml:space="preserve"> DPS memiliki kewajiban untuk memastikan Direksi telah menindaklanjuti hasil temuan terkait pemenuhan prinsip syariah yang dilaporkan oleh SKAI atau PE Audit Intern. </w:t>
      </w:r>
    </w:p>
    <w:p w14:paraId="3CBDB569" w14:textId="05031962" w:rsidR="006F4147" w:rsidRPr="00C8206F" w:rsidRDefault="00DE73DC" w:rsidP="00A4770E">
      <w:pPr>
        <w:pStyle w:val="ListParagraph"/>
        <w:keepLines/>
        <w:widowControl w:val="0"/>
        <w:numPr>
          <w:ilvl w:val="0"/>
          <w:numId w:val="37"/>
        </w:numPr>
        <w:ind w:left="425" w:right="-91" w:hanging="357"/>
        <w:outlineLvl w:val="0"/>
        <w:rPr>
          <w:rFonts w:ascii="Bookman Old Style" w:hAnsi="Bookman Old Style"/>
          <w:sz w:val="24"/>
          <w:szCs w:val="24"/>
        </w:rPr>
      </w:pPr>
      <w:bookmarkStart w:id="15" w:name="_Toc191040278"/>
      <w:r w:rsidRPr="00C8206F">
        <w:rPr>
          <w:rFonts w:ascii="Bookman Old Style" w:hAnsi="Bookman Old Style"/>
          <w:sz w:val="24"/>
          <w:szCs w:val="24"/>
        </w:rPr>
        <w:t>Pengangkatan dan Pemberhentian</w:t>
      </w:r>
      <w:bookmarkEnd w:id="15"/>
    </w:p>
    <w:p w14:paraId="05533419" w14:textId="7D0F0A0A" w:rsidR="00C8249A" w:rsidRPr="00C8206F" w:rsidRDefault="00C8249A" w:rsidP="00E6365D">
      <w:pPr>
        <w:pStyle w:val="ListParagraph"/>
        <w:keepLines/>
        <w:widowControl w:val="0"/>
        <w:ind w:left="426" w:right="-91" w:firstLine="425"/>
        <w:jc w:val="both"/>
        <w:rPr>
          <w:rFonts w:ascii="Bookman Old Style" w:hAnsi="Bookman Old Style"/>
          <w:sz w:val="24"/>
          <w:szCs w:val="24"/>
        </w:rPr>
      </w:pPr>
      <w:r w:rsidRPr="00C8206F">
        <w:rPr>
          <w:rFonts w:ascii="Bookman Old Style" w:hAnsi="Bookman Old Style"/>
          <w:sz w:val="24"/>
          <w:szCs w:val="24"/>
        </w:rPr>
        <w:t>Kepala SKAI atau PE Audit Intern diangkat dan diberhentikan oleh Direktur Utama dengan mempertimbangkan pendapat Dewan Komisaris.</w:t>
      </w:r>
    </w:p>
    <w:p w14:paraId="2DB01DEE" w14:textId="36C53DF3" w:rsidR="006F4147" w:rsidRPr="00C8206F" w:rsidRDefault="009D7C8F" w:rsidP="00A4770E">
      <w:pPr>
        <w:pStyle w:val="ListParagraph"/>
        <w:keepLines/>
        <w:widowControl w:val="0"/>
        <w:numPr>
          <w:ilvl w:val="0"/>
          <w:numId w:val="37"/>
        </w:numPr>
        <w:ind w:left="425" w:right="-91" w:hanging="357"/>
        <w:outlineLvl w:val="0"/>
        <w:rPr>
          <w:rFonts w:ascii="Bookman Old Style" w:hAnsi="Bookman Old Style"/>
          <w:sz w:val="24"/>
          <w:szCs w:val="24"/>
        </w:rPr>
      </w:pPr>
      <w:bookmarkStart w:id="16" w:name="_Toc191040279"/>
      <w:r w:rsidRPr="00C8206F">
        <w:rPr>
          <w:rFonts w:ascii="Bookman Old Style" w:hAnsi="Bookman Old Style"/>
          <w:sz w:val="24"/>
          <w:szCs w:val="24"/>
        </w:rPr>
        <w:t>Wewenang</w:t>
      </w:r>
      <w:r w:rsidR="00946E97" w:rsidRPr="00C8206F">
        <w:rPr>
          <w:rFonts w:ascii="Bookman Old Style" w:hAnsi="Bookman Old Style"/>
          <w:sz w:val="24"/>
          <w:szCs w:val="24"/>
        </w:rPr>
        <w:t>,</w:t>
      </w:r>
      <w:r w:rsidRPr="00C8206F">
        <w:rPr>
          <w:rFonts w:ascii="Bookman Old Style" w:hAnsi="Bookman Old Style"/>
          <w:sz w:val="24"/>
          <w:szCs w:val="24"/>
        </w:rPr>
        <w:t xml:space="preserve"> </w:t>
      </w:r>
      <w:r w:rsidR="00946E97" w:rsidRPr="00C8206F">
        <w:rPr>
          <w:rFonts w:ascii="Bookman Old Style" w:hAnsi="Bookman Old Style"/>
          <w:sz w:val="24"/>
          <w:szCs w:val="24"/>
        </w:rPr>
        <w:t xml:space="preserve">Tugas dan Tanggung Jawab </w:t>
      </w:r>
      <w:r w:rsidRPr="00C8206F">
        <w:rPr>
          <w:rFonts w:ascii="Bookman Old Style" w:hAnsi="Bookman Old Style"/>
          <w:sz w:val="24"/>
          <w:szCs w:val="24"/>
        </w:rPr>
        <w:t>SKAI atau PE Audit Intern</w:t>
      </w:r>
      <w:bookmarkEnd w:id="16"/>
    </w:p>
    <w:p w14:paraId="557E430D" w14:textId="67DF2AE7" w:rsidR="009D7C8F" w:rsidRPr="00C8206F" w:rsidRDefault="009D7C8F" w:rsidP="00E6365D">
      <w:pPr>
        <w:widowControl w:val="0"/>
        <w:ind w:left="426" w:right="-91" w:firstLine="425"/>
        <w:jc w:val="both"/>
        <w:rPr>
          <w:rFonts w:ascii="Bookman Old Style" w:hAnsi="Bookman Old Style"/>
          <w:sz w:val="24"/>
          <w:szCs w:val="24"/>
        </w:rPr>
      </w:pPr>
      <w:r w:rsidRPr="00C8206F">
        <w:rPr>
          <w:rFonts w:ascii="Bookman Old Style" w:hAnsi="Bookman Old Style"/>
          <w:sz w:val="24"/>
          <w:szCs w:val="24"/>
        </w:rPr>
        <w:t xml:space="preserve">SKAI atau PE Audit Intern mempunyai wewenang paling sedikit: </w:t>
      </w:r>
    </w:p>
    <w:p w14:paraId="35F6C854" w14:textId="2F10891E" w:rsidR="00404DFE" w:rsidRPr="00C8206F" w:rsidRDefault="009D7C8F" w:rsidP="00A4770E">
      <w:pPr>
        <w:pStyle w:val="ListParagraph"/>
        <w:keepLines/>
        <w:widowControl w:val="0"/>
        <w:numPr>
          <w:ilvl w:val="0"/>
          <w:numId w:val="45"/>
        </w:numPr>
        <w:ind w:left="851" w:right="-91" w:hanging="425"/>
        <w:jc w:val="both"/>
        <w:rPr>
          <w:rFonts w:ascii="Bookman Old Style" w:hAnsi="Bookman Old Style"/>
          <w:sz w:val="24"/>
          <w:szCs w:val="24"/>
        </w:rPr>
      </w:pPr>
      <w:r w:rsidRPr="00C8206F">
        <w:rPr>
          <w:rFonts w:ascii="Bookman Old Style" w:hAnsi="Bookman Old Style"/>
          <w:sz w:val="24"/>
          <w:szCs w:val="24"/>
        </w:rPr>
        <w:t>mengakses seluruh informasi yang relevan tentang BPR dan BPR Syariah terkait dengan tugas dan fungsi SKAI atau PE Audit Intern</w:t>
      </w:r>
      <w:r w:rsidR="00783828" w:rsidRPr="00C8206F">
        <w:rPr>
          <w:rFonts w:ascii="Bookman Old Style" w:hAnsi="Bookman Old Style"/>
          <w:sz w:val="24"/>
          <w:szCs w:val="24"/>
        </w:rPr>
        <w:t>.</w:t>
      </w:r>
      <w:r w:rsidR="00404DFE" w:rsidRPr="00C8206F">
        <w:rPr>
          <w:rFonts w:ascii="Bookman Old Style" w:hAnsi="Bookman Old Style"/>
          <w:sz w:val="24"/>
          <w:szCs w:val="24"/>
        </w:rPr>
        <w:t xml:space="preserve"> </w:t>
      </w:r>
      <w:r w:rsidR="00783828" w:rsidRPr="00C8206F">
        <w:rPr>
          <w:rFonts w:ascii="Bookman Old Style" w:hAnsi="Bookman Old Style"/>
          <w:sz w:val="24"/>
          <w:szCs w:val="24"/>
        </w:rPr>
        <w:t xml:space="preserve">Informasi tersebut termasuk </w:t>
      </w:r>
      <w:r w:rsidR="004A1544" w:rsidRPr="00C8206F">
        <w:rPr>
          <w:rFonts w:ascii="Bookman Old Style" w:hAnsi="Bookman Old Style"/>
          <w:sz w:val="24"/>
          <w:szCs w:val="24"/>
        </w:rPr>
        <w:t>d</w:t>
      </w:r>
      <w:r w:rsidR="00404DFE" w:rsidRPr="00C8206F">
        <w:rPr>
          <w:rFonts w:ascii="Bookman Old Style" w:hAnsi="Bookman Old Style"/>
          <w:sz w:val="24"/>
          <w:szCs w:val="24"/>
        </w:rPr>
        <w:t xml:space="preserve">ata keuangan, dokumen operasional, data sistem informasi beserta aset fisik. </w:t>
      </w:r>
    </w:p>
    <w:p w14:paraId="3369FDA5" w14:textId="2E042F52" w:rsidR="009D7C8F" w:rsidRPr="00C8206F" w:rsidRDefault="009D7C8F" w:rsidP="00A4770E">
      <w:pPr>
        <w:pStyle w:val="ListParagraph"/>
        <w:keepLines/>
        <w:widowControl w:val="0"/>
        <w:numPr>
          <w:ilvl w:val="0"/>
          <w:numId w:val="45"/>
        </w:numPr>
        <w:ind w:left="851" w:right="-91" w:hanging="425"/>
        <w:jc w:val="both"/>
        <w:rPr>
          <w:rFonts w:ascii="Bookman Old Style" w:hAnsi="Bookman Old Style"/>
          <w:sz w:val="24"/>
          <w:szCs w:val="24"/>
        </w:rPr>
      </w:pPr>
      <w:r w:rsidRPr="00C8206F">
        <w:rPr>
          <w:rFonts w:ascii="Bookman Old Style" w:hAnsi="Bookman Old Style"/>
          <w:sz w:val="24"/>
          <w:szCs w:val="24"/>
        </w:rPr>
        <w:t xml:space="preserve">melakukan komunikasi secara langsung dengan Direksi, Dewan Komisaris, dan Komite Audit, serta </w:t>
      </w:r>
      <w:r w:rsidR="004A1544" w:rsidRPr="00C8206F">
        <w:rPr>
          <w:rFonts w:ascii="Bookman Old Style" w:hAnsi="Bookman Old Style"/>
          <w:sz w:val="24"/>
          <w:szCs w:val="24"/>
        </w:rPr>
        <w:t>DPS</w:t>
      </w:r>
      <w:r w:rsidRPr="00C8206F">
        <w:rPr>
          <w:rFonts w:ascii="Bookman Old Style" w:hAnsi="Bookman Old Style"/>
          <w:sz w:val="24"/>
          <w:szCs w:val="24"/>
        </w:rPr>
        <w:t xml:space="preserve"> bagi BPR Syaria</w:t>
      </w:r>
      <w:r w:rsidR="00404DFE" w:rsidRPr="00C8206F">
        <w:rPr>
          <w:rFonts w:ascii="Bookman Old Style" w:hAnsi="Bookman Old Style"/>
          <w:sz w:val="24"/>
          <w:szCs w:val="24"/>
        </w:rPr>
        <w:t>h</w:t>
      </w:r>
      <w:r w:rsidR="006402EC" w:rsidRPr="00C8206F">
        <w:rPr>
          <w:rFonts w:ascii="Bookman Old Style" w:hAnsi="Bookman Old Style"/>
          <w:sz w:val="24"/>
          <w:szCs w:val="24"/>
        </w:rPr>
        <w:t xml:space="preserve"> </w:t>
      </w:r>
      <w:r w:rsidR="00783828" w:rsidRPr="00C8206F">
        <w:rPr>
          <w:rFonts w:ascii="Bookman Old Style" w:hAnsi="Bookman Old Style"/>
          <w:sz w:val="24"/>
          <w:szCs w:val="24"/>
        </w:rPr>
        <w:t xml:space="preserve">antara lain </w:t>
      </w:r>
      <w:r w:rsidR="006402EC" w:rsidRPr="00C8206F">
        <w:rPr>
          <w:rFonts w:ascii="Bookman Old Style" w:hAnsi="Bookman Old Style"/>
          <w:sz w:val="24"/>
          <w:szCs w:val="24"/>
        </w:rPr>
        <w:t>untuk menyampaikan perencanaan audit, pelaksanaan audit, temuan audit, serta efektivitas rekomendasi perbaikan.</w:t>
      </w:r>
    </w:p>
    <w:p w14:paraId="0AA0DDD8" w14:textId="05D89F05" w:rsidR="009D7C8F" w:rsidRPr="00C8206F" w:rsidRDefault="009D7C8F" w:rsidP="00A4770E">
      <w:pPr>
        <w:pStyle w:val="ListParagraph"/>
        <w:keepLines/>
        <w:widowControl w:val="0"/>
        <w:numPr>
          <w:ilvl w:val="0"/>
          <w:numId w:val="45"/>
        </w:numPr>
        <w:ind w:left="851" w:right="-91" w:hanging="425"/>
        <w:jc w:val="both"/>
        <w:rPr>
          <w:rFonts w:ascii="Bookman Old Style" w:hAnsi="Bookman Old Style"/>
          <w:sz w:val="24"/>
          <w:szCs w:val="24"/>
        </w:rPr>
      </w:pPr>
      <w:r w:rsidRPr="00C8206F">
        <w:rPr>
          <w:rFonts w:ascii="Bookman Old Style" w:hAnsi="Bookman Old Style"/>
          <w:sz w:val="24"/>
          <w:szCs w:val="24"/>
        </w:rPr>
        <w:t xml:space="preserve">menyelenggarakan rapat secara berkala dan insidentil dengan Direksi, Dewan Komisaris, dan Komite Audit, serta </w:t>
      </w:r>
      <w:r w:rsidR="004A1544" w:rsidRPr="00C8206F">
        <w:rPr>
          <w:rFonts w:ascii="Bookman Old Style" w:hAnsi="Bookman Old Style"/>
          <w:sz w:val="24"/>
          <w:szCs w:val="24"/>
        </w:rPr>
        <w:t xml:space="preserve">DPS </w:t>
      </w:r>
      <w:r w:rsidRPr="00C8206F">
        <w:rPr>
          <w:rFonts w:ascii="Bookman Old Style" w:hAnsi="Bookman Old Style"/>
          <w:sz w:val="24"/>
          <w:szCs w:val="24"/>
        </w:rPr>
        <w:t>bagi BPR Syariah</w:t>
      </w:r>
      <w:r w:rsidR="006402EC" w:rsidRPr="00C8206F">
        <w:rPr>
          <w:rFonts w:ascii="Bookman Old Style" w:hAnsi="Bookman Old Style"/>
          <w:sz w:val="24"/>
          <w:szCs w:val="24"/>
        </w:rPr>
        <w:t xml:space="preserve"> untuk menjamin independensi </w:t>
      </w:r>
      <w:r w:rsidR="00783828" w:rsidRPr="00C8206F">
        <w:rPr>
          <w:rFonts w:ascii="Bookman Old Style" w:hAnsi="Bookman Old Style"/>
          <w:sz w:val="24"/>
          <w:szCs w:val="24"/>
        </w:rPr>
        <w:t xml:space="preserve">dan </w:t>
      </w:r>
      <w:r w:rsidR="006402EC" w:rsidRPr="00C8206F">
        <w:rPr>
          <w:rFonts w:ascii="Bookman Old Style" w:hAnsi="Bookman Old Style"/>
          <w:sz w:val="24"/>
          <w:szCs w:val="24"/>
        </w:rPr>
        <w:t>meningkatkan efektivitas audit</w:t>
      </w:r>
      <w:r w:rsidRPr="00C8206F">
        <w:rPr>
          <w:rFonts w:ascii="Bookman Old Style" w:hAnsi="Bookman Old Style"/>
          <w:sz w:val="24"/>
          <w:szCs w:val="24"/>
        </w:rPr>
        <w:t>;</w:t>
      </w:r>
    </w:p>
    <w:p w14:paraId="6FFED35D" w14:textId="412EA4E8" w:rsidR="009D7C8F" w:rsidRPr="00C8206F" w:rsidRDefault="009D7C8F" w:rsidP="00A4770E">
      <w:pPr>
        <w:pStyle w:val="ListParagraph"/>
        <w:keepLines/>
        <w:widowControl w:val="0"/>
        <w:numPr>
          <w:ilvl w:val="0"/>
          <w:numId w:val="45"/>
        </w:numPr>
        <w:ind w:left="851" w:right="-91" w:hanging="425"/>
        <w:jc w:val="both"/>
        <w:rPr>
          <w:rFonts w:ascii="Bookman Old Style" w:hAnsi="Bookman Old Style"/>
          <w:sz w:val="24"/>
          <w:szCs w:val="24"/>
          <w:lang w:val="en-ID"/>
        </w:rPr>
      </w:pPr>
      <w:r w:rsidRPr="00C8206F">
        <w:rPr>
          <w:rFonts w:ascii="Bookman Old Style" w:hAnsi="Bookman Old Style"/>
          <w:sz w:val="24"/>
          <w:szCs w:val="24"/>
        </w:rPr>
        <w:t>melakukan koordinasi kegiatan dengan auditor ekstern</w:t>
      </w:r>
      <w:r w:rsidR="008F44C4" w:rsidRPr="00C8206F">
        <w:rPr>
          <w:rFonts w:ascii="Bookman Old Style" w:hAnsi="Bookman Old Style"/>
          <w:sz w:val="24"/>
          <w:szCs w:val="24"/>
        </w:rPr>
        <w:t xml:space="preserve"> termasuk regulator; dan</w:t>
      </w:r>
    </w:p>
    <w:p w14:paraId="25EDE31B" w14:textId="3579411B" w:rsidR="009D7C8F" w:rsidRPr="00C8206F" w:rsidRDefault="009D7C8F" w:rsidP="00A4770E">
      <w:pPr>
        <w:pStyle w:val="ListParagraph"/>
        <w:keepLines/>
        <w:widowControl w:val="0"/>
        <w:numPr>
          <w:ilvl w:val="0"/>
          <w:numId w:val="45"/>
        </w:numPr>
        <w:ind w:left="851" w:right="-91" w:hanging="425"/>
        <w:jc w:val="both"/>
        <w:rPr>
          <w:rFonts w:ascii="Bookman Old Style" w:hAnsi="Bookman Old Style"/>
          <w:sz w:val="24"/>
          <w:szCs w:val="24"/>
        </w:rPr>
      </w:pPr>
      <w:r w:rsidRPr="00C8206F">
        <w:rPr>
          <w:rFonts w:ascii="Bookman Old Style" w:hAnsi="Bookman Old Style"/>
          <w:sz w:val="24"/>
          <w:szCs w:val="24"/>
        </w:rPr>
        <w:t xml:space="preserve">mengikuti rapat yang bersifat strategis </w:t>
      </w:r>
      <w:r w:rsidR="00B402DB" w:rsidRPr="00C8206F">
        <w:rPr>
          <w:rFonts w:ascii="Bookman Old Style" w:hAnsi="Bookman Old Style"/>
          <w:sz w:val="24"/>
          <w:szCs w:val="24"/>
        </w:rPr>
        <w:t>dengan tetap menjaga indepe</w:t>
      </w:r>
      <w:r w:rsidR="00F55B03" w:rsidRPr="00C8206F">
        <w:rPr>
          <w:rFonts w:ascii="Bookman Old Style" w:hAnsi="Bookman Old Style"/>
          <w:sz w:val="24"/>
          <w:szCs w:val="24"/>
        </w:rPr>
        <w:t>ndensi</w:t>
      </w:r>
      <w:r w:rsidR="006402EC" w:rsidRPr="00C8206F">
        <w:rPr>
          <w:rFonts w:ascii="Bookman Old Style" w:hAnsi="Bookman Old Style"/>
          <w:sz w:val="24"/>
          <w:szCs w:val="24"/>
        </w:rPr>
        <w:t xml:space="preserve"> yang bertujuan untuk mengidentifikasi risiko yang akan timbul</w:t>
      </w:r>
      <w:r w:rsidRPr="00C8206F">
        <w:rPr>
          <w:rFonts w:ascii="Bookman Old Style" w:hAnsi="Bookman Old Style"/>
          <w:sz w:val="24"/>
          <w:szCs w:val="24"/>
        </w:rPr>
        <w:t>.</w:t>
      </w:r>
    </w:p>
    <w:p w14:paraId="07C38712" w14:textId="645775E8" w:rsidR="008F44C4" w:rsidRPr="00C8206F" w:rsidRDefault="008F44C4" w:rsidP="008F44C4">
      <w:pPr>
        <w:pStyle w:val="ListParagraph"/>
        <w:keepLines/>
        <w:widowControl w:val="0"/>
        <w:ind w:left="851" w:right="-91"/>
        <w:jc w:val="both"/>
        <w:rPr>
          <w:rFonts w:ascii="Bookman Old Style" w:hAnsi="Bookman Old Style"/>
          <w:sz w:val="24"/>
          <w:szCs w:val="24"/>
        </w:rPr>
      </w:pPr>
      <w:r w:rsidRPr="00C8206F">
        <w:rPr>
          <w:rFonts w:ascii="Bookman Old Style" w:hAnsi="Bookman Old Style"/>
          <w:sz w:val="24"/>
          <w:szCs w:val="24"/>
        </w:rPr>
        <w:t>Contoh rapat yang bersifat strategis:</w:t>
      </w:r>
    </w:p>
    <w:p w14:paraId="0FBCB782" w14:textId="77777777" w:rsidR="008F44C4" w:rsidRPr="00C8206F" w:rsidRDefault="008F44C4" w:rsidP="00A4770E">
      <w:pPr>
        <w:pStyle w:val="ListParagraph"/>
        <w:keepLines/>
        <w:widowControl w:val="0"/>
        <w:numPr>
          <w:ilvl w:val="0"/>
          <w:numId w:val="52"/>
        </w:numPr>
        <w:ind w:left="1276" w:right="-91"/>
        <w:jc w:val="both"/>
        <w:rPr>
          <w:rFonts w:ascii="Bookman Old Style" w:hAnsi="Bookman Old Style"/>
          <w:sz w:val="24"/>
          <w:szCs w:val="24"/>
        </w:rPr>
      </w:pPr>
      <w:r w:rsidRPr="00C8206F">
        <w:rPr>
          <w:rFonts w:ascii="Bookman Old Style" w:hAnsi="Bookman Old Style"/>
          <w:sz w:val="24"/>
          <w:szCs w:val="24"/>
        </w:rPr>
        <w:t>rapat komite manajemen risiko; dan</w:t>
      </w:r>
    </w:p>
    <w:p w14:paraId="7DBF844B" w14:textId="40A62FBE" w:rsidR="008F44C4" w:rsidRPr="00C8206F" w:rsidRDefault="008F44C4" w:rsidP="00A4770E">
      <w:pPr>
        <w:pStyle w:val="ListParagraph"/>
        <w:keepLines/>
        <w:widowControl w:val="0"/>
        <w:numPr>
          <w:ilvl w:val="0"/>
          <w:numId w:val="52"/>
        </w:numPr>
        <w:ind w:left="1276" w:right="-91"/>
        <w:jc w:val="both"/>
        <w:rPr>
          <w:rFonts w:ascii="Bookman Old Style" w:hAnsi="Bookman Old Style"/>
          <w:sz w:val="24"/>
          <w:szCs w:val="24"/>
        </w:rPr>
      </w:pPr>
      <w:r w:rsidRPr="00C8206F">
        <w:rPr>
          <w:rFonts w:ascii="Bookman Old Style" w:hAnsi="Bookman Old Style"/>
          <w:sz w:val="24"/>
          <w:szCs w:val="24"/>
        </w:rPr>
        <w:t>rapat persetujuan kredit atau pembiayaan dengan jumlah signifikan.</w:t>
      </w:r>
    </w:p>
    <w:p w14:paraId="399B0659" w14:textId="6EC4E15F" w:rsidR="0087631A" w:rsidRPr="00C8206F" w:rsidRDefault="0087631A" w:rsidP="00E6365D">
      <w:pPr>
        <w:pStyle w:val="ListParagraph"/>
        <w:keepLines/>
        <w:widowControl w:val="0"/>
        <w:ind w:left="426" w:right="-91" w:firstLine="425"/>
        <w:jc w:val="both"/>
        <w:rPr>
          <w:rFonts w:ascii="Bookman Old Style" w:hAnsi="Bookman Old Style"/>
          <w:sz w:val="24"/>
          <w:szCs w:val="24"/>
        </w:rPr>
      </w:pPr>
      <w:r w:rsidRPr="00C8206F">
        <w:rPr>
          <w:rFonts w:ascii="Bookman Old Style" w:hAnsi="Bookman Old Style"/>
          <w:sz w:val="24"/>
          <w:szCs w:val="24"/>
        </w:rPr>
        <w:t xml:space="preserve">SKAI atau PE Audit Intern memiliki tugas dan tanggung jawab sebagaimana dimaksud pada pasal 80 </w:t>
      </w:r>
      <w:r w:rsidR="00DA4D15" w:rsidRPr="00C8206F">
        <w:rPr>
          <w:rFonts w:ascii="Bookman Old Style" w:hAnsi="Bookman Old Style"/>
          <w:sz w:val="24"/>
          <w:szCs w:val="24"/>
        </w:rPr>
        <w:t xml:space="preserve">POJK tentang tata kelola BPR dan BPR Syariah </w:t>
      </w:r>
      <w:r w:rsidRPr="00C8206F">
        <w:rPr>
          <w:rFonts w:ascii="Bookman Old Style" w:hAnsi="Bookman Old Style"/>
          <w:sz w:val="24"/>
          <w:szCs w:val="24"/>
        </w:rPr>
        <w:t xml:space="preserve">paling sedikit: </w:t>
      </w:r>
    </w:p>
    <w:p w14:paraId="6242722C" w14:textId="2CA8FA25" w:rsidR="0087631A" w:rsidRPr="00FE36F0" w:rsidRDefault="00F97F39" w:rsidP="00A4770E">
      <w:pPr>
        <w:pStyle w:val="ListParagraph"/>
        <w:keepLines/>
        <w:widowControl w:val="0"/>
        <w:numPr>
          <w:ilvl w:val="0"/>
          <w:numId w:val="46"/>
        </w:numPr>
        <w:ind w:left="851" w:right="-91" w:hanging="425"/>
        <w:jc w:val="both"/>
        <w:rPr>
          <w:rFonts w:ascii="Bookman Old Style" w:hAnsi="Bookman Old Style"/>
          <w:sz w:val="24"/>
          <w:szCs w:val="24"/>
        </w:rPr>
      </w:pPr>
      <w:r w:rsidRPr="00C8206F">
        <w:rPr>
          <w:rFonts w:ascii="Bookman Old Style" w:hAnsi="Bookman Old Style"/>
          <w:sz w:val="24"/>
          <w:szCs w:val="24"/>
        </w:rPr>
        <w:t>menyusun dan merealisasikan rencana program audit tahunan antara lain:</w:t>
      </w:r>
    </w:p>
    <w:p w14:paraId="13B70AF8" w14:textId="5DAA5A24" w:rsidR="007953A0" w:rsidRPr="00FE36F0" w:rsidRDefault="00F97F39" w:rsidP="00E820A1">
      <w:pPr>
        <w:pStyle w:val="ListParagraph"/>
        <w:keepLines/>
        <w:widowControl w:val="0"/>
        <w:numPr>
          <w:ilvl w:val="0"/>
          <w:numId w:val="18"/>
        </w:numPr>
        <w:ind w:left="1276" w:right="-91"/>
        <w:jc w:val="both"/>
        <w:rPr>
          <w:rFonts w:ascii="Bookman Old Style" w:hAnsi="Bookman Old Style"/>
          <w:sz w:val="24"/>
          <w:szCs w:val="24"/>
        </w:rPr>
      </w:pPr>
      <w:r w:rsidRPr="00FE36F0">
        <w:rPr>
          <w:rFonts w:ascii="Bookman Old Style" w:hAnsi="Bookman Old Style"/>
          <w:sz w:val="24"/>
          <w:szCs w:val="24"/>
        </w:rPr>
        <w:t>m</w:t>
      </w:r>
      <w:r w:rsidR="00AB2ACE" w:rsidRPr="00FE36F0">
        <w:rPr>
          <w:rFonts w:ascii="Bookman Old Style" w:hAnsi="Bookman Old Style"/>
          <w:sz w:val="24"/>
          <w:szCs w:val="24"/>
        </w:rPr>
        <w:t xml:space="preserve">engidentifikasi </w:t>
      </w:r>
      <w:r w:rsidR="00D252AB" w:rsidRPr="00FE36F0">
        <w:rPr>
          <w:rFonts w:ascii="Bookman Old Style" w:hAnsi="Bookman Old Style"/>
          <w:sz w:val="24"/>
          <w:szCs w:val="24"/>
        </w:rPr>
        <w:t>area berpotensi risiko pada BPR dan BPR Syariah berdasarkan hasil identifikasi risiko dan/atau koordinasi dengan organisasi manajemen risiko dan organisasi fungsi kepatuhan</w:t>
      </w:r>
      <w:r w:rsidR="00E820A1" w:rsidRPr="00FE36F0">
        <w:rPr>
          <w:rFonts w:ascii="Bookman Old Style" w:hAnsi="Bookman Old Style"/>
          <w:sz w:val="24"/>
          <w:szCs w:val="24"/>
        </w:rPr>
        <w:t>;</w:t>
      </w:r>
    </w:p>
    <w:p w14:paraId="59DBBE77" w14:textId="0A93B123" w:rsidR="00555B1E" w:rsidRPr="00FE36F0" w:rsidRDefault="00F97F39" w:rsidP="000F26D6">
      <w:pPr>
        <w:pStyle w:val="ListParagraph"/>
        <w:keepLines/>
        <w:widowControl w:val="0"/>
        <w:numPr>
          <w:ilvl w:val="0"/>
          <w:numId w:val="18"/>
        </w:numPr>
        <w:ind w:left="1276" w:right="-91"/>
        <w:jc w:val="both"/>
        <w:rPr>
          <w:rFonts w:ascii="Bookman Old Style" w:hAnsi="Bookman Old Style"/>
          <w:sz w:val="24"/>
          <w:szCs w:val="24"/>
          <w:lang w:val="en-ID"/>
        </w:rPr>
      </w:pPr>
      <w:r w:rsidRPr="00FE36F0">
        <w:rPr>
          <w:rFonts w:ascii="Bookman Old Style" w:hAnsi="Bookman Old Style"/>
          <w:sz w:val="24"/>
          <w:szCs w:val="24"/>
        </w:rPr>
        <w:t>m</w:t>
      </w:r>
      <w:r w:rsidR="00AB2ACE" w:rsidRPr="00FE36F0">
        <w:rPr>
          <w:rFonts w:ascii="Bookman Old Style" w:hAnsi="Bookman Old Style"/>
          <w:sz w:val="24"/>
          <w:szCs w:val="24"/>
        </w:rPr>
        <w:t xml:space="preserve">enyusun rencana </w:t>
      </w:r>
      <w:r w:rsidR="00D252AB" w:rsidRPr="00FE36F0">
        <w:rPr>
          <w:rFonts w:ascii="Bookman Old Style" w:hAnsi="Bookman Old Style"/>
          <w:sz w:val="24"/>
          <w:szCs w:val="24"/>
        </w:rPr>
        <w:t xml:space="preserve">program audit tahunan </w:t>
      </w:r>
      <w:r w:rsidR="00AB2ACE" w:rsidRPr="00FE36F0">
        <w:rPr>
          <w:rFonts w:ascii="Bookman Old Style" w:hAnsi="Bookman Old Style"/>
          <w:sz w:val="24"/>
          <w:szCs w:val="24"/>
        </w:rPr>
        <w:t>berdasarkan hasil identifikasi</w:t>
      </w:r>
      <w:r w:rsidR="00D252AB" w:rsidRPr="00FE36F0">
        <w:rPr>
          <w:rFonts w:ascii="Bookman Old Style" w:hAnsi="Bookman Old Style"/>
          <w:sz w:val="24"/>
          <w:szCs w:val="24"/>
        </w:rPr>
        <w:t xml:space="preserve"> area berpotensi</w:t>
      </w:r>
      <w:r w:rsidR="00AB2ACE" w:rsidRPr="00FE36F0">
        <w:rPr>
          <w:rFonts w:ascii="Bookman Old Style" w:hAnsi="Bookman Old Style"/>
          <w:sz w:val="24"/>
          <w:szCs w:val="24"/>
        </w:rPr>
        <w:t xml:space="preserve"> risiko; </w:t>
      </w:r>
    </w:p>
    <w:p w14:paraId="5E26C8D9" w14:textId="7CFF2400" w:rsidR="00555B1E" w:rsidRPr="00FE36F0" w:rsidRDefault="00F97F39" w:rsidP="000F26D6">
      <w:pPr>
        <w:pStyle w:val="ListParagraph"/>
        <w:keepLines/>
        <w:widowControl w:val="0"/>
        <w:numPr>
          <w:ilvl w:val="0"/>
          <w:numId w:val="18"/>
        </w:numPr>
        <w:ind w:left="1276" w:right="-91"/>
        <w:jc w:val="both"/>
        <w:rPr>
          <w:rFonts w:ascii="Bookman Old Style" w:hAnsi="Bookman Old Style"/>
          <w:sz w:val="24"/>
          <w:szCs w:val="24"/>
          <w:lang w:val="en-ID"/>
        </w:rPr>
      </w:pPr>
      <w:r w:rsidRPr="00FE36F0">
        <w:rPr>
          <w:rFonts w:ascii="Bookman Old Style" w:hAnsi="Bookman Old Style"/>
          <w:sz w:val="24"/>
          <w:szCs w:val="24"/>
        </w:rPr>
        <w:t>m</w:t>
      </w:r>
      <w:r w:rsidR="00AB2ACE" w:rsidRPr="00FE36F0">
        <w:rPr>
          <w:rFonts w:ascii="Bookman Old Style" w:hAnsi="Bookman Old Style"/>
          <w:sz w:val="24"/>
          <w:szCs w:val="24"/>
        </w:rPr>
        <w:t>enyusun jadwal pemeriksaan dengan mempertimbangkan sumber daya yang dimiliki;</w:t>
      </w:r>
    </w:p>
    <w:p w14:paraId="10F42312" w14:textId="5EFF347A" w:rsidR="00555B1E" w:rsidRPr="00FE36F0" w:rsidRDefault="00D252AB" w:rsidP="000F26D6">
      <w:pPr>
        <w:pStyle w:val="ListParagraph"/>
        <w:keepLines/>
        <w:widowControl w:val="0"/>
        <w:numPr>
          <w:ilvl w:val="0"/>
          <w:numId w:val="18"/>
        </w:numPr>
        <w:ind w:left="1276" w:right="-91"/>
        <w:jc w:val="both"/>
        <w:rPr>
          <w:rFonts w:ascii="Bookman Old Style" w:hAnsi="Bookman Old Style"/>
          <w:sz w:val="24"/>
          <w:szCs w:val="24"/>
          <w:lang w:val="en-ID"/>
        </w:rPr>
      </w:pPr>
      <w:r w:rsidRPr="00FE36F0">
        <w:rPr>
          <w:rFonts w:ascii="Bookman Old Style" w:hAnsi="Bookman Old Style"/>
          <w:sz w:val="24"/>
          <w:szCs w:val="24"/>
        </w:rPr>
        <w:t xml:space="preserve">melaksanakan pemeriksaan </w:t>
      </w:r>
      <w:r w:rsidRPr="00FE36F0">
        <w:rPr>
          <w:rFonts w:ascii="Bookman Old Style" w:hAnsi="Bookman Old Style"/>
          <w:i/>
          <w:iCs/>
          <w:sz w:val="24"/>
          <w:szCs w:val="24"/>
        </w:rPr>
        <w:t>(fieldwork)</w:t>
      </w:r>
      <w:r w:rsidR="00674D8A" w:rsidRPr="00FE36F0">
        <w:rPr>
          <w:rFonts w:ascii="Bookman Old Style" w:hAnsi="Bookman Old Style"/>
          <w:sz w:val="24"/>
          <w:szCs w:val="24"/>
        </w:rPr>
        <w:t>; dan</w:t>
      </w:r>
    </w:p>
    <w:p w14:paraId="5FC818A5" w14:textId="2DCFADB0" w:rsidR="00F97F39" w:rsidRPr="00FE36F0" w:rsidRDefault="00D252AB" w:rsidP="000F26D6">
      <w:pPr>
        <w:pStyle w:val="ListParagraph"/>
        <w:keepLines/>
        <w:widowControl w:val="0"/>
        <w:numPr>
          <w:ilvl w:val="0"/>
          <w:numId w:val="18"/>
        </w:numPr>
        <w:ind w:left="1276" w:right="-91"/>
        <w:jc w:val="both"/>
        <w:rPr>
          <w:rFonts w:ascii="Bookman Old Style" w:hAnsi="Bookman Old Style"/>
          <w:sz w:val="24"/>
          <w:szCs w:val="24"/>
        </w:rPr>
      </w:pPr>
      <w:r w:rsidRPr="00FE36F0">
        <w:rPr>
          <w:rFonts w:ascii="Bookman Old Style" w:hAnsi="Bookman Old Style"/>
          <w:sz w:val="24"/>
          <w:szCs w:val="24"/>
        </w:rPr>
        <w:t xml:space="preserve">menyusun </w:t>
      </w:r>
      <w:r w:rsidR="00F97F39" w:rsidRPr="00FE36F0">
        <w:rPr>
          <w:rFonts w:ascii="Bookman Old Style" w:hAnsi="Bookman Old Style"/>
          <w:sz w:val="24"/>
          <w:szCs w:val="24"/>
        </w:rPr>
        <w:t>laporan hasil audit dan monitoring pelaksanaan tindak lanjut</w:t>
      </w:r>
      <w:r w:rsidR="00674D8A" w:rsidRPr="00FE36F0">
        <w:rPr>
          <w:rFonts w:ascii="Bookman Old Style" w:hAnsi="Bookman Old Style"/>
          <w:sz w:val="24"/>
          <w:szCs w:val="24"/>
        </w:rPr>
        <w:t>.</w:t>
      </w:r>
    </w:p>
    <w:p w14:paraId="5A30292B" w14:textId="10646AD1" w:rsidR="00F97F39" w:rsidRPr="00C8206F" w:rsidRDefault="00906047" w:rsidP="00A4770E">
      <w:pPr>
        <w:pStyle w:val="ListParagraph"/>
        <w:keepLines/>
        <w:widowControl w:val="0"/>
        <w:numPr>
          <w:ilvl w:val="0"/>
          <w:numId w:val="46"/>
        </w:numPr>
        <w:ind w:left="851" w:right="-91" w:hanging="425"/>
        <w:jc w:val="both"/>
        <w:rPr>
          <w:rFonts w:ascii="Bookman Old Style" w:hAnsi="Bookman Old Style"/>
          <w:sz w:val="24"/>
          <w:szCs w:val="24"/>
        </w:rPr>
      </w:pPr>
      <w:r w:rsidRPr="00C8206F">
        <w:rPr>
          <w:rFonts w:ascii="Bookman Old Style" w:hAnsi="Bookman Old Style"/>
          <w:sz w:val="24"/>
          <w:szCs w:val="24"/>
        </w:rPr>
        <w:t xml:space="preserve">membantu tugas direktur utama dan Dewan Komisaris dalam melakukan pengawasan operasional BPR dan BPR Syariah, terutama untuk melakukan pemantauan atas hasil audit </w:t>
      </w:r>
      <w:r w:rsidR="002202C8" w:rsidRPr="00C8206F">
        <w:rPr>
          <w:rFonts w:ascii="Bookman Old Style" w:hAnsi="Bookman Old Style"/>
          <w:sz w:val="24"/>
          <w:szCs w:val="24"/>
        </w:rPr>
        <w:t xml:space="preserve">antara lain </w:t>
      </w:r>
      <w:r w:rsidRPr="00C8206F">
        <w:rPr>
          <w:rFonts w:ascii="Bookman Old Style" w:hAnsi="Bookman Old Style"/>
          <w:sz w:val="24"/>
          <w:szCs w:val="24"/>
        </w:rPr>
        <w:t>dengan memastikan rekomendasi hasil audit telah ditindaklanjuti</w:t>
      </w:r>
      <w:r w:rsidR="008F44C4" w:rsidRPr="00C8206F">
        <w:rPr>
          <w:rFonts w:ascii="Bookman Old Style" w:hAnsi="Bookman Old Style"/>
          <w:sz w:val="24"/>
          <w:szCs w:val="24"/>
        </w:rPr>
        <w:t>. Hal tersebut dilakukan</w:t>
      </w:r>
      <w:r w:rsidRPr="00C8206F">
        <w:rPr>
          <w:rFonts w:ascii="Bookman Old Style" w:hAnsi="Bookman Old Style"/>
          <w:sz w:val="24"/>
          <w:szCs w:val="24"/>
        </w:rPr>
        <w:t xml:space="preserve"> dengan </w:t>
      </w:r>
      <w:r w:rsidR="008F44C4" w:rsidRPr="00C8206F">
        <w:rPr>
          <w:rFonts w:ascii="Bookman Old Style" w:hAnsi="Bookman Old Style"/>
          <w:sz w:val="24"/>
          <w:szCs w:val="24"/>
        </w:rPr>
        <w:t xml:space="preserve">cara </w:t>
      </w:r>
      <w:r w:rsidRPr="00C8206F">
        <w:rPr>
          <w:rFonts w:ascii="Bookman Old Style" w:hAnsi="Bookman Old Style"/>
          <w:sz w:val="24"/>
          <w:szCs w:val="24"/>
        </w:rPr>
        <w:t>identifikasi rekomendasi hasil audit, penentuan penanggung jawab atas rekomendasi tindak lanjut</w:t>
      </w:r>
      <w:r w:rsidR="00F55B03" w:rsidRPr="00C8206F">
        <w:rPr>
          <w:rFonts w:ascii="Bookman Old Style" w:hAnsi="Bookman Old Style"/>
          <w:sz w:val="24"/>
          <w:szCs w:val="24"/>
        </w:rPr>
        <w:t xml:space="preserve"> dan</w:t>
      </w:r>
      <w:r w:rsidRPr="00C8206F">
        <w:rPr>
          <w:rFonts w:ascii="Bookman Old Style" w:hAnsi="Bookman Old Style"/>
          <w:sz w:val="24"/>
          <w:szCs w:val="24"/>
        </w:rPr>
        <w:t xml:space="preserve"> menetapkan batas waktu yang terukur.</w:t>
      </w:r>
    </w:p>
    <w:p w14:paraId="47CE4E0B" w14:textId="1EDE8627" w:rsidR="002202C8" w:rsidRPr="00C8206F" w:rsidRDefault="002202C8" w:rsidP="00A4770E">
      <w:pPr>
        <w:pStyle w:val="ListParagraph"/>
        <w:keepLines/>
        <w:widowControl w:val="0"/>
        <w:numPr>
          <w:ilvl w:val="0"/>
          <w:numId w:val="46"/>
        </w:numPr>
        <w:ind w:left="851" w:right="-91" w:hanging="425"/>
        <w:jc w:val="both"/>
        <w:rPr>
          <w:rFonts w:ascii="Bookman Old Style" w:hAnsi="Bookman Old Style"/>
          <w:sz w:val="24"/>
          <w:szCs w:val="24"/>
        </w:rPr>
      </w:pPr>
      <w:r w:rsidRPr="00C8206F">
        <w:rPr>
          <w:rFonts w:ascii="Bookman Old Style" w:hAnsi="Bookman Old Style"/>
          <w:sz w:val="24"/>
          <w:szCs w:val="24"/>
        </w:rPr>
        <w:t>membuat analisis dan penilaian di bidang keuangan, akuntansi, operasional, dan kegiatan lain antara lain:</w:t>
      </w:r>
    </w:p>
    <w:p w14:paraId="3204486B" w14:textId="50A061A0" w:rsidR="00555B1E" w:rsidRPr="00C8206F" w:rsidRDefault="002202C8" w:rsidP="000F26D6">
      <w:pPr>
        <w:pStyle w:val="ListParagraph"/>
        <w:keepLines/>
        <w:widowControl w:val="0"/>
        <w:numPr>
          <w:ilvl w:val="0"/>
          <w:numId w:val="19"/>
        </w:numPr>
        <w:ind w:left="1276" w:right="-91"/>
        <w:jc w:val="both"/>
        <w:rPr>
          <w:rFonts w:ascii="Bookman Old Style" w:hAnsi="Bookman Old Style"/>
          <w:sz w:val="24"/>
          <w:szCs w:val="24"/>
          <w:lang w:val="en-ID"/>
        </w:rPr>
      </w:pPr>
      <w:r w:rsidRPr="00C8206F">
        <w:rPr>
          <w:rFonts w:ascii="Bookman Old Style" w:hAnsi="Bookman Old Style"/>
          <w:sz w:val="24"/>
          <w:szCs w:val="24"/>
        </w:rPr>
        <w:lastRenderedPageBreak/>
        <w:t>m</w:t>
      </w:r>
      <w:r w:rsidR="00AB2ACE" w:rsidRPr="00C8206F">
        <w:rPr>
          <w:rFonts w:ascii="Bookman Old Style" w:hAnsi="Bookman Old Style"/>
          <w:sz w:val="24"/>
          <w:szCs w:val="24"/>
        </w:rPr>
        <w:t>emeriksa akurasi, kelengkapan, dan kepatuhan laporan keuangan terhadap standar akuntansi yang berlaku, mengevaluasi sistem pengendalian internal bidang keuangan agar terhindar dari kecurangan, menilai kinerja perusahaan dan mengidentifikasi kesesuaian anggaran dengan realisasi</w:t>
      </w:r>
      <w:r w:rsidR="00404DFE" w:rsidRPr="00C8206F">
        <w:rPr>
          <w:rFonts w:ascii="Bookman Old Style" w:hAnsi="Bookman Old Style"/>
          <w:sz w:val="24"/>
          <w:szCs w:val="24"/>
        </w:rPr>
        <w:t>;</w:t>
      </w:r>
    </w:p>
    <w:p w14:paraId="695B0A69" w14:textId="5CFBBE64" w:rsidR="00555B1E" w:rsidRPr="00C8206F" w:rsidRDefault="00AB2ACE" w:rsidP="000F26D6">
      <w:pPr>
        <w:pStyle w:val="ListParagraph"/>
        <w:keepLines/>
        <w:widowControl w:val="0"/>
        <w:numPr>
          <w:ilvl w:val="0"/>
          <w:numId w:val="19"/>
        </w:numPr>
        <w:ind w:left="1276" w:right="-91"/>
        <w:jc w:val="both"/>
        <w:rPr>
          <w:rFonts w:ascii="Bookman Old Style" w:hAnsi="Bookman Old Style"/>
          <w:sz w:val="24"/>
          <w:szCs w:val="24"/>
          <w:lang w:val="en-ID"/>
        </w:rPr>
      </w:pPr>
      <w:r w:rsidRPr="00C8206F">
        <w:rPr>
          <w:rFonts w:ascii="Bookman Old Style" w:hAnsi="Bookman Old Style"/>
          <w:sz w:val="24"/>
          <w:szCs w:val="24"/>
        </w:rPr>
        <w:t>Menganalisis metode akuntansi yang digunakan sesuai dengan standar yang berlaku umum, memeriksa keadaan aset tetap</w:t>
      </w:r>
      <w:r w:rsidR="00404DFE" w:rsidRPr="00C8206F">
        <w:rPr>
          <w:rFonts w:ascii="Bookman Old Style" w:hAnsi="Bookman Old Style"/>
          <w:sz w:val="24"/>
          <w:szCs w:val="24"/>
        </w:rPr>
        <w:t>; dan</w:t>
      </w:r>
      <w:r w:rsidRPr="00C8206F">
        <w:rPr>
          <w:rFonts w:ascii="Bookman Old Style" w:hAnsi="Bookman Old Style"/>
          <w:sz w:val="24"/>
          <w:szCs w:val="24"/>
        </w:rPr>
        <w:t xml:space="preserve"> </w:t>
      </w:r>
    </w:p>
    <w:p w14:paraId="454A1712" w14:textId="5BAE0803" w:rsidR="002202C8" w:rsidRPr="00C8206F" w:rsidRDefault="00404DFE" w:rsidP="000F26D6">
      <w:pPr>
        <w:pStyle w:val="ListParagraph"/>
        <w:keepLines/>
        <w:widowControl w:val="0"/>
        <w:numPr>
          <w:ilvl w:val="0"/>
          <w:numId w:val="19"/>
        </w:numPr>
        <w:ind w:left="1276" w:right="-91"/>
        <w:jc w:val="both"/>
        <w:rPr>
          <w:rFonts w:ascii="Bookman Old Style" w:hAnsi="Bookman Old Style"/>
          <w:sz w:val="24"/>
          <w:szCs w:val="24"/>
          <w:lang w:val="en-ID"/>
        </w:rPr>
      </w:pPr>
      <w:r w:rsidRPr="00C8206F">
        <w:rPr>
          <w:rFonts w:ascii="Bookman Old Style" w:hAnsi="Bookman Old Style"/>
          <w:sz w:val="24"/>
          <w:szCs w:val="24"/>
        </w:rPr>
        <w:t>e</w:t>
      </w:r>
      <w:r w:rsidR="00AB2ACE" w:rsidRPr="00C8206F">
        <w:rPr>
          <w:rFonts w:ascii="Bookman Old Style" w:hAnsi="Bookman Old Style"/>
          <w:sz w:val="24"/>
          <w:szCs w:val="24"/>
        </w:rPr>
        <w:t>valuasi efisiensi serta efektivitas proses bisnis serta identifikasi hambatan/kendala.</w:t>
      </w:r>
    </w:p>
    <w:p w14:paraId="3B9C7A5A" w14:textId="6FB82D06" w:rsidR="0087631A" w:rsidRPr="00C8206F" w:rsidRDefault="00404DFE" w:rsidP="00A4770E">
      <w:pPr>
        <w:pStyle w:val="ListParagraph"/>
        <w:keepLines/>
        <w:widowControl w:val="0"/>
        <w:numPr>
          <w:ilvl w:val="0"/>
          <w:numId w:val="46"/>
        </w:numPr>
        <w:ind w:left="851" w:right="-91" w:hanging="425"/>
        <w:jc w:val="both"/>
        <w:rPr>
          <w:rFonts w:ascii="Bookman Old Style" w:hAnsi="Bookman Old Style"/>
          <w:sz w:val="24"/>
          <w:szCs w:val="24"/>
        </w:rPr>
      </w:pPr>
      <w:r w:rsidRPr="00C8206F">
        <w:rPr>
          <w:rFonts w:ascii="Bookman Old Style" w:hAnsi="Bookman Old Style"/>
          <w:sz w:val="24"/>
          <w:szCs w:val="24"/>
        </w:rPr>
        <w:t>memberikan saran perbaikan dan informasi yang objektif tentang kegiatan yang diperiksa pada semua tingkatan manajemen.</w:t>
      </w:r>
    </w:p>
    <w:p w14:paraId="4A4DAAC8" w14:textId="77777777" w:rsidR="00E060AE" w:rsidRPr="00C8206F" w:rsidRDefault="00E060AE" w:rsidP="00A4770E">
      <w:pPr>
        <w:pStyle w:val="ListParagraph"/>
        <w:widowControl w:val="0"/>
        <w:numPr>
          <w:ilvl w:val="0"/>
          <w:numId w:val="37"/>
        </w:numPr>
        <w:ind w:left="425" w:right="-91" w:hanging="357"/>
        <w:outlineLvl w:val="0"/>
        <w:rPr>
          <w:rFonts w:ascii="Bookman Old Style" w:hAnsi="Bookman Old Style"/>
          <w:sz w:val="24"/>
          <w:szCs w:val="24"/>
        </w:rPr>
      </w:pPr>
      <w:bookmarkStart w:id="17" w:name="_Toc191040280"/>
      <w:r w:rsidRPr="00C8206F">
        <w:rPr>
          <w:rFonts w:ascii="Bookman Old Style" w:hAnsi="Bookman Old Style"/>
          <w:sz w:val="24"/>
          <w:szCs w:val="24"/>
        </w:rPr>
        <w:t>Fungsi Kepala SKAI atau PE Audit Intern</w:t>
      </w:r>
      <w:bookmarkEnd w:id="17"/>
      <w:r w:rsidRPr="00C8206F">
        <w:rPr>
          <w:rFonts w:ascii="Bookman Old Style" w:hAnsi="Bookman Old Style"/>
          <w:sz w:val="24"/>
          <w:szCs w:val="24"/>
        </w:rPr>
        <w:t xml:space="preserve"> </w:t>
      </w:r>
    </w:p>
    <w:p w14:paraId="209DA4D5" w14:textId="77777777" w:rsidR="00E060AE" w:rsidRPr="00C8206F" w:rsidRDefault="00E060AE" w:rsidP="00E6365D">
      <w:pPr>
        <w:pStyle w:val="ListParagraph"/>
        <w:keepLines/>
        <w:widowControl w:val="0"/>
        <w:ind w:left="426" w:right="-91" w:firstLine="425"/>
        <w:jc w:val="both"/>
        <w:rPr>
          <w:rFonts w:ascii="Bookman Old Style" w:hAnsi="Bookman Old Style"/>
          <w:sz w:val="24"/>
          <w:szCs w:val="24"/>
        </w:rPr>
      </w:pPr>
      <w:r w:rsidRPr="00C8206F">
        <w:rPr>
          <w:rFonts w:ascii="Bookman Old Style" w:hAnsi="Bookman Old Style"/>
          <w:sz w:val="24"/>
          <w:szCs w:val="24"/>
        </w:rPr>
        <w:t>Kepala SKAI atau PE Audit Intern menerapkan pengetahuan, keterampilan, dan kemampuan yang memadai dalam memimpin fungsi audit intern yang independen dan objektif. Pengetahuan, keterampilan, dan kemampuan dimiliki oleh Kepala SKAI atau PE AI disesuaikan dengan permasalahan, skala usaha, dan/atau kompleksitas BPR dan BPR Syariah.</w:t>
      </w:r>
    </w:p>
    <w:p w14:paraId="5AC9419D" w14:textId="77777777" w:rsidR="00E060AE" w:rsidRPr="00C8206F" w:rsidRDefault="00E060AE" w:rsidP="00E6365D">
      <w:pPr>
        <w:keepLines/>
        <w:widowControl w:val="0"/>
        <w:ind w:right="-91" w:firstLine="851"/>
        <w:jc w:val="both"/>
        <w:rPr>
          <w:rFonts w:ascii="Bookman Old Style" w:hAnsi="Bookman Old Style"/>
          <w:sz w:val="24"/>
          <w:szCs w:val="24"/>
        </w:rPr>
      </w:pPr>
      <w:r w:rsidRPr="00C8206F">
        <w:rPr>
          <w:rFonts w:ascii="Bookman Old Style" w:hAnsi="Bookman Old Style"/>
          <w:sz w:val="24"/>
          <w:szCs w:val="24"/>
        </w:rPr>
        <w:t>Kepala SKAI atau PE Audit Intern bertanggung jawab untuk:</w:t>
      </w:r>
    </w:p>
    <w:p w14:paraId="75E713C0" w14:textId="77777777" w:rsidR="00E060AE" w:rsidRPr="00C8206F" w:rsidRDefault="00E060AE" w:rsidP="00A4770E">
      <w:pPr>
        <w:pStyle w:val="ListParagraph"/>
        <w:keepLines/>
        <w:widowControl w:val="0"/>
        <w:numPr>
          <w:ilvl w:val="0"/>
          <w:numId w:val="51"/>
        </w:numPr>
        <w:ind w:left="851" w:right="-91" w:hanging="425"/>
        <w:jc w:val="both"/>
        <w:rPr>
          <w:rFonts w:ascii="Bookman Old Style" w:hAnsi="Bookman Old Style"/>
          <w:sz w:val="24"/>
          <w:szCs w:val="24"/>
        </w:rPr>
      </w:pPr>
      <w:r w:rsidRPr="00C8206F">
        <w:rPr>
          <w:rFonts w:ascii="Bookman Old Style" w:hAnsi="Bookman Old Style"/>
          <w:sz w:val="24"/>
          <w:szCs w:val="24"/>
        </w:rPr>
        <w:t xml:space="preserve">memastikan pelaksanaan fungsi audit intern sesuai dengan Standar Profesional Audit Intern dan Kode Etik Audit Intern; </w:t>
      </w:r>
    </w:p>
    <w:p w14:paraId="3CEDA649" w14:textId="77777777" w:rsidR="00E060AE" w:rsidRPr="00C8206F" w:rsidRDefault="00E060AE" w:rsidP="00A4770E">
      <w:pPr>
        <w:pStyle w:val="ListParagraph"/>
        <w:keepLines/>
        <w:widowControl w:val="0"/>
        <w:numPr>
          <w:ilvl w:val="0"/>
          <w:numId w:val="51"/>
        </w:numPr>
        <w:ind w:left="851" w:right="-91" w:hanging="425"/>
        <w:jc w:val="both"/>
        <w:rPr>
          <w:rFonts w:ascii="Bookman Old Style" w:hAnsi="Bookman Old Style"/>
          <w:sz w:val="24"/>
          <w:szCs w:val="24"/>
        </w:rPr>
      </w:pPr>
      <w:r w:rsidRPr="00C8206F">
        <w:rPr>
          <w:rFonts w:ascii="Bookman Old Style" w:hAnsi="Bookman Old Style"/>
          <w:sz w:val="24"/>
          <w:szCs w:val="24"/>
        </w:rPr>
        <w:t>memilih sumber daya manusia yang kompeten sesuai dengan kebutuhan dalam pelaksanaan tugas fungsi Audit Intern;</w:t>
      </w:r>
    </w:p>
    <w:p w14:paraId="041109FA" w14:textId="77777777" w:rsidR="00E060AE" w:rsidRPr="00C8206F" w:rsidRDefault="00E060AE" w:rsidP="00A4770E">
      <w:pPr>
        <w:pStyle w:val="ListParagraph"/>
        <w:keepLines/>
        <w:widowControl w:val="0"/>
        <w:numPr>
          <w:ilvl w:val="0"/>
          <w:numId w:val="51"/>
        </w:numPr>
        <w:ind w:left="851" w:right="-91" w:hanging="425"/>
        <w:jc w:val="both"/>
        <w:rPr>
          <w:rFonts w:ascii="Bookman Old Style" w:hAnsi="Bookman Old Style"/>
          <w:sz w:val="24"/>
          <w:szCs w:val="24"/>
        </w:rPr>
      </w:pPr>
      <w:r w:rsidRPr="00C8206F">
        <w:rPr>
          <w:rFonts w:ascii="Bookman Old Style" w:hAnsi="Bookman Old Style"/>
          <w:sz w:val="24"/>
          <w:szCs w:val="24"/>
        </w:rPr>
        <w:t>menyusun rencana audit tahunan dan alokasi anggaran untuk pelaksanaan fungsi audit intern;</w:t>
      </w:r>
    </w:p>
    <w:p w14:paraId="1CB86BED" w14:textId="77777777" w:rsidR="00E060AE" w:rsidRPr="00C8206F" w:rsidRDefault="00E060AE" w:rsidP="00A4770E">
      <w:pPr>
        <w:pStyle w:val="ListParagraph"/>
        <w:keepLines/>
        <w:widowControl w:val="0"/>
        <w:numPr>
          <w:ilvl w:val="0"/>
          <w:numId w:val="51"/>
        </w:numPr>
        <w:ind w:left="851" w:right="-91" w:hanging="425"/>
        <w:jc w:val="both"/>
        <w:rPr>
          <w:rFonts w:ascii="Bookman Old Style" w:hAnsi="Bookman Old Style"/>
          <w:sz w:val="24"/>
          <w:szCs w:val="24"/>
        </w:rPr>
      </w:pPr>
      <w:r w:rsidRPr="00C8206F">
        <w:rPr>
          <w:rFonts w:ascii="Bookman Old Style" w:hAnsi="Bookman Old Style"/>
          <w:sz w:val="24"/>
          <w:szCs w:val="24"/>
        </w:rPr>
        <w:t>memastikan pelaksanaan audit intern sesuai dengan rencana audit intern;</w:t>
      </w:r>
    </w:p>
    <w:p w14:paraId="6A112E19" w14:textId="77777777" w:rsidR="00E060AE" w:rsidRPr="00C8206F" w:rsidRDefault="00E060AE" w:rsidP="00A4770E">
      <w:pPr>
        <w:pStyle w:val="ListParagraph"/>
        <w:keepLines/>
        <w:widowControl w:val="0"/>
        <w:numPr>
          <w:ilvl w:val="0"/>
          <w:numId w:val="51"/>
        </w:numPr>
        <w:ind w:left="851" w:right="-91" w:hanging="425"/>
        <w:jc w:val="both"/>
        <w:rPr>
          <w:rFonts w:ascii="Bookman Old Style" w:hAnsi="Bookman Old Style"/>
          <w:sz w:val="24"/>
          <w:szCs w:val="24"/>
        </w:rPr>
      </w:pPr>
      <w:r w:rsidRPr="00C8206F">
        <w:rPr>
          <w:rFonts w:ascii="Bookman Old Style" w:hAnsi="Bookman Old Style"/>
          <w:sz w:val="24"/>
          <w:szCs w:val="24"/>
        </w:rPr>
        <w:t>melaporkan temuan yang signifikan kepada Direksi untuk dilakukan tindakan perbaikan dalam waktu yang cepat;</w:t>
      </w:r>
    </w:p>
    <w:p w14:paraId="30226E78" w14:textId="2473D19D" w:rsidR="00E060AE" w:rsidRPr="00C8206F" w:rsidRDefault="00E060AE" w:rsidP="00A4770E">
      <w:pPr>
        <w:pStyle w:val="ListParagraph"/>
        <w:keepLines/>
        <w:widowControl w:val="0"/>
        <w:numPr>
          <w:ilvl w:val="0"/>
          <w:numId w:val="51"/>
        </w:numPr>
        <w:ind w:left="851" w:right="-91" w:hanging="425"/>
        <w:jc w:val="both"/>
        <w:rPr>
          <w:rFonts w:ascii="Bookman Old Style" w:hAnsi="Bookman Old Style"/>
          <w:sz w:val="24"/>
          <w:szCs w:val="24"/>
        </w:rPr>
      </w:pPr>
      <w:r w:rsidRPr="00C8206F">
        <w:rPr>
          <w:rFonts w:ascii="Bookman Old Style" w:hAnsi="Bookman Old Style"/>
          <w:sz w:val="24"/>
          <w:szCs w:val="24"/>
        </w:rPr>
        <w:t>memantau tindakan perbaikan atas temuan yang signifikan;</w:t>
      </w:r>
      <w:r w:rsidR="00CE2863" w:rsidRPr="00C8206F">
        <w:rPr>
          <w:rFonts w:ascii="Bookman Old Style" w:hAnsi="Bookman Old Style"/>
          <w:sz w:val="24"/>
          <w:szCs w:val="24"/>
        </w:rPr>
        <w:t xml:space="preserve"> dan</w:t>
      </w:r>
    </w:p>
    <w:p w14:paraId="33F4AEF6" w14:textId="2D29A1A9" w:rsidR="00E060AE" w:rsidRPr="00C8206F" w:rsidRDefault="00E060AE" w:rsidP="00A4770E">
      <w:pPr>
        <w:pStyle w:val="ListParagraph"/>
        <w:keepLines/>
        <w:widowControl w:val="0"/>
        <w:numPr>
          <w:ilvl w:val="0"/>
          <w:numId w:val="51"/>
        </w:numPr>
        <w:ind w:left="851" w:right="-91" w:hanging="425"/>
        <w:jc w:val="both"/>
        <w:rPr>
          <w:rFonts w:ascii="Bookman Old Style" w:hAnsi="Bookman Old Style"/>
          <w:sz w:val="24"/>
          <w:szCs w:val="24"/>
        </w:rPr>
      </w:pPr>
      <w:r w:rsidRPr="00C8206F">
        <w:rPr>
          <w:rFonts w:ascii="Bookman Old Style" w:hAnsi="Bookman Old Style"/>
          <w:sz w:val="24"/>
          <w:szCs w:val="24"/>
        </w:rPr>
        <w:t>melaporkan hasil pemantauan tindak lanjut perbaikan atas temuan yang signifikan kepada Direksi dan Dewan Komisaris, dengan tembusan kepada Komite Audit dan direktur yang membawahkan fungsi kepatuhan</w:t>
      </w:r>
      <w:r w:rsidR="00CE2863" w:rsidRPr="00C8206F">
        <w:rPr>
          <w:rFonts w:ascii="Bookman Old Style" w:hAnsi="Bookman Old Style"/>
          <w:sz w:val="24"/>
          <w:szCs w:val="24"/>
        </w:rPr>
        <w:t>.</w:t>
      </w:r>
    </w:p>
    <w:p w14:paraId="411F21FB" w14:textId="77777777" w:rsidR="00E820A1" w:rsidRPr="00C8206F" w:rsidRDefault="00E060AE" w:rsidP="00E6365D">
      <w:pPr>
        <w:keepLines/>
        <w:widowControl w:val="0"/>
        <w:ind w:left="426" w:right="-91" w:firstLine="425"/>
        <w:jc w:val="both"/>
        <w:rPr>
          <w:rFonts w:ascii="Bookman Old Style" w:hAnsi="Bookman Old Style"/>
          <w:sz w:val="24"/>
          <w:szCs w:val="24"/>
        </w:rPr>
      </w:pPr>
      <w:r w:rsidRPr="00C8206F">
        <w:rPr>
          <w:rFonts w:ascii="Bookman Old Style" w:hAnsi="Bookman Old Style"/>
          <w:sz w:val="24"/>
          <w:szCs w:val="24"/>
        </w:rPr>
        <w:t>Bagi BPR Syariah,</w:t>
      </w:r>
      <w:r w:rsidR="00E820A1" w:rsidRPr="00C8206F">
        <w:rPr>
          <w:rFonts w:ascii="Bookman Old Style" w:hAnsi="Bookman Old Style"/>
          <w:sz w:val="24"/>
          <w:szCs w:val="24"/>
        </w:rPr>
        <w:t xml:space="preserve"> Kepala </w:t>
      </w:r>
      <w:r w:rsidRPr="00C8206F">
        <w:rPr>
          <w:rFonts w:ascii="Bookman Old Style" w:hAnsi="Bookman Old Style"/>
          <w:sz w:val="24"/>
          <w:szCs w:val="24"/>
        </w:rPr>
        <w:t>SKAI atau PE Audit Intern bertanggung jawab menyampaikan temuan terkait pelaksanaan pemenuhan prinsip syariah kepada Dewan Pengawas Syariah.</w:t>
      </w:r>
      <w:r w:rsidR="00E6365D" w:rsidRPr="00C8206F">
        <w:rPr>
          <w:rFonts w:ascii="Bookman Old Style" w:hAnsi="Bookman Old Style"/>
          <w:sz w:val="24"/>
          <w:szCs w:val="24"/>
        </w:rPr>
        <w:t xml:space="preserve"> </w:t>
      </w:r>
    </w:p>
    <w:p w14:paraId="158BC26F" w14:textId="4E0F5240" w:rsidR="003F1EF2" w:rsidRPr="00C8206F" w:rsidRDefault="003F1EF2" w:rsidP="00A4770E">
      <w:pPr>
        <w:pStyle w:val="ListParagraph"/>
        <w:keepLines/>
        <w:widowControl w:val="0"/>
        <w:numPr>
          <w:ilvl w:val="0"/>
          <w:numId w:val="37"/>
        </w:numPr>
        <w:ind w:left="425" w:right="-91" w:hanging="357"/>
        <w:outlineLvl w:val="0"/>
        <w:rPr>
          <w:rFonts w:ascii="Bookman Old Style" w:hAnsi="Bookman Old Style"/>
          <w:sz w:val="24"/>
          <w:szCs w:val="24"/>
        </w:rPr>
      </w:pPr>
      <w:bookmarkStart w:id="18" w:name="_Toc191040281"/>
      <w:r w:rsidRPr="00C8206F">
        <w:rPr>
          <w:rFonts w:ascii="Bookman Old Style" w:hAnsi="Bookman Old Style"/>
          <w:sz w:val="24"/>
          <w:szCs w:val="24"/>
        </w:rPr>
        <w:t>Piagam Audit</w:t>
      </w:r>
      <w:bookmarkEnd w:id="18"/>
    </w:p>
    <w:p w14:paraId="5E41BA93" w14:textId="6B6D6019" w:rsidR="00C8354E" w:rsidRPr="00C8206F" w:rsidRDefault="00D150E9" w:rsidP="00E6365D">
      <w:pPr>
        <w:keepLines/>
        <w:widowControl w:val="0"/>
        <w:ind w:left="426" w:right="-91" w:firstLine="425"/>
        <w:jc w:val="both"/>
        <w:rPr>
          <w:rFonts w:ascii="Bookman Old Style" w:hAnsi="Bookman Old Style"/>
          <w:sz w:val="24"/>
          <w:szCs w:val="24"/>
        </w:rPr>
      </w:pPr>
      <w:r w:rsidRPr="00C8206F">
        <w:rPr>
          <w:rFonts w:ascii="Bookman Old Style" w:hAnsi="Bookman Old Style"/>
          <w:sz w:val="24"/>
          <w:szCs w:val="24"/>
        </w:rPr>
        <w:t>BPR dan BPR Syariah wajib memiliki pedoman dan tata tertib kerja audit intern</w:t>
      </w:r>
      <w:r w:rsidR="001F781E" w:rsidRPr="00C8206F">
        <w:rPr>
          <w:rFonts w:ascii="Bookman Old Style" w:hAnsi="Bookman Old Style"/>
          <w:sz w:val="24"/>
          <w:szCs w:val="24"/>
        </w:rPr>
        <w:t xml:space="preserve"> </w:t>
      </w:r>
      <w:r w:rsidR="003F1EF2" w:rsidRPr="00C8206F">
        <w:rPr>
          <w:rFonts w:ascii="Bookman Old Style" w:hAnsi="Bookman Old Style"/>
          <w:sz w:val="24"/>
          <w:szCs w:val="24"/>
        </w:rPr>
        <w:t>dikenal juga sebagai</w:t>
      </w:r>
      <w:r w:rsidRPr="00C8206F">
        <w:rPr>
          <w:rFonts w:ascii="Bookman Old Style" w:hAnsi="Bookman Old Style"/>
          <w:sz w:val="24"/>
          <w:szCs w:val="24"/>
        </w:rPr>
        <w:t xml:space="preserve"> </w:t>
      </w:r>
      <w:r w:rsidR="00C8354E" w:rsidRPr="00C8206F">
        <w:rPr>
          <w:rFonts w:ascii="Bookman Old Style" w:hAnsi="Bookman Old Style"/>
          <w:sz w:val="24"/>
          <w:szCs w:val="24"/>
        </w:rPr>
        <w:t>piagam audit intern</w:t>
      </w:r>
      <w:r w:rsidR="003805A8" w:rsidRPr="00C8206F">
        <w:rPr>
          <w:rFonts w:ascii="Bookman Old Style" w:hAnsi="Bookman Old Style"/>
          <w:sz w:val="24"/>
          <w:szCs w:val="24"/>
        </w:rPr>
        <w:t xml:space="preserve"> yang memuat paling sedikit</w:t>
      </w:r>
      <w:r w:rsidR="001F781E" w:rsidRPr="00C8206F">
        <w:rPr>
          <w:rFonts w:ascii="Bookman Old Style" w:hAnsi="Bookman Old Style"/>
          <w:sz w:val="24"/>
          <w:szCs w:val="24"/>
        </w:rPr>
        <w:t>:</w:t>
      </w:r>
    </w:p>
    <w:p w14:paraId="44E03DBE" w14:textId="6A218B41" w:rsidR="00505556" w:rsidRPr="00C8206F" w:rsidRDefault="00505556" w:rsidP="000F26D6">
      <w:pPr>
        <w:pStyle w:val="ListParagraph"/>
        <w:keepLines/>
        <w:widowControl w:val="0"/>
        <w:numPr>
          <w:ilvl w:val="0"/>
          <w:numId w:val="20"/>
        </w:numPr>
        <w:ind w:left="851" w:right="-91" w:hanging="425"/>
        <w:jc w:val="both"/>
        <w:rPr>
          <w:rFonts w:ascii="Bookman Old Style" w:hAnsi="Bookman Old Style"/>
          <w:sz w:val="24"/>
          <w:szCs w:val="24"/>
        </w:rPr>
      </w:pPr>
      <w:r w:rsidRPr="00C8206F">
        <w:rPr>
          <w:rFonts w:ascii="Bookman Old Style" w:hAnsi="Bookman Old Style"/>
          <w:sz w:val="24"/>
          <w:szCs w:val="24"/>
        </w:rPr>
        <w:t>tugas, tanggung jawab, dan wewenang</w:t>
      </w:r>
      <w:r w:rsidR="00781E84" w:rsidRPr="00C8206F">
        <w:rPr>
          <w:rFonts w:ascii="Bookman Old Style" w:hAnsi="Bookman Old Style"/>
          <w:sz w:val="24"/>
          <w:szCs w:val="24"/>
        </w:rPr>
        <w:t xml:space="preserve">, </w:t>
      </w:r>
      <w:r w:rsidR="005A0BB4" w:rsidRPr="00C8206F">
        <w:rPr>
          <w:rFonts w:ascii="Bookman Old Style" w:hAnsi="Bookman Old Style"/>
          <w:sz w:val="24"/>
          <w:szCs w:val="24"/>
        </w:rPr>
        <w:t>termasuk</w:t>
      </w:r>
      <w:r w:rsidR="008B4917" w:rsidRPr="00C8206F">
        <w:rPr>
          <w:rFonts w:ascii="Bookman Old Style" w:hAnsi="Bookman Old Style"/>
          <w:sz w:val="24"/>
          <w:szCs w:val="24"/>
        </w:rPr>
        <w:t>:</w:t>
      </w:r>
    </w:p>
    <w:p w14:paraId="2B2F171E" w14:textId="5C385443" w:rsidR="00781E84" w:rsidRPr="00C8206F" w:rsidRDefault="008B4917" w:rsidP="00A4770E">
      <w:pPr>
        <w:pStyle w:val="ListParagraph"/>
        <w:keepLines/>
        <w:widowControl w:val="0"/>
        <w:numPr>
          <w:ilvl w:val="0"/>
          <w:numId w:val="53"/>
        </w:numPr>
        <w:ind w:left="1276" w:right="-91"/>
        <w:jc w:val="both"/>
        <w:rPr>
          <w:rFonts w:ascii="Bookman Old Style" w:hAnsi="Bookman Old Style"/>
          <w:sz w:val="24"/>
          <w:szCs w:val="24"/>
        </w:rPr>
      </w:pPr>
      <w:r w:rsidRPr="00C8206F">
        <w:rPr>
          <w:rFonts w:ascii="Bookman Old Style" w:hAnsi="Bookman Old Style"/>
          <w:sz w:val="24"/>
          <w:szCs w:val="24"/>
        </w:rPr>
        <w:t>struktur dan kedudukan SKAI</w:t>
      </w:r>
      <w:r w:rsidR="00781E84" w:rsidRPr="00C8206F">
        <w:rPr>
          <w:rFonts w:ascii="Bookman Old Style" w:hAnsi="Bookman Old Style"/>
          <w:sz w:val="24"/>
          <w:szCs w:val="24"/>
        </w:rPr>
        <w:t xml:space="preserve"> atau PE Audit Intern;</w:t>
      </w:r>
    </w:p>
    <w:p w14:paraId="0712BC3C" w14:textId="4CD9FA2B" w:rsidR="00781E84" w:rsidRPr="00C8206F" w:rsidRDefault="00781E84" w:rsidP="00A4770E">
      <w:pPr>
        <w:pStyle w:val="ListParagraph"/>
        <w:keepLines/>
        <w:widowControl w:val="0"/>
        <w:numPr>
          <w:ilvl w:val="0"/>
          <w:numId w:val="53"/>
        </w:numPr>
        <w:ind w:left="1276" w:right="-91"/>
        <w:jc w:val="both"/>
        <w:rPr>
          <w:rFonts w:ascii="Bookman Old Style" w:hAnsi="Bookman Old Style"/>
          <w:sz w:val="24"/>
          <w:szCs w:val="24"/>
        </w:rPr>
      </w:pPr>
      <w:r w:rsidRPr="00C8206F">
        <w:rPr>
          <w:rFonts w:ascii="Bookman Old Style" w:hAnsi="Bookman Old Style"/>
          <w:sz w:val="24"/>
          <w:szCs w:val="24"/>
        </w:rPr>
        <w:t xml:space="preserve">tugas dan tanggung jawab SKAI atau PE Audit Intern serta hubungan dengan unit kerja yang melakukan fungsi pengendalian lain; </w:t>
      </w:r>
    </w:p>
    <w:p w14:paraId="2E238609" w14:textId="17CF16FE" w:rsidR="00781E84" w:rsidRPr="00C8206F" w:rsidRDefault="00781E84" w:rsidP="00A4770E">
      <w:pPr>
        <w:pStyle w:val="ListParagraph"/>
        <w:keepLines/>
        <w:widowControl w:val="0"/>
        <w:numPr>
          <w:ilvl w:val="0"/>
          <w:numId w:val="53"/>
        </w:numPr>
        <w:ind w:left="1276" w:right="-91"/>
        <w:jc w:val="both"/>
        <w:rPr>
          <w:rFonts w:ascii="Bookman Old Style" w:hAnsi="Bookman Old Style"/>
          <w:sz w:val="24"/>
          <w:szCs w:val="24"/>
        </w:rPr>
      </w:pPr>
      <w:r w:rsidRPr="00C8206F">
        <w:rPr>
          <w:rFonts w:ascii="Bookman Old Style" w:hAnsi="Bookman Old Style"/>
          <w:sz w:val="24"/>
          <w:szCs w:val="24"/>
        </w:rPr>
        <w:t>wewenang SKAI atau PE Audit Intern;</w:t>
      </w:r>
    </w:p>
    <w:p w14:paraId="6F5E0988" w14:textId="054E69D2" w:rsidR="00781E84" w:rsidRPr="00C8206F" w:rsidRDefault="00781E84" w:rsidP="00A4770E">
      <w:pPr>
        <w:pStyle w:val="ListParagraph"/>
        <w:keepLines/>
        <w:widowControl w:val="0"/>
        <w:numPr>
          <w:ilvl w:val="0"/>
          <w:numId w:val="53"/>
        </w:numPr>
        <w:ind w:left="1276" w:right="-91"/>
        <w:jc w:val="both"/>
        <w:rPr>
          <w:rFonts w:ascii="Bookman Old Style" w:hAnsi="Bookman Old Style"/>
          <w:sz w:val="24"/>
          <w:szCs w:val="24"/>
        </w:rPr>
      </w:pPr>
      <w:r w:rsidRPr="00C8206F">
        <w:rPr>
          <w:rFonts w:ascii="Bookman Old Style" w:hAnsi="Bookman Old Style"/>
          <w:sz w:val="24"/>
          <w:szCs w:val="24"/>
        </w:rPr>
        <w:t>larangan perangkapan tugas dan jabatan auditor intern serta pelaksana dalam SKAI atau PE Audit Intern dari pelaksanaan kegiatan operasional BPR dan BPR Syariah;</w:t>
      </w:r>
    </w:p>
    <w:p w14:paraId="1CF6ECFF" w14:textId="6EB5B4F9" w:rsidR="00781E84" w:rsidRPr="00C8206F" w:rsidRDefault="00781E84" w:rsidP="00A4770E">
      <w:pPr>
        <w:pStyle w:val="ListParagraph"/>
        <w:keepLines/>
        <w:widowControl w:val="0"/>
        <w:numPr>
          <w:ilvl w:val="0"/>
          <w:numId w:val="53"/>
        </w:numPr>
        <w:ind w:left="1276" w:right="-91"/>
        <w:jc w:val="both"/>
        <w:rPr>
          <w:rFonts w:ascii="Bookman Old Style" w:hAnsi="Bookman Old Style"/>
          <w:sz w:val="24"/>
          <w:szCs w:val="24"/>
        </w:rPr>
      </w:pPr>
      <w:r w:rsidRPr="00C8206F">
        <w:rPr>
          <w:rFonts w:ascii="Bookman Old Style" w:hAnsi="Bookman Old Style"/>
          <w:sz w:val="24"/>
          <w:szCs w:val="24"/>
        </w:rPr>
        <w:t>kebijakan pembatasan penugasan secara berkala dan masa tunggu (</w:t>
      </w:r>
      <w:r w:rsidRPr="00C8206F">
        <w:rPr>
          <w:rFonts w:ascii="Bookman Old Style" w:hAnsi="Bookman Old Style"/>
          <w:i/>
          <w:sz w:val="24"/>
          <w:szCs w:val="24"/>
        </w:rPr>
        <w:t>cooling-off period</w:t>
      </w:r>
      <w:r w:rsidRPr="00C8206F">
        <w:rPr>
          <w:rFonts w:ascii="Bookman Old Style" w:hAnsi="Bookman Old Style"/>
          <w:sz w:val="24"/>
          <w:szCs w:val="24"/>
        </w:rPr>
        <w:t>) penugasan yang memadai kepada anggota SKAI atau PE Audit Intern.</w:t>
      </w:r>
    </w:p>
    <w:p w14:paraId="06156A51" w14:textId="7D5E55AB" w:rsidR="00505556" w:rsidRPr="00C8206F" w:rsidRDefault="00505556" w:rsidP="000F26D6">
      <w:pPr>
        <w:pStyle w:val="ListParagraph"/>
        <w:keepLines/>
        <w:widowControl w:val="0"/>
        <w:numPr>
          <w:ilvl w:val="0"/>
          <w:numId w:val="20"/>
        </w:numPr>
        <w:ind w:left="851" w:right="-91" w:hanging="425"/>
        <w:jc w:val="both"/>
        <w:rPr>
          <w:rFonts w:ascii="Bookman Old Style" w:hAnsi="Bookman Old Style"/>
          <w:sz w:val="24"/>
          <w:szCs w:val="24"/>
        </w:rPr>
      </w:pPr>
      <w:r w:rsidRPr="00C8206F">
        <w:rPr>
          <w:rFonts w:ascii="Bookman Old Style" w:hAnsi="Bookman Old Style"/>
          <w:sz w:val="24"/>
          <w:szCs w:val="24"/>
        </w:rPr>
        <w:t>persyaratan dan kode etik auditor intern</w:t>
      </w:r>
      <w:r w:rsidR="00781E84" w:rsidRPr="00C8206F">
        <w:rPr>
          <w:rFonts w:ascii="Bookman Old Style" w:hAnsi="Bookman Old Style"/>
          <w:sz w:val="24"/>
          <w:szCs w:val="24"/>
        </w:rPr>
        <w:t xml:space="preserve">, </w:t>
      </w:r>
      <w:r w:rsidR="005A0BB4" w:rsidRPr="00C8206F">
        <w:rPr>
          <w:rFonts w:ascii="Bookman Old Style" w:hAnsi="Bookman Old Style"/>
          <w:sz w:val="24"/>
          <w:szCs w:val="24"/>
        </w:rPr>
        <w:t>termasuk</w:t>
      </w:r>
      <w:r w:rsidR="00781E84" w:rsidRPr="00C8206F">
        <w:rPr>
          <w:rFonts w:ascii="Bookman Old Style" w:hAnsi="Bookman Old Style"/>
          <w:sz w:val="24"/>
          <w:szCs w:val="24"/>
        </w:rPr>
        <w:t>:</w:t>
      </w:r>
    </w:p>
    <w:p w14:paraId="31853744" w14:textId="4ADF7030" w:rsidR="00781E84" w:rsidRPr="00C8206F" w:rsidRDefault="00781E84" w:rsidP="00A4770E">
      <w:pPr>
        <w:pStyle w:val="ListParagraph"/>
        <w:keepLines/>
        <w:widowControl w:val="0"/>
        <w:numPr>
          <w:ilvl w:val="1"/>
          <w:numId w:val="49"/>
        </w:numPr>
        <w:ind w:left="1276" w:right="-91"/>
        <w:jc w:val="both"/>
        <w:rPr>
          <w:rFonts w:ascii="Bookman Old Style" w:hAnsi="Bookman Old Style"/>
          <w:sz w:val="24"/>
          <w:szCs w:val="24"/>
        </w:rPr>
      </w:pPr>
      <w:r w:rsidRPr="00C8206F">
        <w:rPr>
          <w:rFonts w:ascii="Bookman Old Style" w:hAnsi="Bookman Old Style"/>
          <w:sz w:val="24"/>
          <w:szCs w:val="24"/>
        </w:rPr>
        <w:t>kode Etik Audit Intern;</w:t>
      </w:r>
    </w:p>
    <w:p w14:paraId="572D050D" w14:textId="5376C228" w:rsidR="00781E84" w:rsidRPr="00C8206F" w:rsidRDefault="00781E84" w:rsidP="00A4770E">
      <w:pPr>
        <w:pStyle w:val="ListParagraph"/>
        <w:keepLines/>
        <w:widowControl w:val="0"/>
        <w:numPr>
          <w:ilvl w:val="1"/>
          <w:numId w:val="49"/>
        </w:numPr>
        <w:ind w:left="1276" w:right="-91"/>
        <w:jc w:val="both"/>
        <w:rPr>
          <w:rFonts w:ascii="Bookman Old Style" w:hAnsi="Bookman Old Style"/>
          <w:sz w:val="24"/>
          <w:szCs w:val="24"/>
        </w:rPr>
      </w:pPr>
      <w:r w:rsidRPr="00C8206F">
        <w:rPr>
          <w:rFonts w:ascii="Bookman Old Style" w:hAnsi="Bookman Old Style"/>
          <w:sz w:val="24"/>
          <w:szCs w:val="24"/>
        </w:rPr>
        <w:t>persyaratan auditor intern dalam SKAI atau PE Audit Intern;</w:t>
      </w:r>
    </w:p>
    <w:p w14:paraId="75D60AE0" w14:textId="7319D8C9" w:rsidR="00781E84" w:rsidRPr="00C8206F" w:rsidRDefault="00781E84" w:rsidP="00A4770E">
      <w:pPr>
        <w:pStyle w:val="ListParagraph"/>
        <w:keepLines/>
        <w:widowControl w:val="0"/>
        <w:numPr>
          <w:ilvl w:val="1"/>
          <w:numId w:val="49"/>
        </w:numPr>
        <w:ind w:left="1276" w:right="-91"/>
        <w:jc w:val="both"/>
        <w:rPr>
          <w:rFonts w:ascii="Bookman Old Style" w:hAnsi="Bookman Old Style"/>
          <w:sz w:val="24"/>
          <w:szCs w:val="24"/>
        </w:rPr>
      </w:pPr>
      <w:r w:rsidRPr="00C8206F">
        <w:rPr>
          <w:rFonts w:ascii="Bookman Old Style" w:hAnsi="Bookman Old Style"/>
          <w:sz w:val="24"/>
          <w:szCs w:val="24"/>
        </w:rPr>
        <w:t>kriteria penggunaan tenaga ahli ekstern dalam mendukung fungsi audit intern termasuk pembatasan penggunaan jasa pihak ekstern; dan</w:t>
      </w:r>
    </w:p>
    <w:p w14:paraId="658DB092" w14:textId="329B1FBE" w:rsidR="00781E84" w:rsidRPr="00C8206F" w:rsidRDefault="00781E84" w:rsidP="00A4770E">
      <w:pPr>
        <w:pStyle w:val="ListParagraph"/>
        <w:keepLines/>
        <w:widowControl w:val="0"/>
        <w:numPr>
          <w:ilvl w:val="1"/>
          <w:numId w:val="49"/>
        </w:numPr>
        <w:ind w:left="1276" w:right="-91"/>
        <w:jc w:val="both"/>
        <w:rPr>
          <w:rFonts w:ascii="Bookman Old Style" w:hAnsi="Bookman Old Style"/>
          <w:sz w:val="24"/>
          <w:szCs w:val="24"/>
        </w:rPr>
      </w:pPr>
      <w:r w:rsidRPr="00C8206F">
        <w:rPr>
          <w:rFonts w:ascii="Bookman Old Style" w:hAnsi="Bookman Old Style"/>
          <w:sz w:val="24"/>
          <w:szCs w:val="24"/>
        </w:rPr>
        <w:lastRenderedPageBreak/>
        <w:t>syarat dan ketentuan yang harus dipenuhi oleh SKAI atau PE Audit Intern untuk menjaga independensi apabila diminta untuk memberikan layanan konsultasi atau tugas khusus lain.</w:t>
      </w:r>
    </w:p>
    <w:p w14:paraId="5E9B0509" w14:textId="33F5106A" w:rsidR="00505556" w:rsidRPr="00C8206F" w:rsidRDefault="00505556" w:rsidP="000F26D6">
      <w:pPr>
        <w:pStyle w:val="ListParagraph"/>
        <w:keepLines/>
        <w:widowControl w:val="0"/>
        <w:numPr>
          <w:ilvl w:val="0"/>
          <w:numId w:val="20"/>
        </w:numPr>
        <w:ind w:left="851" w:right="-91" w:hanging="425"/>
        <w:jc w:val="both"/>
        <w:rPr>
          <w:rFonts w:ascii="Bookman Old Style" w:hAnsi="Bookman Old Style"/>
          <w:sz w:val="24"/>
          <w:szCs w:val="24"/>
        </w:rPr>
      </w:pPr>
      <w:r w:rsidRPr="00C8206F">
        <w:rPr>
          <w:rFonts w:ascii="Bookman Old Style" w:hAnsi="Bookman Old Style"/>
          <w:sz w:val="24"/>
          <w:szCs w:val="24"/>
        </w:rPr>
        <w:t>mekanisme koordinasi dan pertanggungjawaban hasil audit intern</w:t>
      </w:r>
      <w:r w:rsidR="00781E84" w:rsidRPr="00C8206F">
        <w:rPr>
          <w:rFonts w:ascii="Bookman Old Style" w:hAnsi="Bookman Old Style"/>
          <w:sz w:val="24"/>
          <w:szCs w:val="24"/>
        </w:rPr>
        <w:t xml:space="preserve">, </w:t>
      </w:r>
      <w:r w:rsidR="005A0BB4" w:rsidRPr="00C8206F">
        <w:rPr>
          <w:rFonts w:ascii="Bookman Old Style" w:hAnsi="Bookman Old Style"/>
          <w:sz w:val="24"/>
          <w:szCs w:val="24"/>
        </w:rPr>
        <w:t>termasuk</w:t>
      </w:r>
      <w:r w:rsidR="00781E84" w:rsidRPr="00C8206F">
        <w:rPr>
          <w:rFonts w:ascii="Bookman Old Style" w:hAnsi="Bookman Old Style"/>
          <w:sz w:val="24"/>
          <w:szCs w:val="24"/>
        </w:rPr>
        <w:t>:</w:t>
      </w:r>
    </w:p>
    <w:p w14:paraId="362228CF" w14:textId="7C3C45C6" w:rsidR="00505556" w:rsidRPr="00C8206F" w:rsidRDefault="00781E84" w:rsidP="00A4770E">
      <w:pPr>
        <w:pStyle w:val="ListParagraph"/>
        <w:keepLines/>
        <w:widowControl w:val="0"/>
        <w:numPr>
          <w:ilvl w:val="0"/>
          <w:numId w:val="54"/>
        </w:numPr>
        <w:ind w:right="-91"/>
        <w:jc w:val="both"/>
        <w:rPr>
          <w:rFonts w:ascii="Bookman Old Style" w:hAnsi="Bookman Old Style"/>
          <w:sz w:val="24"/>
          <w:szCs w:val="24"/>
        </w:rPr>
      </w:pPr>
      <w:r w:rsidRPr="00C8206F">
        <w:rPr>
          <w:rFonts w:ascii="Bookman Old Style" w:hAnsi="Bookman Old Style"/>
          <w:sz w:val="24"/>
          <w:szCs w:val="24"/>
        </w:rPr>
        <w:t>pertanggungjawaban SKAI atau PE Audit Intern;</w:t>
      </w:r>
    </w:p>
    <w:p w14:paraId="74AAFB4D" w14:textId="55FE6045" w:rsidR="00781E84" w:rsidRPr="00C8206F" w:rsidRDefault="00781E84" w:rsidP="00A4770E">
      <w:pPr>
        <w:pStyle w:val="ListParagraph"/>
        <w:keepLines/>
        <w:widowControl w:val="0"/>
        <w:numPr>
          <w:ilvl w:val="0"/>
          <w:numId w:val="54"/>
        </w:numPr>
        <w:ind w:right="-91"/>
        <w:jc w:val="both"/>
        <w:rPr>
          <w:rFonts w:ascii="Bookman Old Style" w:hAnsi="Bookman Old Style"/>
          <w:sz w:val="24"/>
          <w:szCs w:val="24"/>
        </w:rPr>
      </w:pPr>
      <w:r w:rsidRPr="00C8206F">
        <w:rPr>
          <w:rFonts w:ascii="Bookman Old Style" w:hAnsi="Bookman Old Style"/>
          <w:sz w:val="24"/>
          <w:szCs w:val="24"/>
        </w:rPr>
        <w:t>tanggung jawab dan akuntabilitas kepala SKAI atau PE Audit Intern; dan</w:t>
      </w:r>
    </w:p>
    <w:p w14:paraId="716A9C60" w14:textId="5A8B82E2" w:rsidR="00505556" w:rsidRPr="00C8206F" w:rsidRDefault="00781E84" w:rsidP="00A4770E">
      <w:pPr>
        <w:pStyle w:val="ListParagraph"/>
        <w:keepLines/>
        <w:widowControl w:val="0"/>
        <w:numPr>
          <w:ilvl w:val="0"/>
          <w:numId w:val="54"/>
        </w:numPr>
        <w:ind w:right="-91"/>
        <w:jc w:val="both"/>
        <w:rPr>
          <w:rFonts w:ascii="Bookman Old Style" w:hAnsi="Bookman Old Style"/>
          <w:sz w:val="24"/>
          <w:szCs w:val="24"/>
        </w:rPr>
      </w:pPr>
      <w:r w:rsidRPr="00C8206F">
        <w:rPr>
          <w:rFonts w:ascii="Bookman Old Style" w:hAnsi="Bookman Old Style"/>
          <w:sz w:val="24"/>
          <w:szCs w:val="24"/>
        </w:rPr>
        <w:t xml:space="preserve">prosedur dalam koordinasi fungsi audit intern dengan ahli hukum atau auditor ekstern; </w:t>
      </w:r>
    </w:p>
    <w:p w14:paraId="5057EACB" w14:textId="3D0FE478" w:rsidR="00CF7914" w:rsidRPr="00C8206F" w:rsidRDefault="00CF7914" w:rsidP="00E6365D">
      <w:pPr>
        <w:pStyle w:val="ListParagraph"/>
        <w:keepLines/>
        <w:widowControl w:val="0"/>
        <w:ind w:left="426" w:right="-91" w:firstLine="425"/>
        <w:jc w:val="both"/>
        <w:rPr>
          <w:rFonts w:ascii="Bookman Old Style" w:hAnsi="Bookman Old Style"/>
          <w:sz w:val="24"/>
          <w:szCs w:val="24"/>
        </w:rPr>
      </w:pPr>
      <w:r w:rsidRPr="00C8206F">
        <w:rPr>
          <w:rFonts w:ascii="Bookman Old Style" w:hAnsi="Bookman Old Style"/>
          <w:sz w:val="24"/>
          <w:szCs w:val="24"/>
        </w:rPr>
        <w:t>Piagam audit intern ditetapkan oleh Direktur Utama setelah mendapatkan persetujuan dari Dewan Komisaris dengan mempertimbangkan rekomendasi dari komite audit. Piagam audit harus dapat diakses</w:t>
      </w:r>
      <w:r w:rsidR="005A0BB4" w:rsidRPr="00C8206F">
        <w:rPr>
          <w:rFonts w:ascii="Bookman Old Style" w:hAnsi="Bookman Old Style"/>
          <w:sz w:val="24"/>
          <w:szCs w:val="24"/>
        </w:rPr>
        <w:t xml:space="preserve"> oleh seluruh pemangku kepentingan melalui situs web</w:t>
      </w:r>
      <w:r w:rsidRPr="00C8206F">
        <w:rPr>
          <w:rFonts w:ascii="Bookman Old Style" w:hAnsi="Bookman Old Style"/>
          <w:sz w:val="24"/>
          <w:szCs w:val="24"/>
        </w:rPr>
        <w:t xml:space="preserve"> </w:t>
      </w:r>
      <w:r w:rsidR="005A0BB4" w:rsidRPr="00C8206F">
        <w:rPr>
          <w:rFonts w:ascii="Bookman Old Style" w:hAnsi="Bookman Old Style"/>
          <w:sz w:val="24"/>
          <w:szCs w:val="24"/>
        </w:rPr>
        <w:t>BPR dan BPR Syariah.</w:t>
      </w:r>
    </w:p>
    <w:p w14:paraId="06D3C565" w14:textId="07A9C356" w:rsidR="00CD5D49" w:rsidRPr="00C8206F" w:rsidRDefault="00CF7914" w:rsidP="00E6365D">
      <w:pPr>
        <w:pStyle w:val="ListParagraph"/>
        <w:keepLines/>
        <w:widowControl w:val="0"/>
        <w:ind w:left="426" w:right="-91" w:firstLine="425"/>
        <w:jc w:val="both"/>
        <w:rPr>
          <w:rFonts w:ascii="Bookman Old Style" w:hAnsi="Bookman Old Style"/>
          <w:sz w:val="24"/>
          <w:szCs w:val="24"/>
        </w:rPr>
      </w:pPr>
      <w:r w:rsidRPr="00C8206F">
        <w:rPr>
          <w:rFonts w:ascii="Bookman Old Style" w:hAnsi="Bookman Old Style"/>
          <w:sz w:val="24"/>
          <w:szCs w:val="24"/>
        </w:rPr>
        <w:t xml:space="preserve">Piagam audit dievaluasi paling sedikit 1 (satu) kali dalam 3 (tiga) tahun. Pelaksanaan evaluasi piagam audit bagi BPR dan BPR Syariah yang memiliki modal inti kurang dari </w:t>
      </w:r>
      <w:r w:rsidR="007A7739" w:rsidRPr="00C8206F">
        <w:rPr>
          <w:rFonts w:ascii="Bookman Old Style" w:hAnsi="Bookman Old Style"/>
          <w:sz w:val="24"/>
          <w:szCs w:val="24"/>
        </w:rPr>
        <w:t>Rp50.000.000.000,00 (lima puluh mil</w:t>
      </w:r>
      <w:r w:rsidR="003F1EF2" w:rsidRPr="00C8206F">
        <w:rPr>
          <w:rFonts w:ascii="Bookman Old Style" w:hAnsi="Bookman Old Style"/>
          <w:sz w:val="24"/>
          <w:szCs w:val="24"/>
        </w:rPr>
        <w:t>i</w:t>
      </w:r>
      <w:r w:rsidR="007A7739" w:rsidRPr="00C8206F">
        <w:rPr>
          <w:rFonts w:ascii="Bookman Old Style" w:hAnsi="Bookman Old Style"/>
          <w:sz w:val="24"/>
          <w:szCs w:val="24"/>
        </w:rPr>
        <w:t>ar rupiah) dilaksanakan oleh PE Audit Intern dan bagi BPR yang memiliki modal inti paling sedikit Rp50.000.000.000,00 (lima puluh mil</w:t>
      </w:r>
      <w:r w:rsidR="003F1EF2" w:rsidRPr="00C8206F">
        <w:rPr>
          <w:rFonts w:ascii="Bookman Old Style" w:hAnsi="Bookman Old Style"/>
          <w:sz w:val="24"/>
          <w:szCs w:val="24"/>
        </w:rPr>
        <w:t>i</w:t>
      </w:r>
      <w:r w:rsidR="007A7739" w:rsidRPr="00C8206F">
        <w:rPr>
          <w:rFonts w:ascii="Bookman Old Style" w:hAnsi="Bookman Old Style"/>
          <w:sz w:val="24"/>
          <w:szCs w:val="24"/>
        </w:rPr>
        <w:t xml:space="preserve">ar rupiah) dilaksanakan oleh komite audit dan Dewan Komisaris. </w:t>
      </w:r>
    </w:p>
    <w:p w14:paraId="3C5C85E0" w14:textId="55FD3692" w:rsidR="007A7739" w:rsidRPr="00C8206F" w:rsidRDefault="00D150E9" w:rsidP="00A4770E">
      <w:pPr>
        <w:pStyle w:val="ListParagraph"/>
        <w:keepLines/>
        <w:widowControl w:val="0"/>
        <w:numPr>
          <w:ilvl w:val="0"/>
          <w:numId w:val="37"/>
        </w:numPr>
        <w:ind w:left="425" w:right="-91" w:hanging="357"/>
        <w:outlineLvl w:val="0"/>
        <w:rPr>
          <w:rFonts w:ascii="Bookman Old Style" w:hAnsi="Bookman Old Style"/>
          <w:sz w:val="24"/>
          <w:szCs w:val="24"/>
        </w:rPr>
      </w:pPr>
      <w:bookmarkStart w:id="19" w:name="_Toc191040282"/>
      <w:r w:rsidRPr="00C8206F">
        <w:rPr>
          <w:rFonts w:ascii="Bookman Old Style" w:hAnsi="Bookman Old Style"/>
          <w:sz w:val="24"/>
          <w:szCs w:val="24"/>
        </w:rPr>
        <w:t>Program Pengembangan dan Pendidikan Profesi</w:t>
      </w:r>
      <w:bookmarkEnd w:id="19"/>
    </w:p>
    <w:p w14:paraId="2448417F" w14:textId="74FB8655" w:rsidR="00D150E9" w:rsidRPr="00C8206F" w:rsidRDefault="00486EB2" w:rsidP="00E6365D">
      <w:pPr>
        <w:pStyle w:val="ListParagraph"/>
        <w:keepLines/>
        <w:widowControl w:val="0"/>
        <w:ind w:left="426" w:right="-91" w:firstLine="425"/>
        <w:jc w:val="both"/>
        <w:rPr>
          <w:rFonts w:ascii="Bookman Old Style" w:hAnsi="Bookman Old Style"/>
          <w:sz w:val="24"/>
          <w:szCs w:val="24"/>
        </w:rPr>
      </w:pPr>
      <w:r w:rsidRPr="00C8206F">
        <w:rPr>
          <w:rFonts w:ascii="Bookman Old Style" w:hAnsi="Bookman Old Style"/>
          <w:sz w:val="24"/>
          <w:szCs w:val="24"/>
        </w:rPr>
        <w:t xml:space="preserve">BPR dan BPR Syariah </w:t>
      </w:r>
      <w:r w:rsidR="00D150E9" w:rsidRPr="00C8206F">
        <w:rPr>
          <w:rFonts w:ascii="Bookman Old Style" w:hAnsi="Bookman Old Style"/>
          <w:sz w:val="24"/>
          <w:szCs w:val="24"/>
        </w:rPr>
        <w:t>harus memiliki program rekrutmen dan pengembangan sumber daya manusia yang paling sedikit memuat:</w:t>
      </w:r>
    </w:p>
    <w:p w14:paraId="32293B1D" w14:textId="21C89185" w:rsidR="00D150E9" w:rsidRPr="00C8206F" w:rsidRDefault="00522021" w:rsidP="000F26D6">
      <w:pPr>
        <w:pStyle w:val="ListParagraph"/>
        <w:keepLines/>
        <w:widowControl w:val="0"/>
        <w:numPr>
          <w:ilvl w:val="0"/>
          <w:numId w:val="21"/>
        </w:numPr>
        <w:ind w:left="851" w:right="-91" w:hanging="425"/>
        <w:jc w:val="both"/>
        <w:rPr>
          <w:rFonts w:ascii="Bookman Old Style" w:hAnsi="Bookman Old Style"/>
          <w:sz w:val="24"/>
          <w:szCs w:val="24"/>
        </w:rPr>
      </w:pPr>
      <w:r w:rsidRPr="00C8206F">
        <w:rPr>
          <w:rFonts w:ascii="Bookman Old Style" w:hAnsi="Bookman Old Style"/>
          <w:sz w:val="24"/>
          <w:szCs w:val="24"/>
        </w:rPr>
        <w:t>rencana pendidikan dan pelatihan profesi berkelanjutan</w:t>
      </w:r>
    </w:p>
    <w:p w14:paraId="268360DA" w14:textId="44F23A5F" w:rsidR="00DC5D4F" w:rsidRPr="00C8206F" w:rsidRDefault="00DC5D4F" w:rsidP="00C34A3A">
      <w:pPr>
        <w:pStyle w:val="ListParagraph"/>
        <w:keepLines/>
        <w:widowControl w:val="0"/>
        <w:ind w:left="851" w:right="-91"/>
        <w:jc w:val="both"/>
        <w:rPr>
          <w:rFonts w:ascii="Bookman Old Style" w:hAnsi="Bookman Old Style"/>
          <w:sz w:val="24"/>
          <w:szCs w:val="24"/>
        </w:rPr>
      </w:pPr>
      <w:r w:rsidRPr="00C8206F">
        <w:rPr>
          <w:rFonts w:ascii="Bookman Old Style" w:hAnsi="Bookman Old Style"/>
          <w:sz w:val="24"/>
          <w:szCs w:val="24"/>
        </w:rPr>
        <w:t xml:space="preserve">pengembangan kualitas sumber daya manusia auditor intern </w:t>
      </w:r>
      <w:r w:rsidR="00343282" w:rsidRPr="00C8206F">
        <w:rPr>
          <w:rFonts w:ascii="Bookman Old Style" w:hAnsi="Bookman Old Style"/>
          <w:sz w:val="24"/>
          <w:szCs w:val="24"/>
        </w:rPr>
        <w:t xml:space="preserve">dilaksanakan </w:t>
      </w:r>
      <w:r w:rsidRPr="00C8206F">
        <w:rPr>
          <w:rFonts w:ascii="Bookman Old Style" w:hAnsi="Bookman Old Style"/>
          <w:sz w:val="24"/>
          <w:szCs w:val="24"/>
        </w:rPr>
        <w:t xml:space="preserve">dengan mengikutsertakan sumber daya manusia dalam mengembangkan kompetensi di bidang teknis dan/atau di bidang non teknis </w:t>
      </w:r>
      <w:r w:rsidR="00CE573D" w:rsidRPr="00C8206F">
        <w:rPr>
          <w:rFonts w:ascii="Bookman Old Style" w:hAnsi="Bookman Old Style"/>
          <w:sz w:val="24"/>
          <w:szCs w:val="24"/>
        </w:rPr>
        <w:t>melalui:</w:t>
      </w:r>
      <w:r w:rsidR="00EB1143" w:rsidRPr="00C8206F">
        <w:rPr>
          <w:rFonts w:ascii="Bookman Old Style" w:hAnsi="Bookman Old Style"/>
          <w:sz w:val="24"/>
          <w:szCs w:val="24"/>
        </w:rPr>
        <w:t xml:space="preserve"> </w:t>
      </w:r>
    </w:p>
    <w:p w14:paraId="1811F40A" w14:textId="30427199" w:rsidR="00CE573D" w:rsidRPr="00C8206F" w:rsidRDefault="002F1CF8" w:rsidP="00A4770E">
      <w:pPr>
        <w:pStyle w:val="ListParagraph"/>
        <w:widowControl w:val="0"/>
        <w:numPr>
          <w:ilvl w:val="0"/>
          <w:numId w:val="38"/>
        </w:numPr>
        <w:ind w:left="1276" w:right="-91"/>
        <w:jc w:val="both"/>
        <w:rPr>
          <w:rFonts w:ascii="Bookman Old Style" w:hAnsi="Bookman Old Style"/>
          <w:sz w:val="24"/>
          <w:szCs w:val="24"/>
        </w:rPr>
      </w:pPr>
      <w:r w:rsidRPr="00C8206F">
        <w:rPr>
          <w:rFonts w:ascii="Bookman Old Style" w:hAnsi="Bookman Old Style"/>
          <w:sz w:val="24"/>
          <w:szCs w:val="24"/>
        </w:rPr>
        <w:t>sertifikasi kompetensi kerja di bida</w:t>
      </w:r>
      <w:r w:rsidR="00CE573D" w:rsidRPr="00C8206F">
        <w:rPr>
          <w:rFonts w:ascii="Bookman Old Style" w:hAnsi="Bookman Old Style"/>
          <w:sz w:val="24"/>
          <w:szCs w:val="24"/>
        </w:rPr>
        <w:t>ng BPR dan BPR Syariah</w:t>
      </w:r>
    </w:p>
    <w:p w14:paraId="400D8791" w14:textId="7C38D76F" w:rsidR="00CE573D" w:rsidRPr="00C8206F" w:rsidRDefault="002F1CF8" w:rsidP="00A4770E">
      <w:pPr>
        <w:pStyle w:val="ListParagraph"/>
        <w:widowControl w:val="0"/>
        <w:numPr>
          <w:ilvl w:val="0"/>
          <w:numId w:val="38"/>
        </w:numPr>
        <w:ind w:left="1276" w:right="-91"/>
        <w:jc w:val="both"/>
        <w:rPr>
          <w:rFonts w:ascii="Bookman Old Style" w:hAnsi="Bookman Old Style"/>
          <w:sz w:val="24"/>
          <w:szCs w:val="24"/>
        </w:rPr>
      </w:pPr>
      <w:r w:rsidRPr="00C8206F">
        <w:rPr>
          <w:rFonts w:ascii="Bookman Old Style" w:hAnsi="Bookman Old Style"/>
          <w:sz w:val="24"/>
          <w:szCs w:val="24"/>
        </w:rPr>
        <w:t xml:space="preserve">sertifikasi kompetensi kerja selain </w:t>
      </w:r>
      <w:r w:rsidR="00CE573D" w:rsidRPr="00C8206F">
        <w:rPr>
          <w:rFonts w:ascii="Bookman Old Style" w:hAnsi="Bookman Old Style"/>
          <w:sz w:val="24"/>
          <w:szCs w:val="24"/>
        </w:rPr>
        <w:t>bidang BPR dan BPR Syariah; dan/atau</w:t>
      </w:r>
    </w:p>
    <w:p w14:paraId="49C8CC77" w14:textId="4CB9D4EF" w:rsidR="00CE573D" w:rsidRPr="00C8206F" w:rsidRDefault="00CE573D" w:rsidP="00A4770E">
      <w:pPr>
        <w:pStyle w:val="ListParagraph"/>
        <w:widowControl w:val="0"/>
        <w:numPr>
          <w:ilvl w:val="0"/>
          <w:numId w:val="38"/>
        </w:numPr>
        <w:ind w:left="1276" w:right="-91"/>
        <w:jc w:val="both"/>
        <w:rPr>
          <w:rFonts w:ascii="Bookman Old Style" w:hAnsi="Bookman Old Style"/>
          <w:sz w:val="24"/>
          <w:szCs w:val="24"/>
        </w:rPr>
      </w:pPr>
      <w:r w:rsidRPr="00C8206F">
        <w:rPr>
          <w:rFonts w:ascii="Bookman Old Style" w:hAnsi="Bookman Old Style"/>
          <w:sz w:val="24"/>
          <w:szCs w:val="24"/>
        </w:rPr>
        <w:t>peningkatan kompetensi lainnya.</w:t>
      </w:r>
    </w:p>
    <w:p w14:paraId="205685E4" w14:textId="773630D0" w:rsidR="00CE573D" w:rsidRPr="00C8206F" w:rsidRDefault="00CE573D" w:rsidP="00343282">
      <w:pPr>
        <w:pStyle w:val="ListParagraph"/>
        <w:widowControl w:val="0"/>
        <w:ind w:left="851" w:right="-91"/>
        <w:jc w:val="both"/>
        <w:rPr>
          <w:rFonts w:ascii="Bookman Old Style" w:hAnsi="Bookman Old Style"/>
          <w:sz w:val="24"/>
          <w:szCs w:val="24"/>
        </w:rPr>
      </w:pPr>
      <w:r w:rsidRPr="00C8206F">
        <w:rPr>
          <w:rFonts w:ascii="Bookman Old Style" w:hAnsi="Bookman Old Style"/>
          <w:sz w:val="24"/>
          <w:szCs w:val="24"/>
        </w:rPr>
        <w:t xml:space="preserve">pengembangan kualitas sumber daya manusia auditor intern dilaksanakan sesuai dengan Peraturan Otoritas Jasa Keuangan mengenai Pengembangan Kualitas Sumber Daya Manusia BPR dan BPR Syariah. Dalam melaksanakan pengembangan kualitas sumber daya manusia auditor intern BPR dan BPR Syariah menggunakan dana pengembangan kualitas sumber daya manusia. </w:t>
      </w:r>
    </w:p>
    <w:p w14:paraId="7DCED49E" w14:textId="4FB09334" w:rsidR="00D150E9" w:rsidRPr="00C8206F" w:rsidRDefault="00D150E9" w:rsidP="000F26D6">
      <w:pPr>
        <w:pStyle w:val="ListParagraph"/>
        <w:keepLines/>
        <w:widowControl w:val="0"/>
        <w:numPr>
          <w:ilvl w:val="0"/>
          <w:numId w:val="21"/>
        </w:numPr>
        <w:ind w:left="851" w:right="-91" w:hanging="425"/>
        <w:jc w:val="both"/>
        <w:rPr>
          <w:rFonts w:ascii="Bookman Old Style" w:hAnsi="Bookman Old Style"/>
          <w:sz w:val="24"/>
          <w:szCs w:val="24"/>
        </w:rPr>
      </w:pPr>
      <w:r w:rsidRPr="00C8206F">
        <w:rPr>
          <w:rFonts w:ascii="Bookman Old Style" w:hAnsi="Bookman Old Style"/>
          <w:sz w:val="24"/>
          <w:szCs w:val="24"/>
        </w:rPr>
        <w:t>metode penilaian kinerja Auditor Intern.</w:t>
      </w:r>
    </w:p>
    <w:p w14:paraId="440C0CEE" w14:textId="330F7DC7" w:rsidR="00CE573D" w:rsidRPr="00C8206F" w:rsidRDefault="00CE573D" w:rsidP="00343282">
      <w:pPr>
        <w:pStyle w:val="ListParagraph"/>
        <w:keepLines/>
        <w:widowControl w:val="0"/>
        <w:ind w:left="851" w:right="-91"/>
        <w:jc w:val="both"/>
        <w:rPr>
          <w:rFonts w:ascii="Bookman Old Style" w:hAnsi="Bookman Old Style"/>
          <w:sz w:val="24"/>
          <w:szCs w:val="24"/>
        </w:rPr>
      </w:pPr>
      <w:r w:rsidRPr="00C8206F">
        <w:rPr>
          <w:rFonts w:ascii="Bookman Old Style" w:hAnsi="Bookman Old Style"/>
          <w:sz w:val="24"/>
          <w:szCs w:val="24"/>
        </w:rPr>
        <w:t>BPR dan BPR Syariah harus memiliki metode penilaian kinerja yang jelas dan terukur untuk mengevaluasi kinerja Auditor Intern secara berkala. Metode penilaian dapat mencakup penilaian kuantitatif dan penilaian kualitatif. Hasil penilaian kinerja dapat digunakan sebagai dasar untuk pengembangan karir, promosi, dan pemberian penghargaan.</w:t>
      </w:r>
    </w:p>
    <w:p w14:paraId="2E03B97A" w14:textId="44D8C838" w:rsidR="00A639D6" w:rsidRPr="00C8206F" w:rsidRDefault="00A639D6" w:rsidP="00CC6E8F">
      <w:pPr>
        <w:autoSpaceDE/>
        <w:autoSpaceDN/>
        <w:rPr>
          <w:rFonts w:ascii="Bookman Old Style" w:hAnsi="Bookman Old Style"/>
          <w:sz w:val="24"/>
          <w:szCs w:val="24"/>
        </w:rPr>
      </w:pPr>
      <w:r w:rsidRPr="00C8206F">
        <w:rPr>
          <w:rFonts w:ascii="Bookman Old Style" w:hAnsi="Bookman Old Style"/>
          <w:sz w:val="24"/>
          <w:szCs w:val="24"/>
        </w:rPr>
        <w:br w:type="page"/>
      </w:r>
    </w:p>
    <w:p w14:paraId="26F83334" w14:textId="4AAF6261" w:rsidR="001313F5" w:rsidRPr="00C8206F" w:rsidRDefault="001313F5" w:rsidP="00C33DFC">
      <w:pPr>
        <w:keepLines/>
        <w:widowControl w:val="0"/>
        <w:ind w:right="-91"/>
        <w:jc w:val="center"/>
        <w:outlineLvl w:val="0"/>
        <w:rPr>
          <w:rFonts w:ascii="Bookman Old Style" w:hAnsi="Bookman Old Style"/>
          <w:b/>
          <w:sz w:val="24"/>
          <w:szCs w:val="24"/>
        </w:rPr>
      </w:pPr>
      <w:bookmarkStart w:id="20" w:name="_Toc191040283"/>
      <w:r w:rsidRPr="00C8206F">
        <w:rPr>
          <w:rFonts w:ascii="Bookman Old Style" w:hAnsi="Bookman Old Style"/>
          <w:b/>
          <w:sz w:val="24"/>
          <w:szCs w:val="24"/>
        </w:rPr>
        <w:lastRenderedPageBreak/>
        <w:t xml:space="preserve">BAB </w:t>
      </w:r>
      <w:r w:rsidR="00CC6E8F" w:rsidRPr="00C8206F">
        <w:rPr>
          <w:rFonts w:ascii="Bookman Old Style" w:hAnsi="Bookman Old Style"/>
          <w:b/>
          <w:sz w:val="24"/>
          <w:szCs w:val="24"/>
        </w:rPr>
        <w:t>I</w:t>
      </w:r>
      <w:r w:rsidRPr="00C8206F">
        <w:rPr>
          <w:rFonts w:ascii="Bookman Old Style" w:hAnsi="Bookman Old Style"/>
          <w:b/>
          <w:sz w:val="24"/>
          <w:szCs w:val="24"/>
        </w:rPr>
        <w:t>V</w:t>
      </w:r>
      <w:bookmarkEnd w:id="20"/>
    </w:p>
    <w:p w14:paraId="1AD10D16" w14:textId="37B7DA3E" w:rsidR="001313F5" w:rsidRPr="00FE36F0" w:rsidRDefault="001313F5" w:rsidP="00C33DFC">
      <w:pPr>
        <w:keepLines/>
        <w:widowControl w:val="0"/>
        <w:ind w:right="-91"/>
        <w:jc w:val="center"/>
        <w:rPr>
          <w:rFonts w:ascii="Bookman Old Style" w:hAnsi="Bookman Old Style"/>
          <w:sz w:val="24"/>
          <w:szCs w:val="24"/>
          <w:lang w:val="en-ID"/>
        </w:rPr>
      </w:pPr>
      <w:r w:rsidRPr="00FE36F0">
        <w:rPr>
          <w:rFonts w:ascii="Bookman Old Style" w:hAnsi="Bookman Old Style"/>
          <w:b/>
          <w:sz w:val="24"/>
          <w:szCs w:val="24"/>
        </w:rPr>
        <w:t>PELAKSANAAN</w:t>
      </w:r>
      <w:r w:rsidR="006D4985" w:rsidRPr="00FE36F0">
        <w:rPr>
          <w:rFonts w:ascii="Bookman Old Style" w:hAnsi="Bookman Old Style"/>
          <w:b/>
          <w:sz w:val="24"/>
          <w:szCs w:val="24"/>
        </w:rPr>
        <w:t xml:space="preserve"> TUGAS</w:t>
      </w:r>
      <w:r w:rsidRPr="00FE36F0">
        <w:rPr>
          <w:rFonts w:ascii="Bookman Old Style" w:hAnsi="Bookman Old Style"/>
          <w:b/>
          <w:sz w:val="24"/>
          <w:szCs w:val="24"/>
        </w:rPr>
        <w:t xml:space="preserve"> AUDIT INTERN</w:t>
      </w:r>
    </w:p>
    <w:p w14:paraId="6D828BC6" w14:textId="77777777" w:rsidR="001313F5" w:rsidRPr="00FE36F0" w:rsidRDefault="001313F5" w:rsidP="00C33DFC">
      <w:pPr>
        <w:widowControl w:val="0"/>
        <w:ind w:right="-91"/>
        <w:rPr>
          <w:rFonts w:ascii="Bookman Old Style" w:hAnsi="Bookman Old Style"/>
          <w:sz w:val="24"/>
          <w:szCs w:val="24"/>
        </w:rPr>
      </w:pPr>
    </w:p>
    <w:p w14:paraId="611060F6" w14:textId="06DE39D8" w:rsidR="00F445AA" w:rsidRPr="00746C2B" w:rsidRDefault="00FB099D" w:rsidP="00F8114E">
      <w:pPr>
        <w:keepLines/>
        <w:widowControl w:val="0"/>
        <w:ind w:right="-91" w:firstLine="425"/>
        <w:jc w:val="both"/>
        <w:rPr>
          <w:rFonts w:ascii="Bookman Old Style" w:hAnsi="Bookman Old Style"/>
          <w:sz w:val="24"/>
          <w:szCs w:val="24"/>
        </w:rPr>
      </w:pPr>
      <w:r w:rsidRPr="00FE36F0">
        <w:rPr>
          <w:rFonts w:ascii="Bookman Old Style" w:hAnsi="Bookman Old Style"/>
          <w:sz w:val="24"/>
          <w:szCs w:val="24"/>
        </w:rPr>
        <w:t>Pelaksanaan audit</w:t>
      </w:r>
      <w:r w:rsidR="006D4985" w:rsidRPr="00FE36F0">
        <w:rPr>
          <w:rFonts w:ascii="Bookman Old Style" w:hAnsi="Bookman Old Style"/>
          <w:sz w:val="24"/>
          <w:szCs w:val="24"/>
        </w:rPr>
        <w:t xml:space="preserve"> atau pemeriksaan</w:t>
      </w:r>
      <w:r w:rsidRPr="00FE36F0">
        <w:rPr>
          <w:rFonts w:ascii="Bookman Old Style" w:hAnsi="Bookman Old Style"/>
          <w:sz w:val="24"/>
          <w:szCs w:val="24"/>
        </w:rPr>
        <w:t xml:space="preserve"> </w:t>
      </w:r>
      <w:r w:rsidR="00D842BE" w:rsidRPr="00FE36F0">
        <w:rPr>
          <w:rFonts w:ascii="Bookman Old Style" w:hAnsi="Bookman Old Style"/>
          <w:sz w:val="24"/>
          <w:szCs w:val="24"/>
        </w:rPr>
        <w:t>dilakukan</w:t>
      </w:r>
      <w:r w:rsidRPr="00FE36F0">
        <w:rPr>
          <w:rFonts w:ascii="Bookman Old Style" w:hAnsi="Bookman Old Style"/>
          <w:sz w:val="24"/>
          <w:szCs w:val="24"/>
        </w:rPr>
        <w:t xml:space="preserve"> dalam </w:t>
      </w:r>
      <w:r w:rsidR="009B1BA4" w:rsidRPr="00746C2B">
        <w:rPr>
          <w:rFonts w:ascii="Bookman Old Style" w:hAnsi="Bookman Old Style"/>
          <w:sz w:val="24"/>
          <w:szCs w:val="24"/>
        </w:rPr>
        <w:t>3</w:t>
      </w:r>
      <w:r w:rsidRPr="00746C2B">
        <w:rPr>
          <w:rFonts w:ascii="Bookman Old Style" w:hAnsi="Bookman Old Style"/>
          <w:sz w:val="24"/>
          <w:szCs w:val="24"/>
        </w:rPr>
        <w:t xml:space="preserve"> (</w:t>
      </w:r>
      <w:r w:rsidR="009B1BA4" w:rsidRPr="00746C2B">
        <w:rPr>
          <w:rFonts w:ascii="Bookman Old Style" w:hAnsi="Bookman Old Style"/>
          <w:sz w:val="24"/>
          <w:szCs w:val="24"/>
        </w:rPr>
        <w:t>tiga</w:t>
      </w:r>
      <w:r w:rsidRPr="00746C2B">
        <w:rPr>
          <w:rFonts w:ascii="Bookman Old Style" w:hAnsi="Bookman Old Style"/>
          <w:sz w:val="24"/>
          <w:szCs w:val="24"/>
        </w:rPr>
        <w:t xml:space="preserve">) tahap kegiatan yaitu tahap </w:t>
      </w:r>
      <w:r w:rsidR="00F8114E" w:rsidRPr="00746C2B">
        <w:rPr>
          <w:rFonts w:ascii="Bookman Old Style" w:hAnsi="Bookman Old Style"/>
          <w:sz w:val="24"/>
          <w:szCs w:val="24"/>
        </w:rPr>
        <w:t>perencanaan</w:t>
      </w:r>
      <w:r w:rsidRPr="00746C2B">
        <w:rPr>
          <w:rFonts w:ascii="Bookman Old Style" w:hAnsi="Bookman Old Style"/>
          <w:sz w:val="24"/>
          <w:szCs w:val="24"/>
        </w:rPr>
        <w:t xml:space="preserve"> audit, pelaksanaan audit</w:t>
      </w:r>
      <w:r w:rsidR="00F8114E" w:rsidRPr="00746C2B">
        <w:rPr>
          <w:rFonts w:ascii="Bookman Old Style" w:hAnsi="Bookman Old Style"/>
          <w:sz w:val="24"/>
          <w:szCs w:val="24"/>
        </w:rPr>
        <w:t xml:space="preserve"> </w:t>
      </w:r>
      <w:r w:rsidR="00412529" w:rsidRPr="00746C2B">
        <w:rPr>
          <w:rFonts w:ascii="Bookman Old Style" w:hAnsi="Bookman Old Style"/>
          <w:i/>
          <w:sz w:val="24"/>
          <w:szCs w:val="24"/>
        </w:rPr>
        <w:t xml:space="preserve">(fieldwork) </w:t>
      </w:r>
      <w:r w:rsidR="00F8114E" w:rsidRPr="00746C2B">
        <w:rPr>
          <w:rFonts w:ascii="Bookman Old Style" w:hAnsi="Bookman Old Style"/>
          <w:sz w:val="24"/>
          <w:szCs w:val="24"/>
        </w:rPr>
        <w:t>dan pemantauan hasil audit</w:t>
      </w:r>
      <w:r w:rsidRPr="00746C2B">
        <w:rPr>
          <w:rFonts w:ascii="Bookman Old Style" w:hAnsi="Bookman Old Style"/>
          <w:sz w:val="24"/>
          <w:szCs w:val="24"/>
        </w:rPr>
        <w:t>.</w:t>
      </w:r>
      <w:r w:rsidR="00F8114E" w:rsidRPr="00746C2B">
        <w:rPr>
          <w:rFonts w:ascii="Bookman Old Style" w:hAnsi="Bookman Old Style"/>
          <w:sz w:val="24"/>
          <w:szCs w:val="24"/>
        </w:rPr>
        <w:t xml:space="preserve"> </w:t>
      </w:r>
    </w:p>
    <w:p w14:paraId="1D7DB284" w14:textId="437612B4" w:rsidR="00F445AA" w:rsidRPr="00746C2B" w:rsidRDefault="00BC3FA9" w:rsidP="00A4770E">
      <w:pPr>
        <w:pStyle w:val="ListParagraph"/>
        <w:widowControl w:val="0"/>
        <w:numPr>
          <w:ilvl w:val="0"/>
          <w:numId w:val="36"/>
        </w:numPr>
        <w:ind w:left="425" w:right="-91" w:hanging="357"/>
        <w:outlineLvl w:val="0"/>
        <w:rPr>
          <w:rFonts w:ascii="Bookman Old Style" w:hAnsi="Bookman Old Style"/>
          <w:sz w:val="24"/>
          <w:szCs w:val="24"/>
        </w:rPr>
      </w:pPr>
      <w:bookmarkStart w:id="21" w:name="_Toc191040284"/>
      <w:r w:rsidRPr="00746C2B">
        <w:rPr>
          <w:rFonts w:ascii="Bookman Old Style" w:hAnsi="Bookman Old Style"/>
          <w:sz w:val="24"/>
          <w:szCs w:val="24"/>
        </w:rPr>
        <w:t>P</w:t>
      </w:r>
      <w:r w:rsidR="00F8114E" w:rsidRPr="00746C2B">
        <w:rPr>
          <w:rFonts w:ascii="Bookman Old Style" w:hAnsi="Bookman Old Style"/>
          <w:sz w:val="24"/>
          <w:szCs w:val="24"/>
        </w:rPr>
        <w:t xml:space="preserve">erencanaan </w:t>
      </w:r>
      <w:r w:rsidR="00F445AA" w:rsidRPr="00746C2B">
        <w:rPr>
          <w:rFonts w:ascii="Bookman Old Style" w:hAnsi="Bookman Old Style"/>
          <w:sz w:val="24"/>
          <w:szCs w:val="24"/>
        </w:rPr>
        <w:t>Audit</w:t>
      </w:r>
      <w:bookmarkEnd w:id="21"/>
    </w:p>
    <w:p w14:paraId="6652E783" w14:textId="77777777" w:rsidR="00746C2B" w:rsidRPr="00746C2B" w:rsidRDefault="00746C2B" w:rsidP="00746C2B">
      <w:pPr>
        <w:pStyle w:val="ListParagraph"/>
        <w:keepLines/>
        <w:widowControl w:val="0"/>
        <w:ind w:left="426" w:right="-91"/>
        <w:jc w:val="both"/>
        <w:rPr>
          <w:rFonts w:ascii="Bookman Old Style" w:hAnsi="Bookman Old Style"/>
          <w:sz w:val="24"/>
          <w:szCs w:val="24"/>
        </w:rPr>
      </w:pPr>
      <w:r w:rsidRPr="00746C2B">
        <w:rPr>
          <w:rFonts w:ascii="Bookman Old Style" w:hAnsi="Bookman Old Style"/>
          <w:sz w:val="24"/>
          <w:szCs w:val="24"/>
        </w:rPr>
        <w:t>SKAI atau PE Audit Intern melaksanakan perencanaan audit yang mencakup:</w:t>
      </w:r>
    </w:p>
    <w:p w14:paraId="158883A7" w14:textId="2E2A15BA" w:rsidR="00746C2B" w:rsidRPr="00746C2B" w:rsidRDefault="00746C2B" w:rsidP="00746C2B">
      <w:pPr>
        <w:pStyle w:val="ListParagraph"/>
        <w:keepNext/>
        <w:widowControl w:val="0"/>
        <w:numPr>
          <w:ilvl w:val="0"/>
          <w:numId w:val="24"/>
        </w:numPr>
        <w:ind w:left="826" w:right="-91" w:hanging="400"/>
        <w:jc w:val="both"/>
        <w:rPr>
          <w:rFonts w:ascii="Bookman Old Style" w:hAnsi="Bookman Old Style"/>
          <w:sz w:val="24"/>
          <w:szCs w:val="24"/>
        </w:rPr>
      </w:pPr>
      <w:r w:rsidRPr="00746C2B">
        <w:rPr>
          <w:rFonts w:ascii="Bookman Old Style" w:hAnsi="Bookman Old Style"/>
          <w:sz w:val="24"/>
          <w:szCs w:val="24"/>
        </w:rPr>
        <w:t xml:space="preserve">Penyusunan Rencana Audit </w:t>
      </w:r>
      <w:r w:rsidRPr="00746C2B">
        <w:rPr>
          <w:rFonts w:ascii="Bookman Old Style" w:hAnsi="Bookman Old Style"/>
          <w:i/>
          <w:iCs/>
          <w:sz w:val="24"/>
          <w:szCs w:val="24"/>
        </w:rPr>
        <w:t>(Audit Working Plan)</w:t>
      </w:r>
      <w:r w:rsidRPr="00746C2B">
        <w:rPr>
          <w:rFonts w:ascii="Bookman Old Style" w:hAnsi="Bookman Old Style"/>
          <w:sz w:val="24"/>
          <w:szCs w:val="24"/>
        </w:rPr>
        <w:t xml:space="preserve"> yang memuat paling sedikit:</w:t>
      </w:r>
    </w:p>
    <w:p w14:paraId="312F6932" w14:textId="77777777" w:rsidR="00746C2B" w:rsidRPr="00746C2B" w:rsidRDefault="00746C2B" w:rsidP="00A4770E">
      <w:pPr>
        <w:pStyle w:val="ListParagraph"/>
        <w:keepNext/>
        <w:widowControl w:val="0"/>
        <w:numPr>
          <w:ilvl w:val="1"/>
          <w:numId w:val="53"/>
        </w:numPr>
        <w:ind w:left="1170" w:right="-91"/>
        <w:jc w:val="both"/>
        <w:rPr>
          <w:rFonts w:ascii="Bookman Old Style" w:hAnsi="Bookman Old Style"/>
          <w:sz w:val="24"/>
          <w:szCs w:val="24"/>
        </w:rPr>
      </w:pPr>
      <w:r w:rsidRPr="00746C2B">
        <w:rPr>
          <w:rFonts w:ascii="Bookman Old Style" w:hAnsi="Bookman Old Style"/>
          <w:sz w:val="24"/>
          <w:szCs w:val="24"/>
        </w:rPr>
        <w:t>Penjabaran hasil identifikasi area berpotensi risiko atau indikasi permasalahan ke dalam fokus pemeriksaan.</w:t>
      </w:r>
    </w:p>
    <w:p w14:paraId="02E3809B" w14:textId="1F903D0A" w:rsidR="00746C2B" w:rsidRPr="00746C2B" w:rsidRDefault="00746C2B" w:rsidP="00A4770E">
      <w:pPr>
        <w:pStyle w:val="ListParagraph"/>
        <w:keepNext/>
        <w:widowControl w:val="0"/>
        <w:numPr>
          <w:ilvl w:val="1"/>
          <w:numId w:val="53"/>
        </w:numPr>
        <w:ind w:left="1170" w:right="-91"/>
        <w:jc w:val="both"/>
        <w:rPr>
          <w:rFonts w:ascii="Bookman Old Style" w:hAnsi="Bookman Old Style"/>
          <w:sz w:val="24"/>
          <w:szCs w:val="24"/>
        </w:rPr>
      </w:pPr>
      <w:r w:rsidRPr="00746C2B">
        <w:rPr>
          <w:rFonts w:ascii="Bookman Old Style" w:hAnsi="Bookman Old Style"/>
          <w:sz w:val="24"/>
          <w:szCs w:val="24"/>
        </w:rPr>
        <w:t>Tujuan Pemeriksaan, yaitu tujuan yang ingin dicapai dari pelaksanaan pemeriksaan yang merupakan turunan dari program audit tahunan. Contoh: memperbaiki kelemahan dalam penerapan tata kelola dan manajemen risiko khususnya pada aspek kredit dan operasional; mengetahui informasi mengenai persediaan, harga yang telah ditetapkan, serta jumlah aset telah dicatat secara benar.</w:t>
      </w:r>
    </w:p>
    <w:p w14:paraId="6CC95AD3" w14:textId="77777777" w:rsidR="00746C2B" w:rsidRPr="00746C2B" w:rsidRDefault="00746C2B" w:rsidP="00746C2B">
      <w:pPr>
        <w:pStyle w:val="ListParagraph"/>
        <w:keepNext/>
        <w:widowControl w:val="0"/>
        <w:ind w:left="1170" w:right="-91"/>
        <w:jc w:val="both"/>
        <w:rPr>
          <w:rFonts w:ascii="Bookman Old Style" w:hAnsi="Bookman Old Style"/>
          <w:sz w:val="24"/>
          <w:szCs w:val="24"/>
        </w:rPr>
      </w:pPr>
      <w:r w:rsidRPr="00746C2B">
        <w:rPr>
          <w:rFonts w:ascii="Bookman Old Style" w:hAnsi="Bookman Old Style"/>
          <w:sz w:val="24"/>
          <w:szCs w:val="24"/>
        </w:rPr>
        <w:t xml:space="preserve">Dalam 1 (satu) periode pemeriksaan dapat memiliki lebih dari 1 (satu) tujuan pemeriksaan. </w:t>
      </w:r>
    </w:p>
    <w:p w14:paraId="03AE4A6B" w14:textId="77777777" w:rsidR="00746C2B" w:rsidRPr="00746C2B" w:rsidRDefault="00746C2B" w:rsidP="00A4770E">
      <w:pPr>
        <w:pStyle w:val="ListParagraph"/>
        <w:keepNext/>
        <w:widowControl w:val="0"/>
        <w:numPr>
          <w:ilvl w:val="1"/>
          <w:numId w:val="53"/>
        </w:numPr>
        <w:ind w:left="1170" w:right="-91"/>
        <w:jc w:val="both"/>
        <w:rPr>
          <w:rFonts w:ascii="Bookman Old Style" w:hAnsi="Bookman Old Style"/>
          <w:sz w:val="24"/>
          <w:szCs w:val="24"/>
        </w:rPr>
      </w:pPr>
      <w:r w:rsidRPr="00746C2B">
        <w:rPr>
          <w:rFonts w:ascii="Bookman Old Style" w:hAnsi="Bookman Old Style"/>
          <w:sz w:val="24"/>
          <w:szCs w:val="24"/>
        </w:rPr>
        <w:t>Jenis Pemeriksaan, yaitu pemeriksaan umum atau pemeriksaan khusus.</w:t>
      </w:r>
    </w:p>
    <w:p w14:paraId="5069955B" w14:textId="77777777" w:rsidR="00746C2B" w:rsidRPr="00746C2B" w:rsidRDefault="00746C2B" w:rsidP="00A4770E">
      <w:pPr>
        <w:pStyle w:val="ListParagraph"/>
        <w:keepNext/>
        <w:widowControl w:val="0"/>
        <w:numPr>
          <w:ilvl w:val="1"/>
          <w:numId w:val="53"/>
        </w:numPr>
        <w:ind w:left="1170" w:right="-91"/>
        <w:jc w:val="both"/>
        <w:rPr>
          <w:rFonts w:ascii="Bookman Old Style" w:hAnsi="Bookman Old Style"/>
          <w:sz w:val="24"/>
          <w:szCs w:val="24"/>
        </w:rPr>
      </w:pPr>
      <w:r w:rsidRPr="00746C2B">
        <w:rPr>
          <w:rFonts w:ascii="Bookman Old Style" w:hAnsi="Bookman Old Style"/>
          <w:sz w:val="24"/>
          <w:szCs w:val="24"/>
        </w:rPr>
        <w:t>Cakupan Pemeriksaan, yaitu ruang lingkup yang ditetapkan meliputi fokus dan batasan audit dengan menentukan aktivitas, lokasi, proses, sistem, komponen, dan elemen lain yang akan direviu, dan memadai untuk mencapai tujuan pemeriksaan</w:t>
      </w:r>
    </w:p>
    <w:p w14:paraId="7D939D85" w14:textId="77777777" w:rsidR="00746C2B" w:rsidRPr="00746C2B" w:rsidRDefault="00746C2B" w:rsidP="00A4770E">
      <w:pPr>
        <w:pStyle w:val="ListParagraph"/>
        <w:keepNext/>
        <w:widowControl w:val="0"/>
        <w:numPr>
          <w:ilvl w:val="1"/>
          <w:numId w:val="53"/>
        </w:numPr>
        <w:ind w:left="1170" w:right="-91"/>
        <w:jc w:val="both"/>
        <w:rPr>
          <w:rFonts w:ascii="Bookman Old Style" w:hAnsi="Bookman Old Style"/>
          <w:sz w:val="24"/>
          <w:szCs w:val="24"/>
        </w:rPr>
      </w:pPr>
      <w:r w:rsidRPr="00746C2B">
        <w:rPr>
          <w:rFonts w:ascii="Bookman Old Style" w:hAnsi="Bookman Old Style"/>
          <w:sz w:val="24"/>
          <w:szCs w:val="24"/>
        </w:rPr>
        <w:t>Susunan Tim Pemeriksa dan Pembagian Tugas, yang meliputi ketua tim dan anggota tim apabila pemeriksaan dilakukan oleh SKAI</w:t>
      </w:r>
    </w:p>
    <w:p w14:paraId="230EF2E0" w14:textId="77777777" w:rsidR="00746C2B" w:rsidRPr="00746C2B" w:rsidRDefault="00746C2B" w:rsidP="00A4770E">
      <w:pPr>
        <w:pStyle w:val="ListParagraph"/>
        <w:keepNext/>
        <w:widowControl w:val="0"/>
        <w:numPr>
          <w:ilvl w:val="1"/>
          <w:numId w:val="53"/>
        </w:numPr>
        <w:ind w:left="1170" w:right="-91"/>
        <w:jc w:val="both"/>
        <w:rPr>
          <w:rFonts w:ascii="Bookman Old Style" w:hAnsi="Bookman Old Style"/>
          <w:sz w:val="24"/>
          <w:szCs w:val="24"/>
        </w:rPr>
      </w:pPr>
      <w:r w:rsidRPr="00746C2B">
        <w:rPr>
          <w:rFonts w:ascii="Bookman Old Style" w:hAnsi="Bookman Old Style"/>
          <w:sz w:val="24"/>
          <w:szCs w:val="24"/>
        </w:rPr>
        <w:t>Jangka Waktu Pemeriksaan, yaitu tanggal dimulai dan tanggal diselesaikannya pemeriksaan. Penambahan jangka waktu pemeriksaan dilakukan dengan persetujuan Direktur Utama.</w:t>
      </w:r>
    </w:p>
    <w:p w14:paraId="0F884316" w14:textId="77777777" w:rsidR="00746C2B" w:rsidRPr="006D4985" w:rsidRDefault="00746C2B" w:rsidP="00746C2B">
      <w:pPr>
        <w:pStyle w:val="ListParagraph"/>
        <w:keepNext/>
        <w:widowControl w:val="0"/>
        <w:numPr>
          <w:ilvl w:val="0"/>
          <w:numId w:val="24"/>
        </w:numPr>
        <w:ind w:left="826" w:right="-91" w:hanging="400"/>
        <w:jc w:val="both"/>
        <w:rPr>
          <w:rFonts w:ascii="Bookman Old Style" w:hAnsi="Bookman Old Style"/>
          <w:sz w:val="24"/>
          <w:szCs w:val="24"/>
        </w:rPr>
      </w:pPr>
      <w:r w:rsidRPr="006D4985">
        <w:rPr>
          <w:rFonts w:ascii="Bookman Old Style" w:hAnsi="Bookman Old Style"/>
          <w:sz w:val="24"/>
          <w:szCs w:val="24"/>
        </w:rPr>
        <w:t>Pemberitahuan Audit</w:t>
      </w:r>
    </w:p>
    <w:p w14:paraId="79824FF2" w14:textId="566FE92D" w:rsidR="00746C2B" w:rsidRPr="006D4985" w:rsidRDefault="00746C2B" w:rsidP="00746C2B">
      <w:pPr>
        <w:pStyle w:val="ListParagraph"/>
        <w:keepNext/>
        <w:widowControl w:val="0"/>
        <w:ind w:left="826" w:right="-91"/>
        <w:jc w:val="both"/>
        <w:rPr>
          <w:color w:val="0070C0"/>
          <w:sz w:val="24"/>
          <w:szCs w:val="24"/>
        </w:rPr>
      </w:pPr>
      <w:r w:rsidRPr="006D4985">
        <w:rPr>
          <w:rFonts w:ascii="Bookman Old Style" w:hAnsi="Bookman Old Style"/>
          <w:sz w:val="24"/>
          <w:szCs w:val="24"/>
        </w:rPr>
        <w:t xml:space="preserve">Pelaksanaan audit harus dilengkapi dengan surat pemberitahuan audit dari SKAI atau PE Audit Intern yang dapat disampaikan kepada </w:t>
      </w:r>
      <w:r w:rsidRPr="006D4985">
        <w:rPr>
          <w:rFonts w:ascii="Bookman Old Style" w:hAnsi="Bookman Old Style"/>
          <w:i/>
          <w:iCs/>
          <w:sz w:val="24"/>
          <w:szCs w:val="24"/>
        </w:rPr>
        <w:t xml:space="preserve">auditee </w:t>
      </w:r>
      <w:r w:rsidRPr="006D4985">
        <w:rPr>
          <w:rFonts w:ascii="Bookman Old Style" w:hAnsi="Bookman Old Style"/>
          <w:sz w:val="24"/>
          <w:szCs w:val="24"/>
        </w:rPr>
        <w:t xml:space="preserve">sebelum atau pada saat audit dilaksanakan. Dalam surat pemberitahuan tersebut antara lain dikemukakan: </w:t>
      </w:r>
    </w:p>
    <w:p w14:paraId="1741F685" w14:textId="71AF0646" w:rsidR="00746C2B" w:rsidRPr="006D4985" w:rsidRDefault="00746C2B" w:rsidP="00A4770E">
      <w:pPr>
        <w:pStyle w:val="Default"/>
        <w:numPr>
          <w:ilvl w:val="2"/>
          <w:numId w:val="53"/>
        </w:numPr>
        <w:ind w:left="1260" w:hanging="409"/>
        <w:jc w:val="both"/>
      </w:pPr>
      <w:r w:rsidRPr="006D4985">
        <w:t xml:space="preserve">rencana pertemuan awal dengan satuan kerja </w:t>
      </w:r>
      <w:r w:rsidRPr="006D4985">
        <w:rPr>
          <w:i/>
          <w:iCs/>
        </w:rPr>
        <w:t>auditee</w:t>
      </w:r>
      <w:r w:rsidRPr="006D4985">
        <w:t xml:space="preserve">, yang dimaksudkan untuk menjelaskan tujuan audit serta sekaligus mendapatkan penjelasan dari kepala satuan kerja </w:t>
      </w:r>
      <w:r w:rsidRPr="006D4985">
        <w:rPr>
          <w:i/>
        </w:rPr>
        <w:t>a</w:t>
      </w:r>
      <w:r w:rsidRPr="006D4985">
        <w:rPr>
          <w:i/>
          <w:iCs/>
        </w:rPr>
        <w:t xml:space="preserve">uditee </w:t>
      </w:r>
      <w:r w:rsidRPr="006D4985">
        <w:t xml:space="preserve">mengenai kegiatan dan fungsi dari satuan kerja </w:t>
      </w:r>
      <w:r w:rsidRPr="006D4985">
        <w:rPr>
          <w:i/>
          <w:iCs/>
        </w:rPr>
        <w:t>auditee</w:t>
      </w:r>
      <w:r w:rsidRPr="006D4985">
        <w:t xml:space="preserve">; </w:t>
      </w:r>
    </w:p>
    <w:p w14:paraId="589B0CAE" w14:textId="4B8E76C9" w:rsidR="00746C2B" w:rsidRPr="006D4985" w:rsidRDefault="00746C2B" w:rsidP="00A4770E">
      <w:pPr>
        <w:pStyle w:val="Default"/>
        <w:numPr>
          <w:ilvl w:val="2"/>
          <w:numId w:val="53"/>
        </w:numPr>
        <w:ind w:left="1260" w:hanging="409"/>
        <w:jc w:val="both"/>
      </w:pPr>
      <w:r w:rsidRPr="006D4985">
        <w:t>informasi mengenai Tim Pemeriksa; dan</w:t>
      </w:r>
    </w:p>
    <w:p w14:paraId="37E2135B" w14:textId="4ED9D4E6" w:rsidR="00751959" w:rsidRPr="006D4985" w:rsidRDefault="00746C2B" w:rsidP="00A4770E">
      <w:pPr>
        <w:pStyle w:val="Default"/>
        <w:numPr>
          <w:ilvl w:val="2"/>
          <w:numId w:val="53"/>
        </w:numPr>
        <w:ind w:left="1260" w:hanging="409"/>
        <w:jc w:val="both"/>
      </w:pPr>
      <w:r w:rsidRPr="006D4985">
        <w:t xml:space="preserve">permintaan kepada </w:t>
      </w:r>
      <w:r w:rsidRPr="006D4985">
        <w:rPr>
          <w:i/>
          <w:iCs/>
        </w:rPr>
        <w:t xml:space="preserve">auditee </w:t>
      </w:r>
      <w:r w:rsidRPr="006D4985">
        <w:t xml:space="preserve">agar mempersiapkan data, informasi, dan dokumen yang diperlukan. </w:t>
      </w:r>
    </w:p>
    <w:p w14:paraId="0631DC14" w14:textId="7AAF973E" w:rsidR="001D4161" w:rsidRPr="00C8206F" w:rsidRDefault="00B653F2" w:rsidP="00A4770E">
      <w:pPr>
        <w:pStyle w:val="ListParagraph"/>
        <w:widowControl w:val="0"/>
        <w:numPr>
          <w:ilvl w:val="0"/>
          <w:numId w:val="36"/>
        </w:numPr>
        <w:ind w:left="425" w:right="-91" w:hanging="357"/>
        <w:outlineLvl w:val="0"/>
        <w:rPr>
          <w:rFonts w:ascii="Bookman Old Style" w:hAnsi="Bookman Old Style"/>
          <w:sz w:val="24"/>
          <w:szCs w:val="24"/>
        </w:rPr>
      </w:pPr>
      <w:bookmarkStart w:id="22" w:name="_Toc191040285"/>
      <w:r w:rsidRPr="00C8206F">
        <w:rPr>
          <w:rFonts w:ascii="Bookman Old Style" w:hAnsi="Bookman Old Style"/>
          <w:sz w:val="24"/>
          <w:szCs w:val="24"/>
        </w:rPr>
        <w:t>Pelaksanaan Audit</w:t>
      </w:r>
      <w:r w:rsidR="00821382" w:rsidRPr="00C8206F">
        <w:rPr>
          <w:rFonts w:ascii="Bookman Old Style" w:hAnsi="Bookman Old Style"/>
          <w:sz w:val="24"/>
          <w:szCs w:val="24"/>
        </w:rPr>
        <w:t xml:space="preserve"> </w:t>
      </w:r>
      <w:r w:rsidR="00016294" w:rsidRPr="00746C2B">
        <w:rPr>
          <w:rFonts w:ascii="Bookman Old Style" w:hAnsi="Bookman Old Style"/>
          <w:i/>
          <w:sz w:val="24"/>
          <w:szCs w:val="24"/>
        </w:rPr>
        <w:t>(fieldwork)</w:t>
      </w:r>
      <w:bookmarkEnd w:id="22"/>
    </w:p>
    <w:p w14:paraId="6F37B57F" w14:textId="77777777" w:rsidR="00746C2B" w:rsidRPr="00746C2B" w:rsidRDefault="00746C2B" w:rsidP="00746C2B">
      <w:pPr>
        <w:pStyle w:val="ListParagraph"/>
        <w:widowControl w:val="0"/>
        <w:ind w:left="426" w:right="-91"/>
        <w:jc w:val="both"/>
        <w:rPr>
          <w:rFonts w:ascii="Bookman Old Style" w:hAnsi="Bookman Old Style"/>
          <w:sz w:val="24"/>
          <w:szCs w:val="24"/>
        </w:rPr>
      </w:pPr>
      <w:r w:rsidRPr="00746C2B">
        <w:rPr>
          <w:rFonts w:ascii="Bookman Old Style" w:hAnsi="Bookman Old Style"/>
          <w:sz w:val="24"/>
          <w:szCs w:val="24"/>
        </w:rPr>
        <w:t>Tahap pelaksanaan audit meliputi kegiatan mengumpulkan, menganalisis, menginterpretasikan, dan mendokumentasikan bukti-bukti audit serta informasi lain yang dibutuhkan sesuai dengan prosedur yang digariskan dalam program audit untuk mendukung hasil audit. Proses audit meliputi kegiatan sebagai berikut:</w:t>
      </w:r>
    </w:p>
    <w:p w14:paraId="473ABC74" w14:textId="77777777" w:rsidR="00746C2B" w:rsidRPr="00746C2B" w:rsidRDefault="00746C2B" w:rsidP="00746C2B">
      <w:pPr>
        <w:pStyle w:val="ListParagraph"/>
        <w:keepNext/>
        <w:widowControl w:val="0"/>
        <w:numPr>
          <w:ilvl w:val="0"/>
          <w:numId w:val="25"/>
        </w:numPr>
        <w:ind w:left="851" w:right="-91" w:hanging="425"/>
        <w:jc w:val="both"/>
        <w:rPr>
          <w:rFonts w:ascii="Bookman Old Style" w:hAnsi="Bookman Old Style"/>
          <w:sz w:val="24"/>
          <w:szCs w:val="24"/>
        </w:rPr>
      </w:pPr>
      <w:r w:rsidRPr="00746C2B">
        <w:rPr>
          <w:rFonts w:ascii="Bookman Old Style" w:hAnsi="Bookman Old Style"/>
          <w:sz w:val="24"/>
          <w:szCs w:val="24"/>
        </w:rPr>
        <w:t>mengumpulkan bukti dan informasi yang cukup dan relevan dengan tujuan audit.</w:t>
      </w:r>
    </w:p>
    <w:p w14:paraId="335C7699" w14:textId="77777777" w:rsidR="00746C2B" w:rsidRPr="00746C2B" w:rsidRDefault="00746C2B" w:rsidP="00746C2B">
      <w:pPr>
        <w:pStyle w:val="ListParagraph"/>
        <w:keepNext/>
        <w:widowControl w:val="0"/>
        <w:numPr>
          <w:ilvl w:val="0"/>
          <w:numId w:val="25"/>
        </w:numPr>
        <w:ind w:left="851" w:right="-91" w:hanging="425"/>
        <w:jc w:val="both"/>
        <w:rPr>
          <w:rFonts w:ascii="Bookman Old Style" w:hAnsi="Bookman Old Style"/>
          <w:sz w:val="24"/>
          <w:szCs w:val="24"/>
        </w:rPr>
      </w:pPr>
      <w:r w:rsidRPr="00746C2B">
        <w:rPr>
          <w:rFonts w:ascii="Bookman Old Style" w:hAnsi="Bookman Old Style"/>
          <w:sz w:val="24"/>
          <w:szCs w:val="24"/>
        </w:rPr>
        <w:t>memeriksa, mengevaluasi, dan mengkonfirmasi semua bukti dan informasi untuk memastikan kesesuaian dengan sistem dan prosedur. Proses ini didukung dengan kertas kerja yang memadai.</w:t>
      </w:r>
    </w:p>
    <w:p w14:paraId="7D3E97DB" w14:textId="77777777" w:rsidR="00746C2B" w:rsidRPr="00746C2B" w:rsidRDefault="00746C2B" w:rsidP="00746C2B">
      <w:pPr>
        <w:pStyle w:val="ListParagraph"/>
        <w:keepNext/>
        <w:widowControl w:val="0"/>
        <w:numPr>
          <w:ilvl w:val="0"/>
          <w:numId w:val="25"/>
        </w:numPr>
        <w:ind w:left="851" w:right="-91" w:hanging="425"/>
        <w:jc w:val="both"/>
      </w:pPr>
      <w:r w:rsidRPr="00746C2B">
        <w:rPr>
          <w:rFonts w:ascii="Bookman Old Style" w:hAnsi="Bookman Old Style"/>
          <w:sz w:val="24"/>
          <w:szCs w:val="24"/>
        </w:rPr>
        <w:t xml:space="preserve">menyusun temuan atau hasil audit. temuan atau hasil audit disusun berdasarkan tingkat signifikansi risiko, dengan mempertimbangkan </w:t>
      </w:r>
      <w:r w:rsidRPr="00746C2B">
        <w:rPr>
          <w:rFonts w:ascii="Bookman Old Style" w:hAnsi="Bookman Old Style"/>
          <w:sz w:val="24"/>
          <w:szCs w:val="24"/>
        </w:rPr>
        <w:lastRenderedPageBreak/>
        <w:t xml:space="preserve">dampak dan faktor-faktor lain yang relevan. </w:t>
      </w:r>
    </w:p>
    <w:p w14:paraId="6554A950" w14:textId="77777777" w:rsidR="00746C2B" w:rsidRPr="00746C2B" w:rsidRDefault="00746C2B" w:rsidP="00746C2B">
      <w:pPr>
        <w:pStyle w:val="ListParagraph"/>
        <w:keepNext/>
        <w:widowControl w:val="0"/>
        <w:numPr>
          <w:ilvl w:val="0"/>
          <w:numId w:val="25"/>
        </w:numPr>
        <w:ind w:left="851" w:right="-91" w:hanging="425"/>
        <w:jc w:val="both"/>
        <w:rPr>
          <w:rFonts w:ascii="Bookman Old Style" w:hAnsi="Bookman Old Style"/>
          <w:sz w:val="24"/>
          <w:szCs w:val="24"/>
        </w:rPr>
      </w:pPr>
      <w:r w:rsidRPr="00746C2B">
        <w:rPr>
          <w:rFonts w:ascii="Bookman Old Style" w:hAnsi="Bookman Old Style"/>
          <w:sz w:val="24"/>
          <w:szCs w:val="24"/>
        </w:rPr>
        <w:t>memberikan rekomendasi dan rencana perbaikan. Setiap temuan dilengkapi dengan rekomendasi perbaikannya termasuk batasan waktu penyelesaian perbaikan.</w:t>
      </w:r>
    </w:p>
    <w:p w14:paraId="7BF04C88" w14:textId="77777777" w:rsidR="00746C2B" w:rsidRPr="00746C2B" w:rsidRDefault="00746C2B" w:rsidP="00746C2B">
      <w:pPr>
        <w:pStyle w:val="ListParagraph"/>
        <w:keepNext/>
        <w:widowControl w:val="0"/>
        <w:numPr>
          <w:ilvl w:val="0"/>
          <w:numId w:val="25"/>
        </w:numPr>
        <w:ind w:left="851" w:right="-91" w:hanging="425"/>
        <w:jc w:val="both"/>
        <w:rPr>
          <w:rFonts w:ascii="Bookman Old Style" w:hAnsi="Bookman Old Style"/>
          <w:sz w:val="24"/>
          <w:szCs w:val="24"/>
        </w:rPr>
      </w:pPr>
      <w:r w:rsidRPr="00746C2B">
        <w:rPr>
          <w:rFonts w:ascii="Bookman Old Style" w:hAnsi="Bookman Old Style"/>
          <w:sz w:val="24"/>
          <w:szCs w:val="24"/>
        </w:rPr>
        <w:t xml:space="preserve">temuan audit berupa </w:t>
      </w:r>
      <w:r w:rsidRPr="00746C2B">
        <w:rPr>
          <w:rFonts w:ascii="Bookman Old Style" w:hAnsi="Bookman Old Style"/>
          <w:i/>
          <w:sz w:val="24"/>
          <w:szCs w:val="24"/>
        </w:rPr>
        <w:t>fraud</w:t>
      </w:r>
      <w:r w:rsidRPr="00746C2B">
        <w:rPr>
          <w:rFonts w:ascii="Bookman Old Style" w:hAnsi="Bookman Old Style"/>
          <w:sz w:val="24"/>
          <w:szCs w:val="24"/>
        </w:rPr>
        <w:t xml:space="preserve"> atau </w:t>
      </w:r>
      <w:r w:rsidRPr="00746C2B">
        <w:rPr>
          <w:rFonts w:ascii="Bookman Old Style" w:hAnsi="Bookman Old Style"/>
          <w:i/>
          <w:sz w:val="24"/>
          <w:szCs w:val="24"/>
        </w:rPr>
        <w:t>misconduct</w:t>
      </w:r>
      <w:r w:rsidRPr="00746C2B">
        <w:rPr>
          <w:rFonts w:ascii="Bookman Old Style" w:hAnsi="Bookman Old Style"/>
          <w:sz w:val="24"/>
          <w:szCs w:val="24"/>
        </w:rPr>
        <w:t xml:space="preserve"> yang signifikan harus segera dilaporkan oleh Ketua Tim Audit kepada Kepala SKAI dan Direktur Utama tanpa menunggu selesainya audit. Auditor Intern harus mendokumentasikan bukti untuk mendukung hasil pemeriksaan yang disusun dalam bentuk laporan tertulis. </w:t>
      </w:r>
    </w:p>
    <w:p w14:paraId="6B7DA6B6" w14:textId="4CB501E1" w:rsidR="00F84DA8" w:rsidRPr="00746C2B" w:rsidRDefault="00746C2B" w:rsidP="006D4985">
      <w:pPr>
        <w:pStyle w:val="ListParagraph"/>
        <w:keepNext/>
        <w:widowControl w:val="0"/>
        <w:ind w:left="450" w:right="-91" w:firstLine="425"/>
        <w:jc w:val="both"/>
        <w:rPr>
          <w:rFonts w:ascii="Bookman Old Style" w:hAnsi="Bookman Old Style"/>
          <w:sz w:val="24"/>
          <w:szCs w:val="24"/>
        </w:rPr>
      </w:pPr>
      <w:r w:rsidRPr="00746C2B">
        <w:rPr>
          <w:rFonts w:ascii="Bookman Old Style" w:hAnsi="Bookman Old Style"/>
          <w:sz w:val="24"/>
          <w:szCs w:val="24"/>
        </w:rPr>
        <w:t>SKAI atau PE Audit Intern menyusun kesimpulan pada tiap pelaksanaan audit, mengevaluasi hasil audit terhadap sasaran audit, dan menyusun ikhtisar temuan serta rekomendasi hasil audit.</w:t>
      </w:r>
    </w:p>
    <w:p w14:paraId="199EFE52" w14:textId="5091585F" w:rsidR="00B653F2" w:rsidRPr="00C8206F" w:rsidRDefault="000C3019" w:rsidP="00A4770E">
      <w:pPr>
        <w:pStyle w:val="ListParagraph"/>
        <w:widowControl w:val="0"/>
        <w:numPr>
          <w:ilvl w:val="0"/>
          <w:numId w:val="36"/>
        </w:numPr>
        <w:ind w:left="425" w:right="-91" w:hanging="357"/>
        <w:outlineLvl w:val="0"/>
        <w:rPr>
          <w:rFonts w:ascii="Bookman Old Style" w:hAnsi="Bookman Old Style"/>
          <w:sz w:val="24"/>
          <w:szCs w:val="24"/>
        </w:rPr>
      </w:pPr>
      <w:bookmarkStart w:id="23" w:name="_Toc191040286"/>
      <w:r w:rsidRPr="00C8206F">
        <w:rPr>
          <w:rFonts w:ascii="Bookman Old Style" w:hAnsi="Bookman Old Style"/>
          <w:sz w:val="24"/>
          <w:szCs w:val="24"/>
        </w:rPr>
        <w:t xml:space="preserve">Pemantauan </w:t>
      </w:r>
      <w:r w:rsidR="00117C5C" w:rsidRPr="00C8206F">
        <w:rPr>
          <w:rFonts w:ascii="Bookman Old Style" w:hAnsi="Bookman Old Style"/>
          <w:sz w:val="24"/>
          <w:szCs w:val="24"/>
        </w:rPr>
        <w:t>Tindak Lanjut Hasil Audit</w:t>
      </w:r>
      <w:bookmarkEnd w:id="23"/>
    </w:p>
    <w:p w14:paraId="20F3974F" w14:textId="77777777" w:rsidR="00746C2B" w:rsidRPr="00746C2B" w:rsidRDefault="00746C2B" w:rsidP="00746C2B">
      <w:pPr>
        <w:pStyle w:val="ListParagraph"/>
        <w:keepNext/>
        <w:widowControl w:val="0"/>
        <w:ind w:left="450" w:right="-91"/>
        <w:jc w:val="both"/>
        <w:rPr>
          <w:rFonts w:ascii="Bookman Old Style" w:hAnsi="Bookman Old Style"/>
          <w:sz w:val="24"/>
          <w:szCs w:val="24"/>
        </w:rPr>
      </w:pPr>
      <w:r w:rsidRPr="000876B4">
        <w:rPr>
          <w:rFonts w:ascii="Bookman Old Style" w:hAnsi="Bookman Old Style"/>
          <w:sz w:val="24"/>
          <w:szCs w:val="24"/>
        </w:rPr>
        <w:t xml:space="preserve">SKAI atau PE Audit Intern memantau dan menganalisis serta melaporkan perkembangan </w:t>
      </w:r>
      <w:r w:rsidRPr="00746C2B">
        <w:rPr>
          <w:rFonts w:ascii="Bookman Old Style" w:hAnsi="Bookman Old Style"/>
          <w:sz w:val="24"/>
          <w:szCs w:val="24"/>
        </w:rPr>
        <w:t xml:space="preserve">pelaksanaan tindak lanjut perbaikan yang telah dilakukan </w:t>
      </w:r>
      <w:r w:rsidRPr="00746C2B">
        <w:rPr>
          <w:rFonts w:ascii="Bookman Old Style" w:hAnsi="Bookman Old Style"/>
          <w:i/>
          <w:sz w:val="24"/>
          <w:szCs w:val="24"/>
        </w:rPr>
        <w:t>auditee</w:t>
      </w:r>
      <w:r w:rsidRPr="00746C2B">
        <w:rPr>
          <w:rFonts w:ascii="Bookman Old Style" w:hAnsi="Bookman Old Style"/>
          <w:sz w:val="24"/>
          <w:szCs w:val="24"/>
        </w:rPr>
        <w:t xml:space="preserve">. Tujuan dari pemantauan ini adalah terpenuhinya tindak lanjut secara subtantif sehingga </w:t>
      </w:r>
      <w:r w:rsidRPr="00746C2B">
        <w:rPr>
          <w:rFonts w:ascii="Bookman Old Style" w:hAnsi="Bookman Old Style"/>
          <w:bCs/>
          <w:sz w:val="24"/>
          <w:szCs w:val="24"/>
        </w:rPr>
        <w:t xml:space="preserve">temuan serupa </w:t>
      </w:r>
      <w:r w:rsidRPr="00746C2B">
        <w:rPr>
          <w:rFonts w:ascii="Bookman Old Style" w:hAnsi="Bookman Old Style"/>
          <w:sz w:val="24"/>
          <w:szCs w:val="24"/>
        </w:rPr>
        <w:t xml:space="preserve">tidak terulang </w:t>
      </w:r>
      <w:r w:rsidRPr="00746C2B">
        <w:rPr>
          <w:rFonts w:ascii="Bookman Old Style" w:hAnsi="Bookman Old Style"/>
          <w:bCs/>
          <w:sz w:val="24"/>
          <w:szCs w:val="24"/>
        </w:rPr>
        <w:t>di masa mendatang.</w:t>
      </w:r>
      <w:r w:rsidRPr="00746C2B">
        <w:rPr>
          <w:rFonts w:ascii="Bookman Old Style" w:hAnsi="Bookman Old Style"/>
          <w:sz w:val="24"/>
          <w:szCs w:val="24"/>
        </w:rPr>
        <w:t xml:space="preserve"> Tindak lanjut tersebut meliputi:</w:t>
      </w:r>
    </w:p>
    <w:p w14:paraId="3C008279" w14:textId="6721AA41" w:rsidR="00746C2B" w:rsidRPr="006D4985" w:rsidRDefault="00746C2B" w:rsidP="006D4985">
      <w:pPr>
        <w:pStyle w:val="ListParagraph"/>
        <w:widowControl w:val="0"/>
        <w:numPr>
          <w:ilvl w:val="3"/>
          <w:numId w:val="53"/>
        </w:numPr>
        <w:ind w:left="810" w:right="-91"/>
        <w:jc w:val="both"/>
        <w:rPr>
          <w:rFonts w:ascii="Bookman Old Style" w:hAnsi="Bookman Old Style"/>
          <w:sz w:val="24"/>
          <w:szCs w:val="24"/>
        </w:rPr>
      </w:pPr>
      <w:r w:rsidRPr="006D4985">
        <w:rPr>
          <w:rFonts w:ascii="Bookman Old Style" w:hAnsi="Bookman Old Style"/>
          <w:sz w:val="24"/>
          <w:szCs w:val="24"/>
        </w:rPr>
        <w:t>pemantauan atas pelaksanaan tindak lanjut</w:t>
      </w:r>
    </w:p>
    <w:p w14:paraId="7A9A2E73" w14:textId="77777777" w:rsidR="00746C2B" w:rsidRPr="00746C2B" w:rsidRDefault="00746C2B" w:rsidP="00746C2B">
      <w:pPr>
        <w:pStyle w:val="ListParagraph"/>
        <w:keepNext/>
        <w:widowControl w:val="0"/>
        <w:ind w:left="851" w:right="-91"/>
        <w:jc w:val="both"/>
        <w:rPr>
          <w:rFonts w:ascii="Bookman Old Style" w:hAnsi="Bookman Old Style"/>
          <w:sz w:val="24"/>
          <w:szCs w:val="24"/>
        </w:rPr>
      </w:pPr>
      <w:r w:rsidRPr="00746C2B">
        <w:rPr>
          <w:rFonts w:ascii="Bookman Old Style" w:hAnsi="Bookman Old Style"/>
          <w:sz w:val="24"/>
          <w:szCs w:val="24"/>
        </w:rPr>
        <w:t xml:space="preserve">pemantauan atas pelaksanaan tindak lanjut harus dilakukan agar dapat diketahui perkembangannya dan dapat diingatkan kepada </w:t>
      </w:r>
      <w:r w:rsidRPr="00746C2B">
        <w:rPr>
          <w:rFonts w:ascii="Bookman Old Style" w:hAnsi="Bookman Old Style"/>
          <w:i/>
          <w:sz w:val="24"/>
          <w:szCs w:val="24"/>
        </w:rPr>
        <w:t>auditee</w:t>
      </w:r>
      <w:r w:rsidRPr="00746C2B">
        <w:rPr>
          <w:rFonts w:ascii="Bookman Old Style" w:hAnsi="Bookman Old Style"/>
          <w:sz w:val="24"/>
          <w:szCs w:val="24"/>
        </w:rPr>
        <w:t xml:space="preserve"> apabila </w:t>
      </w:r>
      <w:r w:rsidRPr="00746C2B">
        <w:rPr>
          <w:rFonts w:ascii="Bookman Old Style" w:hAnsi="Bookman Old Style"/>
          <w:i/>
          <w:sz w:val="24"/>
          <w:szCs w:val="24"/>
        </w:rPr>
        <w:t>auditee</w:t>
      </w:r>
      <w:r w:rsidRPr="00746C2B">
        <w:rPr>
          <w:rFonts w:ascii="Bookman Old Style" w:hAnsi="Bookman Old Style"/>
          <w:sz w:val="24"/>
          <w:szCs w:val="24"/>
        </w:rPr>
        <w:t xml:space="preserve"> belum dapat melaksanakan komitmen perbaikan menjelang atau sampai batas waktu yang dijanjikan.</w:t>
      </w:r>
    </w:p>
    <w:p w14:paraId="41D5219B" w14:textId="77777777" w:rsidR="00746C2B" w:rsidRDefault="00746C2B" w:rsidP="006D4985">
      <w:pPr>
        <w:pStyle w:val="ListParagraph"/>
        <w:widowControl w:val="0"/>
        <w:numPr>
          <w:ilvl w:val="3"/>
          <w:numId w:val="53"/>
        </w:numPr>
        <w:ind w:left="810" w:right="-91"/>
        <w:jc w:val="both"/>
        <w:rPr>
          <w:rFonts w:ascii="Bookman Old Style" w:hAnsi="Bookman Old Style"/>
          <w:sz w:val="24"/>
          <w:szCs w:val="24"/>
        </w:rPr>
      </w:pPr>
      <w:r w:rsidRPr="00746C2B">
        <w:rPr>
          <w:rFonts w:ascii="Bookman Old Style" w:hAnsi="Bookman Old Style"/>
          <w:sz w:val="24"/>
          <w:szCs w:val="24"/>
        </w:rPr>
        <w:t xml:space="preserve">analisis kecukupan tindak lanjut </w:t>
      </w:r>
    </w:p>
    <w:p w14:paraId="5ADFDCC2" w14:textId="4B6376E6" w:rsidR="00746C2B" w:rsidRPr="005C363E" w:rsidRDefault="00746C2B" w:rsidP="00746C2B">
      <w:pPr>
        <w:pStyle w:val="ListParagraph"/>
        <w:widowControl w:val="0"/>
        <w:ind w:left="851" w:right="-91"/>
        <w:jc w:val="both"/>
        <w:rPr>
          <w:rFonts w:ascii="Bookman Old Style" w:hAnsi="Bookman Old Style"/>
          <w:sz w:val="24"/>
          <w:szCs w:val="24"/>
        </w:rPr>
      </w:pPr>
      <w:r w:rsidRPr="00746C2B">
        <w:rPr>
          <w:rFonts w:ascii="Bookman Old Style" w:hAnsi="Bookman Old Style"/>
          <w:sz w:val="24"/>
          <w:szCs w:val="24"/>
        </w:rPr>
        <w:t xml:space="preserve">hasil pemantauan pelaksanaan tindak lanjut, dilakukan analisis kecukupan </w:t>
      </w:r>
      <w:r w:rsidRPr="005C363E">
        <w:rPr>
          <w:rFonts w:ascii="Bookman Old Style" w:hAnsi="Bookman Old Style"/>
          <w:sz w:val="24"/>
          <w:szCs w:val="24"/>
        </w:rPr>
        <w:t xml:space="preserve">atas pemenuhan komitmen yang telah dilaksanakan </w:t>
      </w:r>
      <w:r w:rsidRPr="005C363E">
        <w:rPr>
          <w:rFonts w:ascii="Bookman Old Style" w:hAnsi="Bookman Old Style"/>
          <w:i/>
          <w:sz w:val="24"/>
          <w:szCs w:val="24"/>
        </w:rPr>
        <w:t>auditee</w:t>
      </w:r>
      <w:r w:rsidRPr="005C363E">
        <w:rPr>
          <w:rFonts w:ascii="Bookman Old Style" w:hAnsi="Bookman Old Style"/>
          <w:sz w:val="24"/>
          <w:szCs w:val="24"/>
        </w:rPr>
        <w:t xml:space="preserve">. Selanjutnya pemantauan tindak lanjut perlu dilakukan kembali apabila terdapat kesulitan atau hambatan yang menyebabkan tindak lanjut tersebut tidak dapat dilakukan sesuai dengan komitmen. </w:t>
      </w:r>
    </w:p>
    <w:p w14:paraId="7D9FB892" w14:textId="77777777" w:rsidR="00746C2B" w:rsidRPr="005C363E" w:rsidRDefault="00746C2B" w:rsidP="006D4985">
      <w:pPr>
        <w:pStyle w:val="ListParagraph"/>
        <w:widowControl w:val="0"/>
        <w:numPr>
          <w:ilvl w:val="3"/>
          <w:numId w:val="53"/>
        </w:numPr>
        <w:ind w:left="810" w:right="-91"/>
        <w:jc w:val="both"/>
        <w:rPr>
          <w:rFonts w:ascii="Bookman Old Style" w:hAnsi="Bookman Old Style"/>
          <w:sz w:val="24"/>
          <w:szCs w:val="24"/>
        </w:rPr>
      </w:pPr>
      <w:r w:rsidRPr="005C363E">
        <w:rPr>
          <w:rFonts w:ascii="Bookman Old Style" w:hAnsi="Bookman Old Style"/>
          <w:sz w:val="24"/>
          <w:szCs w:val="24"/>
        </w:rPr>
        <w:t xml:space="preserve">laporan tindak lanjut </w:t>
      </w:r>
    </w:p>
    <w:p w14:paraId="4323F608" w14:textId="2AE0656C" w:rsidR="00746C2B" w:rsidRPr="005C363E" w:rsidRDefault="00746C2B" w:rsidP="00746C2B">
      <w:pPr>
        <w:pStyle w:val="ListParagraph"/>
        <w:widowControl w:val="0"/>
        <w:ind w:left="851" w:right="-91"/>
        <w:jc w:val="both"/>
        <w:rPr>
          <w:rFonts w:ascii="Bookman Old Style" w:hAnsi="Bookman Old Style"/>
          <w:sz w:val="24"/>
          <w:szCs w:val="24"/>
        </w:rPr>
      </w:pPr>
      <w:r w:rsidRPr="005C363E">
        <w:rPr>
          <w:rFonts w:ascii="Bookman Old Style" w:hAnsi="Bookman Old Style"/>
          <w:sz w:val="24"/>
          <w:szCs w:val="24"/>
        </w:rPr>
        <w:t xml:space="preserve">dalam hal pelaksanaan tindak lanjut tidak dilaksanakan oleh </w:t>
      </w:r>
      <w:r w:rsidRPr="005C363E">
        <w:rPr>
          <w:rFonts w:ascii="Bookman Old Style" w:hAnsi="Bookman Old Style"/>
          <w:i/>
          <w:sz w:val="24"/>
          <w:szCs w:val="24"/>
        </w:rPr>
        <w:t>auditee</w:t>
      </w:r>
      <w:r w:rsidRPr="005C363E">
        <w:rPr>
          <w:rFonts w:ascii="Bookman Old Style" w:hAnsi="Bookman Old Style"/>
          <w:sz w:val="24"/>
          <w:szCs w:val="24"/>
        </w:rPr>
        <w:t xml:space="preserve"> maka SKAI atau PE Audit Intern memberikan laporan tertulis kepada Direktur Utama dan Dewan Komisaris untuk tindakan lebih lanjut.</w:t>
      </w:r>
    </w:p>
    <w:p w14:paraId="3ADEB81D" w14:textId="77777777" w:rsidR="00016294" w:rsidRPr="005C363E" w:rsidRDefault="00746C2B" w:rsidP="00FE36F0">
      <w:pPr>
        <w:keepNext/>
        <w:widowControl w:val="0"/>
        <w:ind w:left="434" w:right="-91" w:firstLine="417"/>
        <w:jc w:val="both"/>
        <w:rPr>
          <w:rFonts w:ascii="Bookman Old Style" w:hAnsi="Bookman Old Style"/>
          <w:sz w:val="24"/>
          <w:szCs w:val="24"/>
        </w:rPr>
      </w:pPr>
      <w:r w:rsidRPr="005C363E">
        <w:rPr>
          <w:rFonts w:ascii="Bookman Old Style" w:hAnsi="Bookman Old Style"/>
          <w:sz w:val="24"/>
          <w:szCs w:val="24"/>
        </w:rPr>
        <w:t xml:space="preserve">Dalam rangka mendukung validitas dan reliabilitas hasil audit, SKAI atau PE Audit Intern memiliki tanggung jawab untuk mendokumentasikan dan mengadministrasikan seluruh bukti dan informasi yang terkait dengan proses audit. Tanggung jawab ini mencakup pendokumentasian dan pengadministrasian pada setiap tahapan audit, mulai dari perencanaan, pelaksanaan, hingga pemantauan tindak lanjut hasil audit. </w:t>
      </w:r>
    </w:p>
    <w:p w14:paraId="5DDA0FA8" w14:textId="77777777" w:rsidR="00016294" w:rsidRPr="005C363E" w:rsidRDefault="00016294" w:rsidP="00016294">
      <w:pPr>
        <w:keepNext/>
        <w:widowControl w:val="0"/>
        <w:ind w:left="434" w:right="-91" w:firstLine="417"/>
        <w:jc w:val="both"/>
        <w:rPr>
          <w:rFonts w:ascii="Bookman Old Style" w:hAnsi="Bookman Old Style"/>
          <w:sz w:val="24"/>
          <w:szCs w:val="24"/>
        </w:rPr>
      </w:pPr>
      <w:r w:rsidRPr="005C363E">
        <w:rPr>
          <w:rFonts w:ascii="Bookman Old Style" w:hAnsi="Bookman Old Style"/>
          <w:sz w:val="24"/>
          <w:szCs w:val="24"/>
        </w:rPr>
        <w:t>Dokumentasi dan administrasi yang cermat menghasilkan produk berupa kertas kerja audit yang lengkap, yang meliputi seluruh catatan, bukti, dan informasi yang dikumpulkan selama proses audit. Selain itu, surat-menyurat dan laporan hasil audit sebagai bagian dari komunikasi formal dalam proses audit wajib didokumentasikan dan diadministrasikan dengan baik. Dengan pengelolaan dokumentasi dan administrasi yang sistematis dan terstruktur, SKAI atau PE Audit Intern memastikan bahwa seluruh proses audit dapat dipertanggungjawabkan dan informasinya mudah ditelusuri kembali jika diperlukan.</w:t>
      </w:r>
    </w:p>
    <w:p w14:paraId="365B0BA2" w14:textId="77777777" w:rsidR="00016294" w:rsidRPr="005C363E" w:rsidRDefault="00016294" w:rsidP="00746C2B">
      <w:pPr>
        <w:pStyle w:val="ListParagraph"/>
        <w:keepNext/>
        <w:widowControl w:val="0"/>
        <w:ind w:left="426" w:right="-91" w:firstLine="425"/>
        <w:jc w:val="both"/>
        <w:rPr>
          <w:rFonts w:ascii="Bookman Old Style" w:hAnsi="Bookman Old Style"/>
          <w:bCs/>
          <w:sz w:val="24"/>
          <w:szCs w:val="24"/>
          <w:lang w:val="en-ID"/>
        </w:rPr>
      </w:pPr>
    </w:p>
    <w:p w14:paraId="34F8B7B9" w14:textId="77777777" w:rsidR="00016294" w:rsidRPr="005C363E" w:rsidRDefault="00016294">
      <w:pPr>
        <w:autoSpaceDE/>
        <w:autoSpaceDN/>
        <w:rPr>
          <w:rFonts w:ascii="Bookman Old Style" w:hAnsi="Bookman Old Style"/>
          <w:bCs/>
          <w:sz w:val="24"/>
          <w:szCs w:val="24"/>
          <w:lang w:val="en-ID"/>
        </w:rPr>
      </w:pPr>
      <w:r w:rsidRPr="005C363E">
        <w:rPr>
          <w:rFonts w:ascii="Bookman Old Style" w:hAnsi="Bookman Old Style"/>
          <w:bCs/>
          <w:sz w:val="24"/>
          <w:szCs w:val="24"/>
          <w:lang w:val="en-ID"/>
        </w:rPr>
        <w:br w:type="page"/>
      </w:r>
    </w:p>
    <w:p w14:paraId="2FD65A34" w14:textId="746D9906" w:rsidR="00DE24AE" w:rsidRPr="005C363E" w:rsidRDefault="00DE24AE" w:rsidP="008D48D1">
      <w:pPr>
        <w:keepLines/>
        <w:widowControl w:val="0"/>
        <w:ind w:right="-91"/>
        <w:jc w:val="center"/>
        <w:outlineLvl w:val="0"/>
        <w:rPr>
          <w:rFonts w:ascii="Bookman Old Style" w:hAnsi="Bookman Old Style"/>
          <w:b/>
          <w:sz w:val="24"/>
          <w:szCs w:val="24"/>
        </w:rPr>
      </w:pPr>
      <w:bookmarkStart w:id="24" w:name="_Toc191040287"/>
      <w:r w:rsidRPr="005C363E">
        <w:rPr>
          <w:rFonts w:ascii="Bookman Old Style" w:hAnsi="Bookman Old Style"/>
          <w:b/>
          <w:sz w:val="24"/>
          <w:szCs w:val="24"/>
        </w:rPr>
        <w:lastRenderedPageBreak/>
        <w:t xml:space="preserve">BAB </w:t>
      </w:r>
      <w:r w:rsidR="00CC6E8F" w:rsidRPr="005C363E">
        <w:rPr>
          <w:rFonts w:ascii="Bookman Old Style" w:hAnsi="Bookman Old Style"/>
          <w:b/>
          <w:sz w:val="24"/>
          <w:szCs w:val="24"/>
        </w:rPr>
        <w:t>V</w:t>
      </w:r>
      <w:bookmarkEnd w:id="24"/>
    </w:p>
    <w:p w14:paraId="698DD555" w14:textId="7607BA80" w:rsidR="00DE24AE" w:rsidRPr="005C363E" w:rsidRDefault="00036D5A" w:rsidP="008D48D1">
      <w:pPr>
        <w:widowControl w:val="0"/>
        <w:ind w:right="-91"/>
        <w:jc w:val="center"/>
        <w:rPr>
          <w:rFonts w:ascii="Bookman Old Style" w:hAnsi="Bookman Old Style"/>
          <w:b/>
          <w:sz w:val="24"/>
          <w:szCs w:val="24"/>
        </w:rPr>
      </w:pPr>
      <w:r w:rsidRPr="005C363E">
        <w:rPr>
          <w:rFonts w:ascii="Bookman Old Style" w:hAnsi="Bookman Old Style"/>
          <w:b/>
          <w:sz w:val="24"/>
          <w:szCs w:val="24"/>
        </w:rPr>
        <w:t>PELAPORAN</w:t>
      </w:r>
      <w:r w:rsidR="00DE24AE" w:rsidRPr="005C363E">
        <w:rPr>
          <w:rFonts w:ascii="Bookman Old Style" w:hAnsi="Bookman Old Style"/>
          <w:b/>
          <w:sz w:val="24"/>
          <w:szCs w:val="24"/>
        </w:rPr>
        <w:t xml:space="preserve"> </w:t>
      </w:r>
      <w:r w:rsidR="00821382" w:rsidRPr="005C363E">
        <w:rPr>
          <w:rFonts w:ascii="Bookman Old Style" w:hAnsi="Bookman Old Style"/>
          <w:b/>
          <w:sz w:val="24"/>
          <w:szCs w:val="24"/>
        </w:rPr>
        <w:t xml:space="preserve">PENERAPAN </w:t>
      </w:r>
      <w:r w:rsidR="00DE24AE" w:rsidRPr="005C363E">
        <w:rPr>
          <w:rFonts w:ascii="Bookman Old Style" w:hAnsi="Bookman Old Style"/>
          <w:b/>
          <w:sz w:val="24"/>
          <w:szCs w:val="24"/>
        </w:rPr>
        <w:t>FUNGSI AUDIT INTERN</w:t>
      </w:r>
    </w:p>
    <w:p w14:paraId="01353358" w14:textId="61ADDA73" w:rsidR="00B818C9" w:rsidRPr="005C363E" w:rsidRDefault="00B818C9" w:rsidP="008D48D1">
      <w:pPr>
        <w:keepLines/>
        <w:widowControl w:val="0"/>
        <w:ind w:right="-91"/>
        <w:rPr>
          <w:rFonts w:ascii="Bookman Old Style" w:hAnsi="Bookman Old Style"/>
          <w:sz w:val="24"/>
          <w:szCs w:val="24"/>
        </w:rPr>
      </w:pPr>
    </w:p>
    <w:p w14:paraId="68C2E032" w14:textId="2D8E47F9" w:rsidR="00B818C9" w:rsidRPr="005C363E" w:rsidRDefault="00F10671" w:rsidP="00A4770E">
      <w:pPr>
        <w:pStyle w:val="ListParagraph"/>
        <w:keepLines/>
        <w:widowControl w:val="0"/>
        <w:numPr>
          <w:ilvl w:val="0"/>
          <w:numId w:val="39"/>
        </w:numPr>
        <w:ind w:left="425" w:right="-91" w:hanging="357"/>
        <w:outlineLvl w:val="0"/>
        <w:rPr>
          <w:rFonts w:ascii="Bookman Old Style" w:hAnsi="Bookman Old Style"/>
          <w:sz w:val="24"/>
          <w:szCs w:val="24"/>
        </w:rPr>
      </w:pPr>
      <w:bookmarkStart w:id="25" w:name="_Toc191040288"/>
      <w:r w:rsidRPr="005C363E">
        <w:rPr>
          <w:rFonts w:ascii="Bookman Old Style" w:hAnsi="Bookman Old Style"/>
          <w:sz w:val="24"/>
          <w:szCs w:val="24"/>
        </w:rPr>
        <w:t>Pelaporan Lingkup Internal</w:t>
      </w:r>
      <w:bookmarkEnd w:id="25"/>
      <w:r w:rsidRPr="005C363E">
        <w:rPr>
          <w:rFonts w:ascii="Bookman Old Style" w:hAnsi="Bookman Old Style"/>
          <w:sz w:val="24"/>
          <w:szCs w:val="24"/>
        </w:rPr>
        <w:t xml:space="preserve"> </w:t>
      </w:r>
    </w:p>
    <w:p w14:paraId="466BF512" w14:textId="73186A2D" w:rsidR="00F10671" w:rsidRPr="005C363E" w:rsidRDefault="00F10671" w:rsidP="00A4770E">
      <w:pPr>
        <w:pStyle w:val="ListParagraph"/>
        <w:keepLines/>
        <w:widowControl w:val="0"/>
        <w:numPr>
          <w:ilvl w:val="0"/>
          <w:numId w:val="27"/>
        </w:numPr>
        <w:ind w:left="770" w:right="-91"/>
        <w:jc w:val="both"/>
        <w:rPr>
          <w:rFonts w:ascii="Bookman Old Style" w:hAnsi="Bookman Old Style"/>
          <w:sz w:val="24"/>
          <w:szCs w:val="24"/>
        </w:rPr>
      </w:pPr>
      <w:r w:rsidRPr="005C363E">
        <w:rPr>
          <w:rFonts w:ascii="Bookman Old Style" w:hAnsi="Bookman Old Style"/>
          <w:sz w:val="24"/>
          <w:szCs w:val="24"/>
        </w:rPr>
        <w:t xml:space="preserve">SKAI atau PE Audit Intern melaporkan pelaksanaan tugas dan tanggung jawab secara berkala kepada Direktur Utama. Periode berkala disesuaikan dengan kebijakan internal pada setiap BPR dan BPR Syariah dilakukan </w:t>
      </w:r>
      <w:r w:rsidR="00515E92" w:rsidRPr="005C363E">
        <w:rPr>
          <w:rFonts w:ascii="Bookman Old Style" w:hAnsi="Bookman Old Style"/>
          <w:sz w:val="24"/>
          <w:szCs w:val="24"/>
        </w:rPr>
        <w:t xml:space="preserve">secara semesteran </w:t>
      </w:r>
      <w:r w:rsidRPr="005C363E">
        <w:rPr>
          <w:rFonts w:ascii="Bookman Old Style" w:hAnsi="Bookman Old Style"/>
          <w:sz w:val="24"/>
          <w:szCs w:val="24"/>
        </w:rPr>
        <w:t>sebelum waktu penyampaian laporan</w:t>
      </w:r>
      <w:r w:rsidR="009E3926" w:rsidRPr="005C363E">
        <w:rPr>
          <w:rFonts w:ascii="Bookman Old Style" w:hAnsi="Bookman Old Style"/>
          <w:sz w:val="24"/>
          <w:szCs w:val="24"/>
        </w:rPr>
        <w:t xml:space="preserve"> </w:t>
      </w:r>
      <w:r w:rsidRPr="005C363E">
        <w:rPr>
          <w:rFonts w:ascii="Bookman Old Style" w:hAnsi="Bookman Old Style"/>
          <w:sz w:val="24"/>
          <w:szCs w:val="24"/>
        </w:rPr>
        <w:t>kepada pihak eksternal.</w:t>
      </w:r>
    </w:p>
    <w:p w14:paraId="15436EBC" w14:textId="3800069F" w:rsidR="00F10671" w:rsidRPr="005C363E" w:rsidRDefault="00F10671" w:rsidP="00A4770E">
      <w:pPr>
        <w:pStyle w:val="ListParagraph"/>
        <w:keepLines/>
        <w:widowControl w:val="0"/>
        <w:numPr>
          <w:ilvl w:val="0"/>
          <w:numId w:val="27"/>
        </w:numPr>
        <w:ind w:left="770" w:right="-91"/>
        <w:jc w:val="both"/>
        <w:rPr>
          <w:rFonts w:ascii="Bookman Old Style" w:hAnsi="Bookman Old Style"/>
          <w:sz w:val="24"/>
          <w:szCs w:val="24"/>
          <w:lang w:val="en-ID"/>
        </w:rPr>
      </w:pPr>
      <w:r w:rsidRPr="005C363E">
        <w:rPr>
          <w:rFonts w:ascii="Bookman Old Style" w:hAnsi="Bookman Old Style"/>
          <w:sz w:val="24"/>
          <w:szCs w:val="24"/>
        </w:rPr>
        <w:t xml:space="preserve">SKAI atau PE Audit Intern </w:t>
      </w:r>
      <w:r w:rsidRPr="005C363E">
        <w:rPr>
          <w:rFonts w:ascii="Bookman Old Style" w:hAnsi="Bookman Old Style"/>
          <w:sz w:val="24"/>
          <w:szCs w:val="24"/>
          <w:lang w:val="en-ID"/>
        </w:rPr>
        <w:t>melaporkan kepada Dewan Komisaris dan/atau Komite Audit</w:t>
      </w:r>
      <w:r w:rsidR="009E3926" w:rsidRPr="005C363E">
        <w:rPr>
          <w:rFonts w:ascii="Bookman Old Style" w:hAnsi="Bookman Old Style"/>
          <w:sz w:val="24"/>
          <w:szCs w:val="24"/>
          <w:lang w:val="en-ID"/>
        </w:rPr>
        <w:t xml:space="preserve"> </w:t>
      </w:r>
      <w:r w:rsidRPr="005C363E">
        <w:rPr>
          <w:rFonts w:ascii="Bookman Old Style" w:hAnsi="Bookman Old Style"/>
          <w:sz w:val="24"/>
          <w:szCs w:val="24"/>
          <w:lang w:val="en-ID"/>
        </w:rPr>
        <w:t xml:space="preserve">terkait: </w:t>
      </w:r>
    </w:p>
    <w:p w14:paraId="23EE4021" w14:textId="59C6D381" w:rsidR="00F10671" w:rsidRPr="005C363E" w:rsidRDefault="009E3926" w:rsidP="00A4770E">
      <w:pPr>
        <w:pStyle w:val="ListParagraph"/>
        <w:keepLines/>
        <w:widowControl w:val="0"/>
        <w:numPr>
          <w:ilvl w:val="0"/>
          <w:numId w:val="28"/>
        </w:numPr>
        <w:ind w:left="1162" w:right="-91"/>
        <w:jc w:val="both"/>
        <w:rPr>
          <w:rFonts w:ascii="Bookman Old Style" w:hAnsi="Bookman Old Style"/>
          <w:sz w:val="24"/>
          <w:szCs w:val="24"/>
          <w:lang w:val="en-ID"/>
        </w:rPr>
      </w:pPr>
      <w:r w:rsidRPr="005C363E">
        <w:rPr>
          <w:rFonts w:ascii="Bookman Old Style" w:hAnsi="Bookman Old Style"/>
          <w:sz w:val="24"/>
          <w:szCs w:val="24"/>
        </w:rPr>
        <w:t>r</w:t>
      </w:r>
      <w:r w:rsidR="000876B4" w:rsidRPr="005C363E">
        <w:rPr>
          <w:rFonts w:ascii="Bookman Old Style" w:hAnsi="Bookman Old Style"/>
          <w:sz w:val="24"/>
          <w:szCs w:val="24"/>
        </w:rPr>
        <w:t xml:space="preserve">encana dan realisasi audit; </w:t>
      </w:r>
    </w:p>
    <w:p w14:paraId="623BD034" w14:textId="73E7C585" w:rsidR="00F10671" w:rsidRPr="005C363E" w:rsidRDefault="009E3926" w:rsidP="00A4770E">
      <w:pPr>
        <w:pStyle w:val="ListParagraph"/>
        <w:keepLines/>
        <w:widowControl w:val="0"/>
        <w:numPr>
          <w:ilvl w:val="0"/>
          <w:numId w:val="28"/>
        </w:numPr>
        <w:ind w:left="1162" w:right="-91"/>
        <w:jc w:val="both"/>
        <w:rPr>
          <w:rFonts w:ascii="Bookman Old Style" w:hAnsi="Bookman Old Style"/>
          <w:sz w:val="24"/>
          <w:szCs w:val="24"/>
          <w:lang w:val="en-ID"/>
        </w:rPr>
      </w:pPr>
      <w:r w:rsidRPr="005C363E">
        <w:rPr>
          <w:rFonts w:ascii="Bookman Old Style" w:hAnsi="Bookman Old Style"/>
          <w:sz w:val="24"/>
          <w:szCs w:val="24"/>
        </w:rPr>
        <w:t>p</w:t>
      </w:r>
      <w:r w:rsidR="000876B4" w:rsidRPr="005C363E">
        <w:rPr>
          <w:rFonts w:ascii="Bookman Old Style" w:hAnsi="Bookman Old Style"/>
          <w:sz w:val="24"/>
          <w:szCs w:val="24"/>
        </w:rPr>
        <w:t>emantauan tindak lanjut hasil audit;</w:t>
      </w:r>
    </w:p>
    <w:p w14:paraId="13D406A9" w14:textId="32F648CE" w:rsidR="00F10671" w:rsidRPr="005C363E" w:rsidRDefault="009E3926" w:rsidP="00A4770E">
      <w:pPr>
        <w:pStyle w:val="ListParagraph"/>
        <w:keepLines/>
        <w:widowControl w:val="0"/>
        <w:numPr>
          <w:ilvl w:val="0"/>
          <w:numId w:val="28"/>
        </w:numPr>
        <w:ind w:left="1162" w:right="-91"/>
        <w:jc w:val="both"/>
        <w:rPr>
          <w:rFonts w:ascii="Bookman Old Style" w:hAnsi="Bookman Old Style"/>
          <w:sz w:val="24"/>
          <w:szCs w:val="24"/>
          <w:lang w:val="en-ID"/>
        </w:rPr>
      </w:pPr>
      <w:r w:rsidRPr="005C363E">
        <w:rPr>
          <w:rFonts w:ascii="Bookman Old Style" w:hAnsi="Bookman Old Style"/>
          <w:sz w:val="24"/>
          <w:szCs w:val="24"/>
        </w:rPr>
        <w:t>t</w:t>
      </w:r>
      <w:r w:rsidR="000876B4" w:rsidRPr="005C363E">
        <w:rPr>
          <w:rFonts w:ascii="Bookman Old Style" w:hAnsi="Bookman Old Style"/>
          <w:sz w:val="24"/>
          <w:szCs w:val="24"/>
        </w:rPr>
        <w:t>emuan audit intern yang diperkirakan dapat membahayakan kelangsungan usaha BPR;</w:t>
      </w:r>
      <w:r w:rsidR="00F10671" w:rsidRPr="005C363E">
        <w:rPr>
          <w:rFonts w:ascii="Bookman Old Style" w:hAnsi="Bookman Old Style"/>
          <w:sz w:val="24"/>
          <w:szCs w:val="24"/>
        </w:rPr>
        <w:t xml:space="preserve"> dan</w:t>
      </w:r>
    </w:p>
    <w:p w14:paraId="710B5FD7" w14:textId="740AE4E4" w:rsidR="00F10671" w:rsidRPr="005C363E" w:rsidRDefault="009E3926" w:rsidP="00A4770E">
      <w:pPr>
        <w:pStyle w:val="ListParagraph"/>
        <w:keepLines/>
        <w:widowControl w:val="0"/>
        <w:numPr>
          <w:ilvl w:val="0"/>
          <w:numId w:val="28"/>
        </w:numPr>
        <w:ind w:left="1162" w:right="-91"/>
        <w:jc w:val="both"/>
        <w:rPr>
          <w:rFonts w:ascii="Bookman Old Style" w:hAnsi="Bookman Old Style"/>
          <w:sz w:val="24"/>
          <w:szCs w:val="24"/>
          <w:lang w:val="en-ID"/>
        </w:rPr>
      </w:pPr>
      <w:r w:rsidRPr="005C363E">
        <w:rPr>
          <w:rFonts w:ascii="Bookman Old Style" w:hAnsi="Bookman Old Style"/>
          <w:sz w:val="24"/>
          <w:szCs w:val="24"/>
        </w:rPr>
        <w:t>l</w:t>
      </w:r>
      <w:r w:rsidR="000876B4" w:rsidRPr="005C363E">
        <w:rPr>
          <w:rFonts w:ascii="Bookman Old Style" w:hAnsi="Bookman Old Style"/>
          <w:sz w:val="24"/>
          <w:szCs w:val="24"/>
        </w:rPr>
        <w:t>ainnya berkaitan dengan pelaksanaan tugas dan tanggung jawab Audit Intern.</w:t>
      </w:r>
    </w:p>
    <w:p w14:paraId="60FBE494" w14:textId="3BCA0A25" w:rsidR="009E3926" w:rsidRPr="005C363E" w:rsidRDefault="009E3926" w:rsidP="009E3926">
      <w:pPr>
        <w:pStyle w:val="ListParagraph"/>
        <w:keepLines/>
        <w:widowControl w:val="0"/>
        <w:ind w:left="709" w:right="-91"/>
        <w:jc w:val="both"/>
        <w:rPr>
          <w:rFonts w:ascii="Bookman Old Style" w:hAnsi="Bookman Old Style"/>
          <w:sz w:val="24"/>
          <w:szCs w:val="24"/>
          <w:lang w:val="en-ID"/>
        </w:rPr>
      </w:pPr>
      <w:r w:rsidRPr="005C363E">
        <w:rPr>
          <w:rFonts w:ascii="Bookman Old Style" w:hAnsi="Bookman Old Style"/>
          <w:sz w:val="24"/>
          <w:szCs w:val="24"/>
        </w:rPr>
        <w:t xml:space="preserve">Periode penyampaian laporan kepada Dewan Komisaris dan/atau Komite Audit disesuaikan dengan kebijakan internal pada setiap BPR dan BPR Syariah. </w:t>
      </w:r>
      <w:r w:rsidRPr="005C363E">
        <w:rPr>
          <w:rFonts w:ascii="Bookman Old Style" w:hAnsi="Bookman Old Style"/>
          <w:sz w:val="24"/>
          <w:szCs w:val="24"/>
          <w:lang w:val="en-ID"/>
        </w:rPr>
        <w:t xml:space="preserve"> </w:t>
      </w:r>
    </w:p>
    <w:p w14:paraId="5E53B0E4" w14:textId="183BD5D3" w:rsidR="00571206" w:rsidRPr="005C363E" w:rsidRDefault="00571206" w:rsidP="00A4770E">
      <w:pPr>
        <w:pStyle w:val="ListParagraph"/>
        <w:keepLines/>
        <w:widowControl w:val="0"/>
        <w:numPr>
          <w:ilvl w:val="0"/>
          <w:numId w:val="39"/>
        </w:numPr>
        <w:ind w:left="425" w:right="-91" w:hanging="357"/>
        <w:outlineLvl w:val="0"/>
        <w:rPr>
          <w:rFonts w:ascii="Bookman Old Style" w:hAnsi="Bookman Old Style"/>
          <w:sz w:val="24"/>
          <w:szCs w:val="24"/>
        </w:rPr>
      </w:pPr>
      <w:bookmarkStart w:id="26" w:name="_Toc191040289"/>
      <w:r w:rsidRPr="005C363E">
        <w:rPr>
          <w:rFonts w:ascii="Bookman Old Style" w:hAnsi="Bookman Old Style"/>
          <w:sz w:val="24"/>
          <w:szCs w:val="24"/>
        </w:rPr>
        <w:t>Pelaporan Lingkup Eksternal</w:t>
      </w:r>
      <w:bookmarkEnd w:id="26"/>
      <w:r w:rsidRPr="005C363E">
        <w:rPr>
          <w:rFonts w:ascii="Bookman Old Style" w:hAnsi="Bookman Old Style"/>
          <w:sz w:val="24"/>
          <w:szCs w:val="24"/>
        </w:rPr>
        <w:t xml:space="preserve"> </w:t>
      </w:r>
    </w:p>
    <w:p w14:paraId="4A86D0CD" w14:textId="076033A0" w:rsidR="00616D90" w:rsidRPr="005C363E" w:rsidRDefault="00616D90" w:rsidP="00A42ACE">
      <w:pPr>
        <w:pStyle w:val="ListParagraph"/>
        <w:keepLines/>
        <w:widowControl w:val="0"/>
        <w:ind w:left="426" w:right="-91"/>
        <w:jc w:val="both"/>
        <w:rPr>
          <w:rFonts w:ascii="Bookman Old Style" w:hAnsi="Bookman Old Style"/>
          <w:sz w:val="24"/>
          <w:szCs w:val="24"/>
        </w:rPr>
      </w:pPr>
      <w:r w:rsidRPr="005C363E">
        <w:rPr>
          <w:rFonts w:ascii="Bookman Old Style" w:hAnsi="Bookman Old Style"/>
          <w:sz w:val="24"/>
          <w:szCs w:val="24"/>
        </w:rPr>
        <w:t>Sesuai pasal 83 POJK tentang tata kelola BPR dan BPR Syariah, wajib menyampaikan laporan sebagai berikut:</w:t>
      </w:r>
    </w:p>
    <w:p w14:paraId="45CCAFB2" w14:textId="4C34012E" w:rsidR="00616D90" w:rsidRPr="005C363E" w:rsidRDefault="00616D90" w:rsidP="00A4770E">
      <w:pPr>
        <w:pStyle w:val="ListParagraph"/>
        <w:keepLines/>
        <w:widowControl w:val="0"/>
        <w:numPr>
          <w:ilvl w:val="0"/>
          <w:numId w:val="29"/>
        </w:numPr>
        <w:ind w:left="798" w:right="-91"/>
        <w:jc w:val="both"/>
        <w:rPr>
          <w:rFonts w:ascii="Bookman Old Style" w:hAnsi="Bookman Old Style"/>
          <w:sz w:val="24"/>
          <w:szCs w:val="24"/>
        </w:rPr>
      </w:pPr>
      <w:r w:rsidRPr="005C363E">
        <w:rPr>
          <w:rFonts w:ascii="Bookman Old Style" w:hAnsi="Bookman Old Style"/>
          <w:sz w:val="24"/>
          <w:szCs w:val="24"/>
        </w:rPr>
        <w:t>Laporan pengangkatan atau pemberhentian kepala satuan kerja audit intern atau Pejabat Eksekutif yang melaksanakan fungsi audit intern</w:t>
      </w:r>
      <w:r w:rsidR="00F5456E" w:rsidRPr="005C363E">
        <w:rPr>
          <w:rFonts w:ascii="Bookman Old Style" w:hAnsi="Bookman Old Style"/>
          <w:sz w:val="24"/>
          <w:szCs w:val="24"/>
        </w:rPr>
        <w:t>.</w:t>
      </w:r>
    </w:p>
    <w:p w14:paraId="2FBDBB83" w14:textId="07D78B32" w:rsidR="00616D90" w:rsidRPr="005C363E" w:rsidRDefault="00616D90" w:rsidP="00A4770E">
      <w:pPr>
        <w:pStyle w:val="ListParagraph"/>
        <w:keepLines/>
        <w:widowControl w:val="0"/>
        <w:numPr>
          <w:ilvl w:val="0"/>
          <w:numId w:val="30"/>
        </w:numPr>
        <w:ind w:left="1204" w:right="-91"/>
        <w:jc w:val="both"/>
        <w:rPr>
          <w:rFonts w:ascii="Bookman Old Style" w:hAnsi="Bookman Old Style"/>
          <w:sz w:val="24"/>
          <w:szCs w:val="24"/>
          <w:lang w:val="en-ID"/>
        </w:rPr>
      </w:pPr>
      <w:r w:rsidRPr="005C363E">
        <w:rPr>
          <w:rFonts w:ascii="Bookman Old Style" w:hAnsi="Bookman Old Style"/>
          <w:sz w:val="24"/>
          <w:szCs w:val="24"/>
        </w:rPr>
        <w:t>BPR dan BR Syariah menyampaikan laporan pengangkatan atau pemberhentian kepala satuan kerja audit intern atau Pejabat Eksekutif yang melaksanakan fungsi audit intern secara daring melalui sistem pelaporan OJK pada periode pelaporan tanggal pengangkatan, penggantian, dan/atau pemberhentian Pejabat Eksekutif paling lama 10 (sepuluh) hari kerja setelah tanggal pengangkatan, penggantian, dan/atau pemberhentian Kepala SKAI atau PE Audit Intern</w:t>
      </w:r>
      <w:r w:rsidR="007D1910" w:rsidRPr="005C363E">
        <w:rPr>
          <w:rFonts w:ascii="Bookman Old Style" w:hAnsi="Bookman Old Style"/>
          <w:sz w:val="24"/>
          <w:szCs w:val="24"/>
        </w:rPr>
        <w:t xml:space="preserve"> </w:t>
      </w:r>
      <w:r w:rsidR="00F5456E" w:rsidRPr="005C363E">
        <w:rPr>
          <w:rFonts w:ascii="Bookman Old Style" w:hAnsi="Bookman Old Style"/>
          <w:sz w:val="24"/>
          <w:szCs w:val="24"/>
        </w:rPr>
        <w:t>dengan tata cara sesuai dengan Peraturan Otoritas Jasa Keuangan mengenai BPR dan BPR Syariah.</w:t>
      </w:r>
    </w:p>
    <w:p w14:paraId="2B1D06E1" w14:textId="77777777" w:rsidR="000018A7" w:rsidRPr="005C363E" w:rsidRDefault="00616D90" w:rsidP="00A4770E">
      <w:pPr>
        <w:pStyle w:val="ListParagraph"/>
        <w:keepLines/>
        <w:widowControl w:val="0"/>
        <w:numPr>
          <w:ilvl w:val="0"/>
          <w:numId w:val="30"/>
        </w:numPr>
        <w:ind w:left="1204" w:right="-91"/>
        <w:jc w:val="both"/>
        <w:rPr>
          <w:rFonts w:ascii="Bookman Old Style" w:hAnsi="Bookman Old Style"/>
          <w:sz w:val="24"/>
          <w:szCs w:val="24"/>
        </w:rPr>
      </w:pPr>
      <w:r w:rsidRPr="005C363E">
        <w:rPr>
          <w:rFonts w:ascii="Bookman Old Style" w:hAnsi="Bookman Old Style"/>
          <w:sz w:val="24"/>
          <w:szCs w:val="24"/>
        </w:rPr>
        <w:t>Laporan pengangkatan</w:t>
      </w:r>
      <w:r w:rsidR="000018A7" w:rsidRPr="005C363E">
        <w:rPr>
          <w:rFonts w:ascii="Bookman Old Style" w:hAnsi="Bookman Old Style"/>
          <w:sz w:val="24"/>
          <w:szCs w:val="24"/>
        </w:rPr>
        <w:t xml:space="preserve"> Kepala SKAI atau PE Audit Intern paling sedikit mencakup:</w:t>
      </w:r>
    </w:p>
    <w:p w14:paraId="0D8136F4" w14:textId="6C5595CD" w:rsidR="000018A7" w:rsidRPr="005C363E" w:rsidRDefault="000018A7" w:rsidP="00A4770E">
      <w:pPr>
        <w:pStyle w:val="ListParagraph"/>
        <w:keepLines/>
        <w:widowControl w:val="0"/>
        <w:numPr>
          <w:ilvl w:val="0"/>
          <w:numId w:val="31"/>
        </w:numPr>
        <w:ind w:left="1560" w:right="-91"/>
        <w:jc w:val="both"/>
        <w:rPr>
          <w:rFonts w:ascii="Bookman Old Style" w:hAnsi="Bookman Old Style"/>
          <w:sz w:val="24"/>
          <w:szCs w:val="24"/>
        </w:rPr>
      </w:pPr>
      <w:r w:rsidRPr="005C363E">
        <w:rPr>
          <w:rFonts w:ascii="Bookman Old Style" w:hAnsi="Bookman Old Style"/>
          <w:sz w:val="24"/>
          <w:szCs w:val="24"/>
        </w:rPr>
        <w:t>alasan pengangkatan Kepala SKAI atau PE Audit Intern</w:t>
      </w:r>
      <w:r w:rsidR="00F5456E" w:rsidRPr="005C363E">
        <w:rPr>
          <w:rFonts w:ascii="Bookman Old Style" w:hAnsi="Bookman Old Style"/>
          <w:sz w:val="24"/>
          <w:szCs w:val="24"/>
        </w:rPr>
        <w:t xml:space="preserve"> termasuk pengetahuan, keterampilan, dan pengalaman yang selaras dengan fungsi audit</w:t>
      </w:r>
      <w:r w:rsidRPr="005C363E">
        <w:rPr>
          <w:rFonts w:ascii="Bookman Old Style" w:hAnsi="Bookman Old Style"/>
          <w:sz w:val="24"/>
          <w:szCs w:val="24"/>
        </w:rPr>
        <w:t>;</w:t>
      </w:r>
    </w:p>
    <w:p w14:paraId="436EC3C6" w14:textId="7100186B" w:rsidR="000018A7" w:rsidRPr="005C363E" w:rsidRDefault="000018A7" w:rsidP="00A4770E">
      <w:pPr>
        <w:pStyle w:val="ListParagraph"/>
        <w:keepLines/>
        <w:widowControl w:val="0"/>
        <w:numPr>
          <w:ilvl w:val="0"/>
          <w:numId w:val="31"/>
        </w:numPr>
        <w:ind w:left="1560" w:right="-91"/>
        <w:jc w:val="both"/>
        <w:rPr>
          <w:rFonts w:ascii="Bookman Old Style" w:hAnsi="Bookman Old Style"/>
          <w:sz w:val="24"/>
          <w:szCs w:val="24"/>
        </w:rPr>
      </w:pPr>
      <w:r w:rsidRPr="005C363E">
        <w:rPr>
          <w:rFonts w:ascii="Bookman Old Style" w:hAnsi="Bookman Old Style"/>
          <w:sz w:val="24"/>
          <w:szCs w:val="24"/>
        </w:rPr>
        <w:t>daftar riwayat hidup dan data identitas Kepala SKAI atau PE Audit Intern termasuk pas foto berwarna terkini, salinan Kartu Tanda Penduduk (KTP);</w:t>
      </w:r>
    </w:p>
    <w:p w14:paraId="08E0819C" w14:textId="366D43E4" w:rsidR="000018A7" w:rsidRPr="005C363E" w:rsidRDefault="000018A7" w:rsidP="00A4770E">
      <w:pPr>
        <w:pStyle w:val="ListParagraph"/>
        <w:keepLines/>
        <w:widowControl w:val="0"/>
        <w:numPr>
          <w:ilvl w:val="0"/>
          <w:numId w:val="31"/>
        </w:numPr>
        <w:ind w:left="1560" w:right="-91"/>
        <w:jc w:val="both"/>
        <w:rPr>
          <w:rFonts w:ascii="Bookman Old Style" w:hAnsi="Bookman Old Style"/>
          <w:sz w:val="24"/>
          <w:szCs w:val="24"/>
        </w:rPr>
      </w:pPr>
      <w:r w:rsidRPr="005C363E">
        <w:rPr>
          <w:rFonts w:ascii="Bookman Old Style" w:hAnsi="Bookman Old Style"/>
          <w:sz w:val="24"/>
          <w:szCs w:val="24"/>
        </w:rPr>
        <w:t>fotokopi Surat Keputusan Direktur Utama mengenai pengangkatan Kepala SKAI atau PE Audit Intern;</w:t>
      </w:r>
    </w:p>
    <w:p w14:paraId="4B5FB12E" w14:textId="07007F0D" w:rsidR="000018A7" w:rsidRPr="005C363E" w:rsidRDefault="000018A7" w:rsidP="00A4770E">
      <w:pPr>
        <w:pStyle w:val="ListParagraph"/>
        <w:keepLines/>
        <w:widowControl w:val="0"/>
        <w:numPr>
          <w:ilvl w:val="0"/>
          <w:numId w:val="31"/>
        </w:numPr>
        <w:ind w:left="1560" w:right="-91"/>
        <w:jc w:val="both"/>
        <w:rPr>
          <w:rFonts w:ascii="Bookman Old Style" w:hAnsi="Bookman Old Style"/>
          <w:sz w:val="24"/>
          <w:szCs w:val="24"/>
        </w:rPr>
      </w:pPr>
      <w:r w:rsidRPr="005C363E">
        <w:rPr>
          <w:rFonts w:ascii="Bookman Old Style" w:hAnsi="Bookman Old Style"/>
          <w:sz w:val="24"/>
          <w:szCs w:val="24"/>
        </w:rPr>
        <w:t>lampiran pendapat Dewan Komisaris terhadap pengangkatan Kepala SKAI atau PE Audit Intern; dan</w:t>
      </w:r>
    </w:p>
    <w:p w14:paraId="2D8A7C51" w14:textId="518A9657" w:rsidR="000018A7" w:rsidRPr="005C363E" w:rsidRDefault="000018A7" w:rsidP="00A4770E">
      <w:pPr>
        <w:pStyle w:val="ListParagraph"/>
        <w:keepLines/>
        <w:widowControl w:val="0"/>
        <w:numPr>
          <w:ilvl w:val="0"/>
          <w:numId w:val="31"/>
        </w:numPr>
        <w:ind w:left="1560" w:right="-91"/>
        <w:jc w:val="both"/>
        <w:rPr>
          <w:rFonts w:ascii="Bookman Old Style" w:hAnsi="Bookman Old Style"/>
          <w:sz w:val="24"/>
          <w:szCs w:val="24"/>
        </w:rPr>
      </w:pPr>
      <w:r w:rsidRPr="005C363E">
        <w:rPr>
          <w:rFonts w:ascii="Bookman Old Style" w:hAnsi="Bookman Old Style"/>
          <w:sz w:val="24"/>
          <w:szCs w:val="24"/>
        </w:rPr>
        <w:t>surat perjanjian kerja.</w:t>
      </w:r>
    </w:p>
    <w:p w14:paraId="7B23B254" w14:textId="3689C9F4" w:rsidR="000018A7" w:rsidRPr="005C363E" w:rsidRDefault="000018A7" w:rsidP="00A4770E">
      <w:pPr>
        <w:pStyle w:val="ListParagraph"/>
        <w:keepLines/>
        <w:widowControl w:val="0"/>
        <w:numPr>
          <w:ilvl w:val="0"/>
          <w:numId w:val="30"/>
        </w:numPr>
        <w:ind w:left="1204" w:right="-91"/>
        <w:jc w:val="both"/>
        <w:rPr>
          <w:rFonts w:ascii="Bookman Old Style" w:hAnsi="Bookman Old Style"/>
          <w:sz w:val="24"/>
          <w:szCs w:val="24"/>
        </w:rPr>
      </w:pPr>
      <w:r w:rsidRPr="005C363E">
        <w:rPr>
          <w:rFonts w:ascii="Bookman Old Style" w:hAnsi="Bookman Old Style"/>
          <w:sz w:val="24"/>
          <w:szCs w:val="24"/>
        </w:rPr>
        <w:t>Laporan pemberhentian Kepala SKAI atau PE Audit Intern paling sedikit mencakup:</w:t>
      </w:r>
    </w:p>
    <w:p w14:paraId="5F156E81" w14:textId="77F759A4" w:rsidR="000018A7" w:rsidRPr="005C363E" w:rsidRDefault="000018A7" w:rsidP="00A4770E">
      <w:pPr>
        <w:pStyle w:val="ListParagraph"/>
        <w:keepLines/>
        <w:widowControl w:val="0"/>
        <w:numPr>
          <w:ilvl w:val="0"/>
          <w:numId w:val="41"/>
        </w:numPr>
        <w:ind w:left="1560" w:right="-91"/>
        <w:jc w:val="both"/>
        <w:rPr>
          <w:rFonts w:ascii="Bookman Old Style" w:hAnsi="Bookman Old Style"/>
          <w:sz w:val="24"/>
          <w:szCs w:val="24"/>
        </w:rPr>
      </w:pPr>
      <w:r w:rsidRPr="005C363E">
        <w:rPr>
          <w:rFonts w:ascii="Bookman Old Style" w:hAnsi="Bookman Old Style"/>
          <w:sz w:val="24"/>
          <w:szCs w:val="24"/>
        </w:rPr>
        <w:t>alasan pemberhentian Kepala SKAI atau PE Audit Intern;</w:t>
      </w:r>
    </w:p>
    <w:p w14:paraId="6736E70E" w14:textId="338C623E" w:rsidR="008E4AE5" w:rsidRPr="005C363E" w:rsidRDefault="00BC3FA9" w:rsidP="00A4770E">
      <w:pPr>
        <w:pStyle w:val="ListParagraph"/>
        <w:keepLines/>
        <w:widowControl w:val="0"/>
        <w:numPr>
          <w:ilvl w:val="0"/>
          <w:numId w:val="41"/>
        </w:numPr>
        <w:ind w:left="1560" w:right="-91"/>
        <w:jc w:val="both"/>
        <w:rPr>
          <w:rFonts w:ascii="Bookman Old Style" w:hAnsi="Bookman Old Style"/>
          <w:sz w:val="24"/>
          <w:szCs w:val="24"/>
        </w:rPr>
      </w:pPr>
      <w:r w:rsidRPr="005C363E">
        <w:rPr>
          <w:rFonts w:ascii="Bookman Old Style" w:hAnsi="Bookman Old Style"/>
          <w:sz w:val="24"/>
          <w:szCs w:val="24"/>
        </w:rPr>
        <w:t>usulan calon Kepala SKAI atau PE Audit Intern,</w:t>
      </w:r>
      <w:r w:rsidR="008E4AE5" w:rsidRPr="005C363E">
        <w:rPr>
          <w:rFonts w:ascii="Bookman Old Style" w:hAnsi="Bookman Old Style"/>
          <w:sz w:val="24"/>
          <w:szCs w:val="24"/>
        </w:rPr>
        <w:t xml:space="preserve"> komitmen pengisian jabatan </w:t>
      </w:r>
      <w:r w:rsidRPr="005C363E">
        <w:rPr>
          <w:rFonts w:ascii="Bookman Old Style" w:hAnsi="Bookman Old Style"/>
          <w:sz w:val="24"/>
          <w:szCs w:val="24"/>
        </w:rPr>
        <w:t xml:space="preserve">serta jangka waktu </w:t>
      </w:r>
      <w:r w:rsidR="008E4AE5" w:rsidRPr="005C363E">
        <w:rPr>
          <w:rFonts w:ascii="Bookman Old Style" w:hAnsi="Bookman Old Style"/>
          <w:sz w:val="24"/>
          <w:szCs w:val="24"/>
        </w:rPr>
        <w:t>atas penggantian Kepala SKAI atau PE Audit Intern</w:t>
      </w:r>
      <w:r w:rsidRPr="005C363E">
        <w:rPr>
          <w:rFonts w:ascii="Bookman Old Style" w:hAnsi="Bookman Old Style"/>
          <w:sz w:val="24"/>
          <w:szCs w:val="24"/>
        </w:rPr>
        <w:t>;</w:t>
      </w:r>
    </w:p>
    <w:p w14:paraId="6D11666C" w14:textId="025A6C34" w:rsidR="000018A7" w:rsidRPr="005C363E" w:rsidRDefault="000018A7" w:rsidP="00A4770E">
      <w:pPr>
        <w:pStyle w:val="ListParagraph"/>
        <w:keepLines/>
        <w:widowControl w:val="0"/>
        <w:numPr>
          <w:ilvl w:val="0"/>
          <w:numId w:val="41"/>
        </w:numPr>
        <w:ind w:left="1560" w:right="-91"/>
        <w:jc w:val="both"/>
        <w:rPr>
          <w:rFonts w:ascii="Bookman Old Style" w:hAnsi="Bookman Old Style"/>
          <w:sz w:val="24"/>
          <w:szCs w:val="24"/>
        </w:rPr>
      </w:pPr>
      <w:r w:rsidRPr="005C363E">
        <w:rPr>
          <w:rFonts w:ascii="Bookman Old Style" w:hAnsi="Bookman Old Style"/>
          <w:sz w:val="24"/>
          <w:szCs w:val="24"/>
        </w:rPr>
        <w:t>fotokopi Surat Keputusan Direktur Utama mengenai pemberhentian Kepala SKAI atau PE Audit Intern; dan</w:t>
      </w:r>
    </w:p>
    <w:p w14:paraId="61F5BAD0" w14:textId="099BC2F0" w:rsidR="000018A7" w:rsidRPr="005C363E" w:rsidRDefault="000018A7" w:rsidP="00A4770E">
      <w:pPr>
        <w:pStyle w:val="ListParagraph"/>
        <w:keepLines/>
        <w:widowControl w:val="0"/>
        <w:numPr>
          <w:ilvl w:val="0"/>
          <w:numId w:val="41"/>
        </w:numPr>
        <w:ind w:left="1560" w:right="-91"/>
        <w:jc w:val="both"/>
        <w:rPr>
          <w:rFonts w:ascii="Bookman Old Style" w:hAnsi="Bookman Old Style"/>
          <w:sz w:val="24"/>
          <w:szCs w:val="24"/>
        </w:rPr>
      </w:pPr>
      <w:r w:rsidRPr="005C363E">
        <w:rPr>
          <w:rFonts w:ascii="Bookman Old Style" w:hAnsi="Bookman Old Style"/>
          <w:sz w:val="24"/>
          <w:szCs w:val="24"/>
        </w:rPr>
        <w:lastRenderedPageBreak/>
        <w:t>lampiran pendapat Dewan Komisaris terhadap pemberhentian Kepala SKAI atau PE Audit Intern.</w:t>
      </w:r>
    </w:p>
    <w:p w14:paraId="541B6CC2" w14:textId="5CB14BFD" w:rsidR="00616D90" w:rsidRPr="005C363E" w:rsidRDefault="00616D90" w:rsidP="00A4770E">
      <w:pPr>
        <w:pStyle w:val="ListParagraph"/>
        <w:keepLines/>
        <w:widowControl w:val="0"/>
        <w:numPr>
          <w:ilvl w:val="0"/>
          <w:numId w:val="30"/>
        </w:numPr>
        <w:ind w:left="1204" w:right="-91"/>
        <w:jc w:val="both"/>
        <w:rPr>
          <w:rFonts w:ascii="Bookman Old Style" w:hAnsi="Bookman Old Style"/>
          <w:sz w:val="24"/>
          <w:szCs w:val="24"/>
        </w:rPr>
      </w:pPr>
      <w:r w:rsidRPr="005C363E">
        <w:rPr>
          <w:rFonts w:ascii="Bookman Old Style" w:hAnsi="Bookman Old Style"/>
          <w:sz w:val="24"/>
          <w:szCs w:val="24"/>
        </w:rPr>
        <w:t>Laporan ditandatangani oleh Direktur Utama dan Komisaris Utama</w:t>
      </w:r>
      <w:r w:rsidR="000018A7" w:rsidRPr="005C363E">
        <w:rPr>
          <w:rFonts w:ascii="Bookman Old Style" w:hAnsi="Bookman Old Style"/>
          <w:sz w:val="24"/>
          <w:szCs w:val="24"/>
        </w:rPr>
        <w:t>.</w:t>
      </w:r>
    </w:p>
    <w:p w14:paraId="3A7E913A" w14:textId="019DE583" w:rsidR="00571206" w:rsidRPr="005C363E" w:rsidRDefault="002F7D69" w:rsidP="00A4770E">
      <w:pPr>
        <w:pStyle w:val="ListParagraph"/>
        <w:keepLines/>
        <w:widowControl w:val="0"/>
        <w:numPr>
          <w:ilvl w:val="0"/>
          <w:numId w:val="29"/>
        </w:numPr>
        <w:ind w:left="798" w:right="-91"/>
        <w:jc w:val="both"/>
        <w:rPr>
          <w:rFonts w:ascii="Bookman Old Style" w:hAnsi="Bookman Old Style"/>
          <w:sz w:val="24"/>
          <w:szCs w:val="24"/>
        </w:rPr>
      </w:pPr>
      <w:r w:rsidRPr="005C363E">
        <w:rPr>
          <w:rFonts w:ascii="Bookman Old Style" w:hAnsi="Bookman Old Style"/>
          <w:sz w:val="24"/>
          <w:szCs w:val="24"/>
        </w:rPr>
        <w:t xml:space="preserve">Laporan Pelaksanaan Fungsi Audit Intern </w:t>
      </w:r>
    </w:p>
    <w:p w14:paraId="254D74F5" w14:textId="18BD22BF" w:rsidR="002F7D69" w:rsidRPr="005C363E" w:rsidRDefault="002F7D69" w:rsidP="00715889">
      <w:pPr>
        <w:pStyle w:val="ListParagraph"/>
        <w:keepLines/>
        <w:widowControl w:val="0"/>
        <w:ind w:left="798" w:right="-91"/>
        <w:jc w:val="both"/>
        <w:rPr>
          <w:rFonts w:ascii="Bookman Old Style" w:hAnsi="Bookman Old Style"/>
          <w:sz w:val="24"/>
          <w:szCs w:val="24"/>
        </w:rPr>
      </w:pPr>
      <w:r w:rsidRPr="005C363E">
        <w:rPr>
          <w:rFonts w:ascii="Bookman Old Style" w:hAnsi="Bookman Old Style"/>
          <w:sz w:val="24"/>
          <w:szCs w:val="24"/>
        </w:rPr>
        <w:t>BPR dan BPR Syariah wajib menyusun dan menyampaikan laporan tentang pelaksanaan fungsi audit intern</w:t>
      </w:r>
    </w:p>
    <w:p w14:paraId="15C7725D" w14:textId="115BEEFB" w:rsidR="009B5596" w:rsidRPr="005C363E" w:rsidRDefault="009B5596" w:rsidP="00A4770E">
      <w:pPr>
        <w:pStyle w:val="ListParagraph"/>
        <w:keepLines/>
        <w:widowControl w:val="0"/>
        <w:numPr>
          <w:ilvl w:val="0"/>
          <w:numId w:val="32"/>
        </w:numPr>
        <w:ind w:left="1246" w:right="-91"/>
        <w:jc w:val="both"/>
        <w:rPr>
          <w:rFonts w:ascii="Bookman Old Style" w:hAnsi="Bookman Old Style"/>
          <w:sz w:val="24"/>
          <w:szCs w:val="24"/>
        </w:rPr>
      </w:pPr>
      <w:r w:rsidRPr="005C363E">
        <w:rPr>
          <w:rFonts w:ascii="Bookman Old Style" w:hAnsi="Bookman Old Style"/>
          <w:sz w:val="24"/>
          <w:szCs w:val="24"/>
        </w:rPr>
        <w:t xml:space="preserve">Laporan </w:t>
      </w:r>
      <w:r w:rsidR="007D1910" w:rsidRPr="005C363E">
        <w:rPr>
          <w:rFonts w:ascii="Bookman Old Style" w:hAnsi="Bookman Old Style"/>
          <w:sz w:val="24"/>
          <w:szCs w:val="24"/>
          <w:lang w:val="nn-NO"/>
        </w:rPr>
        <w:t>disampaikan secara lengkap, akurat, kini dan utuh</w:t>
      </w:r>
      <w:r w:rsidR="007D1910" w:rsidRPr="005C363E">
        <w:rPr>
          <w:rFonts w:ascii="Bookman Old Style" w:hAnsi="Bookman Old Style"/>
          <w:sz w:val="24"/>
          <w:szCs w:val="24"/>
        </w:rPr>
        <w:t xml:space="preserve"> termasuk informasi hasil audit yang bersifat rahasia yang merupakan bagian dari laporan penerapan tata kelola.</w:t>
      </w:r>
    </w:p>
    <w:p w14:paraId="0EEBD067" w14:textId="0CD8BE7E" w:rsidR="00B9009F" w:rsidRPr="005C363E" w:rsidRDefault="00B9009F" w:rsidP="00A4770E">
      <w:pPr>
        <w:pStyle w:val="ListParagraph"/>
        <w:keepLines/>
        <w:widowControl w:val="0"/>
        <w:numPr>
          <w:ilvl w:val="0"/>
          <w:numId w:val="32"/>
        </w:numPr>
        <w:ind w:left="1246" w:right="-91"/>
        <w:jc w:val="both"/>
        <w:rPr>
          <w:rFonts w:ascii="Bookman Old Style" w:hAnsi="Bookman Old Style"/>
          <w:sz w:val="24"/>
          <w:szCs w:val="24"/>
        </w:rPr>
      </w:pPr>
      <w:r w:rsidRPr="005C363E">
        <w:rPr>
          <w:rFonts w:ascii="Bookman Old Style" w:hAnsi="Bookman Old Style"/>
          <w:sz w:val="24"/>
          <w:szCs w:val="24"/>
        </w:rPr>
        <w:t>Laporan wajib disampaikan secara semesteran paling lambat tanggal 31 Januari untuk laporan posisi akhir bulan Desember dan tanggal 31 Juli untuk laporan posisi akhir bulan Juni secara daring melalui sistem pelaporan Otoritas Jasa Keuangan.</w:t>
      </w:r>
    </w:p>
    <w:p w14:paraId="40258F61" w14:textId="434F1F2F" w:rsidR="007D1910" w:rsidRPr="005C363E" w:rsidRDefault="009B5596" w:rsidP="00A4770E">
      <w:pPr>
        <w:pStyle w:val="ListParagraph"/>
        <w:keepLines/>
        <w:widowControl w:val="0"/>
        <w:numPr>
          <w:ilvl w:val="0"/>
          <w:numId w:val="32"/>
        </w:numPr>
        <w:ind w:left="1246" w:right="-91"/>
        <w:jc w:val="both"/>
        <w:rPr>
          <w:rFonts w:ascii="Bookman Old Style" w:hAnsi="Bookman Old Style"/>
          <w:sz w:val="24"/>
          <w:szCs w:val="24"/>
        </w:rPr>
      </w:pPr>
      <w:r w:rsidRPr="005C363E">
        <w:rPr>
          <w:rFonts w:ascii="Bookman Old Style" w:hAnsi="Bookman Old Style"/>
          <w:sz w:val="24"/>
          <w:szCs w:val="24"/>
        </w:rPr>
        <w:t>Laporan disusun oleh SKAI atau PE Audit Intern</w:t>
      </w:r>
      <w:r w:rsidR="00B9009F" w:rsidRPr="005C363E">
        <w:rPr>
          <w:rFonts w:ascii="Bookman Old Style" w:hAnsi="Bookman Old Style"/>
          <w:sz w:val="24"/>
          <w:szCs w:val="24"/>
        </w:rPr>
        <w:t xml:space="preserve">, </w:t>
      </w:r>
      <w:r w:rsidRPr="005C363E">
        <w:rPr>
          <w:rFonts w:ascii="Bookman Old Style" w:hAnsi="Bookman Old Style"/>
          <w:sz w:val="24"/>
          <w:szCs w:val="24"/>
        </w:rPr>
        <w:t xml:space="preserve">disampaikan </w:t>
      </w:r>
      <w:r w:rsidR="00B9009F" w:rsidRPr="005C363E">
        <w:rPr>
          <w:rFonts w:ascii="Bookman Old Style" w:hAnsi="Bookman Old Style"/>
          <w:sz w:val="24"/>
          <w:szCs w:val="24"/>
        </w:rPr>
        <w:t xml:space="preserve">dan ditandatangani oleh </w:t>
      </w:r>
      <w:r w:rsidRPr="005C363E">
        <w:rPr>
          <w:rFonts w:ascii="Bookman Old Style" w:hAnsi="Bookman Old Style"/>
          <w:sz w:val="24"/>
          <w:szCs w:val="24"/>
        </w:rPr>
        <w:t xml:space="preserve">kepada Direktur Utama dan Dewan Komisaris </w:t>
      </w:r>
    </w:p>
    <w:p w14:paraId="25060803" w14:textId="79D5BB66" w:rsidR="000018A7" w:rsidRPr="005C363E" w:rsidRDefault="007D1910" w:rsidP="00A4770E">
      <w:pPr>
        <w:pStyle w:val="ListParagraph"/>
        <w:keepLines/>
        <w:widowControl w:val="0"/>
        <w:numPr>
          <w:ilvl w:val="0"/>
          <w:numId w:val="32"/>
        </w:numPr>
        <w:ind w:left="1246" w:right="-91"/>
        <w:jc w:val="both"/>
        <w:rPr>
          <w:rFonts w:ascii="Bookman Old Style" w:hAnsi="Bookman Old Style"/>
          <w:sz w:val="24"/>
          <w:szCs w:val="24"/>
        </w:rPr>
      </w:pPr>
      <w:r w:rsidRPr="005C363E">
        <w:rPr>
          <w:rFonts w:ascii="Bookman Old Style" w:hAnsi="Bookman Old Style"/>
          <w:sz w:val="24"/>
          <w:szCs w:val="24"/>
        </w:rPr>
        <w:t>laporan pelaksanaan dan pokok-pokok hasil audit intern termasuk informasi hasil audit yang bersifat rahasia kepada Otoritas Jasa Keuangan.</w:t>
      </w:r>
    </w:p>
    <w:p w14:paraId="0336AFF1" w14:textId="53611121" w:rsidR="007D1910" w:rsidRPr="005C363E" w:rsidRDefault="007D1910" w:rsidP="00A4770E">
      <w:pPr>
        <w:pStyle w:val="ListParagraph"/>
        <w:keepLines/>
        <w:widowControl w:val="0"/>
        <w:numPr>
          <w:ilvl w:val="0"/>
          <w:numId w:val="32"/>
        </w:numPr>
        <w:ind w:left="1246" w:right="-91"/>
        <w:jc w:val="both"/>
        <w:rPr>
          <w:rFonts w:ascii="Bookman Old Style" w:hAnsi="Bookman Old Style"/>
          <w:sz w:val="24"/>
          <w:szCs w:val="24"/>
        </w:rPr>
      </w:pPr>
      <w:r w:rsidRPr="005C363E">
        <w:rPr>
          <w:rFonts w:ascii="Bookman Old Style" w:hAnsi="Bookman Old Style"/>
          <w:sz w:val="24"/>
          <w:szCs w:val="24"/>
        </w:rPr>
        <w:t xml:space="preserve">Laporan pelaksanaan dan pokok-pokok hasil audit intern memuat materi paling sedikit: </w:t>
      </w:r>
    </w:p>
    <w:p w14:paraId="0028B534" w14:textId="77777777" w:rsidR="000876B4" w:rsidRPr="005C363E" w:rsidRDefault="000876B4" w:rsidP="00A4770E">
      <w:pPr>
        <w:pStyle w:val="ListParagraph"/>
        <w:keepLines/>
        <w:widowControl w:val="0"/>
        <w:numPr>
          <w:ilvl w:val="0"/>
          <w:numId w:val="42"/>
        </w:numPr>
        <w:ind w:left="1560" w:right="-91"/>
        <w:jc w:val="both"/>
        <w:rPr>
          <w:rFonts w:ascii="Bookman Old Style" w:hAnsi="Bookman Old Style"/>
          <w:sz w:val="24"/>
          <w:szCs w:val="24"/>
          <w:lang w:val="en-ID"/>
        </w:rPr>
      </w:pPr>
      <w:r w:rsidRPr="005C363E">
        <w:rPr>
          <w:rFonts w:ascii="Bookman Old Style" w:hAnsi="Bookman Old Style"/>
          <w:sz w:val="24"/>
          <w:szCs w:val="24"/>
        </w:rPr>
        <w:t>ruang</w:t>
      </w:r>
      <w:r w:rsidRPr="005C363E">
        <w:rPr>
          <w:rFonts w:ascii="Bookman Old Style" w:hAnsi="Bookman Old Style"/>
          <w:sz w:val="24"/>
          <w:szCs w:val="24"/>
          <w:lang w:val="en-ID"/>
        </w:rPr>
        <w:t xml:space="preserve"> lingkup dan waktu pelaksanaan audit;</w:t>
      </w:r>
    </w:p>
    <w:p w14:paraId="00042838" w14:textId="0A173E8C" w:rsidR="007D1910" w:rsidRPr="005C363E" w:rsidRDefault="000876B4" w:rsidP="00A4770E">
      <w:pPr>
        <w:pStyle w:val="ListParagraph"/>
        <w:keepLines/>
        <w:widowControl w:val="0"/>
        <w:numPr>
          <w:ilvl w:val="0"/>
          <w:numId w:val="42"/>
        </w:numPr>
        <w:ind w:left="1560" w:right="-91"/>
        <w:jc w:val="both"/>
        <w:rPr>
          <w:rFonts w:ascii="Bookman Old Style" w:hAnsi="Bookman Old Style"/>
          <w:sz w:val="24"/>
          <w:szCs w:val="24"/>
        </w:rPr>
      </w:pPr>
      <w:r w:rsidRPr="005C363E">
        <w:rPr>
          <w:rFonts w:ascii="Bookman Old Style" w:hAnsi="Bookman Old Style"/>
          <w:sz w:val="24"/>
          <w:szCs w:val="24"/>
        </w:rPr>
        <w:t xml:space="preserve">temuan audit </w:t>
      </w:r>
      <w:r w:rsidR="007D1910" w:rsidRPr="005C363E">
        <w:rPr>
          <w:rFonts w:ascii="Bookman Old Style" w:hAnsi="Bookman Old Style"/>
          <w:sz w:val="24"/>
          <w:szCs w:val="24"/>
        </w:rPr>
        <w:t>yaitu pengungkapan secara jelas fakta yang terjadi,</w:t>
      </w:r>
      <w:r w:rsidR="00496D90" w:rsidRPr="005C363E">
        <w:rPr>
          <w:rFonts w:ascii="Bookman Old Style" w:hAnsi="Bookman Old Style"/>
          <w:sz w:val="24"/>
          <w:szCs w:val="24"/>
        </w:rPr>
        <w:t xml:space="preserve"> tanggal kejadian, penyebab penyimpangan</w:t>
      </w:r>
      <w:r w:rsidR="007D1910" w:rsidRPr="005C363E">
        <w:rPr>
          <w:rFonts w:ascii="Bookman Old Style" w:hAnsi="Bookman Old Style"/>
          <w:sz w:val="24"/>
          <w:szCs w:val="24"/>
        </w:rPr>
        <w:t xml:space="preserve"> serta dampak </w:t>
      </w:r>
      <w:r w:rsidR="00496D90" w:rsidRPr="005C363E">
        <w:rPr>
          <w:rFonts w:ascii="Bookman Old Style" w:hAnsi="Bookman Old Style"/>
          <w:sz w:val="24"/>
          <w:szCs w:val="24"/>
        </w:rPr>
        <w:t>t</w:t>
      </w:r>
      <w:r w:rsidR="007D1910" w:rsidRPr="005C363E">
        <w:rPr>
          <w:rFonts w:ascii="Bookman Old Style" w:hAnsi="Bookman Old Style"/>
          <w:sz w:val="24"/>
          <w:szCs w:val="24"/>
        </w:rPr>
        <w:t>erjadinya penyimpangan;</w:t>
      </w:r>
    </w:p>
    <w:p w14:paraId="3539866D" w14:textId="03B06F28" w:rsidR="000876B4" w:rsidRPr="005C363E" w:rsidRDefault="00715889" w:rsidP="00A4770E">
      <w:pPr>
        <w:pStyle w:val="ListParagraph"/>
        <w:keepLines/>
        <w:widowControl w:val="0"/>
        <w:numPr>
          <w:ilvl w:val="0"/>
          <w:numId w:val="42"/>
        </w:numPr>
        <w:ind w:left="1560" w:right="-91"/>
        <w:jc w:val="both"/>
        <w:rPr>
          <w:rFonts w:ascii="Bookman Old Style" w:hAnsi="Bookman Old Style"/>
          <w:sz w:val="24"/>
          <w:szCs w:val="24"/>
        </w:rPr>
      </w:pPr>
      <w:r w:rsidRPr="005C363E">
        <w:rPr>
          <w:rFonts w:ascii="Bookman Old Style" w:hAnsi="Bookman Old Style"/>
          <w:sz w:val="24"/>
          <w:szCs w:val="24"/>
        </w:rPr>
        <w:t>k</w:t>
      </w:r>
      <w:r w:rsidR="000876B4" w:rsidRPr="005C363E">
        <w:rPr>
          <w:rFonts w:ascii="Bookman Old Style" w:hAnsi="Bookman Old Style"/>
          <w:sz w:val="24"/>
          <w:szCs w:val="24"/>
        </w:rPr>
        <w:t>esimpulan</w:t>
      </w:r>
      <w:r w:rsidR="007D1910" w:rsidRPr="005C363E">
        <w:rPr>
          <w:rFonts w:ascii="Bookman Old Style" w:hAnsi="Bookman Old Style"/>
          <w:sz w:val="24"/>
          <w:szCs w:val="24"/>
        </w:rPr>
        <w:t xml:space="preserve"> </w:t>
      </w:r>
      <w:r w:rsidR="000876B4" w:rsidRPr="005C363E">
        <w:rPr>
          <w:rFonts w:ascii="Bookman Old Style" w:hAnsi="Bookman Old Style"/>
          <w:sz w:val="24"/>
          <w:szCs w:val="24"/>
        </w:rPr>
        <w:t>SKAI atau PE Audit Intern dan Pernyataan Auditor</w:t>
      </w:r>
      <w:r w:rsidR="007D1910" w:rsidRPr="005C363E">
        <w:rPr>
          <w:rFonts w:ascii="Bookman Old Style" w:hAnsi="Bookman Old Style"/>
          <w:sz w:val="24"/>
          <w:szCs w:val="24"/>
        </w:rPr>
        <w:t xml:space="preserve"> atas hasil audit yang menyatakan </w:t>
      </w:r>
      <w:r w:rsidR="00496D90" w:rsidRPr="005C363E">
        <w:rPr>
          <w:rFonts w:ascii="Bookman Old Style" w:hAnsi="Bookman Old Style"/>
          <w:sz w:val="24"/>
          <w:szCs w:val="24"/>
        </w:rPr>
        <w:t>kesimpulan audit dan pernyataan auditor;</w:t>
      </w:r>
    </w:p>
    <w:p w14:paraId="7AE6D258" w14:textId="4BB0354D" w:rsidR="000876B4" w:rsidRPr="005C363E" w:rsidRDefault="00715889" w:rsidP="00A4770E">
      <w:pPr>
        <w:pStyle w:val="ListParagraph"/>
        <w:keepLines/>
        <w:widowControl w:val="0"/>
        <w:numPr>
          <w:ilvl w:val="0"/>
          <w:numId w:val="42"/>
        </w:numPr>
        <w:ind w:left="1560" w:right="-91"/>
        <w:jc w:val="both"/>
        <w:rPr>
          <w:rFonts w:ascii="Bookman Old Style" w:hAnsi="Bookman Old Style"/>
          <w:sz w:val="24"/>
          <w:szCs w:val="24"/>
        </w:rPr>
      </w:pPr>
      <w:r w:rsidRPr="005C363E">
        <w:rPr>
          <w:rFonts w:ascii="Bookman Old Style" w:hAnsi="Bookman Old Style"/>
          <w:sz w:val="24"/>
          <w:szCs w:val="24"/>
        </w:rPr>
        <w:t>r</w:t>
      </w:r>
      <w:r w:rsidR="000876B4" w:rsidRPr="005C363E">
        <w:rPr>
          <w:rFonts w:ascii="Bookman Old Style" w:hAnsi="Bookman Old Style"/>
          <w:sz w:val="24"/>
          <w:szCs w:val="24"/>
        </w:rPr>
        <w:t xml:space="preserve">ekomendasi </w:t>
      </w:r>
      <w:r w:rsidRPr="005C363E">
        <w:rPr>
          <w:rFonts w:ascii="Bookman Old Style" w:hAnsi="Bookman Old Style"/>
          <w:sz w:val="24"/>
          <w:szCs w:val="24"/>
        </w:rPr>
        <w:t xml:space="preserve">auditor, tanggapan auditee, dan tindak lanjut atau rekomendasi </w:t>
      </w:r>
      <w:r w:rsidRPr="005C363E">
        <w:rPr>
          <w:rFonts w:ascii="Bookman Old Style" w:hAnsi="Bookman Old Style"/>
          <w:i/>
          <w:sz w:val="24"/>
          <w:szCs w:val="24"/>
        </w:rPr>
        <w:t>auditee</w:t>
      </w:r>
      <w:r w:rsidR="00496D90" w:rsidRPr="005C363E">
        <w:rPr>
          <w:rFonts w:ascii="Bookman Old Style" w:hAnsi="Bookman Old Style"/>
          <w:sz w:val="24"/>
          <w:szCs w:val="24"/>
        </w:rPr>
        <w:t xml:space="preserve"> atas penyimpangan, usulan langkah perbaikan, tindak lanjut, uraian komitmen </w:t>
      </w:r>
      <w:r w:rsidR="00496D90" w:rsidRPr="005C363E">
        <w:rPr>
          <w:rFonts w:ascii="Bookman Old Style" w:hAnsi="Bookman Old Style"/>
          <w:i/>
          <w:sz w:val="24"/>
          <w:szCs w:val="24"/>
        </w:rPr>
        <w:t xml:space="preserve">auditee </w:t>
      </w:r>
      <w:r w:rsidR="00496D90" w:rsidRPr="005C363E">
        <w:rPr>
          <w:rFonts w:ascii="Bookman Old Style" w:hAnsi="Bookman Old Style"/>
          <w:sz w:val="24"/>
          <w:szCs w:val="24"/>
        </w:rPr>
        <w:t>dan batas waktu penyelesaian tindak lanjut</w:t>
      </w:r>
      <w:r w:rsidRPr="005C363E">
        <w:rPr>
          <w:rFonts w:ascii="Bookman Old Style" w:hAnsi="Bookman Old Style"/>
          <w:sz w:val="24"/>
          <w:szCs w:val="24"/>
        </w:rPr>
        <w:t>;</w:t>
      </w:r>
    </w:p>
    <w:p w14:paraId="04207681" w14:textId="62827644" w:rsidR="000876B4" w:rsidRPr="005C363E" w:rsidRDefault="00715889" w:rsidP="00A4770E">
      <w:pPr>
        <w:pStyle w:val="ListParagraph"/>
        <w:keepLines/>
        <w:widowControl w:val="0"/>
        <w:numPr>
          <w:ilvl w:val="0"/>
          <w:numId w:val="42"/>
        </w:numPr>
        <w:ind w:left="1560" w:right="-91"/>
        <w:jc w:val="both"/>
        <w:rPr>
          <w:rFonts w:ascii="Bookman Old Style" w:hAnsi="Bookman Old Style"/>
          <w:sz w:val="24"/>
          <w:szCs w:val="24"/>
        </w:rPr>
      </w:pPr>
      <w:r w:rsidRPr="005C363E">
        <w:rPr>
          <w:rFonts w:ascii="Bookman Old Style" w:hAnsi="Bookman Old Style"/>
          <w:sz w:val="24"/>
          <w:szCs w:val="24"/>
        </w:rPr>
        <w:t>h</w:t>
      </w:r>
      <w:r w:rsidR="000876B4" w:rsidRPr="005C363E">
        <w:rPr>
          <w:rFonts w:ascii="Bookman Old Style" w:hAnsi="Bookman Old Style"/>
          <w:sz w:val="24"/>
          <w:szCs w:val="24"/>
        </w:rPr>
        <w:t xml:space="preserve">asil </w:t>
      </w:r>
      <w:r w:rsidRPr="005C363E">
        <w:rPr>
          <w:rFonts w:ascii="Bookman Old Style" w:hAnsi="Bookman Old Style"/>
          <w:sz w:val="24"/>
          <w:szCs w:val="24"/>
        </w:rPr>
        <w:t xml:space="preserve">pemantauan komitmen auditee yang telah disepakati </w:t>
      </w:r>
      <w:r w:rsidR="007D1910" w:rsidRPr="005C363E">
        <w:rPr>
          <w:rFonts w:ascii="Bookman Old Style" w:hAnsi="Bookman Old Style"/>
          <w:sz w:val="24"/>
          <w:szCs w:val="24"/>
        </w:rPr>
        <w:t>oleh SKAI atau</w:t>
      </w:r>
      <w:r w:rsidRPr="005C363E">
        <w:rPr>
          <w:rFonts w:ascii="Bookman Old Style" w:hAnsi="Bookman Old Style"/>
          <w:sz w:val="24"/>
          <w:szCs w:val="24"/>
        </w:rPr>
        <w:t xml:space="preserve"> </w:t>
      </w:r>
      <w:r w:rsidR="007D1910" w:rsidRPr="005C363E">
        <w:rPr>
          <w:rFonts w:ascii="Bookman Old Style" w:hAnsi="Bookman Old Style"/>
          <w:sz w:val="24"/>
          <w:szCs w:val="24"/>
        </w:rPr>
        <w:t>PE Audit Intern dengan auditee untuk dijalankan dalam rangka memperbaiki kondisi BPR; dan</w:t>
      </w:r>
    </w:p>
    <w:p w14:paraId="452570C4" w14:textId="59332F10" w:rsidR="000018A7" w:rsidRPr="005C363E" w:rsidRDefault="000876B4" w:rsidP="00A4770E">
      <w:pPr>
        <w:pStyle w:val="ListParagraph"/>
        <w:keepLines/>
        <w:widowControl w:val="0"/>
        <w:numPr>
          <w:ilvl w:val="0"/>
          <w:numId w:val="42"/>
        </w:numPr>
        <w:ind w:left="1560" w:right="-91"/>
        <w:jc w:val="both"/>
        <w:rPr>
          <w:rFonts w:ascii="Bookman Old Style" w:hAnsi="Bookman Old Style"/>
          <w:sz w:val="24"/>
          <w:szCs w:val="24"/>
        </w:rPr>
      </w:pPr>
      <w:r w:rsidRPr="005C363E">
        <w:rPr>
          <w:rFonts w:ascii="Bookman Old Style" w:hAnsi="Bookman Old Style"/>
          <w:sz w:val="24"/>
          <w:szCs w:val="24"/>
        </w:rPr>
        <w:t xml:space="preserve">Dokumen </w:t>
      </w:r>
      <w:r w:rsidR="00715889" w:rsidRPr="005C363E">
        <w:rPr>
          <w:rFonts w:ascii="Bookman Old Style" w:hAnsi="Bookman Old Style"/>
          <w:sz w:val="24"/>
          <w:szCs w:val="24"/>
        </w:rPr>
        <w:t>pendukung</w:t>
      </w:r>
      <w:r w:rsidR="000E04DA" w:rsidRPr="005C363E">
        <w:rPr>
          <w:rFonts w:ascii="Bookman Old Style" w:hAnsi="Bookman Old Style"/>
          <w:sz w:val="24"/>
          <w:szCs w:val="24"/>
        </w:rPr>
        <w:t xml:space="preserve"> </w:t>
      </w:r>
      <w:r w:rsidR="00F73550" w:rsidRPr="005C363E">
        <w:rPr>
          <w:rFonts w:ascii="Bookman Old Style" w:hAnsi="Bookman Old Style"/>
          <w:sz w:val="24"/>
          <w:szCs w:val="24"/>
        </w:rPr>
        <w:t xml:space="preserve"> </w:t>
      </w:r>
    </w:p>
    <w:p w14:paraId="78ABEDEC" w14:textId="16B60279" w:rsidR="00571206" w:rsidRPr="005C363E" w:rsidRDefault="00EF4783" w:rsidP="00A4770E">
      <w:pPr>
        <w:pStyle w:val="ListParagraph"/>
        <w:keepLines/>
        <w:widowControl w:val="0"/>
        <w:numPr>
          <w:ilvl w:val="0"/>
          <w:numId w:val="29"/>
        </w:numPr>
        <w:ind w:left="798" w:right="-91"/>
        <w:jc w:val="both"/>
        <w:rPr>
          <w:rFonts w:ascii="Bookman Old Style" w:hAnsi="Bookman Old Style"/>
          <w:sz w:val="24"/>
          <w:szCs w:val="24"/>
        </w:rPr>
      </w:pPr>
      <w:r w:rsidRPr="005C363E">
        <w:rPr>
          <w:rFonts w:ascii="Bookman Old Style" w:hAnsi="Bookman Old Style"/>
          <w:sz w:val="24"/>
          <w:szCs w:val="24"/>
        </w:rPr>
        <w:t>Laporan Khusus</w:t>
      </w:r>
    </w:p>
    <w:p w14:paraId="5F899B32" w14:textId="3ADCCF9E" w:rsidR="00EF4783" w:rsidRPr="005C363E" w:rsidRDefault="00EF4783" w:rsidP="00A4770E">
      <w:pPr>
        <w:pStyle w:val="ListParagraph"/>
        <w:keepLines/>
        <w:widowControl w:val="0"/>
        <w:numPr>
          <w:ilvl w:val="0"/>
          <w:numId w:val="33"/>
        </w:numPr>
        <w:ind w:left="1190" w:right="-91"/>
        <w:jc w:val="both"/>
        <w:rPr>
          <w:rFonts w:ascii="Bookman Old Style" w:hAnsi="Bookman Old Style"/>
          <w:sz w:val="24"/>
          <w:szCs w:val="24"/>
        </w:rPr>
      </w:pPr>
      <w:r w:rsidRPr="005C363E">
        <w:rPr>
          <w:rFonts w:ascii="Bookman Old Style" w:hAnsi="Bookman Old Style"/>
          <w:sz w:val="24"/>
          <w:szCs w:val="24"/>
        </w:rPr>
        <w:t>Laporan khusus dibuat dalam hal terdapat temuan audit intern yang diperkirakan dapat mengganggu kelangsungan usaha BPR.</w:t>
      </w:r>
    </w:p>
    <w:p w14:paraId="199F527F" w14:textId="3839E5CC" w:rsidR="00EF4783" w:rsidRPr="005C363E" w:rsidRDefault="00EF4783" w:rsidP="00A4770E">
      <w:pPr>
        <w:pStyle w:val="ListParagraph"/>
        <w:keepLines/>
        <w:widowControl w:val="0"/>
        <w:numPr>
          <w:ilvl w:val="0"/>
          <w:numId w:val="33"/>
        </w:numPr>
        <w:ind w:left="1190" w:right="-91"/>
        <w:jc w:val="both"/>
        <w:rPr>
          <w:rFonts w:ascii="Bookman Old Style" w:hAnsi="Bookman Old Style"/>
          <w:sz w:val="24"/>
          <w:szCs w:val="24"/>
        </w:rPr>
      </w:pPr>
      <w:r w:rsidRPr="005C363E">
        <w:rPr>
          <w:rFonts w:ascii="Bookman Old Style" w:hAnsi="Bookman Old Style"/>
          <w:sz w:val="24"/>
          <w:szCs w:val="24"/>
        </w:rPr>
        <w:t>Temuan audit intern yang diperkirakan dapat mengganggu kelangsungan usaha BPR sebagaimana dimaksud pada angka 1) adalah temuan audit intern yang memenuhi kondisi mengakibatkan menurunnya permodalan, kualitas aset, likuiditas, dan rentabilitas, serta pengelolaan BPR yang tidak dilakukan berdasarkan prinsip kehati-hatian dan asas perbankan yang sehat.</w:t>
      </w:r>
    </w:p>
    <w:p w14:paraId="2C9B1254" w14:textId="6CFA9295" w:rsidR="00EF4783" w:rsidRPr="005C363E" w:rsidRDefault="00EF4783" w:rsidP="00A4770E">
      <w:pPr>
        <w:pStyle w:val="ListParagraph"/>
        <w:keepLines/>
        <w:widowControl w:val="0"/>
        <w:numPr>
          <w:ilvl w:val="0"/>
          <w:numId w:val="33"/>
        </w:numPr>
        <w:ind w:left="1190" w:right="-91"/>
        <w:jc w:val="both"/>
        <w:rPr>
          <w:rFonts w:ascii="Bookman Old Style" w:hAnsi="Bookman Old Style"/>
          <w:sz w:val="24"/>
          <w:szCs w:val="24"/>
        </w:rPr>
      </w:pPr>
      <w:r w:rsidRPr="005C363E">
        <w:rPr>
          <w:rFonts w:ascii="Bookman Old Style" w:hAnsi="Bookman Old Style"/>
          <w:sz w:val="24"/>
          <w:szCs w:val="24"/>
        </w:rPr>
        <w:t>Laporan disusun oleh SKAI atau PE Audit Intern dan ditandatangani oleh Direktur Utama dan Komisaris Utama serta disampaikan kepada Otoritas Jasa Keuangan paling lambat 10 (sepuluh) hari kerja setelah ditemukannya temuan.</w:t>
      </w:r>
    </w:p>
    <w:p w14:paraId="63D64A7A" w14:textId="28BFAC7E" w:rsidR="00EF4783" w:rsidRPr="005C363E" w:rsidRDefault="00EF4783" w:rsidP="00A4770E">
      <w:pPr>
        <w:pStyle w:val="ListParagraph"/>
        <w:keepLines/>
        <w:widowControl w:val="0"/>
        <w:numPr>
          <w:ilvl w:val="0"/>
          <w:numId w:val="33"/>
        </w:numPr>
        <w:ind w:left="1190" w:right="-91"/>
        <w:jc w:val="both"/>
        <w:rPr>
          <w:rFonts w:ascii="Bookman Old Style" w:hAnsi="Bookman Old Style"/>
          <w:sz w:val="24"/>
          <w:szCs w:val="24"/>
        </w:rPr>
      </w:pPr>
      <w:r w:rsidRPr="005C363E">
        <w:rPr>
          <w:rFonts w:ascii="Bookman Old Style" w:hAnsi="Bookman Old Style"/>
          <w:sz w:val="24"/>
          <w:szCs w:val="24"/>
        </w:rPr>
        <w:t>Dalam hal Direktur Utama berada dalam kondisi berhalangan sementara, laporan dapat ditandatangani oleh Dewan Komisaris dengan dilampirkan bukti berhalangan sementara dari Direktur Utama.</w:t>
      </w:r>
    </w:p>
    <w:p w14:paraId="5C49190A" w14:textId="5D406F07" w:rsidR="00EF4783" w:rsidRPr="005C363E" w:rsidRDefault="00EF4783" w:rsidP="00A4770E">
      <w:pPr>
        <w:pStyle w:val="ListParagraph"/>
        <w:keepLines/>
        <w:widowControl w:val="0"/>
        <w:numPr>
          <w:ilvl w:val="0"/>
          <w:numId w:val="33"/>
        </w:numPr>
        <w:ind w:left="1190" w:right="-91"/>
        <w:jc w:val="both"/>
        <w:rPr>
          <w:rFonts w:ascii="Bookman Old Style" w:hAnsi="Bookman Old Style"/>
          <w:sz w:val="24"/>
          <w:szCs w:val="24"/>
        </w:rPr>
      </w:pPr>
      <w:r w:rsidRPr="005C363E">
        <w:rPr>
          <w:rFonts w:ascii="Bookman Old Style" w:hAnsi="Bookman Old Style"/>
          <w:sz w:val="24"/>
          <w:szCs w:val="24"/>
        </w:rPr>
        <w:t>Laporan ditembuskan kepada Direktur yang membawahkan fungsi kepatuhan.</w:t>
      </w:r>
    </w:p>
    <w:p w14:paraId="2E13994C" w14:textId="5A62AE3B" w:rsidR="00F10671" w:rsidRPr="005C363E" w:rsidRDefault="00EF4783" w:rsidP="00A4770E">
      <w:pPr>
        <w:pStyle w:val="ListParagraph"/>
        <w:keepNext/>
        <w:widowControl w:val="0"/>
        <w:numPr>
          <w:ilvl w:val="0"/>
          <w:numId w:val="29"/>
        </w:numPr>
        <w:ind w:left="798" w:right="-91" w:hanging="357"/>
        <w:jc w:val="both"/>
        <w:rPr>
          <w:rFonts w:ascii="Bookman Old Style" w:hAnsi="Bookman Old Style"/>
          <w:sz w:val="24"/>
          <w:szCs w:val="24"/>
        </w:rPr>
      </w:pPr>
      <w:r w:rsidRPr="005C363E">
        <w:rPr>
          <w:rFonts w:ascii="Bookman Old Style" w:hAnsi="Bookman Old Style"/>
          <w:sz w:val="24"/>
          <w:szCs w:val="24"/>
        </w:rPr>
        <w:t>Laporan Hasil Kaji Ulang terhadap Pelaksanaan Fungsi Audit Intern</w:t>
      </w:r>
    </w:p>
    <w:p w14:paraId="16C2FB35" w14:textId="608DD534" w:rsidR="00EF4783" w:rsidRPr="005C363E" w:rsidRDefault="00EF4783" w:rsidP="00A4770E">
      <w:pPr>
        <w:pStyle w:val="ListParagraph"/>
        <w:keepNext/>
        <w:widowControl w:val="0"/>
        <w:numPr>
          <w:ilvl w:val="0"/>
          <w:numId w:val="34"/>
        </w:numPr>
        <w:ind w:left="1190" w:right="-91" w:hanging="357"/>
        <w:jc w:val="both"/>
        <w:rPr>
          <w:rFonts w:ascii="Bookman Old Style" w:hAnsi="Bookman Old Style"/>
          <w:sz w:val="24"/>
          <w:szCs w:val="24"/>
        </w:rPr>
      </w:pPr>
      <w:r w:rsidRPr="005C363E">
        <w:rPr>
          <w:rFonts w:ascii="Bookman Old Style" w:hAnsi="Bookman Old Style"/>
          <w:sz w:val="24"/>
          <w:szCs w:val="24"/>
        </w:rPr>
        <w:t xml:space="preserve">Sesuai Pasal 84 POJK Tata Kelola BPR dan BPR Syariah, BPR dan BPR </w:t>
      </w:r>
      <w:r w:rsidRPr="005C363E">
        <w:rPr>
          <w:rFonts w:ascii="Bookman Old Style" w:hAnsi="Bookman Old Style"/>
          <w:sz w:val="24"/>
          <w:szCs w:val="24"/>
        </w:rPr>
        <w:lastRenderedPageBreak/>
        <w:t>Syariah dengan modal inti paling sedikit Rp50.000.000.000,00 (lima puluh milyar rupiah) wajib menyampaikan laporan hasil kaji ulang oleh pihak ekstern.</w:t>
      </w:r>
    </w:p>
    <w:p w14:paraId="4378FDEC" w14:textId="3216623A" w:rsidR="00EF4783" w:rsidRPr="005C363E" w:rsidRDefault="00EF4783" w:rsidP="00A4770E">
      <w:pPr>
        <w:pStyle w:val="ListParagraph"/>
        <w:keepLines/>
        <w:widowControl w:val="0"/>
        <w:numPr>
          <w:ilvl w:val="0"/>
          <w:numId w:val="34"/>
        </w:numPr>
        <w:ind w:left="1190" w:right="-91"/>
        <w:jc w:val="both"/>
        <w:rPr>
          <w:rFonts w:ascii="Bookman Old Style" w:hAnsi="Bookman Old Style"/>
          <w:sz w:val="24"/>
          <w:szCs w:val="24"/>
        </w:rPr>
      </w:pPr>
      <w:r w:rsidRPr="005C363E">
        <w:rPr>
          <w:rFonts w:ascii="Bookman Old Style" w:hAnsi="Bookman Old Style"/>
          <w:sz w:val="24"/>
          <w:szCs w:val="24"/>
        </w:rPr>
        <w:t>Pihak ekstern sebagaimana dimaksud pada huruf a adalah akuntan publik dan/atau kantor akuntan publik yang terdaftar di Otoritas Jasa Keuangan dan tidak melakukan audit terhadap laporan keuangan BPR yang bersangkutan dalam 3 (tiga) tahun terakhir.</w:t>
      </w:r>
    </w:p>
    <w:p w14:paraId="4B06142E" w14:textId="7238A9A9" w:rsidR="00EF4783" w:rsidRPr="005C363E" w:rsidRDefault="00EF4783" w:rsidP="00A4770E">
      <w:pPr>
        <w:pStyle w:val="ListParagraph"/>
        <w:keepLines/>
        <w:widowControl w:val="0"/>
        <w:numPr>
          <w:ilvl w:val="0"/>
          <w:numId w:val="34"/>
        </w:numPr>
        <w:ind w:left="1190" w:right="-91"/>
        <w:jc w:val="both"/>
        <w:rPr>
          <w:rFonts w:ascii="Bookman Old Style" w:hAnsi="Bookman Old Style"/>
          <w:sz w:val="24"/>
          <w:szCs w:val="24"/>
        </w:rPr>
      </w:pPr>
      <w:r w:rsidRPr="005C363E">
        <w:rPr>
          <w:rFonts w:ascii="Bookman Old Style" w:hAnsi="Bookman Old Style"/>
          <w:sz w:val="24"/>
          <w:szCs w:val="24"/>
        </w:rPr>
        <w:t>Kaji ulang dilakukan paling sedikit sekali dalam 3 (tiga) tahun.</w:t>
      </w:r>
    </w:p>
    <w:p w14:paraId="02D1B468" w14:textId="7F833BCA" w:rsidR="00EF4783" w:rsidRPr="005C363E" w:rsidRDefault="00EF4783" w:rsidP="00A4770E">
      <w:pPr>
        <w:pStyle w:val="ListParagraph"/>
        <w:keepLines/>
        <w:widowControl w:val="0"/>
        <w:numPr>
          <w:ilvl w:val="0"/>
          <w:numId w:val="34"/>
        </w:numPr>
        <w:ind w:left="1190" w:right="-91"/>
        <w:jc w:val="both"/>
        <w:rPr>
          <w:rFonts w:ascii="Bookman Old Style" w:hAnsi="Bookman Old Style"/>
          <w:sz w:val="24"/>
          <w:szCs w:val="24"/>
        </w:rPr>
      </w:pPr>
      <w:r w:rsidRPr="005C363E">
        <w:rPr>
          <w:rFonts w:ascii="Bookman Old Style" w:hAnsi="Bookman Old Style"/>
          <w:sz w:val="24"/>
          <w:szCs w:val="24"/>
        </w:rPr>
        <w:t>Laporan hasil kaji ulang disampaikan kepada Otoritas Jasa Keuangan paling lambat 1 (satu) bulan setelah hasil kaji ulang oleh pihak ekstern diterima oleh BPR dan BPR Syariah.</w:t>
      </w:r>
    </w:p>
    <w:p w14:paraId="790CEA3E" w14:textId="5F26842B" w:rsidR="00EF4783" w:rsidRPr="005C363E" w:rsidRDefault="00EF4783" w:rsidP="00A4770E">
      <w:pPr>
        <w:pStyle w:val="ListParagraph"/>
        <w:keepLines/>
        <w:widowControl w:val="0"/>
        <w:numPr>
          <w:ilvl w:val="0"/>
          <w:numId w:val="34"/>
        </w:numPr>
        <w:ind w:left="1190" w:right="-91"/>
        <w:jc w:val="both"/>
        <w:rPr>
          <w:rFonts w:ascii="Bookman Old Style" w:hAnsi="Bookman Old Style"/>
          <w:sz w:val="24"/>
          <w:szCs w:val="24"/>
        </w:rPr>
      </w:pPr>
      <w:r w:rsidRPr="005C363E">
        <w:rPr>
          <w:rFonts w:ascii="Bookman Old Style" w:hAnsi="Bookman Old Style"/>
          <w:sz w:val="24"/>
          <w:szCs w:val="24"/>
        </w:rPr>
        <w:t>Laporan hasil kaji ulang paling sedikit mencakup:</w:t>
      </w:r>
    </w:p>
    <w:p w14:paraId="7B72BC8F" w14:textId="77777777" w:rsidR="00EF4783" w:rsidRPr="005C363E" w:rsidRDefault="00EF4783" w:rsidP="00A4770E">
      <w:pPr>
        <w:pStyle w:val="ListParagraph"/>
        <w:keepLines/>
        <w:widowControl w:val="0"/>
        <w:numPr>
          <w:ilvl w:val="0"/>
          <w:numId w:val="35"/>
        </w:numPr>
        <w:ind w:left="1560" w:right="-91"/>
        <w:jc w:val="both"/>
        <w:rPr>
          <w:rFonts w:ascii="Bookman Old Style" w:hAnsi="Bookman Old Style"/>
          <w:sz w:val="24"/>
          <w:szCs w:val="24"/>
        </w:rPr>
      </w:pPr>
      <w:r w:rsidRPr="005C363E">
        <w:rPr>
          <w:rFonts w:ascii="Bookman Old Style" w:hAnsi="Bookman Old Style"/>
          <w:sz w:val="24"/>
          <w:szCs w:val="24"/>
        </w:rPr>
        <w:t xml:space="preserve">pendapat tentang hasil kerja SKAI atau PE Audit Intern; </w:t>
      </w:r>
    </w:p>
    <w:p w14:paraId="5A896593" w14:textId="77777777" w:rsidR="00EF4783" w:rsidRPr="005C363E" w:rsidRDefault="00EF4783" w:rsidP="00A4770E">
      <w:pPr>
        <w:pStyle w:val="ListParagraph"/>
        <w:keepLines/>
        <w:widowControl w:val="0"/>
        <w:numPr>
          <w:ilvl w:val="0"/>
          <w:numId w:val="35"/>
        </w:numPr>
        <w:ind w:left="1560" w:right="-91"/>
        <w:jc w:val="both"/>
        <w:rPr>
          <w:rFonts w:ascii="Bookman Old Style" w:hAnsi="Bookman Old Style"/>
          <w:sz w:val="24"/>
          <w:szCs w:val="24"/>
        </w:rPr>
      </w:pPr>
      <w:r w:rsidRPr="005C363E">
        <w:rPr>
          <w:rFonts w:ascii="Bookman Old Style" w:hAnsi="Bookman Old Style"/>
          <w:sz w:val="24"/>
          <w:szCs w:val="24"/>
        </w:rPr>
        <w:t xml:space="preserve">kepatuhan SKAI atau PE Audit Intern terhadap pedoman standar pelaksanaan fungsi audit intern BPR; </w:t>
      </w:r>
    </w:p>
    <w:p w14:paraId="4A6FDAE6" w14:textId="77777777" w:rsidR="00EF4783" w:rsidRPr="005C363E" w:rsidRDefault="00EF4783" w:rsidP="00A4770E">
      <w:pPr>
        <w:pStyle w:val="ListParagraph"/>
        <w:keepLines/>
        <w:widowControl w:val="0"/>
        <w:numPr>
          <w:ilvl w:val="0"/>
          <w:numId w:val="35"/>
        </w:numPr>
        <w:ind w:left="1560" w:right="-91"/>
        <w:jc w:val="both"/>
        <w:rPr>
          <w:rFonts w:ascii="Bookman Old Style" w:hAnsi="Bookman Old Style"/>
          <w:sz w:val="24"/>
          <w:szCs w:val="24"/>
        </w:rPr>
      </w:pPr>
      <w:r w:rsidRPr="005C363E">
        <w:rPr>
          <w:rFonts w:ascii="Bookman Old Style" w:hAnsi="Bookman Old Style"/>
          <w:sz w:val="24"/>
          <w:szCs w:val="24"/>
        </w:rPr>
        <w:t xml:space="preserve">penilaian terhadap sistem pengendalian intern; dan </w:t>
      </w:r>
    </w:p>
    <w:p w14:paraId="63A94AD9" w14:textId="7D914E25" w:rsidR="00EF4783" w:rsidRPr="005C363E" w:rsidRDefault="00EF4783" w:rsidP="00A4770E">
      <w:pPr>
        <w:pStyle w:val="ListParagraph"/>
        <w:keepLines/>
        <w:widowControl w:val="0"/>
        <w:numPr>
          <w:ilvl w:val="0"/>
          <w:numId w:val="35"/>
        </w:numPr>
        <w:ind w:left="1560" w:right="-91"/>
        <w:jc w:val="both"/>
        <w:rPr>
          <w:rFonts w:ascii="Bookman Old Style" w:hAnsi="Bookman Old Style"/>
          <w:sz w:val="24"/>
          <w:szCs w:val="24"/>
        </w:rPr>
      </w:pPr>
      <w:r w:rsidRPr="005C363E">
        <w:rPr>
          <w:rFonts w:ascii="Bookman Old Style" w:hAnsi="Bookman Old Style"/>
          <w:sz w:val="24"/>
          <w:szCs w:val="24"/>
        </w:rPr>
        <w:t>saran perbaikan yang mungkin dilakukan.</w:t>
      </w:r>
    </w:p>
    <w:p w14:paraId="32452A03" w14:textId="5CB85E74" w:rsidR="00F10671" w:rsidRPr="005C363E" w:rsidRDefault="00F10671" w:rsidP="008D48D1">
      <w:pPr>
        <w:keepLines/>
        <w:widowControl w:val="0"/>
        <w:ind w:right="-91"/>
        <w:jc w:val="both"/>
        <w:rPr>
          <w:rFonts w:ascii="Bookman Old Style" w:hAnsi="Bookman Old Style"/>
          <w:sz w:val="24"/>
          <w:szCs w:val="24"/>
        </w:rPr>
      </w:pPr>
    </w:p>
    <w:p w14:paraId="280C7C5B" w14:textId="020B7E56" w:rsidR="00036D5A" w:rsidRPr="005C363E" w:rsidRDefault="00036D5A" w:rsidP="00036D5A">
      <w:pPr>
        <w:keepLines/>
        <w:widowControl w:val="0"/>
        <w:spacing w:line="360" w:lineRule="auto"/>
        <w:ind w:right="-91"/>
        <w:jc w:val="both"/>
        <w:rPr>
          <w:rFonts w:ascii="Bookman Old Style" w:hAnsi="Bookman Old Style"/>
          <w:sz w:val="24"/>
          <w:szCs w:val="24"/>
        </w:rPr>
      </w:pPr>
    </w:p>
    <w:p w14:paraId="29E9C7FB" w14:textId="77777777" w:rsidR="00036D5A" w:rsidRPr="005C363E" w:rsidRDefault="00036D5A" w:rsidP="00036D5A">
      <w:pPr>
        <w:ind w:left="3828"/>
        <w:contextualSpacing/>
        <w:rPr>
          <w:rFonts w:ascii="Bookman Old Style" w:hAnsi="Bookman Old Style"/>
          <w:sz w:val="24"/>
          <w:szCs w:val="24"/>
        </w:rPr>
      </w:pPr>
      <w:r w:rsidRPr="005C363E">
        <w:rPr>
          <w:rFonts w:ascii="Bookman Old Style" w:hAnsi="Bookman Old Style"/>
          <w:sz w:val="24"/>
          <w:szCs w:val="24"/>
        </w:rPr>
        <w:t>Ditetapkan di Jakarta</w:t>
      </w:r>
    </w:p>
    <w:p w14:paraId="08A9C27A" w14:textId="77777777" w:rsidR="00036D5A" w:rsidRPr="005C363E" w:rsidRDefault="00036D5A" w:rsidP="00036D5A">
      <w:pPr>
        <w:ind w:left="3828"/>
        <w:contextualSpacing/>
        <w:rPr>
          <w:rFonts w:ascii="Bookman Old Style" w:hAnsi="Bookman Old Style"/>
          <w:sz w:val="24"/>
          <w:szCs w:val="24"/>
        </w:rPr>
      </w:pPr>
      <w:r w:rsidRPr="005C363E">
        <w:rPr>
          <w:rFonts w:ascii="Bookman Old Style" w:hAnsi="Bookman Old Style"/>
          <w:sz w:val="24"/>
          <w:szCs w:val="24"/>
        </w:rPr>
        <w:t>pada tanggal …</w:t>
      </w:r>
      <w:r w:rsidRPr="005C363E">
        <w:rPr>
          <w:rFonts w:ascii="Bookman Old Style" w:hAnsi="Bookman Old Style"/>
          <w:sz w:val="24"/>
          <w:szCs w:val="24"/>
        </w:rPr>
        <w:tab/>
      </w:r>
    </w:p>
    <w:p w14:paraId="73967113" w14:textId="77777777" w:rsidR="00036D5A" w:rsidRPr="005C363E" w:rsidRDefault="00036D5A" w:rsidP="00036D5A">
      <w:pPr>
        <w:ind w:left="3828"/>
        <w:contextualSpacing/>
        <w:rPr>
          <w:rFonts w:ascii="Bookman Old Style" w:hAnsi="Bookman Old Style"/>
          <w:sz w:val="24"/>
          <w:szCs w:val="24"/>
        </w:rPr>
      </w:pPr>
    </w:p>
    <w:p w14:paraId="6D7CCCED" w14:textId="77777777" w:rsidR="00036D5A" w:rsidRPr="005C363E" w:rsidRDefault="00036D5A" w:rsidP="00036D5A">
      <w:pPr>
        <w:ind w:left="3828"/>
        <w:contextualSpacing/>
        <w:jc w:val="center"/>
        <w:rPr>
          <w:rFonts w:ascii="Bookman Old Style" w:hAnsi="Bookman Old Style"/>
          <w:sz w:val="24"/>
          <w:szCs w:val="24"/>
        </w:rPr>
      </w:pPr>
      <w:r w:rsidRPr="005C363E">
        <w:rPr>
          <w:rFonts w:ascii="Bookman Old Style" w:hAnsi="Bookman Old Style"/>
          <w:sz w:val="24"/>
          <w:szCs w:val="24"/>
        </w:rPr>
        <w:t>KEPALA EKSEKUTIF PENGAWAS PERBANKAN</w:t>
      </w:r>
    </w:p>
    <w:p w14:paraId="67CE9702" w14:textId="77777777" w:rsidR="00036D5A" w:rsidRPr="005C363E" w:rsidRDefault="00036D5A" w:rsidP="00036D5A">
      <w:pPr>
        <w:ind w:left="3828"/>
        <w:contextualSpacing/>
        <w:rPr>
          <w:rFonts w:ascii="Bookman Old Style" w:hAnsi="Bookman Old Style"/>
          <w:sz w:val="24"/>
          <w:szCs w:val="24"/>
        </w:rPr>
      </w:pPr>
      <w:r w:rsidRPr="005C363E">
        <w:rPr>
          <w:rFonts w:ascii="Bookman Old Style" w:hAnsi="Bookman Old Style"/>
          <w:sz w:val="24"/>
          <w:szCs w:val="24"/>
        </w:rPr>
        <w:t>OTORITAS JASA KEUANGAN</w:t>
      </w:r>
    </w:p>
    <w:p w14:paraId="7B840BC1" w14:textId="77777777" w:rsidR="00036D5A" w:rsidRPr="005C363E" w:rsidRDefault="00036D5A" w:rsidP="00036D5A">
      <w:pPr>
        <w:ind w:left="3828"/>
        <w:contextualSpacing/>
        <w:rPr>
          <w:rFonts w:ascii="Bookman Old Style" w:hAnsi="Bookman Old Style"/>
          <w:sz w:val="24"/>
          <w:szCs w:val="24"/>
        </w:rPr>
      </w:pPr>
      <w:r w:rsidRPr="005C363E">
        <w:rPr>
          <w:rFonts w:ascii="Bookman Old Style" w:hAnsi="Bookman Old Style"/>
          <w:sz w:val="24"/>
          <w:szCs w:val="24"/>
        </w:rPr>
        <w:t>REPUBLIK INDONESIA,</w:t>
      </w:r>
    </w:p>
    <w:p w14:paraId="13C3D7C3" w14:textId="77777777" w:rsidR="00036D5A" w:rsidRPr="005C363E" w:rsidRDefault="00036D5A" w:rsidP="00036D5A">
      <w:pPr>
        <w:ind w:left="3828"/>
        <w:contextualSpacing/>
        <w:rPr>
          <w:rFonts w:ascii="Bookman Old Style" w:hAnsi="Bookman Old Style"/>
          <w:sz w:val="24"/>
          <w:szCs w:val="24"/>
        </w:rPr>
      </w:pPr>
    </w:p>
    <w:p w14:paraId="5B391600" w14:textId="77777777" w:rsidR="00036D5A" w:rsidRPr="005C363E" w:rsidRDefault="00036D5A" w:rsidP="00036D5A">
      <w:pPr>
        <w:ind w:left="3828"/>
        <w:contextualSpacing/>
        <w:rPr>
          <w:rFonts w:ascii="Bookman Old Style" w:hAnsi="Bookman Old Style"/>
          <w:sz w:val="24"/>
          <w:szCs w:val="24"/>
        </w:rPr>
      </w:pPr>
    </w:p>
    <w:p w14:paraId="380DE6C0" w14:textId="77777777" w:rsidR="00036D5A" w:rsidRPr="005C363E" w:rsidRDefault="00036D5A" w:rsidP="00036D5A">
      <w:pPr>
        <w:ind w:left="3828"/>
        <w:contextualSpacing/>
        <w:rPr>
          <w:rFonts w:ascii="Bookman Old Style" w:hAnsi="Bookman Old Style"/>
          <w:sz w:val="24"/>
          <w:szCs w:val="24"/>
        </w:rPr>
      </w:pPr>
    </w:p>
    <w:p w14:paraId="085A2B0C" w14:textId="77777777" w:rsidR="00036D5A" w:rsidRPr="005C363E" w:rsidRDefault="00036D5A" w:rsidP="00036D5A">
      <w:pPr>
        <w:ind w:left="3828"/>
        <w:contextualSpacing/>
        <w:jc w:val="center"/>
        <w:rPr>
          <w:rFonts w:ascii="Bookman Old Style" w:hAnsi="Bookman Old Style"/>
          <w:sz w:val="24"/>
          <w:szCs w:val="24"/>
        </w:rPr>
      </w:pPr>
    </w:p>
    <w:p w14:paraId="06320FEE" w14:textId="77777777" w:rsidR="00036D5A" w:rsidRPr="005C363E" w:rsidRDefault="00036D5A" w:rsidP="00036D5A">
      <w:pPr>
        <w:ind w:left="3828"/>
        <w:contextualSpacing/>
        <w:jc w:val="center"/>
        <w:rPr>
          <w:rFonts w:ascii="Bookman Old Style" w:hAnsi="Bookman Old Style"/>
          <w:sz w:val="24"/>
          <w:szCs w:val="24"/>
        </w:rPr>
      </w:pPr>
      <w:r w:rsidRPr="005C363E">
        <w:rPr>
          <w:rFonts w:ascii="Bookman Old Style" w:hAnsi="Bookman Old Style"/>
          <w:sz w:val="24"/>
          <w:szCs w:val="24"/>
        </w:rPr>
        <w:t>DIAN EDIANA RAE</w:t>
      </w:r>
    </w:p>
    <w:p w14:paraId="0DFA6377" w14:textId="74C92538" w:rsidR="00036D5A" w:rsidRPr="005C363E" w:rsidRDefault="00036D5A">
      <w:pPr>
        <w:autoSpaceDE/>
        <w:autoSpaceDN/>
        <w:rPr>
          <w:rFonts w:ascii="Bookman Old Style" w:hAnsi="Bookman Old Style"/>
          <w:sz w:val="24"/>
          <w:szCs w:val="24"/>
        </w:rPr>
      </w:pPr>
      <w:r w:rsidRPr="005C363E">
        <w:rPr>
          <w:rFonts w:ascii="Bookman Old Style" w:hAnsi="Bookman Old Style"/>
          <w:sz w:val="24"/>
          <w:szCs w:val="24"/>
        </w:rPr>
        <w:br w:type="page"/>
      </w:r>
    </w:p>
    <w:p w14:paraId="6726F064" w14:textId="77777777" w:rsidR="00036D5A" w:rsidRDefault="00036D5A" w:rsidP="00036D5A">
      <w:pPr>
        <w:keepLines/>
        <w:widowControl w:val="0"/>
        <w:ind w:right="-92"/>
        <w:jc w:val="both"/>
        <w:rPr>
          <w:rFonts w:ascii="Bookman Old Style" w:hAnsi="Bookman Old Style"/>
          <w:sz w:val="24"/>
          <w:szCs w:val="24"/>
        </w:rPr>
      </w:pPr>
    </w:p>
    <w:p w14:paraId="6831322E" w14:textId="77777777" w:rsidR="00036D5A" w:rsidRDefault="00036D5A" w:rsidP="00036D5A">
      <w:pPr>
        <w:keepLines/>
        <w:widowControl w:val="0"/>
        <w:ind w:right="-92"/>
        <w:jc w:val="both"/>
        <w:rPr>
          <w:rFonts w:ascii="Bookman Old Style" w:hAnsi="Bookman Old Style"/>
          <w:sz w:val="24"/>
          <w:szCs w:val="24"/>
        </w:rPr>
      </w:pPr>
    </w:p>
    <w:p w14:paraId="514DD564" w14:textId="77777777" w:rsidR="00036D5A" w:rsidRDefault="00036D5A" w:rsidP="00036D5A">
      <w:pPr>
        <w:keepLines/>
        <w:widowControl w:val="0"/>
        <w:ind w:right="-92"/>
        <w:jc w:val="both"/>
        <w:rPr>
          <w:rFonts w:ascii="Bookman Old Style" w:hAnsi="Bookman Old Style"/>
          <w:sz w:val="24"/>
          <w:szCs w:val="24"/>
        </w:rPr>
      </w:pPr>
    </w:p>
    <w:p w14:paraId="4C5FC928" w14:textId="77777777" w:rsidR="00036D5A" w:rsidRDefault="00036D5A" w:rsidP="00036D5A">
      <w:pPr>
        <w:keepLines/>
        <w:widowControl w:val="0"/>
        <w:ind w:right="-92"/>
        <w:jc w:val="both"/>
        <w:rPr>
          <w:rFonts w:ascii="Bookman Old Style" w:hAnsi="Bookman Old Style"/>
          <w:sz w:val="24"/>
          <w:szCs w:val="24"/>
        </w:rPr>
      </w:pPr>
    </w:p>
    <w:p w14:paraId="62AE9668" w14:textId="77777777" w:rsidR="00036D5A" w:rsidRDefault="00036D5A" w:rsidP="00036D5A">
      <w:pPr>
        <w:keepLines/>
        <w:widowControl w:val="0"/>
        <w:ind w:right="-92"/>
        <w:jc w:val="both"/>
        <w:rPr>
          <w:rFonts w:ascii="Bookman Old Style" w:hAnsi="Bookman Old Style"/>
          <w:sz w:val="24"/>
          <w:szCs w:val="24"/>
        </w:rPr>
      </w:pPr>
    </w:p>
    <w:p w14:paraId="6912CF3B" w14:textId="31545DA3" w:rsidR="00036D5A" w:rsidRPr="00A34201" w:rsidRDefault="00036D5A" w:rsidP="00036D5A">
      <w:pPr>
        <w:keepLines/>
        <w:widowControl w:val="0"/>
        <w:ind w:right="-92"/>
        <w:jc w:val="both"/>
        <w:rPr>
          <w:rFonts w:ascii="Bookman Old Style" w:hAnsi="Bookman Old Style"/>
          <w:sz w:val="24"/>
          <w:szCs w:val="24"/>
        </w:rPr>
      </w:pPr>
      <w:r w:rsidRPr="00F52606">
        <w:rPr>
          <w:noProof/>
          <w:color w:val="000000" w:themeColor="text1"/>
        </w:rPr>
        <w:drawing>
          <wp:anchor distT="0" distB="0" distL="114300" distR="114300" simplePos="0" relativeHeight="251659264" behindDoc="0" locked="0" layoutInCell="1" allowOverlap="1" wp14:anchorId="4E794398" wp14:editId="1D23095E">
            <wp:simplePos x="0" y="0"/>
            <wp:positionH relativeFrom="margin">
              <wp:posOffset>0</wp:posOffset>
            </wp:positionH>
            <wp:positionV relativeFrom="topMargin">
              <wp:posOffset>899795</wp:posOffset>
            </wp:positionV>
            <wp:extent cx="1475740" cy="588645"/>
            <wp:effectExtent l="0" t="0" r="0" b="1905"/>
            <wp:wrapNone/>
            <wp:docPr id="3" name="Picture 3" descr="C:\Users\user\Desktop\OJK 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user\Desktop\OJK in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5740" cy="588645"/>
                    </a:xfrm>
                    <a:prstGeom prst="rect">
                      <a:avLst/>
                    </a:prstGeom>
                    <a:noFill/>
                  </pic:spPr>
                </pic:pic>
              </a:graphicData>
            </a:graphic>
            <wp14:sizeRelH relativeFrom="margin">
              <wp14:pctWidth>0</wp14:pctWidth>
            </wp14:sizeRelH>
            <wp14:sizeRelV relativeFrom="margin">
              <wp14:pctHeight>0</wp14:pctHeight>
            </wp14:sizeRelV>
          </wp:anchor>
        </w:drawing>
      </w:r>
      <w:r w:rsidRPr="00A34201">
        <w:rPr>
          <w:rFonts w:ascii="Bookman Old Style" w:hAnsi="Bookman Old Style"/>
          <w:sz w:val="24"/>
          <w:szCs w:val="24"/>
        </w:rPr>
        <w:t>LAMPIRAN</w:t>
      </w:r>
      <w:r>
        <w:rPr>
          <w:rFonts w:ascii="Bookman Old Style" w:hAnsi="Bookman Old Style"/>
          <w:sz w:val="24"/>
          <w:szCs w:val="24"/>
        </w:rPr>
        <w:t xml:space="preserve"> II</w:t>
      </w:r>
    </w:p>
    <w:p w14:paraId="11A4E819" w14:textId="77777777" w:rsidR="00036D5A" w:rsidRPr="00A34201" w:rsidRDefault="00036D5A" w:rsidP="00036D5A">
      <w:pPr>
        <w:keepLines/>
        <w:widowControl w:val="0"/>
        <w:ind w:right="-92"/>
        <w:jc w:val="both"/>
        <w:rPr>
          <w:rFonts w:ascii="Bookman Old Style" w:hAnsi="Bookman Old Style"/>
          <w:sz w:val="24"/>
          <w:szCs w:val="24"/>
        </w:rPr>
      </w:pPr>
      <w:r w:rsidRPr="00A34201">
        <w:rPr>
          <w:rFonts w:ascii="Bookman Old Style" w:hAnsi="Bookman Old Style"/>
          <w:sz w:val="24"/>
          <w:szCs w:val="24"/>
        </w:rPr>
        <w:t xml:space="preserve">SURAT EDARAN OTORITAS JASA KEUANGAN </w:t>
      </w:r>
    </w:p>
    <w:p w14:paraId="7E68BC81" w14:textId="77777777" w:rsidR="00036D5A" w:rsidRPr="009127DF" w:rsidRDefault="00036D5A" w:rsidP="00036D5A">
      <w:pPr>
        <w:keepLines/>
        <w:widowControl w:val="0"/>
        <w:ind w:right="-92"/>
        <w:jc w:val="both"/>
        <w:rPr>
          <w:rFonts w:ascii="Bookman Old Style" w:hAnsi="Bookman Old Style"/>
          <w:sz w:val="24"/>
          <w:szCs w:val="24"/>
        </w:rPr>
      </w:pPr>
      <w:r w:rsidRPr="009127DF">
        <w:rPr>
          <w:rFonts w:ascii="Bookman Old Style" w:hAnsi="Bookman Old Style"/>
          <w:sz w:val="24"/>
          <w:szCs w:val="24"/>
        </w:rPr>
        <w:t>REPUBLIK INDONESIA</w:t>
      </w:r>
    </w:p>
    <w:p w14:paraId="13148E43" w14:textId="77777777" w:rsidR="00036D5A" w:rsidRPr="009127DF" w:rsidRDefault="00036D5A" w:rsidP="00036D5A">
      <w:pPr>
        <w:keepLines/>
        <w:widowControl w:val="0"/>
        <w:ind w:right="-92"/>
        <w:jc w:val="both"/>
        <w:rPr>
          <w:rFonts w:ascii="Bookman Old Style" w:hAnsi="Bookman Old Style"/>
          <w:sz w:val="24"/>
          <w:szCs w:val="24"/>
        </w:rPr>
      </w:pPr>
      <w:r w:rsidRPr="009127DF">
        <w:rPr>
          <w:rFonts w:ascii="Bookman Old Style" w:hAnsi="Bookman Old Style"/>
          <w:sz w:val="24"/>
          <w:szCs w:val="24"/>
        </w:rPr>
        <w:t>NOMOR    /SEOJK.03/2025</w:t>
      </w:r>
    </w:p>
    <w:p w14:paraId="16A25B50" w14:textId="77777777" w:rsidR="00036D5A" w:rsidRPr="009127DF" w:rsidRDefault="00036D5A" w:rsidP="00036D5A">
      <w:pPr>
        <w:keepLines/>
        <w:widowControl w:val="0"/>
        <w:ind w:right="-92"/>
        <w:jc w:val="both"/>
        <w:rPr>
          <w:rFonts w:ascii="Bookman Old Style" w:hAnsi="Bookman Old Style"/>
          <w:sz w:val="24"/>
          <w:szCs w:val="24"/>
        </w:rPr>
      </w:pPr>
      <w:r w:rsidRPr="009127DF">
        <w:rPr>
          <w:rFonts w:ascii="Bookman Old Style" w:hAnsi="Bookman Old Style"/>
          <w:sz w:val="24"/>
          <w:szCs w:val="24"/>
        </w:rPr>
        <w:t>TENTANG</w:t>
      </w:r>
    </w:p>
    <w:p w14:paraId="6D95BDAA" w14:textId="77777777" w:rsidR="00036D5A" w:rsidRPr="009127DF" w:rsidRDefault="00036D5A" w:rsidP="00036D5A">
      <w:pPr>
        <w:widowControl w:val="0"/>
        <w:autoSpaceDE/>
        <w:autoSpaceDN/>
        <w:rPr>
          <w:rFonts w:ascii="Bookman Old Style" w:hAnsi="Bookman Old Style"/>
          <w:noProof/>
          <w:sz w:val="24"/>
          <w:szCs w:val="24"/>
          <w:lang w:val="id-ID"/>
        </w:rPr>
      </w:pPr>
      <w:r w:rsidRPr="009127DF">
        <w:rPr>
          <w:rFonts w:ascii="Bookman Old Style" w:hAnsi="Bookman Old Style"/>
          <w:noProof/>
          <w:sz w:val="24"/>
          <w:szCs w:val="24"/>
          <w:lang w:val="id-ID"/>
        </w:rPr>
        <w:t xml:space="preserve">STANDAR </w:t>
      </w:r>
      <w:r w:rsidRPr="009127DF">
        <w:rPr>
          <w:rFonts w:ascii="Bookman Old Style" w:hAnsi="Bookman Old Style"/>
          <w:noProof/>
          <w:sz w:val="24"/>
          <w:szCs w:val="24"/>
        </w:rPr>
        <w:t>PENERAPAN</w:t>
      </w:r>
      <w:r w:rsidRPr="009127DF">
        <w:rPr>
          <w:rFonts w:ascii="Bookman Old Style" w:hAnsi="Bookman Old Style"/>
          <w:noProof/>
          <w:sz w:val="24"/>
          <w:szCs w:val="24"/>
          <w:lang w:val="id-ID"/>
        </w:rPr>
        <w:t xml:space="preserve"> FUNGSI AUDIT INTERN</w:t>
      </w:r>
    </w:p>
    <w:p w14:paraId="249A060A" w14:textId="77777777" w:rsidR="00036D5A" w:rsidRPr="009127DF" w:rsidRDefault="00036D5A" w:rsidP="00036D5A">
      <w:pPr>
        <w:widowControl w:val="0"/>
        <w:autoSpaceDE/>
        <w:autoSpaceDN/>
        <w:rPr>
          <w:rFonts w:ascii="Bookman Old Style" w:hAnsi="Bookman Old Style"/>
          <w:noProof/>
          <w:sz w:val="24"/>
          <w:szCs w:val="24"/>
          <w:lang w:val="id-ID"/>
        </w:rPr>
      </w:pPr>
      <w:r w:rsidRPr="009127DF">
        <w:rPr>
          <w:rFonts w:ascii="Bookman Old Style" w:hAnsi="Bookman Old Style"/>
          <w:noProof/>
          <w:sz w:val="24"/>
          <w:szCs w:val="24"/>
          <w:lang w:val="id-ID"/>
        </w:rPr>
        <w:t xml:space="preserve">BANK PEREKONOMIAN RAKYAT DAN </w:t>
      </w:r>
    </w:p>
    <w:p w14:paraId="43E67B09" w14:textId="77777777" w:rsidR="00036D5A" w:rsidRPr="009127DF" w:rsidRDefault="00036D5A" w:rsidP="00036D5A">
      <w:pPr>
        <w:widowControl w:val="0"/>
        <w:autoSpaceDE/>
        <w:autoSpaceDN/>
        <w:rPr>
          <w:rFonts w:ascii="Bookman Old Style" w:hAnsi="Bookman Old Style"/>
          <w:noProof/>
          <w:sz w:val="24"/>
          <w:szCs w:val="24"/>
          <w:lang w:val="id-ID"/>
        </w:rPr>
      </w:pPr>
      <w:r w:rsidRPr="009127DF">
        <w:rPr>
          <w:rFonts w:ascii="Bookman Old Style" w:hAnsi="Bookman Old Style"/>
          <w:noProof/>
          <w:sz w:val="24"/>
          <w:szCs w:val="24"/>
          <w:lang w:val="id-ID"/>
        </w:rPr>
        <w:t>BANK PEREKONOMIAN RAKYAT SYARIAH</w:t>
      </w:r>
    </w:p>
    <w:p w14:paraId="63A5C210" w14:textId="5ECCFACE" w:rsidR="00036D5A" w:rsidRDefault="00036D5A">
      <w:pPr>
        <w:autoSpaceDE/>
        <w:autoSpaceDN/>
        <w:rPr>
          <w:rFonts w:ascii="Bookman Old Style" w:hAnsi="Bookman Old Style"/>
          <w:sz w:val="24"/>
          <w:szCs w:val="24"/>
        </w:rPr>
      </w:pPr>
      <w:r>
        <w:rPr>
          <w:rFonts w:ascii="Bookman Old Style" w:hAnsi="Bookman Old Style"/>
          <w:sz w:val="24"/>
          <w:szCs w:val="24"/>
        </w:rPr>
        <w:br w:type="page"/>
      </w:r>
    </w:p>
    <w:p w14:paraId="26AFE638" w14:textId="77777777" w:rsidR="00036D5A" w:rsidRDefault="00036D5A" w:rsidP="00036D5A">
      <w:pPr>
        <w:keepLines/>
        <w:widowControl w:val="0"/>
        <w:spacing w:line="360" w:lineRule="auto"/>
        <w:ind w:right="-91"/>
        <w:jc w:val="both"/>
        <w:rPr>
          <w:rFonts w:ascii="Bookman Old Style" w:hAnsi="Bookman Old Style"/>
          <w:sz w:val="24"/>
          <w:szCs w:val="24"/>
        </w:rPr>
        <w:sectPr w:rsidR="00036D5A" w:rsidSect="00A10E0D">
          <w:pgSz w:w="12240" w:h="18720" w:code="41"/>
          <w:pgMar w:top="1418" w:right="1418" w:bottom="1418" w:left="1418" w:header="851" w:footer="1168" w:gutter="0"/>
          <w:pgNumType w:fmt="numberInDash"/>
          <w:cols w:space="709"/>
          <w:titlePg/>
          <w:docGrid w:linePitch="272"/>
        </w:sectPr>
      </w:pPr>
    </w:p>
    <w:p w14:paraId="559914BE" w14:textId="77777777" w:rsidR="00036D5A" w:rsidRDefault="00036D5A" w:rsidP="00036D5A">
      <w:pPr>
        <w:pStyle w:val="ListParagraph"/>
        <w:keepLines/>
        <w:widowControl w:val="0"/>
        <w:spacing w:line="360" w:lineRule="auto"/>
        <w:ind w:right="-91"/>
        <w:jc w:val="both"/>
        <w:rPr>
          <w:rFonts w:ascii="Bookman Old Style" w:hAnsi="Bookman Old Style"/>
          <w:sz w:val="24"/>
          <w:szCs w:val="24"/>
        </w:rPr>
      </w:pPr>
    </w:p>
    <w:p w14:paraId="78BEA7AB" w14:textId="41BECAF5" w:rsidR="00036D5A" w:rsidRDefault="00036D5A" w:rsidP="00A4770E">
      <w:pPr>
        <w:pStyle w:val="ListParagraph"/>
        <w:keepLines/>
        <w:widowControl w:val="0"/>
        <w:numPr>
          <w:ilvl w:val="0"/>
          <w:numId w:val="40"/>
        </w:numPr>
        <w:spacing w:line="360" w:lineRule="auto"/>
        <w:ind w:right="-91"/>
        <w:jc w:val="both"/>
        <w:rPr>
          <w:rFonts w:ascii="Bookman Old Style" w:hAnsi="Bookman Old Style"/>
          <w:sz w:val="24"/>
          <w:szCs w:val="24"/>
        </w:rPr>
      </w:pPr>
      <w:r>
        <w:rPr>
          <w:rFonts w:ascii="Bookman Old Style" w:hAnsi="Bookman Old Style"/>
          <w:sz w:val="24"/>
          <w:szCs w:val="24"/>
        </w:rPr>
        <w:t xml:space="preserve">Ruang Lingkup dan waktu pelaksanaan audit </w:t>
      </w:r>
    </w:p>
    <w:tbl>
      <w:tblPr>
        <w:tblStyle w:val="TableGrid"/>
        <w:tblW w:w="4786" w:type="pct"/>
        <w:tblInd w:w="678" w:type="dxa"/>
        <w:tblLook w:val="04A0" w:firstRow="1" w:lastRow="0" w:firstColumn="1" w:lastColumn="0" w:noHBand="0" w:noVBand="1"/>
      </w:tblPr>
      <w:tblGrid>
        <w:gridCol w:w="605"/>
        <w:gridCol w:w="3096"/>
        <w:gridCol w:w="5264"/>
        <w:gridCol w:w="6230"/>
      </w:tblGrid>
      <w:tr w:rsidR="009D4507" w:rsidRPr="001C5E80" w14:paraId="4B0C31E8" w14:textId="77777777" w:rsidTr="009D4507">
        <w:tc>
          <w:tcPr>
            <w:tcW w:w="82" w:type="pct"/>
            <w:shd w:val="clear" w:color="auto" w:fill="D9D9D9" w:themeFill="background1" w:themeFillShade="D9"/>
          </w:tcPr>
          <w:p w14:paraId="25B31FB2" w14:textId="77777777" w:rsidR="009D4507" w:rsidRPr="00036D5A" w:rsidRDefault="009D4507" w:rsidP="0050459B">
            <w:pPr>
              <w:pStyle w:val="ListParagraph"/>
              <w:ind w:left="0"/>
              <w:jc w:val="center"/>
              <w:rPr>
                <w:rFonts w:ascii="Bookman Old Style" w:hAnsi="Bookman Old Style"/>
                <w:sz w:val="24"/>
              </w:rPr>
            </w:pPr>
            <w:r w:rsidRPr="00036D5A">
              <w:rPr>
                <w:rFonts w:ascii="Bookman Old Style" w:hAnsi="Bookman Old Style"/>
                <w:sz w:val="24"/>
              </w:rPr>
              <w:t>No.</w:t>
            </w:r>
          </w:p>
        </w:tc>
        <w:tc>
          <w:tcPr>
            <w:tcW w:w="1058" w:type="pct"/>
            <w:shd w:val="clear" w:color="auto" w:fill="D9D9D9" w:themeFill="background1" w:themeFillShade="D9"/>
          </w:tcPr>
          <w:p w14:paraId="63D3C947" w14:textId="0E51D66C" w:rsidR="009D4507" w:rsidRPr="00036D5A" w:rsidRDefault="009D4507" w:rsidP="0050459B">
            <w:pPr>
              <w:pStyle w:val="ListParagraph"/>
              <w:ind w:left="0"/>
              <w:jc w:val="center"/>
              <w:rPr>
                <w:rFonts w:ascii="Bookman Old Style" w:hAnsi="Bookman Old Style"/>
                <w:sz w:val="24"/>
              </w:rPr>
            </w:pPr>
            <w:r w:rsidRPr="009D4507">
              <w:rPr>
                <w:rFonts w:ascii="Bookman Old Style" w:hAnsi="Bookman Old Style"/>
                <w:sz w:val="24"/>
              </w:rPr>
              <w:t>Ruang Lingkup</w:t>
            </w:r>
          </w:p>
        </w:tc>
        <w:tc>
          <w:tcPr>
            <w:tcW w:w="1771" w:type="pct"/>
            <w:shd w:val="clear" w:color="auto" w:fill="D9D9D9" w:themeFill="background1" w:themeFillShade="D9"/>
          </w:tcPr>
          <w:p w14:paraId="4EDD8BEC" w14:textId="033E4419" w:rsidR="009D4507" w:rsidRPr="00036D5A" w:rsidRDefault="009D4507" w:rsidP="0050459B">
            <w:pPr>
              <w:pStyle w:val="ListParagraph"/>
              <w:ind w:left="0"/>
              <w:jc w:val="center"/>
              <w:rPr>
                <w:rFonts w:ascii="Bookman Old Style" w:hAnsi="Bookman Old Style"/>
                <w:sz w:val="24"/>
              </w:rPr>
            </w:pPr>
            <w:r w:rsidRPr="009D4507">
              <w:rPr>
                <w:rFonts w:ascii="Bookman Old Style" w:hAnsi="Bookman Old Style"/>
                <w:sz w:val="24"/>
              </w:rPr>
              <w:t>Waktu Pelaksanaan Audit Mulai</w:t>
            </w:r>
          </w:p>
        </w:tc>
        <w:tc>
          <w:tcPr>
            <w:tcW w:w="2089" w:type="pct"/>
            <w:shd w:val="clear" w:color="auto" w:fill="D9D9D9" w:themeFill="background1" w:themeFillShade="D9"/>
          </w:tcPr>
          <w:p w14:paraId="244DC27D" w14:textId="12ACC8A5" w:rsidR="009D4507" w:rsidRPr="00036D5A" w:rsidRDefault="009D4507" w:rsidP="0050459B">
            <w:pPr>
              <w:pStyle w:val="ListParagraph"/>
              <w:ind w:left="0"/>
              <w:jc w:val="center"/>
              <w:rPr>
                <w:rFonts w:ascii="Bookman Old Style" w:hAnsi="Bookman Old Style"/>
                <w:sz w:val="24"/>
              </w:rPr>
            </w:pPr>
            <w:r w:rsidRPr="009D4507">
              <w:rPr>
                <w:rFonts w:ascii="Bookman Old Style" w:hAnsi="Bookman Old Style"/>
                <w:sz w:val="24"/>
              </w:rPr>
              <w:t>Waktu Pelaksanaan Audit Akhir</w:t>
            </w:r>
          </w:p>
        </w:tc>
      </w:tr>
      <w:tr w:rsidR="009D4507" w:rsidRPr="001C5E80" w14:paraId="3CC458BB" w14:textId="77777777" w:rsidTr="009D4507">
        <w:tc>
          <w:tcPr>
            <w:tcW w:w="82" w:type="pct"/>
          </w:tcPr>
          <w:p w14:paraId="2DE374B6" w14:textId="77777777" w:rsidR="009D4507" w:rsidRPr="00036D5A" w:rsidRDefault="009D4507" w:rsidP="0050459B">
            <w:pPr>
              <w:pStyle w:val="ListParagraph"/>
              <w:ind w:left="0"/>
              <w:rPr>
                <w:rFonts w:ascii="Bookman Old Style" w:hAnsi="Bookman Old Style"/>
                <w:sz w:val="24"/>
              </w:rPr>
            </w:pPr>
          </w:p>
        </w:tc>
        <w:tc>
          <w:tcPr>
            <w:tcW w:w="1058" w:type="pct"/>
          </w:tcPr>
          <w:p w14:paraId="0A014562" w14:textId="77777777" w:rsidR="009D4507" w:rsidRPr="00036D5A" w:rsidRDefault="009D4507" w:rsidP="0050459B">
            <w:pPr>
              <w:pStyle w:val="ListParagraph"/>
              <w:ind w:left="0"/>
              <w:rPr>
                <w:rFonts w:ascii="Bookman Old Style" w:hAnsi="Bookman Old Style"/>
                <w:sz w:val="24"/>
              </w:rPr>
            </w:pPr>
          </w:p>
        </w:tc>
        <w:tc>
          <w:tcPr>
            <w:tcW w:w="1771" w:type="pct"/>
          </w:tcPr>
          <w:p w14:paraId="6DCF7D37" w14:textId="77777777" w:rsidR="009D4507" w:rsidRPr="00036D5A" w:rsidRDefault="009D4507" w:rsidP="0050459B">
            <w:pPr>
              <w:pStyle w:val="ListParagraph"/>
              <w:ind w:left="0"/>
              <w:rPr>
                <w:rFonts w:ascii="Bookman Old Style" w:hAnsi="Bookman Old Style"/>
                <w:sz w:val="24"/>
              </w:rPr>
            </w:pPr>
          </w:p>
        </w:tc>
        <w:tc>
          <w:tcPr>
            <w:tcW w:w="2089" w:type="pct"/>
          </w:tcPr>
          <w:p w14:paraId="4C03A529" w14:textId="77777777" w:rsidR="009D4507" w:rsidRPr="00036D5A" w:rsidRDefault="009D4507" w:rsidP="0050459B">
            <w:pPr>
              <w:pStyle w:val="ListParagraph"/>
              <w:ind w:left="0"/>
              <w:rPr>
                <w:rFonts w:ascii="Bookman Old Style" w:hAnsi="Bookman Old Style"/>
                <w:sz w:val="24"/>
              </w:rPr>
            </w:pPr>
          </w:p>
        </w:tc>
      </w:tr>
    </w:tbl>
    <w:p w14:paraId="4F7CFA2F" w14:textId="77777777" w:rsidR="00036D5A" w:rsidRDefault="00036D5A" w:rsidP="00036D5A">
      <w:pPr>
        <w:pStyle w:val="ListParagraph"/>
        <w:keepLines/>
        <w:widowControl w:val="0"/>
        <w:spacing w:line="360" w:lineRule="auto"/>
        <w:ind w:right="-91"/>
        <w:jc w:val="both"/>
        <w:rPr>
          <w:rFonts w:ascii="Bookman Old Style" w:hAnsi="Bookman Old Style"/>
          <w:sz w:val="24"/>
          <w:szCs w:val="24"/>
        </w:rPr>
      </w:pPr>
    </w:p>
    <w:p w14:paraId="39BA78F3" w14:textId="137E8F08" w:rsidR="00036D5A" w:rsidRDefault="009D4507" w:rsidP="00A4770E">
      <w:pPr>
        <w:pStyle w:val="ListParagraph"/>
        <w:keepLines/>
        <w:widowControl w:val="0"/>
        <w:numPr>
          <w:ilvl w:val="0"/>
          <w:numId w:val="40"/>
        </w:numPr>
        <w:spacing w:line="360" w:lineRule="auto"/>
        <w:ind w:right="-91"/>
        <w:jc w:val="both"/>
        <w:rPr>
          <w:rFonts w:ascii="Bookman Old Style" w:hAnsi="Bookman Old Style"/>
          <w:sz w:val="24"/>
          <w:szCs w:val="24"/>
        </w:rPr>
      </w:pPr>
      <w:r>
        <w:rPr>
          <w:rFonts w:ascii="Bookman Old Style" w:hAnsi="Bookman Old Style"/>
          <w:sz w:val="24"/>
          <w:szCs w:val="24"/>
        </w:rPr>
        <w:t xml:space="preserve">Temuan Audit </w:t>
      </w:r>
    </w:p>
    <w:tbl>
      <w:tblPr>
        <w:tblStyle w:val="TableGrid"/>
        <w:tblW w:w="4786" w:type="pct"/>
        <w:tblInd w:w="678" w:type="dxa"/>
        <w:tblLook w:val="04A0" w:firstRow="1" w:lastRow="0" w:firstColumn="1" w:lastColumn="0" w:noHBand="0" w:noVBand="1"/>
      </w:tblPr>
      <w:tblGrid>
        <w:gridCol w:w="605"/>
        <w:gridCol w:w="3106"/>
        <w:gridCol w:w="2732"/>
        <w:gridCol w:w="4376"/>
        <w:gridCol w:w="4376"/>
      </w:tblGrid>
      <w:tr w:rsidR="009D4507" w:rsidRPr="001C5E80" w14:paraId="05151E23" w14:textId="2F1A9369" w:rsidTr="009D4507">
        <w:tc>
          <w:tcPr>
            <w:tcW w:w="199" w:type="pct"/>
            <w:shd w:val="clear" w:color="auto" w:fill="D9D9D9" w:themeFill="background1" w:themeFillShade="D9"/>
          </w:tcPr>
          <w:p w14:paraId="1F26D94E" w14:textId="77777777" w:rsidR="009D4507" w:rsidRPr="00036D5A" w:rsidRDefault="009D4507" w:rsidP="0050459B">
            <w:pPr>
              <w:pStyle w:val="ListParagraph"/>
              <w:ind w:left="0"/>
              <w:jc w:val="center"/>
              <w:rPr>
                <w:rFonts w:ascii="Bookman Old Style" w:hAnsi="Bookman Old Style"/>
                <w:sz w:val="24"/>
              </w:rPr>
            </w:pPr>
            <w:r w:rsidRPr="00036D5A">
              <w:rPr>
                <w:rFonts w:ascii="Bookman Old Style" w:hAnsi="Bookman Old Style"/>
                <w:sz w:val="24"/>
              </w:rPr>
              <w:t>No.</w:t>
            </w:r>
          </w:p>
        </w:tc>
        <w:tc>
          <w:tcPr>
            <w:tcW w:w="1022" w:type="pct"/>
            <w:shd w:val="clear" w:color="auto" w:fill="D9D9D9" w:themeFill="background1" w:themeFillShade="D9"/>
          </w:tcPr>
          <w:p w14:paraId="306B354B" w14:textId="1496CB81" w:rsidR="009D4507" w:rsidRPr="00036D5A" w:rsidRDefault="009D4507" w:rsidP="0050459B">
            <w:pPr>
              <w:pStyle w:val="ListParagraph"/>
              <w:ind w:left="0"/>
              <w:jc w:val="center"/>
              <w:rPr>
                <w:rFonts w:ascii="Bookman Old Style" w:hAnsi="Bookman Old Style"/>
                <w:sz w:val="24"/>
              </w:rPr>
            </w:pPr>
            <w:r w:rsidRPr="009D4507">
              <w:rPr>
                <w:rFonts w:ascii="Bookman Old Style" w:hAnsi="Bookman Old Style"/>
                <w:sz w:val="24"/>
              </w:rPr>
              <w:t>Fakta yang Terjadi</w:t>
            </w:r>
          </w:p>
        </w:tc>
        <w:tc>
          <w:tcPr>
            <w:tcW w:w="899" w:type="pct"/>
            <w:shd w:val="clear" w:color="auto" w:fill="D9D9D9" w:themeFill="background1" w:themeFillShade="D9"/>
          </w:tcPr>
          <w:p w14:paraId="1BE83B51" w14:textId="56EE31BC" w:rsidR="009D4507" w:rsidRPr="00036D5A" w:rsidRDefault="009D4507" w:rsidP="0050459B">
            <w:pPr>
              <w:pStyle w:val="ListParagraph"/>
              <w:ind w:left="0"/>
              <w:jc w:val="center"/>
              <w:rPr>
                <w:rFonts w:ascii="Bookman Old Style" w:hAnsi="Bookman Old Style"/>
                <w:sz w:val="24"/>
              </w:rPr>
            </w:pPr>
            <w:r w:rsidRPr="009D4507">
              <w:rPr>
                <w:rFonts w:ascii="Bookman Old Style" w:hAnsi="Bookman Old Style"/>
                <w:sz w:val="24"/>
              </w:rPr>
              <w:t>Tanggal Kejadian</w:t>
            </w:r>
          </w:p>
        </w:tc>
        <w:tc>
          <w:tcPr>
            <w:tcW w:w="1440" w:type="pct"/>
            <w:shd w:val="clear" w:color="auto" w:fill="D9D9D9" w:themeFill="background1" w:themeFillShade="D9"/>
          </w:tcPr>
          <w:p w14:paraId="37384753" w14:textId="0E30A12A" w:rsidR="009D4507" w:rsidRPr="00036D5A" w:rsidRDefault="009D4507" w:rsidP="0050459B">
            <w:pPr>
              <w:pStyle w:val="ListParagraph"/>
              <w:ind w:left="0"/>
              <w:jc w:val="center"/>
              <w:rPr>
                <w:rFonts w:ascii="Bookman Old Style" w:hAnsi="Bookman Old Style"/>
                <w:sz w:val="24"/>
              </w:rPr>
            </w:pPr>
            <w:r w:rsidRPr="009D4507">
              <w:rPr>
                <w:rFonts w:ascii="Bookman Old Style" w:hAnsi="Bookman Old Style"/>
                <w:sz w:val="24"/>
              </w:rPr>
              <w:t>Penyebab Penyimpangan</w:t>
            </w:r>
          </w:p>
        </w:tc>
        <w:tc>
          <w:tcPr>
            <w:tcW w:w="1440" w:type="pct"/>
            <w:shd w:val="clear" w:color="auto" w:fill="D9D9D9" w:themeFill="background1" w:themeFillShade="D9"/>
          </w:tcPr>
          <w:p w14:paraId="2995E2AF" w14:textId="0A9F51ED" w:rsidR="009D4507" w:rsidRPr="009D4507" w:rsidRDefault="009D4507" w:rsidP="0050459B">
            <w:pPr>
              <w:pStyle w:val="ListParagraph"/>
              <w:ind w:left="0"/>
              <w:jc w:val="center"/>
              <w:rPr>
                <w:rFonts w:ascii="Bookman Old Style" w:hAnsi="Bookman Old Style"/>
                <w:sz w:val="24"/>
              </w:rPr>
            </w:pPr>
            <w:r w:rsidRPr="009D4507">
              <w:rPr>
                <w:rFonts w:ascii="Bookman Old Style" w:hAnsi="Bookman Old Style"/>
                <w:sz w:val="24"/>
              </w:rPr>
              <w:t>Dampak Penyimpangan</w:t>
            </w:r>
          </w:p>
        </w:tc>
      </w:tr>
      <w:tr w:rsidR="009D4507" w:rsidRPr="001C5E80" w14:paraId="50AACEBD" w14:textId="76262E9C" w:rsidTr="009D4507">
        <w:tc>
          <w:tcPr>
            <w:tcW w:w="199" w:type="pct"/>
          </w:tcPr>
          <w:p w14:paraId="1631D62C" w14:textId="77777777" w:rsidR="009D4507" w:rsidRPr="00036D5A" w:rsidRDefault="009D4507" w:rsidP="0050459B">
            <w:pPr>
              <w:pStyle w:val="ListParagraph"/>
              <w:ind w:left="0"/>
              <w:rPr>
                <w:rFonts w:ascii="Bookman Old Style" w:hAnsi="Bookman Old Style"/>
                <w:sz w:val="24"/>
              </w:rPr>
            </w:pPr>
          </w:p>
        </w:tc>
        <w:tc>
          <w:tcPr>
            <w:tcW w:w="1022" w:type="pct"/>
          </w:tcPr>
          <w:p w14:paraId="10F204F8" w14:textId="77777777" w:rsidR="009D4507" w:rsidRPr="00036D5A" w:rsidRDefault="009D4507" w:rsidP="0050459B">
            <w:pPr>
              <w:pStyle w:val="ListParagraph"/>
              <w:ind w:left="0"/>
              <w:rPr>
                <w:rFonts w:ascii="Bookman Old Style" w:hAnsi="Bookman Old Style"/>
                <w:sz w:val="24"/>
              </w:rPr>
            </w:pPr>
          </w:p>
        </w:tc>
        <w:tc>
          <w:tcPr>
            <w:tcW w:w="899" w:type="pct"/>
          </w:tcPr>
          <w:p w14:paraId="2FB54D4D" w14:textId="77777777" w:rsidR="009D4507" w:rsidRPr="00036D5A" w:rsidRDefault="009D4507" w:rsidP="0050459B">
            <w:pPr>
              <w:pStyle w:val="ListParagraph"/>
              <w:ind w:left="0"/>
              <w:rPr>
                <w:rFonts w:ascii="Bookman Old Style" w:hAnsi="Bookman Old Style"/>
                <w:sz w:val="24"/>
              </w:rPr>
            </w:pPr>
          </w:p>
        </w:tc>
        <w:tc>
          <w:tcPr>
            <w:tcW w:w="1440" w:type="pct"/>
          </w:tcPr>
          <w:p w14:paraId="59634715" w14:textId="77777777" w:rsidR="009D4507" w:rsidRPr="00036D5A" w:rsidRDefault="009D4507" w:rsidP="0050459B">
            <w:pPr>
              <w:pStyle w:val="ListParagraph"/>
              <w:ind w:left="0"/>
              <w:rPr>
                <w:rFonts w:ascii="Bookman Old Style" w:hAnsi="Bookman Old Style"/>
                <w:sz w:val="24"/>
              </w:rPr>
            </w:pPr>
          </w:p>
        </w:tc>
        <w:tc>
          <w:tcPr>
            <w:tcW w:w="1440" w:type="pct"/>
          </w:tcPr>
          <w:p w14:paraId="31D70B1D" w14:textId="77777777" w:rsidR="009D4507" w:rsidRPr="00036D5A" w:rsidRDefault="009D4507" w:rsidP="0050459B">
            <w:pPr>
              <w:pStyle w:val="ListParagraph"/>
              <w:ind w:left="0"/>
              <w:rPr>
                <w:rFonts w:ascii="Bookman Old Style" w:hAnsi="Bookman Old Style"/>
                <w:sz w:val="24"/>
              </w:rPr>
            </w:pPr>
          </w:p>
        </w:tc>
      </w:tr>
    </w:tbl>
    <w:p w14:paraId="7941EB96" w14:textId="77777777" w:rsidR="009D4507" w:rsidRDefault="009D4507" w:rsidP="009D4507">
      <w:pPr>
        <w:pStyle w:val="ListParagraph"/>
        <w:keepLines/>
        <w:widowControl w:val="0"/>
        <w:spacing w:line="360" w:lineRule="auto"/>
        <w:ind w:right="-91"/>
        <w:jc w:val="both"/>
        <w:rPr>
          <w:rFonts w:ascii="Bookman Old Style" w:hAnsi="Bookman Old Style"/>
          <w:sz w:val="24"/>
          <w:szCs w:val="24"/>
        </w:rPr>
      </w:pPr>
    </w:p>
    <w:p w14:paraId="5312E641" w14:textId="60F04606" w:rsidR="009D4507" w:rsidRDefault="009D4507" w:rsidP="00A4770E">
      <w:pPr>
        <w:pStyle w:val="ListParagraph"/>
        <w:keepLines/>
        <w:widowControl w:val="0"/>
        <w:numPr>
          <w:ilvl w:val="0"/>
          <w:numId w:val="40"/>
        </w:numPr>
        <w:spacing w:line="360" w:lineRule="auto"/>
        <w:ind w:right="-91"/>
        <w:jc w:val="both"/>
        <w:rPr>
          <w:rFonts w:ascii="Bookman Old Style" w:hAnsi="Bookman Old Style"/>
          <w:sz w:val="24"/>
          <w:szCs w:val="24"/>
        </w:rPr>
      </w:pPr>
      <w:r>
        <w:rPr>
          <w:rFonts w:ascii="Bookman Old Style" w:hAnsi="Bookman Old Style"/>
          <w:sz w:val="24"/>
          <w:szCs w:val="24"/>
        </w:rPr>
        <w:t>Kesimpulan Audit dan Pernyataan Auditor</w:t>
      </w:r>
    </w:p>
    <w:tbl>
      <w:tblPr>
        <w:tblStyle w:val="TableGrid"/>
        <w:tblW w:w="4778" w:type="pct"/>
        <w:tblInd w:w="704" w:type="dxa"/>
        <w:tblLook w:val="04A0" w:firstRow="1" w:lastRow="0" w:firstColumn="1" w:lastColumn="0" w:noHBand="0" w:noVBand="1"/>
      </w:tblPr>
      <w:tblGrid>
        <w:gridCol w:w="789"/>
        <w:gridCol w:w="7651"/>
        <w:gridCol w:w="6729"/>
      </w:tblGrid>
      <w:tr w:rsidR="009D4507" w:rsidRPr="001C5E80" w14:paraId="69F27528" w14:textId="77777777" w:rsidTr="009D4507">
        <w:tc>
          <w:tcPr>
            <w:tcW w:w="260" w:type="pct"/>
            <w:shd w:val="clear" w:color="auto" w:fill="D9D9D9" w:themeFill="background1" w:themeFillShade="D9"/>
          </w:tcPr>
          <w:p w14:paraId="6F948E1A" w14:textId="77777777" w:rsidR="009D4507" w:rsidRPr="00036D5A" w:rsidRDefault="009D4507" w:rsidP="0050459B">
            <w:pPr>
              <w:pStyle w:val="ListParagraph"/>
              <w:ind w:left="0"/>
              <w:jc w:val="center"/>
              <w:rPr>
                <w:rFonts w:ascii="Bookman Old Style" w:hAnsi="Bookman Old Style"/>
                <w:sz w:val="24"/>
              </w:rPr>
            </w:pPr>
            <w:r w:rsidRPr="00036D5A">
              <w:rPr>
                <w:rFonts w:ascii="Bookman Old Style" w:hAnsi="Bookman Old Style"/>
                <w:sz w:val="24"/>
              </w:rPr>
              <w:t>No.</w:t>
            </w:r>
          </w:p>
        </w:tc>
        <w:tc>
          <w:tcPr>
            <w:tcW w:w="2522" w:type="pct"/>
            <w:shd w:val="clear" w:color="auto" w:fill="D9D9D9" w:themeFill="background1" w:themeFillShade="D9"/>
          </w:tcPr>
          <w:p w14:paraId="311C811E" w14:textId="7D2C9CB0" w:rsidR="009D4507" w:rsidRPr="00036D5A" w:rsidRDefault="009D4507" w:rsidP="0050459B">
            <w:pPr>
              <w:pStyle w:val="ListParagraph"/>
              <w:ind w:left="0"/>
              <w:jc w:val="center"/>
              <w:rPr>
                <w:rFonts w:ascii="Bookman Old Style" w:hAnsi="Bookman Old Style"/>
                <w:sz w:val="24"/>
              </w:rPr>
            </w:pPr>
            <w:r w:rsidRPr="009D4507">
              <w:rPr>
                <w:rFonts w:ascii="Bookman Old Style" w:hAnsi="Bookman Old Style"/>
                <w:sz w:val="24"/>
              </w:rPr>
              <w:t>Kesimpulan Audit</w:t>
            </w:r>
          </w:p>
        </w:tc>
        <w:tc>
          <w:tcPr>
            <w:tcW w:w="2219" w:type="pct"/>
            <w:shd w:val="clear" w:color="auto" w:fill="D9D9D9" w:themeFill="background1" w:themeFillShade="D9"/>
          </w:tcPr>
          <w:p w14:paraId="2D92378A" w14:textId="363EBE19" w:rsidR="009D4507" w:rsidRPr="00036D5A" w:rsidRDefault="009D4507" w:rsidP="0050459B">
            <w:pPr>
              <w:pStyle w:val="ListParagraph"/>
              <w:ind w:left="0"/>
              <w:jc w:val="center"/>
              <w:rPr>
                <w:rFonts w:ascii="Bookman Old Style" w:hAnsi="Bookman Old Style"/>
                <w:sz w:val="24"/>
              </w:rPr>
            </w:pPr>
            <w:r w:rsidRPr="009D4507">
              <w:rPr>
                <w:rFonts w:ascii="Bookman Old Style" w:hAnsi="Bookman Old Style"/>
                <w:sz w:val="24"/>
              </w:rPr>
              <w:t>Pernyataan Auditor</w:t>
            </w:r>
          </w:p>
        </w:tc>
      </w:tr>
      <w:tr w:rsidR="009D4507" w:rsidRPr="001C5E80" w14:paraId="4CE4F55F" w14:textId="77777777" w:rsidTr="009D4507">
        <w:tc>
          <w:tcPr>
            <w:tcW w:w="260" w:type="pct"/>
          </w:tcPr>
          <w:p w14:paraId="158569DB" w14:textId="77777777" w:rsidR="009D4507" w:rsidRPr="00036D5A" w:rsidRDefault="009D4507" w:rsidP="0050459B">
            <w:pPr>
              <w:pStyle w:val="ListParagraph"/>
              <w:ind w:left="0"/>
              <w:rPr>
                <w:rFonts w:ascii="Bookman Old Style" w:hAnsi="Bookman Old Style"/>
                <w:sz w:val="24"/>
              </w:rPr>
            </w:pPr>
          </w:p>
        </w:tc>
        <w:tc>
          <w:tcPr>
            <w:tcW w:w="2522" w:type="pct"/>
          </w:tcPr>
          <w:p w14:paraId="3A3AC6BC" w14:textId="77777777" w:rsidR="009D4507" w:rsidRPr="00036D5A" w:rsidRDefault="009D4507" w:rsidP="0050459B">
            <w:pPr>
              <w:pStyle w:val="ListParagraph"/>
              <w:ind w:left="0"/>
              <w:rPr>
                <w:rFonts w:ascii="Bookman Old Style" w:hAnsi="Bookman Old Style"/>
                <w:sz w:val="24"/>
              </w:rPr>
            </w:pPr>
          </w:p>
        </w:tc>
        <w:tc>
          <w:tcPr>
            <w:tcW w:w="2219" w:type="pct"/>
          </w:tcPr>
          <w:p w14:paraId="7BE6DB68" w14:textId="77777777" w:rsidR="009D4507" w:rsidRPr="00036D5A" w:rsidRDefault="009D4507" w:rsidP="0050459B">
            <w:pPr>
              <w:pStyle w:val="ListParagraph"/>
              <w:ind w:left="0"/>
              <w:rPr>
                <w:rFonts w:ascii="Bookman Old Style" w:hAnsi="Bookman Old Style"/>
                <w:sz w:val="24"/>
              </w:rPr>
            </w:pPr>
          </w:p>
        </w:tc>
      </w:tr>
    </w:tbl>
    <w:p w14:paraId="510EB6FA" w14:textId="77777777" w:rsidR="009D4507" w:rsidRDefault="009D4507" w:rsidP="009D4507">
      <w:pPr>
        <w:pStyle w:val="ListParagraph"/>
        <w:keepLines/>
        <w:widowControl w:val="0"/>
        <w:spacing w:line="360" w:lineRule="auto"/>
        <w:ind w:right="-91"/>
        <w:jc w:val="both"/>
        <w:rPr>
          <w:rFonts w:ascii="Bookman Old Style" w:hAnsi="Bookman Old Style"/>
          <w:sz w:val="24"/>
          <w:szCs w:val="24"/>
        </w:rPr>
      </w:pPr>
    </w:p>
    <w:p w14:paraId="159A671A" w14:textId="77777777" w:rsidR="009D4507" w:rsidRDefault="009D4507" w:rsidP="00A4770E">
      <w:pPr>
        <w:pStyle w:val="ListParagraph"/>
        <w:keepLines/>
        <w:widowControl w:val="0"/>
        <w:numPr>
          <w:ilvl w:val="0"/>
          <w:numId w:val="40"/>
        </w:numPr>
        <w:spacing w:line="360" w:lineRule="auto"/>
        <w:ind w:right="-91"/>
        <w:jc w:val="both"/>
        <w:rPr>
          <w:rFonts w:ascii="Bookman Old Style" w:hAnsi="Bookman Old Style"/>
          <w:sz w:val="24"/>
          <w:szCs w:val="24"/>
        </w:rPr>
      </w:pPr>
      <w:r w:rsidRPr="009D4507">
        <w:rPr>
          <w:rFonts w:ascii="Bookman Old Style" w:hAnsi="Bookman Old Style"/>
          <w:sz w:val="24"/>
          <w:szCs w:val="24"/>
        </w:rPr>
        <w:t>Rekomendasi Auditor, Tanggapan Auditee, dan Tindak Lanjut/Rekomendasi Auditee</w:t>
      </w:r>
      <w:r w:rsidRPr="009D4507">
        <w:rPr>
          <w:rFonts w:ascii="Bookman Old Style" w:hAnsi="Bookman Old Style"/>
          <w:sz w:val="24"/>
          <w:szCs w:val="24"/>
        </w:rPr>
        <w:tab/>
      </w:r>
    </w:p>
    <w:tbl>
      <w:tblPr>
        <w:tblStyle w:val="TableGrid"/>
        <w:tblW w:w="4786" w:type="pct"/>
        <w:tblInd w:w="678" w:type="dxa"/>
        <w:tblLook w:val="04A0" w:firstRow="1" w:lastRow="0" w:firstColumn="1" w:lastColumn="0" w:noHBand="0" w:noVBand="1"/>
      </w:tblPr>
      <w:tblGrid>
        <w:gridCol w:w="605"/>
        <w:gridCol w:w="2385"/>
        <w:gridCol w:w="2562"/>
        <w:gridCol w:w="3404"/>
        <w:gridCol w:w="2869"/>
        <w:gridCol w:w="3370"/>
      </w:tblGrid>
      <w:tr w:rsidR="009D4507" w:rsidRPr="001C5E80" w14:paraId="4BC7F8CF" w14:textId="567C1860" w:rsidTr="009D4507">
        <w:tc>
          <w:tcPr>
            <w:tcW w:w="199" w:type="pct"/>
            <w:shd w:val="clear" w:color="auto" w:fill="D9D9D9" w:themeFill="background1" w:themeFillShade="D9"/>
            <w:vAlign w:val="center"/>
          </w:tcPr>
          <w:p w14:paraId="1938B469" w14:textId="77777777" w:rsidR="009D4507" w:rsidRPr="00036D5A" w:rsidRDefault="009D4507" w:rsidP="009D4507">
            <w:pPr>
              <w:pStyle w:val="ListParagraph"/>
              <w:ind w:left="0"/>
              <w:jc w:val="center"/>
              <w:rPr>
                <w:rFonts w:ascii="Bookman Old Style" w:hAnsi="Bookman Old Style"/>
                <w:sz w:val="24"/>
              </w:rPr>
            </w:pPr>
            <w:r w:rsidRPr="00036D5A">
              <w:rPr>
                <w:rFonts w:ascii="Bookman Old Style" w:hAnsi="Bookman Old Style"/>
                <w:sz w:val="24"/>
              </w:rPr>
              <w:t>No.</w:t>
            </w:r>
          </w:p>
        </w:tc>
        <w:tc>
          <w:tcPr>
            <w:tcW w:w="785" w:type="pct"/>
            <w:shd w:val="clear" w:color="auto" w:fill="D9D9D9" w:themeFill="background1" w:themeFillShade="D9"/>
            <w:vAlign w:val="center"/>
          </w:tcPr>
          <w:p w14:paraId="2F6DDF76" w14:textId="53D23CE9" w:rsidR="009D4507" w:rsidRPr="00036D5A" w:rsidRDefault="009D4507" w:rsidP="009D4507">
            <w:pPr>
              <w:pStyle w:val="ListParagraph"/>
              <w:ind w:left="0"/>
              <w:jc w:val="center"/>
              <w:rPr>
                <w:rFonts w:ascii="Bookman Old Style" w:hAnsi="Bookman Old Style"/>
                <w:sz w:val="24"/>
              </w:rPr>
            </w:pPr>
            <w:r w:rsidRPr="009D4507">
              <w:rPr>
                <w:rFonts w:ascii="Bookman Old Style" w:hAnsi="Bookman Old Style"/>
                <w:sz w:val="24"/>
              </w:rPr>
              <w:t>Penyimpangan</w:t>
            </w:r>
          </w:p>
        </w:tc>
        <w:tc>
          <w:tcPr>
            <w:tcW w:w="843" w:type="pct"/>
            <w:shd w:val="clear" w:color="auto" w:fill="D9D9D9" w:themeFill="background1" w:themeFillShade="D9"/>
            <w:vAlign w:val="center"/>
          </w:tcPr>
          <w:p w14:paraId="25227801" w14:textId="6DF36D3A" w:rsidR="009D4507" w:rsidRPr="00036D5A" w:rsidRDefault="009D4507" w:rsidP="009D4507">
            <w:pPr>
              <w:pStyle w:val="ListParagraph"/>
              <w:ind w:left="0"/>
              <w:jc w:val="center"/>
              <w:rPr>
                <w:rFonts w:ascii="Bookman Old Style" w:hAnsi="Bookman Old Style"/>
                <w:sz w:val="24"/>
              </w:rPr>
            </w:pPr>
            <w:r w:rsidRPr="009D4507">
              <w:rPr>
                <w:rFonts w:ascii="Bookman Old Style" w:hAnsi="Bookman Old Style"/>
                <w:sz w:val="24"/>
              </w:rPr>
              <w:t>Usulan Langkah Perbaikan</w:t>
            </w:r>
          </w:p>
        </w:tc>
        <w:tc>
          <w:tcPr>
            <w:tcW w:w="1120" w:type="pct"/>
            <w:shd w:val="clear" w:color="auto" w:fill="D9D9D9" w:themeFill="background1" w:themeFillShade="D9"/>
            <w:vAlign w:val="center"/>
          </w:tcPr>
          <w:p w14:paraId="36627270" w14:textId="3C79C898" w:rsidR="009D4507" w:rsidRPr="00036D5A" w:rsidRDefault="009D4507" w:rsidP="009D4507">
            <w:pPr>
              <w:pStyle w:val="ListParagraph"/>
              <w:ind w:left="0"/>
              <w:jc w:val="center"/>
              <w:rPr>
                <w:rFonts w:ascii="Bookman Old Style" w:hAnsi="Bookman Old Style"/>
                <w:sz w:val="24"/>
              </w:rPr>
            </w:pPr>
            <w:r w:rsidRPr="009D4507">
              <w:rPr>
                <w:rFonts w:ascii="Bookman Old Style" w:hAnsi="Bookman Old Style"/>
                <w:sz w:val="24"/>
              </w:rPr>
              <w:t>Tindak Lanjut/Komitmen Auditee</w:t>
            </w:r>
          </w:p>
        </w:tc>
        <w:tc>
          <w:tcPr>
            <w:tcW w:w="944" w:type="pct"/>
            <w:shd w:val="clear" w:color="auto" w:fill="D9D9D9" w:themeFill="background1" w:themeFillShade="D9"/>
            <w:vAlign w:val="center"/>
          </w:tcPr>
          <w:p w14:paraId="79CD15BD" w14:textId="2E851E99" w:rsidR="009D4507" w:rsidRPr="009D4507" w:rsidRDefault="009D4507" w:rsidP="009D4507">
            <w:pPr>
              <w:pStyle w:val="ListParagraph"/>
              <w:ind w:left="0"/>
              <w:jc w:val="center"/>
              <w:rPr>
                <w:rFonts w:ascii="Bookman Old Style" w:hAnsi="Bookman Old Style"/>
                <w:sz w:val="24"/>
              </w:rPr>
            </w:pPr>
            <w:r w:rsidRPr="009D4507">
              <w:rPr>
                <w:rFonts w:ascii="Bookman Old Style" w:hAnsi="Bookman Old Style"/>
                <w:sz w:val="24"/>
              </w:rPr>
              <w:t>Uraian Komitmen Auditee</w:t>
            </w:r>
          </w:p>
        </w:tc>
        <w:tc>
          <w:tcPr>
            <w:tcW w:w="1109" w:type="pct"/>
            <w:shd w:val="clear" w:color="auto" w:fill="D9D9D9" w:themeFill="background1" w:themeFillShade="D9"/>
            <w:vAlign w:val="center"/>
          </w:tcPr>
          <w:p w14:paraId="71BFF69F" w14:textId="677B0828" w:rsidR="009D4507" w:rsidRPr="009D4507" w:rsidRDefault="009D4507" w:rsidP="009D4507">
            <w:pPr>
              <w:pStyle w:val="ListParagraph"/>
              <w:ind w:left="0"/>
              <w:jc w:val="center"/>
              <w:rPr>
                <w:rFonts w:ascii="Bookman Old Style" w:hAnsi="Bookman Old Style"/>
                <w:sz w:val="24"/>
              </w:rPr>
            </w:pPr>
            <w:r w:rsidRPr="009D4507">
              <w:rPr>
                <w:rFonts w:ascii="Bookman Old Style" w:hAnsi="Bookman Old Style"/>
                <w:sz w:val="24"/>
              </w:rPr>
              <w:t>Batas Waktu Penyelesaian Tindak Lanjut/Komitmen</w:t>
            </w:r>
          </w:p>
        </w:tc>
      </w:tr>
      <w:tr w:rsidR="009D4507" w:rsidRPr="001C5E80" w14:paraId="5A0E35ED" w14:textId="6C652EE4" w:rsidTr="009D4507">
        <w:tc>
          <w:tcPr>
            <w:tcW w:w="199" w:type="pct"/>
          </w:tcPr>
          <w:p w14:paraId="51A0EE7F" w14:textId="77777777" w:rsidR="009D4507" w:rsidRPr="00036D5A" w:rsidRDefault="009D4507" w:rsidP="0050459B">
            <w:pPr>
              <w:pStyle w:val="ListParagraph"/>
              <w:ind w:left="0"/>
              <w:rPr>
                <w:rFonts w:ascii="Bookman Old Style" w:hAnsi="Bookman Old Style"/>
                <w:sz w:val="24"/>
              </w:rPr>
            </w:pPr>
          </w:p>
        </w:tc>
        <w:tc>
          <w:tcPr>
            <w:tcW w:w="785" w:type="pct"/>
          </w:tcPr>
          <w:p w14:paraId="25EA5B0D" w14:textId="77777777" w:rsidR="009D4507" w:rsidRPr="00036D5A" w:rsidRDefault="009D4507" w:rsidP="0050459B">
            <w:pPr>
              <w:pStyle w:val="ListParagraph"/>
              <w:ind w:left="0"/>
              <w:rPr>
                <w:rFonts w:ascii="Bookman Old Style" w:hAnsi="Bookman Old Style"/>
                <w:sz w:val="24"/>
              </w:rPr>
            </w:pPr>
          </w:p>
        </w:tc>
        <w:tc>
          <w:tcPr>
            <w:tcW w:w="843" w:type="pct"/>
          </w:tcPr>
          <w:p w14:paraId="2AB3BE31" w14:textId="77777777" w:rsidR="009D4507" w:rsidRPr="00036D5A" w:rsidRDefault="009D4507" w:rsidP="0050459B">
            <w:pPr>
              <w:pStyle w:val="ListParagraph"/>
              <w:ind w:left="0"/>
              <w:rPr>
                <w:rFonts w:ascii="Bookman Old Style" w:hAnsi="Bookman Old Style"/>
                <w:sz w:val="24"/>
              </w:rPr>
            </w:pPr>
          </w:p>
        </w:tc>
        <w:tc>
          <w:tcPr>
            <w:tcW w:w="1120" w:type="pct"/>
          </w:tcPr>
          <w:p w14:paraId="4C9427AE" w14:textId="77777777" w:rsidR="009D4507" w:rsidRPr="00036D5A" w:rsidRDefault="009D4507" w:rsidP="0050459B">
            <w:pPr>
              <w:pStyle w:val="ListParagraph"/>
              <w:ind w:left="0"/>
              <w:rPr>
                <w:rFonts w:ascii="Bookman Old Style" w:hAnsi="Bookman Old Style"/>
                <w:sz w:val="24"/>
              </w:rPr>
            </w:pPr>
          </w:p>
        </w:tc>
        <w:tc>
          <w:tcPr>
            <w:tcW w:w="944" w:type="pct"/>
          </w:tcPr>
          <w:p w14:paraId="6AC31BCB" w14:textId="77777777" w:rsidR="009D4507" w:rsidRPr="00036D5A" w:rsidRDefault="009D4507" w:rsidP="0050459B">
            <w:pPr>
              <w:pStyle w:val="ListParagraph"/>
              <w:ind w:left="0"/>
              <w:rPr>
                <w:rFonts w:ascii="Bookman Old Style" w:hAnsi="Bookman Old Style"/>
                <w:sz w:val="24"/>
              </w:rPr>
            </w:pPr>
          </w:p>
        </w:tc>
        <w:tc>
          <w:tcPr>
            <w:tcW w:w="1109" w:type="pct"/>
          </w:tcPr>
          <w:p w14:paraId="00C4C7DC" w14:textId="77777777" w:rsidR="009D4507" w:rsidRPr="00036D5A" w:rsidRDefault="009D4507" w:rsidP="0050459B">
            <w:pPr>
              <w:pStyle w:val="ListParagraph"/>
              <w:ind w:left="0"/>
              <w:rPr>
                <w:rFonts w:ascii="Bookman Old Style" w:hAnsi="Bookman Old Style"/>
                <w:sz w:val="24"/>
              </w:rPr>
            </w:pPr>
          </w:p>
        </w:tc>
      </w:tr>
    </w:tbl>
    <w:p w14:paraId="7CBB3941" w14:textId="64D6A304" w:rsidR="009D4507" w:rsidRDefault="009D4507" w:rsidP="009D4507">
      <w:pPr>
        <w:pStyle w:val="ListParagraph"/>
        <w:keepLines/>
        <w:widowControl w:val="0"/>
        <w:spacing w:line="360" w:lineRule="auto"/>
        <w:ind w:right="-91"/>
        <w:jc w:val="both"/>
        <w:rPr>
          <w:rFonts w:ascii="Bookman Old Style" w:hAnsi="Bookman Old Style"/>
          <w:sz w:val="24"/>
          <w:szCs w:val="24"/>
        </w:rPr>
      </w:pPr>
      <w:r w:rsidRPr="009D4507">
        <w:rPr>
          <w:rFonts w:ascii="Bookman Old Style" w:hAnsi="Bookman Old Style"/>
          <w:sz w:val="24"/>
          <w:szCs w:val="24"/>
        </w:rPr>
        <w:tab/>
      </w:r>
      <w:r w:rsidRPr="009D4507">
        <w:rPr>
          <w:rFonts w:ascii="Bookman Old Style" w:hAnsi="Bookman Old Style"/>
          <w:sz w:val="24"/>
          <w:szCs w:val="24"/>
        </w:rPr>
        <w:tab/>
      </w:r>
      <w:r w:rsidRPr="009D4507">
        <w:rPr>
          <w:rFonts w:ascii="Bookman Old Style" w:hAnsi="Bookman Old Style"/>
          <w:sz w:val="24"/>
          <w:szCs w:val="24"/>
        </w:rPr>
        <w:tab/>
      </w:r>
    </w:p>
    <w:p w14:paraId="1A9F081E" w14:textId="4BC0289C" w:rsidR="009D4507" w:rsidRDefault="009D4507" w:rsidP="00A4770E">
      <w:pPr>
        <w:pStyle w:val="ListParagraph"/>
        <w:keepLines/>
        <w:widowControl w:val="0"/>
        <w:numPr>
          <w:ilvl w:val="0"/>
          <w:numId w:val="40"/>
        </w:numPr>
        <w:spacing w:line="360" w:lineRule="auto"/>
        <w:ind w:right="-91"/>
        <w:jc w:val="both"/>
        <w:rPr>
          <w:rFonts w:ascii="Bookman Old Style" w:hAnsi="Bookman Old Style"/>
          <w:sz w:val="24"/>
          <w:szCs w:val="24"/>
        </w:rPr>
      </w:pPr>
      <w:r w:rsidRPr="009D4507">
        <w:rPr>
          <w:rFonts w:ascii="Bookman Old Style" w:hAnsi="Bookman Old Style"/>
          <w:sz w:val="24"/>
          <w:szCs w:val="24"/>
        </w:rPr>
        <w:t>Hasil Pemantauan Komitmen Auditee</w:t>
      </w:r>
      <w:r w:rsidRPr="009D4507">
        <w:rPr>
          <w:rFonts w:ascii="Bookman Old Style" w:hAnsi="Bookman Old Style"/>
          <w:sz w:val="24"/>
          <w:szCs w:val="24"/>
        </w:rPr>
        <w:tab/>
      </w:r>
      <w:r w:rsidRPr="009D4507">
        <w:rPr>
          <w:rFonts w:ascii="Bookman Old Style" w:hAnsi="Bookman Old Style"/>
          <w:sz w:val="24"/>
          <w:szCs w:val="24"/>
        </w:rPr>
        <w:tab/>
      </w:r>
      <w:r w:rsidRPr="009D4507">
        <w:rPr>
          <w:rFonts w:ascii="Bookman Old Style" w:hAnsi="Bookman Old Style"/>
          <w:sz w:val="24"/>
          <w:szCs w:val="24"/>
        </w:rPr>
        <w:tab/>
      </w:r>
      <w:r w:rsidRPr="009D4507">
        <w:rPr>
          <w:rFonts w:ascii="Bookman Old Style" w:hAnsi="Bookman Old Style"/>
          <w:sz w:val="24"/>
          <w:szCs w:val="24"/>
        </w:rPr>
        <w:tab/>
      </w:r>
      <w:r w:rsidRPr="009D4507">
        <w:rPr>
          <w:rFonts w:ascii="Bookman Old Style" w:hAnsi="Bookman Old Style"/>
          <w:sz w:val="24"/>
          <w:szCs w:val="24"/>
        </w:rPr>
        <w:tab/>
      </w:r>
      <w:r w:rsidRPr="009D4507">
        <w:rPr>
          <w:rFonts w:ascii="Bookman Old Style" w:hAnsi="Bookman Old Style"/>
          <w:sz w:val="24"/>
          <w:szCs w:val="24"/>
        </w:rPr>
        <w:tab/>
      </w:r>
    </w:p>
    <w:tbl>
      <w:tblPr>
        <w:tblStyle w:val="TableGrid"/>
        <w:tblW w:w="4778" w:type="pct"/>
        <w:tblInd w:w="704" w:type="dxa"/>
        <w:tblLook w:val="04A0" w:firstRow="1" w:lastRow="0" w:firstColumn="1" w:lastColumn="0" w:noHBand="0" w:noVBand="1"/>
      </w:tblPr>
      <w:tblGrid>
        <w:gridCol w:w="605"/>
        <w:gridCol w:w="4150"/>
        <w:gridCol w:w="4461"/>
        <w:gridCol w:w="5953"/>
      </w:tblGrid>
      <w:tr w:rsidR="009D4507" w:rsidRPr="001C5E80" w14:paraId="0633AD80" w14:textId="77777777" w:rsidTr="009D4507">
        <w:tc>
          <w:tcPr>
            <w:tcW w:w="122" w:type="pct"/>
            <w:shd w:val="clear" w:color="auto" w:fill="D9D9D9" w:themeFill="background1" w:themeFillShade="D9"/>
            <w:vAlign w:val="center"/>
          </w:tcPr>
          <w:p w14:paraId="3E32A347" w14:textId="77777777" w:rsidR="009D4507" w:rsidRPr="00036D5A" w:rsidRDefault="009D4507" w:rsidP="0050459B">
            <w:pPr>
              <w:pStyle w:val="ListParagraph"/>
              <w:ind w:left="0"/>
              <w:jc w:val="center"/>
              <w:rPr>
                <w:rFonts w:ascii="Bookman Old Style" w:hAnsi="Bookman Old Style"/>
                <w:sz w:val="24"/>
              </w:rPr>
            </w:pPr>
            <w:r w:rsidRPr="00036D5A">
              <w:rPr>
                <w:rFonts w:ascii="Bookman Old Style" w:hAnsi="Bookman Old Style"/>
                <w:sz w:val="24"/>
              </w:rPr>
              <w:t>No.</w:t>
            </w:r>
          </w:p>
        </w:tc>
        <w:tc>
          <w:tcPr>
            <w:tcW w:w="1394" w:type="pct"/>
            <w:shd w:val="clear" w:color="auto" w:fill="D9D9D9" w:themeFill="background1" w:themeFillShade="D9"/>
            <w:vAlign w:val="center"/>
          </w:tcPr>
          <w:p w14:paraId="37AEA100" w14:textId="56846292" w:rsidR="009D4507" w:rsidRPr="00036D5A" w:rsidRDefault="009D4507" w:rsidP="0050459B">
            <w:pPr>
              <w:pStyle w:val="ListParagraph"/>
              <w:ind w:left="0"/>
              <w:jc w:val="center"/>
              <w:rPr>
                <w:rFonts w:ascii="Bookman Old Style" w:hAnsi="Bookman Old Style"/>
                <w:sz w:val="24"/>
              </w:rPr>
            </w:pPr>
            <w:r w:rsidRPr="009D4507">
              <w:rPr>
                <w:rFonts w:ascii="Bookman Old Style" w:hAnsi="Bookman Old Style"/>
                <w:sz w:val="24"/>
              </w:rPr>
              <w:t>Realisasi Komitmen Auditee</w:t>
            </w:r>
          </w:p>
        </w:tc>
        <w:tc>
          <w:tcPr>
            <w:tcW w:w="1496" w:type="pct"/>
            <w:shd w:val="clear" w:color="auto" w:fill="D9D9D9" w:themeFill="background1" w:themeFillShade="D9"/>
            <w:vAlign w:val="center"/>
          </w:tcPr>
          <w:p w14:paraId="41635E68" w14:textId="45D5B424" w:rsidR="009D4507" w:rsidRPr="00036D5A" w:rsidRDefault="009D4507" w:rsidP="0050459B">
            <w:pPr>
              <w:pStyle w:val="ListParagraph"/>
              <w:ind w:left="0"/>
              <w:jc w:val="center"/>
              <w:rPr>
                <w:rFonts w:ascii="Bookman Old Style" w:hAnsi="Bookman Old Style"/>
                <w:sz w:val="24"/>
              </w:rPr>
            </w:pPr>
            <w:r w:rsidRPr="009D4507">
              <w:rPr>
                <w:rFonts w:ascii="Bookman Old Style" w:hAnsi="Bookman Old Style"/>
                <w:sz w:val="24"/>
              </w:rPr>
              <w:t>Hasil Pemantauan Komitmen</w:t>
            </w:r>
          </w:p>
        </w:tc>
        <w:tc>
          <w:tcPr>
            <w:tcW w:w="1988" w:type="pct"/>
            <w:shd w:val="clear" w:color="auto" w:fill="D9D9D9" w:themeFill="background1" w:themeFillShade="D9"/>
            <w:vAlign w:val="center"/>
          </w:tcPr>
          <w:p w14:paraId="1C299AB8" w14:textId="010651A4" w:rsidR="009D4507" w:rsidRPr="00036D5A" w:rsidRDefault="009D4507" w:rsidP="0050459B">
            <w:pPr>
              <w:pStyle w:val="ListParagraph"/>
              <w:ind w:left="0"/>
              <w:jc w:val="center"/>
              <w:rPr>
                <w:rFonts w:ascii="Bookman Old Style" w:hAnsi="Bookman Old Style"/>
                <w:sz w:val="24"/>
              </w:rPr>
            </w:pPr>
            <w:r w:rsidRPr="009D4507">
              <w:rPr>
                <w:rFonts w:ascii="Bookman Old Style" w:hAnsi="Bookman Old Style"/>
                <w:sz w:val="24"/>
              </w:rPr>
              <w:t>Status Realisasi Komitmen Auditee</w:t>
            </w:r>
          </w:p>
        </w:tc>
      </w:tr>
      <w:tr w:rsidR="009D4507" w:rsidRPr="001C5E80" w14:paraId="65A5A9F6" w14:textId="77777777" w:rsidTr="009D4507">
        <w:tc>
          <w:tcPr>
            <w:tcW w:w="122" w:type="pct"/>
          </w:tcPr>
          <w:p w14:paraId="0793BA9B" w14:textId="77777777" w:rsidR="009D4507" w:rsidRPr="00036D5A" w:rsidRDefault="009D4507" w:rsidP="0050459B">
            <w:pPr>
              <w:pStyle w:val="ListParagraph"/>
              <w:ind w:left="0"/>
              <w:rPr>
                <w:rFonts w:ascii="Bookman Old Style" w:hAnsi="Bookman Old Style"/>
                <w:sz w:val="24"/>
              </w:rPr>
            </w:pPr>
          </w:p>
        </w:tc>
        <w:tc>
          <w:tcPr>
            <w:tcW w:w="1394" w:type="pct"/>
          </w:tcPr>
          <w:p w14:paraId="496A7B23" w14:textId="77777777" w:rsidR="009D4507" w:rsidRPr="00036D5A" w:rsidRDefault="009D4507" w:rsidP="0050459B">
            <w:pPr>
              <w:pStyle w:val="ListParagraph"/>
              <w:ind w:left="0"/>
              <w:rPr>
                <w:rFonts w:ascii="Bookman Old Style" w:hAnsi="Bookman Old Style"/>
                <w:sz w:val="24"/>
              </w:rPr>
            </w:pPr>
          </w:p>
        </w:tc>
        <w:tc>
          <w:tcPr>
            <w:tcW w:w="1496" w:type="pct"/>
          </w:tcPr>
          <w:p w14:paraId="1502DBB6" w14:textId="77777777" w:rsidR="009D4507" w:rsidRPr="00036D5A" w:rsidRDefault="009D4507" w:rsidP="0050459B">
            <w:pPr>
              <w:pStyle w:val="ListParagraph"/>
              <w:ind w:left="0"/>
              <w:rPr>
                <w:rFonts w:ascii="Bookman Old Style" w:hAnsi="Bookman Old Style"/>
                <w:sz w:val="24"/>
              </w:rPr>
            </w:pPr>
          </w:p>
        </w:tc>
        <w:tc>
          <w:tcPr>
            <w:tcW w:w="1988" w:type="pct"/>
          </w:tcPr>
          <w:p w14:paraId="29B3A179" w14:textId="77777777" w:rsidR="009D4507" w:rsidRPr="00036D5A" w:rsidRDefault="009D4507" w:rsidP="0050459B">
            <w:pPr>
              <w:pStyle w:val="ListParagraph"/>
              <w:ind w:left="0"/>
              <w:rPr>
                <w:rFonts w:ascii="Bookman Old Style" w:hAnsi="Bookman Old Style"/>
                <w:sz w:val="24"/>
              </w:rPr>
            </w:pPr>
          </w:p>
        </w:tc>
      </w:tr>
    </w:tbl>
    <w:p w14:paraId="25E2B64D" w14:textId="77777777" w:rsidR="009D4507" w:rsidRPr="00036D5A" w:rsidRDefault="009D4507" w:rsidP="009D4507">
      <w:pPr>
        <w:pStyle w:val="ListParagraph"/>
        <w:keepLines/>
        <w:widowControl w:val="0"/>
        <w:spacing w:line="360" w:lineRule="auto"/>
        <w:ind w:right="-91"/>
        <w:jc w:val="both"/>
        <w:rPr>
          <w:rFonts w:ascii="Bookman Old Style" w:hAnsi="Bookman Old Style"/>
          <w:sz w:val="24"/>
          <w:szCs w:val="24"/>
        </w:rPr>
      </w:pPr>
    </w:p>
    <w:sectPr w:rsidR="009D4507" w:rsidRPr="00036D5A" w:rsidSect="00036D5A">
      <w:pgSz w:w="18720" w:h="12240" w:orient="landscape" w:code="41"/>
      <w:pgMar w:top="1418" w:right="1418" w:bottom="1418" w:left="1418" w:header="851" w:footer="1168" w:gutter="0"/>
      <w:pgNumType w:fmt="numberInDash"/>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D58F2" w14:textId="77777777" w:rsidR="00AC41E7" w:rsidRDefault="00AC41E7">
      <w:r>
        <w:separator/>
      </w:r>
    </w:p>
  </w:endnote>
  <w:endnote w:type="continuationSeparator" w:id="0">
    <w:p w14:paraId="02AE27E6" w14:textId="77777777" w:rsidR="00AC41E7" w:rsidRDefault="00AC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557F1" w14:textId="77777777" w:rsidR="00515E92" w:rsidRPr="00A4248B" w:rsidRDefault="00515E92" w:rsidP="00A4248B">
    <w:pPr>
      <w:pStyle w:val="Footer"/>
      <w:jc w:val="right"/>
      <w:rPr>
        <w:rFonts w:ascii="Bookman Old Style" w:hAnsi="Bookman Old Style"/>
        <w:sz w:val="22"/>
        <w:szCs w:val="22"/>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95B98" w14:textId="77777777" w:rsidR="00AC41E7" w:rsidRDefault="00AC41E7">
      <w:r>
        <w:separator/>
      </w:r>
    </w:p>
  </w:footnote>
  <w:footnote w:type="continuationSeparator" w:id="0">
    <w:p w14:paraId="64D881D8" w14:textId="77777777" w:rsidR="00AC41E7" w:rsidRDefault="00AC4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9CEB7" w14:textId="32A0BA5B" w:rsidR="00515E92" w:rsidRPr="002455DB" w:rsidRDefault="00515E92">
    <w:pPr>
      <w:pStyle w:val="Header"/>
      <w:jc w:val="center"/>
      <w:rPr>
        <w:rFonts w:ascii="Bookman Old Style" w:hAnsi="Bookman Old Style"/>
        <w:sz w:val="22"/>
        <w:szCs w:val="22"/>
      </w:rPr>
    </w:pPr>
    <w:r w:rsidRPr="002455DB">
      <w:rPr>
        <w:rFonts w:ascii="Bookman Old Style" w:hAnsi="Bookman Old Style"/>
        <w:sz w:val="22"/>
        <w:szCs w:val="22"/>
      </w:rPr>
      <w:fldChar w:fldCharType="begin"/>
    </w:r>
    <w:r w:rsidRPr="002455DB">
      <w:rPr>
        <w:rFonts w:ascii="Bookman Old Style" w:hAnsi="Bookman Old Style"/>
        <w:sz w:val="22"/>
        <w:szCs w:val="22"/>
      </w:rPr>
      <w:instrText xml:space="preserve"> PAGE   \* MERGEFORMAT </w:instrText>
    </w:r>
    <w:r w:rsidRPr="002455DB">
      <w:rPr>
        <w:rFonts w:ascii="Bookman Old Style" w:hAnsi="Bookman Old Style"/>
        <w:sz w:val="22"/>
        <w:szCs w:val="22"/>
      </w:rPr>
      <w:fldChar w:fldCharType="separate"/>
    </w:r>
    <w:r>
      <w:rPr>
        <w:rFonts w:ascii="Bookman Old Style" w:hAnsi="Bookman Old Style"/>
        <w:noProof/>
        <w:sz w:val="22"/>
        <w:szCs w:val="22"/>
      </w:rPr>
      <w:t>- 2 -</w:t>
    </w:r>
    <w:r w:rsidRPr="002455DB">
      <w:rPr>
        <w:rFonts w:ascii="Bookman Old Style" w:hAnsi="Bookman Old Style"/>
        <w:noProof/>
        <w:sz w:val="22"/>
        <w:szCs w:val="22"/>
      </w:rPr>
      <w:fldChar w:fldCharType="end"/>
    </w:r>
  </w:p>
  <w:p w14:paraId="55FC13A0" w14:textId="77777777" w:rsidR="00515E92" w:rsidRDefault="00515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7E2E"/>
    <w:multiLevelType w:val="hybridMultilevel"/>
    <w:tmpl w:val="0B145906"/>
    <w:lvl w:ilvl="0" w:tplc="A2E6DE14">
      <w:start w:val="1"/>
      <w:numFmt w:val="lowerLetter"/>
      <w:lvlText w:val="%1."/>
      <w:lvlJc w:val="left"/>
      <w:pPr>
        <w:ind w:left="2061" w:hanging="360"/>
      </w:pPr>
      <w:rPr>
        <w:rFonts w:hint="default"/>
        <w:b w:val="0"/>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 w15:restartNumberingAfterBreak="0">
    <w:nsid w:val="02D67A56"/>
    <w:multiLevelType w:val="hybridMultilevel"/>
    <w:tmpl w:val="BBF406B6"/>
    <w:lvl w:ilvl="0" w:tplc="38090011">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2" w15:restartNumberingAfterBreak="0">
    <w:nsid w:val="05037D0A"/>
    <w:multiLevelType w:val="hybridMultilevel"/>
    <w:tmpl w:val="233063B8"/>
    <w:lvl w:ilvl="0" w:tplc="3809000F">
      <w:start w:val="1"/>
      <w:numFmt w:val="decimal"/>
      <w:lvlText w:val="%1."/>
      <w:lvlJc w:val="left"/>
      <w:pPr>
        <w:ind w:left="720" w:hanging="360"/>
      </w:pPr>
      <w:rPr>
        <w:rFont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058C7594"/>
    <w:multiLevelType w:val="hybridMultilevel"/>
    <w:tmpl w:val="C07A9E04"/>
    <w:lvl w:ilvl="0" w:tplc="38090015">
      <w:start w:val="1"/>
      <w:numFmt w:val="upp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70A3EA6"/>
    <w:multiLevelType w:val="hybridMultilevel"/>
    <w:tmpl w:val="A8A69068"/>
    <w:lvl w:ilvl="0" w:tplc="3809000F">
      <w:start w:val="1"/>
      <w:numFmt w:val="decimal"/>
      <w:lvlText w:val="%1."/>
      <w:lvlJc w:val="left"/>
      <w:pPr>
        <w:ind w:left="1504" w:hanging="360"/>
      </w:pPr>
    </w:lvl>
    <w:lvl w:ilvl="1" w:tplc="38090019" w:tentative="1">
      <w:start w:val="1"/>
      <w:numFmt w:val="lowerLetter"/>
      <w:lvlText w:val="%2."/>
      <w:lvlJc w:val="left"/>
      <w:pPr>
        <w:ind w:left="2224" w:hanging="360"/>
      </w:pPr>
    </w:lvl>
    <w:lvl w:ilvl="2" w:tplc="3809001B" w:tentative="1">
      <w:start w:val="1"/>
      <w:numFmt w:val="lowerRoman"/>
      <w:lvlText w:val="%3."/>
      <w:lvlJc w:val="right"/>
      <w:pPr>
        <w:ind w:left="2944" w:hanging="180"/>
      </w:pPr>
    </w:lvl>
    <w:lvl w:ilvl="3" w:tplc="3809000F" w:tentative="1">
      <w:start w:val="1"/>
      <w:numFmt w:val="decimal"/>
      <w:lvlText w:val="%4."/>
      <w:lvlJc w:val="left"/>
      <w:pPr>
        <w:ind w:left="3664" w:hanging="360"/>
      </w:pPr>
    </w:lvl>
    <w:lvl w:ilvl="4" w:tplc="38090019" w:tentative="1">
      <w:start w:val="1"/>
      <w:numFmt w:val="lowerLetter"/>
      <w:lvlText w:val="%5."/>
      <w:lvlJc w:val="left"/>
      <w:pPr>
        <w:ind w:left="4384" w:hanging="360"/>
      </w:pPr>
    </w:lvl>
    <w:lvl w:ilvl="5" w:tplc="3809001B" w:tentative="1">
      <w:start w:val="1"/>
      <w:numFmt w:val="lowerRoman"/>
      <w:lvlText w:val="%6."/>
      <w:lvlJc w:val="right"/>
      <w:pPr>
        <w:ind w:left="5104" w:hanging="180"/>
      </w:pPr>
    </w:lvl>
    <w:lvl w:ilvl="6" w:tplc="3809000F" w:tentative="1">
      <w:start w:val="1"/>
      <w:numFmt w:val="decimal"/>
      <w:lvlText w:val="%7."/>
      <w:lvlJc w:val="left"/>
      <w:pPr>
        <w:ind w:left="5824" w:hanging="360"/>
      </w:pPr>
    </w:lvl>
    <w:lvl w:ilvl="7" w:tplc="38090019" w:tentative="1">
      <w:start w:val="1"/>
      <w:numFmt w:val="lowerLetter"/>
      <w:lvlText w:val="%8."/>
      <w:lvlJc w:val="left"/>
      <w:pPr>
        <w:ind w:left="6544" w:hanging="360"/>
      </w:pPr>
    </w:lvl>
    <w:lvl w:ilvl="8" w:tplc="3809001B" w:tentative="1">
      <w:start w:val="1"/>
      <w:numFmt w:val="lowerRoman"/>
      <w:lvlText w:val="%9."/>
      <w:lvlJc w:val="right"/>
      <w:pPr>
        <w:ind w:left="7264" w:hanging="180"/>
      </w:pPr>
    </w:lvl>
  </w:abstractNum>
  <w:abstractNum w:abstractNumId="5" w15:restartNumberingAfterBreak="0">
    <w:nsid w:val="0A57667E"/>
    <w:multiLevelType w:val="hybridMultilevel"/>
    <w:tmpl w:val="12F81C76"/>
    <w:lvl w:ilvl="0" w:tplc="50BEEF04">
      <w:start w:val="1"/>
      <w:numFmt w:val="decimal"/>
      <w:lvlText w:val="%1."/>
      <w:lvlJc w:val="left"/>
      <w:pPr>
        <w:ind w:left="1571" w:hanging="360"/>
      </w:pPr>
      <w:rPr>
        <w:rFonts w:ascii="Bookman Old Style" w:hAnsi="Bookman Old Style" w:hint="default"/>
        <w:sz w:val="24"/>
        <w:szCs w:val="24"/>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6" w15:restartNumberingAfterBreak="0">
    <w:nsid w:val="0AD12BA3"/>
    <w:multiLevelType w:val="hybridMultilevel"/>
    <w:tmpl w:val="ED427FAC"/>
    <w:lvl w:ilvl="0" w:tplc="3809000F">
      <w:start w:val="1"/>
      <w:numFmt w:val="decimal"/>
      <w:lvlText w:val="%1."/>
      <w:lvlJc w:val="left"/>
      <w:pPr>
        <w:ind w:left="1504" w:hanging="360"/>
      </w:pPr>
    </w:lvl>
    <w:lvl w:ilvl="1" w:tplc="38090019" w:tentative="1">
      <w:start w:val="1"/>
      <w:numFmt w:val="lowerLetter"/>
      <w:lvlText w:val="%2."/>
      <w:lvlJc w:val="left"/>
      <w:pPr>
        <w:ind w:left="2224" w:hanging="360"/>
      </w:pPr>
    </w:lvl>
    <w:lvl w:ilvl="2" w:tplc="3809001B" w:tentative="1">
      <w:start w:val="1"/>
      <w:numFmt w:val="lowerRoman"/>
      <w:lvlText w:val="%3."/>
      <w:lvlJc w:val="right"/>
      <w:pPr>
        <w:ind w:left="2944" w:hanging="180"/>
      </w:pPr>
    </w:lvl>
    <w:lvl w:ilvl="3" w:tplc="3809000F" w:tentative="1">
      <w:start w:val="1"/>
      <w:numFmt w:val="decimal"/>
      <w:lvlText w:val="%4."/>
      <w:lvlJc w:val="left"/>
      <w:pPr>
        <w:ind w:left="3664" w:hanging="360"/>
      </w:pPr>
    </w:lvl>
    <w:lvl w:ilvl="4" w:tplc="38090019" w:tentative="1">
      <w:start w:val="1"/>
      <w:numFmt w:val="lowerLetter"/>
      <w:lvlText w:val="%5."/>
      <w:lvlJc w:val="left"/>
      <w:pPr>
        <w:ind w:left="4384" w:hanging="360"/>
      </w:pPr>
    </w:lvl>
    <w:lvl w:ilvl="5" w:tplc="3809001B" w:tentative="1">
      <w:start w:val="1"/>
      <w:numFmt w:val="lowerRoman"/>
      <w:lvlText w:val="%6."/>
      <w:lvlJc w:val="right"/>
      <w:pPr>
        <w:ind w:left="5104" w:hanging="180"/>
      </w:pPr>
    </w:lvl>
    <w:lvl w:ilvl="6" w:tplc="3809000F" w:tentative="1">
      <w:start w:val="1"/>
      <w:numFmt w:val="decimal"/>
      <w:lvlText w:val="%7."/>
      <w:lvlJc w:val="left"/>
      <w:pPr>
        <w:ind w:left="5824" w:hanging="360"/>
      </w:pPr>
    </w:lvl>
    <w:lvl w:ilvl="7" w:tplc="38090019" w:tentative="1">
      <w:start w:val="1"/>
      <w:numFmt w:val="lowerLetter"/>
      <w:lvlText w:val="%8."/>
      <w:lvlJc w:val="left"/>
      <w:pPr>
        <w:ind w:left="6544" w:hanging="360"/>
      </w:pPr>
    </w:lvl>
    <w:lvl w:ilvl="8" w:tplc="3809001B" w:tentative="1">
      <w:start w:val="1"/>
      <w:numFmt w:val="lowerRoman"/>
      <w:lvlText w:val="%9."/>
      <w:lvlJc w:val="right"/>
      <w:pPr>
        <w:ind w:left="7264" w:hanging="180"/>
      </w:pPr>
    </w:lvl>
  </w:abstractNum>
  <w:abstractNum w:abstractNumId="7" w15:restartNumberingAfterBreak="0">
    <w:nsid w:val="0B0C6D5D"/>
    <w:multiLevelType w:val="hybridMultilevel"/>
    <w:tmpl w:val="3D78A9BC"/>
    <w:lvl w:ilvl="0" w:tplc="701A34AE">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8" w15:restartNumberingAfterBreak="0">
    <w:nsid w:val="0D0C366E"/>
    <w:multiLevelType w:val="multilevel"/>
    <w:tmpl w:val="B22E1F42"/>
    <w:styleLink w:val="List7"/>
    <w:lvl w:ilvl="0">
      <w:start w:val="1"/>
      <w:numFmt w:val="decimal"/>
      <w:lvlText w:val="%1."/>
      <w:lvlJc w:val="left"/>
      <w:pPr>
        <w:tabs>
          <w:tab w:val="num" w:pos="663"/>
        </w:tabs>
        <w:ind w:left="663" w:hanging="303"/>
      </w:pPr>
      <w:rPr>
        <w:rFonts w:ascii="Bookman Old Style" w:eastAsia="Bookman Old Style" w:hAnsi="Bookman Old Style" w:cs="Bookman Old Style"/>
        <w:color w:val="000000"/>
        <w:position w:val="0"/>
        <w:sz w:val="22"/>
        <w:szCs w:val="22"/>
        <w:lang w:val="en-US"/>
      </w:rPr>
    </w:lvl>
    <w:lvl w:ilvl="1">
      <w:start w:val="1"/>
      <w:numFmt w:val="lowerLetter"/>
      <w:lvlText w:val="%2."/>
      <w:lvlJc w:val="left"/>
      <w:pPr>
        <w:tabs>
          <w:tab w:val="num" w:pos="1383"/>
        </w:tabs>
        <w:ind w:left="1383" w:hanging="393"/>
      </w:pPr>
      <w:rPr>
        <w:rFonts w:ascii="Bookman Old Style" w:eastAsia="Bookman Old Style" w:hAnsi="Bookman Old Style" w:cs="Bookman Old Style"/>
        <w:color w:val="000000"/>
        <w:position w:val="0"/>
        <w:sz w:val="22"/>
        <w:szCs w:val="22"/>
        <w:lang w:val="en-US"/>
      </w:rPr>
    </w:lvl>
    <w:lvl w:ilvl="2">
      <w:start w:val="1"/>
      <w:numFmt w:val="lowerRoman"/>
      <w:lvlText w:val="%3."/>
      <w:lvlJc w:val="left"/>
      <w:pPr>
        <w:tabs>
          <w:tab w:val="num" w:pos="1152"/>
        </w:tabs>
        <w:ind w:left="1152" w:hanging="248"/>
      </w:pPr>
      <w:rPr>
        <w:rFonts w:ascii="Bookman Old Style" w:eastAsia="Bookman Old Style" w:hAnsi="Bookman Old Style" w:cs="Bookman Old Style"/>
        <w:color w:val="000000"/>
        <w:position w:val="0"/>
        <w:sz w:val="22"/>
        <w:szCs w:val="22"/>
        <w:lang w:val="en-US"/>
      </w:rPr>
    </w:lvl>
    <w:lvl w:ilvl="3">
      <w:start w:val="1"/>
      <w:numFmt w:val="decimal"/>
      <w:lvlText w:val="%4."/>
      <w:lvlJc w:val="left"/>
      <w:pPr>
        <w:tabs>
          <w:tab w:val="num" w:pos="1863"/>
        </w:tabs>
        <w:ind w:left="1863" w:hanging="303"/>
      </w:pPr>
      <w:rPr>
        <w:rFonts w:ascii="Bookman Old Style" w:eastAsia="Bookman Old Style" w:hAnsi="Bookman Old Style" w:cs="Bookman Old Style"/>
        <w:color w:val="000000"/>
        <w:position w:val="0"/>
        <w:sz w:val="22"/>
        <w:szCs w:val="22"/>
        <w:lang w:val="en-US"/>
      </w:rPr>
    </w:lvl>
    <w:lvl w:ilvl="4">
      <w:start w:val="1"/>
      <w:numFmt w:val="lowerLetter"/>
      <w:lvlText w:val="%5."/>
      <w:lvlJc w:val="left"/>
      <w:pPr>
        <w:tabs>
          <w:tab w:val="num" w:pos="2583"/>
        </w:tabs>
        <w:ind w:left="2583" w:hanging="303"/>
      </w:pPr>
      <w:rPr>
        <w:rFonts w:ascii="Bookman Old Style" w:eastAsia="Bookman Old Style" w:hAnsi="Bookman Old Style" w:cs="Bookman Old Style"/>
        <w:color w:val="000000"/>
        <w:position w:val="0"/>
        <w:sz w:val="22"/>
        <w:szCs w:val="22"/>
        <w:lang w:val="en-US"/>
      </w:rPr>
    </w:lvl>
    <w:lvl w:ilvl="5">
      <w:start w:val="1"/>
      <w:numFmt w:val="lowerRoman"/>
      <w:lvlText w:val="%6."/>
      <w:lvlJc w:val="left"/>
      <w:pPr>
        <w:tabs>
          <w:tab w:val="num" w:pos="3312"/>
        </w:tabs>
        <w:ind w:left="3312" w:hanging="248"/>
      </w:pPr>
      <w:rPr>
        <w:rFonts w:ascii="Bookman Old Style" w:eastAsia="Bookman Old Style" w:hAnsi="Bookman Old Style" w:cs="Bookman Old Style"/>
        <w:color w:val="000000"/>
        <w:position w:val="0"/>
        <w:sz w:val="22"/>
        <w:szCs w:val="22"/>
        <w:lang w:val="en-US"/>
      </w:rPr>
    </w:lvl>
    <w:lvl w:ilvl="6">
      <w:start w:val="1"/>
      <w:numFmt w:val="decimal"/>
      <w:lvlText w:val="%7."/>
      <w:lvlJc w:val="left"/>
      <w:pPr>
        <w:tabs>
          <w:tab w:val="num" w:pos="4023"/>
        </w:tabs>
        <w:ind w:left="4023" w:hanging="303"/>
      </w:pPr>
      <w:rPr>
        <w:rFonts w:ascii="Bookman Old Style" w:eastAsia="Bookman Old Style" w:hAnsi="Bookman Old Style" w:cs="Bookman Old Style"/>
        <w:color w:val="000000"/>
        <w:position w:val="0"/>
        <w:sz w:val="22"/>
        <w:szCs w:val="22"/>
        <w:lang w:val="en-US"/>
      </w:rPr>
    </w:lvl>
    <w:lvl w:ilvl="7">
      <w:start w:val="1"/>
      <w:numFmt w:val="lowerLetter"/>
      <w:lvlText w:val="%8."/>
      <w:lvlJc w:val="left"/>
      <w:pPr>
        <w:tabs>
          <w:tab w:val="num" w:pos="4743"/>
        </w:tabs>
        <w:ind w:left="4743" w:hanging="303"/>
      </w:pPr>
      <w:rPr>
        <w:rFonts w:ascii="Bookman Old Style" w:eastAsia="Bookman Old Style" w:hAnsi="Bookman Old Style" w:cs="Bookman Old Style"/>
        <w:color w:val="000000"/>
        <w:position w:val="0"/>
        <w:sz w:val="22"/>
        <w:szCs w:val="22"/>
        <w:lang w:val="en-US"/>
      </w:rPr>
    </w:lvl>
    <w:lvl w:ilvl="8">
      <w:start w:val="1"/>
      <w:numFmt w:val="lowerRoman"/>
      <w:lvlText w:val="%9."/>
      <w:lvlJc w:val="left"/>
      <w:pPr>
        <w:tabs>
          <w:tab w:val="num" w:pos="5472"/>
        </w:tabs>
        <w:ind w:left="5472" w:hanging="248"/>
      </w:pPr>
      <w:rPr>
        <w:rFonts w:ascii="Bookman Old Style" w:eastAsia="Bookman Old Style" w:hAnsi="Bookman Old Style" w:cs="Bookman Old Style"/>
        <w:color w:val="000000"/>
        <w:position w:val="0"/>
        <w:sz w:val="22"/>
        <w:szCs w:val="22"/>
        <w:lang w:val="en-US"/>
      </w:rPr>
    </w:lvl>
  </w:abstractNum>
  <w:abstractNum w:abstractNumId="9" w15:restartNumberingAfterBreak="0">
    <w:nsid w:val="0D2D2AC5"/>
    <w:multiLevelType w:val="multilevel"/>
    <w:tmpl w:val="A3FA2606"/>
    <w:lvl w:ilvl="0">
      <w:start w:val="4"/>
      <w:numFmt w:val="upperRoman"/>
      <w:pStyle w:val="Heading6"/>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start w:val="1"/>
      <w:numFmt w:val="upperLetter"/>
      <w:lvlText w:val="%3."/>
      <w:lvlJc w:val="left"/>
      <w:pPr>
        <w:tabs>
          <w:tab w:val="num" w:pos="2715"/>
        </w:tabs>
        <w:ind w:left="2715" w:hanging="375"/>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07C249C"/>
    <w:multiLevelType w:val="hybridMultilevel"/>
    <w:tmpl w:val="6AE8E3F0"/>
    <w:lvl w:ilvl="0" w:tplc="3809000F">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1" w15:restartNumberingAfterBreak="0">
    <w:nsid w:val="127B3BEE"/>
    <w:multiLevelType w:val="multilevel"/>
    <w:tmpl w:val="CA3CDD90"/>
    <w:styleLink w:val="List10"/>
    <w:lvl w:ilvl="0">
      <w:start w:val="1"/>
      <w:numFmt w:val="decimal"/>
      <w:lvlText w:val="%1)"/>
      <w:lvlJc w:val="left"/>
      <w:pPr>
        <w:tabs>
          <w:tab w:val="num" w:pos="2029"/>
        </w:tabs>
        <w:ind w:left="2029" w:hanging="589"/>
      </w:pPr>
      <w:rPr>
        <w:rFonts w:ascii="Bookman Old Style" w:eastAsia="Bookman Old Style" w:hAnsi="Bookman Old Style" w:cs="Bookman Old Style"/>
        <w:color w:val="000000"/>
        <w:position w:val="0"/>
        <w:sz w:val="22"/>
        <w:szCs w:val="22"/>
        <w:u w:color="000000"/>
        <w:lang w:val="en-US"/>
      </w:rPr>
    </w:lvl>
    <w:lvl w:ilvl="1">
      <w:start w:val="1"/>
      <w:numFmt w:val="lowerLetter"/>
      <w:lvlText w:val="%2."/>
      <w:lvlJc w:val="left"/>
      <w:pPr>
        <w:tabs>
          <w:tab w:val="num" w:pos="963"/>
        </w:tabs>
        <w:ind w:left="963" w:hanging="303"/>
      </w:pPr>
      <w:rPr>
        <w:rFonts w:ascii="Bookman Old Style" w:eastAsia="Bookman Old Style" w:hAnsi="Bookman Old Style" w:cs="Bookman Old Style"/>
        <w:color w:val="000000"/>
        <w:position w:val="0"/>
        <w:sz w:val="22"/>
        <w:szCs w:val="22"/>
        <w:u w:color="000000"/>
        <w:lang w:val="en-US"/>
      </w:rPr>
    </w:lvl>
    <w:lvl w:ilvl="2">
      <w:start w:val="1"/>
      <w:numFmt w:val="lowerRoman"/>
      <w:lvlText w:val="%3."/>
      <w:lvlJc w:val="left"/>
      <w:pPr>
        <w:tabs>
          <w:tab w:val="num" w:pos="1692"/>
        </w:tabs>
        <w:ind w:left="1692" w:hanging="248"/>
      </w:pPr>
      <w:rPr>
        <w:rFonts w:ascii="Bookman Old Style" w:eastAsia="Bookman Old Style" w:hAnsi="Bookman Old Style" w:cs="Bookman Old Style"/>
        <w:color w:val="000000"/>
        <w:position w:val="0"/>
        <w:sz w:val="22"/>
        <w:szCs w:val="22"/>
        <w:u w:color="000000"/>
        <w:lang w:val="en-US"/>
      </w:rPr>
    </w:lvl>
    <w:lvl w:ilvl="3">
      <w:start w:val="1"/>
      <w:numFmt w:val="decimal"/>
      <w:lvlText w:val="%4."/>
      <w:lvlJc w:val="left"/>
      <w:pPr>
        <w:tabs>
          <w:tab w:val="num" w:pos="2403"/>
        </w:tabs>
        <w:ind w:left="2403" w:hanging="303"/>
      </w:pPr>
      <w:rPr>
        <w:rFonts w:ascii="Bookman Old Style" w:eastAsia="Bookman Old Style" w:hAnsi="Bookman Old Style" w:cs="Bookman Old Style"/>
        <w:color w:val="000000"/>
        <w:position w:val="0"/>
        <w:sz w:val="22"/>
        <w:szCs w:val="22"/>
        <w:u w:color="000000"/>
        <w:lang w:val="en-US"/>
      </w:rPr>
    </w:lvl>
    <w:lvl w:ilvl="4">
      <w:start w:val="1"/>
      <w:numFmt w:val="lowerLetter"/>
      <w:lvlText w:val="%5."/>
      <w:lvlJc w:val="left"/>
      <w:pPr>
        <w:tabs>
          <w:tab w:val="num" w:pos="3123"/>
        </w:tabs>
        <w:ind w:left="3123" w:hanging="303"/>
      </w:pPr>
      <w:rPr>
        <w:rFonts w:ascii="Bookman Old Style" w:eastAsia="Bookman Old Style" w:hAnsi="Bookman Old Style" w:cs="Bookman Old Style"/>
        <w:color w:val="000000"/>
        <w:position w:val="0"/>
        <w:sz w:val="22"/>
        <w:szCs w:val="22"/>
        <w:u w:color="000000"/>
        <w:lang w:val="en-US"/>
      </w:rPr>
    </w:lvl>
    <w:lvl w:ilvl="5">
      <w:start w:val="1"/>
      <w:numFmt w:val="lowerRoman"/>
      <w:lvlText w:val="%6."/>
      <w:lvlJc w:val="left"/>
      <w:pPr>
        <w:tabs>
          <w:tab w:val="num" w:pos="3852"/>
        </w:tabs>
        <w:ind w:left="3852" w:hanging="248"/>
      </w:pPr>
      <w:rPr>
        <w:rFonts w:ascii="Bookman Old Style" w:eastAsia="Bookman Old Style" w:hAnsi="Bookman Old Style" w:cs="Bookman Old Style"/>
        <w:color w:val="000000"/>
        <w:position w:val="0"/>
        <w:sz w:val="22"/>
        <w:szCs w:val="22"/>
        <w:u w:color="000000"/>
        <w:lang w:val="en-US"/>
      </w:rPr>
    </w:lvl>
    <w:lvl w:ilvl="6">
      <w:start w:val="1"/>
      <w:numFmt w:val="decimal"/>
      <w:lvlText w:val="%7."/>
      <w:lvlJc w:val="left"/>
      <w:pPr>
        <w:tabs>
          <w:tab w:val="num" w:pos="4563"/>
        </w:tabs>
        <w:ind w:left="4563" w:hanging="303"/>
      </w:pPr>
      <w:rPr>
        <w:rFonts w:ascii="Bookman Old Style" w:eastAsia="Bookman Old Style" w:hAnsi="Bookman Old Style" w:cs="Bookman Old Style"/>
        <w:color w:val="000000"/>
        <w:position w:val="0"/>
        <w:sz w:val="22"/>
        <w:szCs w:val="22"/>
        <w:u w:color="000000"/>
        <w:lang w:val="en-US"/>
      </w:rPr>
    </w:lvl>
    <w:lvl w:ilvl="7">
      <w:start w:val="1"/>
      <w:numFmt w:val="lowerLetter"/>
      <w:lvlText w:val="%8."/>
      <w:lvlJc w:val="left"/>
      <w:pPr>
        <w:tabs>
          <w:tab w:val="num" w:pos="5283"/>
        </w:tabs>
        <w:ind w:left="5283" w:hanging="303"/>
      </w:pPr>
      <w:rPr>
        <w:rFonts w:ascii="Bookman Old Style" w:eastAsia="Bookman Old Style" w:hAnsi="Bookman Old Style" w:cs="Bookman Old Style"/>
        <w:color w:val="000000"/>
        <w:position w:val="0"/>
        <w:sz w:val="22"/>
        <w:szCs w:val="22"/>
        <w:u w:color="000000"/>
        <w:lang w:val="en-US"/>
      </w:rPr>
    </w:lvl>
    <w:lvl w:ilvl="8">
      <w:start w:val="1"/>
      <w:numFmt w:val="lowerRoman"/>
      <w:lvlText w:val="%9."/>
      <w:lvlJc w:val="left"/>
      <w:pPr>
        <w:tabs>
          <w:tab w:val="num" w:pos="6012"/>
        </w:tabs>
        <w:ind w:left="6012" w:hanging="248"/>
      </w:pPr>
      <w:rPr>
        <w:rFonts w:ascii="Bookman Old Style" w:eastAsia="Bookman Old Style" w:hAnsi="Bookman Old Style" w:cs="Bookman Old Style"/>
        <w:color w:val="000000"/>
        <w:position w:val="0"/>
        <w:sz w:val="22"/>
        <w:szCs w:val="22"/>
        <w:u w:color="000000"/>
        <w:lang w:val="en-US"/>
      </w:rPr>
    </w:lvl>
  </w:abstractNum>
  <w:abstractNum w:abstractNumId="12" w15:restartNumberingAfterBreak="0">
    <w:nsid w:val="16F55A97"/>
    <w:multiLevelType w:val="hybridMultilevel"/>
    <w:tmpl w:val="776E2832"/>
    <w:lvl w:ilvl="0" w:tplc="77103566">
      <w:start w:val="1"/>
      <w:numFmt w:val="upperRoman"/>
      <w:lvlText w:val="%1."/>
      <w:lvlJc w:val="left"/>
      <w:pPr>
        <w:ind w:left="360" w:hanging="360"/>
      </w:pPr>
      <w:rPr>
        <w:rFonts w:hint="default"/>
        <w:b w:val="0"/>
      </w:rPr>
    </w:lvl>
    <w:lvl w:ilvl="1" w:tplc="40CAD564">
      <w:start w:val="1"/>
      <w:numFmt w:val="decimal"/>
      <w:lvlText w:val="%2."/>
      <w:lvlJc w:val="left"/>
      <w:pPr>
        <w:ind w:left="1290" w:hanging="570"/>
      </w:pPr>
      <w:rPr>
        <w:rFonts w:hint="default"/>
        <w:color w:val="auto"/>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1C9E1644"/>
    <w:multiLevelType w:val="hybridMultilevel"/>
    <w:tmpl w:val="BE0C74E6"/>
    <w:lvl w:ilvl="0" w:tplc="C8DA1158">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4" w15:restartNumberingAfterBreak="0">
    <w:nsid w:val="1E584E0C"/>
    <w:multiLevelType w:val="multilevel"/>
    <w:tmpl w:val="D4C8888C"/>
    <w:styleLink w:val="List6"/>
    <w:lvl w:ilvl="0">
      <w:start w:val="1"/>
      <w:numFmt w:val="decimal"/>
      <w:lvlText w:val="%1."/>
      <w:lvlJc w:val="left"/>
      <w:pPr>
        <w:tabs>
          <w:tab w:val="num" w:pos="1003"/>
        </w:tabs>
        <w:ind w:left="1003" w:hanging="521"/>
      </w:pPr>
      <w:rPr>
        <w:rFonts w:ascii="Bookman Old Style" w:eastAsia="Bookman Old Style" w:hAnsi="Bookman Old Style" w:cs="Bookman Old Style"/>
        <w:color w:val="000000"/>
        <w:position w:val="0"/>
        <w:sz w:val="22"/>
        <w:szCs w:val="22"/>
        <w:lang w:val="en-US"/>
      </w:rPr>
    </w:lvl>
    <w:lvl w:ilvl="1">
      <w:start w:val="1"/>
      <w:numFmt w:val="lowerLetter"/>
      <w:lvlText w:val="%2."/>
      <w:lvlJc w:val="left"/>
      <w:pPr>
        <w:tabs>
          <w:tab w:val="num" w:pos="423"/>
        </w:tabs>
        <w:ind w:left="423" w:hanging="303"/>
      </w:pPr>
      <w:rPr>
        <w:rFonts w:ascii="Bookman Old Style" w:eastAsia="Bookman Old Style" w:hAnsi="Bookman Old Style" w:cs="Bookman Old Style"/>
        <w:color w:val="000000"/>
        <w:position w:val="0"/>
        <w:sz w:val="22"/>
        <w:szCs w:val="22"/>
        <w:lang w:val="en-US"/>
      </w:rPr>
    </w:lvl>
    <w:lvl w:ilvl="2">
      <w:start w:val="1"/>
      <w:numFmt w:val="lowerRoman"/>
      <w:lvlText w:val="%3."/>
      <w:lvlJc w:val="left"/>
      <w:pPr>
        <w:tabs>
          <w:tab w:val="num" w:pos="1152"/>
        </w:tabs>
        <w:ind w:left="1152" w:hanging="248"/>
      </w:pPr>
      <w:rPr>
        <w:rFonts w:ascii="Bookman Old Style" w:eastAsia="Bookman Old Style" w:hAnsi="Bookman Old Style" w:cs="Bookman Old Style"/>
        <w:color w:val="000000"/>
        <w:position w:val="0"/>
        <w:sz w:val="22"/>
        <w:szCs w:val="22"/>
        <w:lang w:val="en-US"/>
      </w:rPr>
    </w:lvl>
    <w:lvl w:ilvl="3">
      <w:start w:val="1"/>
      <w:numFmt w:val="decimal"/>
      <w:lvlText w:val="%4."/>
      <w:lvlJc w:val="left"/>
      <w:pPr>
        <w:tabs>
          <w:tab w:val="num" w:pos="1863"/>
        </w:tabs>
        <w:ind w:left="1863" w:hanging="303"/>
      </w:pPr>
      <w:rPr>
        <w:rFonts w:ascii="Bookman Old Style" w:eastAsia="Bookman Old Style" w:hAnsi="Bookman Old Style" w:cs="Bookman Old Style"/>
        <w:color w:val="000000"/>
        <w:position w:val="0"/>
        <w:sz w:val="22"/>
        <w:szCs w:val="22"/>
        <w:lang w:val="en-US"/>
      </w:rPr>
    </w:lvl>
    <w:lvl w:ilvl="4">
      <w:start w:val="1"/>
      <w:numFmt w:val="lowerLetter"/>
      <w:lvlText w:val="%5."/>
      <w:lvlJc w:val="left"/>
      <w:pPr>
        <w:tabs>
          <w:tab w:val="num" w:pos="2583"/>
        </w:tabs>
        <w:ind w:left="2583" w:hanging="303"/>
      </w:pPr>
      <w:rPr>
        <w:rFonts w:ascii="Bookman Old Style" w:eastAsia="Bookman Old Style" w:hAnsi="Bookman Old Style" w:cs="Bookman Old Style"/>
        <w:color w:val="000000"/>
        <w:position w:val="0"/>
        <w:sz w:val="22"/>
        <w:szCs w:val="22"/>
        <w:lang w:val="en-US"/>
      </w:rPr>
    </w:lvl>
    <w:lvl w:ilvl="5">
      <w:start w:val="1"/>
      <w:numFmt w:val="lowerRoman"/>
      <w:lvlText w:val="%6."/>
      <w:lvlJc w:val="left"/>
      <w:pPr>
        <w:tabs>
          <w:tab w:val="num" w:pos="3312"/>
        </w:tabs>
        <w:ind w:left="3312" w:hanging="248"/>
      </w:pPr>
      <w:rPr>
        <w:rFonts w:ascii="Bookman Old Style" w:eastAsia="Bookman Old Style" w:hAnsi="Bookman Old Style" w:cs="Bookman Old Style"/>
        <w:color w:val="000000"/>
        <w:position w:val="0"/>
        <w:sz w:val="22"/>
        <w:szCs w:val="22"/>
        <w:lang w:val="en-US"/>
      </w:rPr>
    </w:lvl>
    <w:lvl w:ilvl="6">
      <w:start w:val="1"/>
      <w:numFmt w:val="decimal"/>
      <w:lvlText w:val="%7."/>
      <w:lvlJc w:val="left"/>
      <w:pPr>
        <w:tabs>
          <w:tab w:val="num" w:pos="4023"/>
        </w:tabs>
        <w:ind w:left="4023" w:hanging="303"/>
      </w:pPr>
      <w:rPr>
        <w:rFonts w:ascii="Bookman Old Style" w:eastAsia="Bookman Old Style" w:hAnsi="Bookman Old Style" w:cs="Bookman Old Style"/>
        <w:color w:val="000000"/>
        <w:position w:val="0"/>
        <w:sz w:val="22"/>
        <w:szCs w:val="22"/>
        <w:lang w:val="en-US"/>
      </w:rPr>
    </w:lvl>
    <w:lvl w:ilvl="7">
      <w:start w:val="1"/>
      <w:numFmt w:val="lowerLetter"/>
      <w:lvlText w:val="%8."/>
      <w:lvlJc w:val="left"/>
      <w:pPr>
        <w:tabs>
          <w:tab w:val="num" w:pos="4743"/>
        </w:tabs>
        <w:ind w:left="4743" w:hanging="303"/>
      </w:pPr>
      <w:rPr>
        <w:rFonts w:ascii="Bookman Old Style" w:eastAsia="Bookman Old Style" w:hAnsi="Bookman Old Style" w:cs="Bookman Old Style"/>
        <w:color w:val="000000"/>
        <w:position w:val="0"/>
        <w:sz w:val="22"/>
        <w:szCs w:val="22"/>
        <w:lang w:val="en-US"/>
      </w:rPr>
    </w:lvl>
    <w:lvl w:ilvl="8">
      <w:start w:val="1"/>
      <w:numFmt w:val="lowerRoman"/>
      <w:lvlText w:val="%9."/>
      <w:lvlJc w:val="left"/>
      <w:pPr>
        <w:tabs>
          <w:tab w:val="num" w:pos="5472"/>
        </w:tabs>
        <w:ind w:left="5472" w:hanging="248"/>
      </w:pPr>
      <w:rPr>
        <w:rFonts w:ascii="Bookman Old Style" w:eastAsia="Bookman Old Style" w:hAnsi="Bookman Old Style" w:cs="Bookman Old Style"/>
        <w:color w:val="000000"/>
        <w:position w:val="0"/>
        <w:sz w:val="22"/>
        <w:szCs w:val="22"/>
        <w:lang w:val="en-US"/>
      </w:rPr>
    </w:lvl>
  </w:abstractNum>
  <w:abstractNum w:abstractNumId="15" w15:restartNumberingAfterBreak="0">
    <w:nsid w:val="1EE327DF"/>
    <w:multiLevelType w:val="hybridMultilevel"/>
    <w:tmpl w:val="4D02CDE6"/>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6" w15:restartNumberingAfterBreak="0">
    <w:nsid w:val="1FAF24DB"/>
    <w:multiLevelType w:val="hybridMultilevel"/>
    <w:tmpl w:val="4CD048C0"/>
    <w:lvl w:ilvl="0" w:tplc="515CA9C0">
      <w:start w:val="1"/>
      <w:numFmt w:val="decimal"/>
      <w:lvlText w:val="%1."/>
      <w:lvlJc w:val="left"/>
      <w:pPr>
        <w:ind w:left="1996" w:hanging="360"/>
      </w:pPr>
      <w:rPr>
        <w:strike w:val="0"/>
        <w:color w:val="0070C0"/>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7" w15:restartNumberingAfterBreak="0">
    <w:nsid w:val="21B8353B"/>
    <w:multiLevelType w:val="hybridMultilevel"/>
    <w:tmpl w:val="4D02CDE6"/>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8" w15:restartNumberingAfterBreak="0">
    <w:nsid w:val="257E0A6A"/>
    <w:multiLevelType w:val="hybridMultilevel"/>
    <w:tmpl w:val="0F9E6974"/>
    <w:lvl w:ilvl="0" w:tplc="CEF89686">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9" w15:restartNumberingAfterBreak="0">
    <w:nsid w:val="29892828"/>
    <w:multiLevelType w:val="multilevel"/>
    <w:tmpl w:val="886AC4F0"/>
    <w:styleLink w:val="List11"/>
    <w:lvl w:ilvl="0">
      <w:start w:val="2"/>
      <w:numFmt w:val="decimal"/>
      <w:lvlText w:val="%1)"/>
      <w:lvlJc w:val="left"/>
      <w:pPr>
        <w:tabs>
          <w:tab w:val="num" w:pos="2024"/>
        </w:tabs>
        <w:ind w:left="2024" w:hanging="524"/>
      </w:pPr>
      <w:rPr>
        <w:rFonts w:ascii="Bookman Old Style" w:eastAsia="Bookman Old Style" w:hAnsi="Bookman Old Style" w:cs="Bookman Old Style"/>
        <w:color w:val="000000"/>
        <w:position w:val="0"/>
        <w:sz w:val="22"/>
        <w:szCs w:val="22"/>
        <w:u w:color="000000"/>
        <w:lang w:val="en-US"/>
      </w:rPr>
    </w:lvl>
    <w:lvl w:ilvl="1">
      <w:start w:val="1"/>
      <w:numFmt w:val="lowerLetter"/>
      <w:lvlText w:val="%2."/>
      <w:lvlJc w:val="left"/>
      <w:pPr>
        <w:tabs>
          <w:tab w:val="num" w:pos="963"/>
        </w:tabs>
        <w:ind w:left="963" w:hanging="303"/>
      </w:pPr>
      <w:rPr>
        <w:rFonts w:ascii="Bookman Old Style" w:eastAsia="Bookman Old Style" w:hAnsi="Bookman Old Style" w:cs="Bookman Old Style"/>
        <w:color w:val="000000"/>
        <w:position w:val="0"/>
        <w:sz w:val="22"/>
        <w:szCs w:val="22"/>
        <w:u w:color="000000"/>
        <w:lang w:val="en-US"/>
      </w:rPr>
    </w:lvl>
    <w:lvl w:ilvl="2">
      <w:start w:val="1"/>
      <w:numFmt w:val="lowerRoman"/>
      <w:lvlText w:val="%3."/>
      <w:lvlJc w:val="left"/>
      <w:pPr>
        <w:tabs>
          <w:tab w:val="num" w:pos="1692"/>
        </w:tabs>
        <w:ind w:left="1692" w:hanging="248"/>
      </w:pPr>
      <w:rPr>
        <w:rFonts w:ascii="Bookman Old Style" w:eastAsia="Bookman Old Style" w:hAnsi="Bookman Old Style" w:cs="Bookman Old Style"/>
        <w:color w:val="000000"/>
        <w:position w:val="0"/>
        <w:sz w:val="22"/>
        <w:szCs w:val="22"/>
        <w:u w:color="000000"/>
        <w:lang w:val="en-US"/>
      </w:rPr>
    </w:lvl>
    <w:lvl w:ilvl="3">
      <w:start w:val="1"/>
      <w:numFmt w:val="decimal"/>
      <w:lvlText w:val="%4."/>
      <w:lvlJc w:val="left"/>
      <w:pPr>
        <w:tabs>
          <w:tab w:val="num" w:pos="2403"/>
        </w:tabs>
        <w:ind w:left="2403" w:hanging="303"/>
      </w:pPr>
      <w:rPr>
        <w:rFonts w:ascii="Bookman Old Style" w:eastAsia="Bookman Old Style" w:hAnsi="Bookman Old Style" w:cs="Bookman Old Style"/>
        <w:color w:val="000000"/>
        <w:position w:val="0"/>
        <w:sz w:val="22"/>
        <w:szCs w:val="22"/>
        <w:u w:color="000000"/>
        <w:lang w:val="en-US"/>
      </w:rPr>
    </w:lvl>
    <w:lvl w:ilvl="4">
      <w:start w:val="1"/>
      <w:numFmt w:val="lowerLetter"/>
      <w:lvlText w:val="%5."/>
      <w:lvlJc w:val="left"/>
      <w:pPr>
        <w:tabs>
          <w:tab w:val="num" w:pos="3123"/>
        </w:tabs>
        <w:ind w:left="3123" w:hanging="303"/>
      </w:pPr>
      <w:rPr>
        <w:rFonts w:ascii="Bookman Old Style" w:eastAsia="Bookman Old Style" w:hAnsi="Bookman Old Style" w:cs="Bookman Old Style"/>
        <w:color w:val="000000"/>
        <w:position w:val="0"/>
        <w:sz w:val="22"/>
        <w:szCs w:val="22"/>
        <w:u w:color="000000"/>
        <w:lang w:val="en-US"/>
      </w:rPr>
    </w:lvl>
    <w:lvl w:ilvl="5">
      <w:start w:val="1"/>
      <w:numFmt w:val="lowerRoman"/>
      <w:lvlText w:val="%6."/>
      <w:lvlJc w:val="left"/>
      <w:pPr>
        <w:tabs>
          <w:tab w:val="num" w:pos="3852"/>
        </w:tabs>
        <w:ind w:left="3852" w:hanging="248"/>
      </w:pPr>
      <w:rPr>
        <w:rFonts w:ascii="Bookman Old Style" w:eastAsia="Bookman Old Style" w:hAnsi="Bookman Old Style" w:cs="Bookman Old Style"/>
        <w:color w:val="000000"/>
        <w:position w:val="0"/>
        <w:sz w:val="22"/>
        <w:szCs w:val="22"/>
        <w:u w:color="000000"/>
        <w:lang w:val="en-US"/>
      </w:rPr>
    </w:lvl>
    <w:lvl w:ilvl="6">
      <w:start w:val="1"/>
      <w:numFmt w:val="decimal"/>
      <w:lvlText w:val="%7."/>
      <w:lvlJc w:val="left"/>
      <w:pPr>
        <w:tabs>
          <w:tab w:val="num" w:pos="4563"/>
        </w:tabs>
        <w:ind w:left="4563" w:hanging="303"/>
      </w:pPr>
      <w:rPr>
        <w:rFonts w:ascii="Bookman Old Style" w:eastAsia="Bookman Old Style" w:hAnsi="Bookman Old Style" w:cs="Bookman Old Style"/>
        <w:color w:val="000000"/>
        <w:position w:val="0"/>
        <w:sz w:val="22"/>
        <w:szCs w:val="22"/>
        <w:u w:color="000000"/>
        <w:lang w:val="en-US"/>
      </w:rPr>
    </w:lvl>
    <w:lvl w:ilvl="7">
      <w:start w:val="1"/>
      <w:numFmt w:val="lowerLetter"/>
      <w:lvlText w:val="%8."/>
      <w:lvlJc w:val="left"/>
      <w:pPr>
        <w:tabs>
          <w:tab w:val="num" w:pos="5283"/>
        </w:tabs>
        <w:ind w:left="5283" w:hanging="303"/>
      </w:pPr>
      <w:rPr>
        <w:rFonts w:ascii="Bookman Old Style" w:eastAsia="Bookman Old Style" w:hAnsi="Bookman Old Style" w:cs="Bookman Old Style"/>
        <w:color w:val="000000"/>
        <w:position w:val="0"/>
        <w:sz w:val="22"/>
        <w:szCs w:val="22"/>
        <w:u w:color="000000"/>
        <w:lang w:val="en-US"/>
      </w:rPr>
    </w:lvl>
    <w:lvl w:ilvl="8">
      <w:start w:val="1"/>
      <w:numFmt w:val="lowerRoman"/>
      <w:lvlText w:val="%9."/>
      <w:lvlJc w:val="left"/>
      <w:pPr>
        <w:tabs>
          <w:tab w:val="num" w:pos="6012"/>
        </w:tabs>
        <w:ind w:left="6012" w:hanging="248"/>
      </w:pPr>
      <w:rPr>
        <w:rFonts w:ascii="Bookman Old Style" w:eastAsia="Bookman Old Style" w:hAnsi="Bookman Old Style" w:cs="Bookman Old Style"/>
        <w:color w:val="000000"/>
        <w:position w:val="0"/>
        <w:sz w:val="22"/>
        <w:szCs w:val="22"/>
        <w:u w:color="000000"/>
        <w:lang w:val="en-US"/>
      </w:rPr>
    </w:lvl>
  </w:abstractNum>
  <w:abstractNum w:abstractNumId="20" w15:restartNumberingAfterBreak="0">
    <w:nsid w:val="2B3A7CE2"/>
    <w:multiLevelType w:val="hybridMultilevel"/>
    <w:tmpl w:val="61461B2A"/>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1" w15:restartNumberingAfterBreak="0">
    <w:nsid w:val="2BA87812"/>
    <w:multiLevelType w:val="hybridMultilevel"/>
    <w:tmpl w:val="607A8860"/>
    <w:lvl w:ilvl="0" w:tplc="4DB45212">
      <w:start w:val="1"/>
      <w:numFmt w:val="lowerLetter"/>
      <w:lvlText w:val="%1."/>
      <w:lvlJc w:val="left"/>
      <w:pPr>
        <w:ind w:left="2061" w:hanging="360"/>
      </w:pPr>
      <w:rPr>
        <w:rFonts w:hint="default"/>
        <w:color w:val="auto"/>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22" w15:restartNumberingAfterBreak="0">
    <w:nsid w:val="2D21125B"/>
    <w:multiLevelType w:val="hybridMultilevel"/>
    <w:tmpl w:val="6922AE0E"/>
    <w:lvl w:ilvl="0" w:tplc="38090015">
      <w:start w:val="1"/>
      <w:numFmt w:val="upp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0C123A6"/>
    <w:multiLevelType w:val="hybridMultilevel"/>
    <w:tmpl w:val="69BCC93C"/>
    <w:lvl w:ilvl="0" w:tplc="38090015">
      <w:start w:val="1"/>
      <w:numFmt w:val="upperLetter"/>
      <w:lvlText w:val="%1."/>
      <w:lvlJc w:val="left"/>
      <w:pPr>
        <w:ind w:left="720" w:hanging="360"/>
      </w:pPr>
      <w:rPr>
        <w:rFonts w:hint="default"/>
        <w:color w:val="auto"/>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1623C1A"/>
    <w:multiLevelType w:val="hybridMultilevel"/>
    <w:tmpl w:val="A74CBDC4"/>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5" w15:restartNumberingAfterBreak="0">
    <w:nsid w:val="34611A99"/>
    <w:multiLevelType w:val="multilevel"/>
    <w:tmpl w:val="41523C7C"/>
    <w:styleLink w:val="List9"/>
    <w:lvl w:ilvl="0">
      <w:start w:val="1"/>
      <w:numFmt w:val="decimal"/>
      <w:lvlText w:val="%1."/>
      <w:lvlJc w:val="left"/>
      <w:pPr>
        <w:tabs>
          <w:tab w:val="num" w:pos="843"/>
        </w:tabs>
        <w:ind w:left="843" w:hanging="303"/>
      </w:pPr>
      <w:rPr>
        <w:rFonts w:ascii="Bookman Old Style" w:eastAsia="Bookman Old Style" w:hAnsi="Bookman Old Style" w:cs="Bookman Old Style"/>
        <w:color w:val="000000"/>
        <w:position w:val="0"/>
        <w:sz w:val="22"/>
        <w:szCs w:val="22"/>
        <w:u w:color="000000"/>
        <w:lang w:val="en-US"/>
      </w:rPr>
    </w:lvl>
    <w:lvl w:ilvl="1">
      <w:start w:val="1"/>
      <w:numFmt w:val="decimal"/>
      <w:lvlText w:val="%2)"/>
      <w:lvlJc w:val="left"/>
      <w:pPr>
        <w:tabs>
          <w:tab w:val="num" w:pos="2029"/>
        </w:tabs>
        <w:ind w:left="2029" w:hanging="589"/>
      </w:pPr>
      <w:rPr>
        <w:rFonts w:ascii="Bookman Old Style" w:eastAsia="Bookman Old Style" w:hAnsi="Bookman Old Style" w:cs="Bookman Old Style"/>
        <w:color w:val="000000"/>
        <w:position w:val="0"/>
        <w:sz w:val="22"/>
        <w:szCs w:val="22"/>
        <w:u w:color="000000"/>
        <w:lang w:val="en-US"/>
      </w:rPr>
    </w:lvl>
    <w:lvl w:ilvl="2">
      <w:start w:val="1"/>
      <w:numFmt w:val="lowerRoman"/>
      <w:lvlText w:val="%3."/>
      <w:lvlJc w:val="left"/>
      <w:pPr>
        <w:tabs>
          <w:tab w:val="num" w:pos="2444"/>
        </w:tabs>
        <w:ind w:left="2444" w:hanging="400"/>
      </w:pPr>
      <w:rPr>
        <w:rFonts w:ascii="Bookman Old Style" w:eastAsia="Bookman Old Style" w:hAnsi="Bookman Old Style" w:cs="Bookman Old Style"/>
        <w:color w:val="000000"/>
        <w:position w:val="0"/>
        <w:sz w:val="22"/>
        <w:szCs w:val="22"/>
        <w:u w:color="000000"/>
        <w:lang w:val="en-US"/>
      </w:rPr>
    </w:lvl>
    <w:lvl w:ilvl="3">
      <w:start w:val="1"/>
      <w:numFmt w:val="lowerLetter"/>
      <w:lvlText w:val="%4)"/>
      <w:lvlJc w:val="left"/>
      <w:pPr>
        <w:tabs>
          <w:tab w:val="num" w:pos="3003"/>
        </w:tabs>
        <w:ind w:left="3003" w:hanging="303"/>
      </w:pPr>
      <w:rPr>
        <w:rFonts w:ascii="Bookman Old Style" w:eastAsia="Bookman Old Style" w:hAnsi="Bookman Old Style" w:cs="Bookman Old Style"/>
        <w:color w:val="000000"/>
        <w:position w:val="0"/>
        <w:sz w:val="22"/>
        <w:szCs w:val="22"/>
        <w:u w:color="000000"/>
        <w:lang w:val="en-US"/>
      </w:rPr>
    </w:lvl>
    <w:lvl w:ilvl="4">
      <w:start w:val="1"/>
      <w:numFmt w:val="lowerLetter"/>
      <w:lvlText w:val="%5)"/>
      <w:lvlJc w:val="left"/>
      <w:pPr>
        <w:tabs>
          <w:tab w:val="num" w:pos="3723"/>
        </w:tabs>
        <w:ind w:left="3723" w:hanging="303"/>
      </w:pPr>
      <w:rPr>
        <w:rFonts w:ascii="Bookman Old Style" w:eastAsia="Bookman Old Style" w:hAnsi="Bookman Old Style" w:cs="Bookman Old Style"/>
        <w:color w:val="000000"/>
        <w:position w:val="0"/>
        <w:sz w:val="22"/>
        <w:szCs w:val="22"/>
        <w:u w:color="000000"/>
        <w:lang w:val="en-US"/>
      </w:rPr>
    </w:lvl>
    <w:lvl w:ilvl="5">
      <w:start w:val="1"/>
      <w:numFmt w:val="lowerRoman"/>
      <w:lvlText w:val="%6."/>
      <w:lvlJc w:val="left"/>
      <w:pPr>
        <w:tabs>
          <w:tab w:val="num" w:pos="4452"/>
        </w:tabs>
        <w:ind w:left="4452" w:hanging="248"/>
      </w:pPr>
      <w:rPr>
        <w:rFonts w:ascii="Bookman Old Style" w:eastAsia="Bookman Old Style" w:hAnsi="Bookman Old Style" w:cs="Bookman Old Style"/>
        <w:color w:val="000000"/>
        <w:position w:val="0"/>
        <w:sz w:val="22"/>
        <w:szCs w:val="22"/>
        <w:u w:color="000000"/>
        <w:lang w:val="en-US"/>
      </w:rPr>
    </w:lvl>
    <w:lvl w:ilvl="6">
      <w:start w:val="1"/>
      <w:numFmt w:val="decimal"/>
      <w:lvlText w:val="%7."/>
      <w:lvlJc w:val="left"/>
      <w:pPr>
        <w:tabs>
          <w:tab w:val="num" w:pos="5163"/>
        </w:tabs>
        <w:ind w:left="5163" w:hanging="303"/>
      </w:pPr>
      <w:rPr>
        <w:rFonts w:ascii="Bookman Old Style" w:eastAsia="Bookman Old Style" w:hAnsi="Bookman Old Style" w:cs="Bookman Old Style"/>
        <w:color w:val="000000"/>
        <w:position w:val="0"/>
        <w:sz w:val="22"/>
        <w:szCs w:val="22"/>
        <w:u w:color="000000"/>
        <w:lang w:val="en-US"/>
      </w:rPr>
    </w:lvl>
    <w:lvl w:ilvl="7">
      <w:start w:val="1"/>
      <w:numFmt w:val="lowerLetter"/>
      <w:lvlText w:val="%8."/>
      <w:lvlJc w:val="left"/>
      <w:pPr>
        <w:tabs>
          <w:tab w:val="num" w:pos="5883"/>
        </w:tabs>
        <w:ind w:left="5883" w:hanging="303"/>
      </w:pPr>
      <w:rPr>
        <w:rFonts w:ascii="Bookman Old Style" w:eastAsia="Bookman Old Style" w:hAnsi="Bookman Old Style" w:cs="Bookman Old Style"/>
        <w:color w:val="000000"/>
        <w:position w:val="0"/>
        <w:sz w:val="22"/>
        <w:szCs w:val="22"/>
        <w:u w:color="000000"/>
        <w:lang w:val="en-US"/>
      </w:rPr>
    </w:lvl>
    <w:lvl w:ilvl="8">
      <w:start w:val="1"/>
      <w:numFmt w:val="lowerRoman"/>
      <w:lvlText w:val="%9."/>
      <w:lvlJc w:val="left"/>
      <w:pPr>
        <w:tabs>
          <w:tab w:val="num" w:pos="6612"/>
        </w:tabs>
        <w:ind w:left="6612" w:hanging="248"/>
      </w:pPr>
      <w:rPr>
        <w:rFonts w:ascii="Bookman Old Style" w:eastAsia="Bookman Old Style" w:hAnsi="Bookman Old Style" w:cs="Bookman Old Style"/>
        <w:color w:val="000000"/>
        <w:position w:val="0"/>
        <w:sz w:val="22"/>
        <w:szCs w:val="22"/>
        <w:u w:color="000000"/>
        <w:lang w:val="en-US"/>
      </w:rPr>
    </w:lvl>
  </w:abstractNum>
  <w:abstractNum w:abstractNumId="26" w15:restartNumberingAfterBreak="0">
    <w:nsid w:val="39F3528F"/>
    <w:multiLevelType w:val="hybridMultilevel"/>
    <w:tmpl w:val="16ECDC8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B9A4E71"/>
    <w:multiLevelType w:val="multilevel"/>
    <w:tmpl w:val="1DD870FE"/>
    <w:styleLink w:val="List52"/>
    <w:lvl w:ilvl="0">
      <w:start w:val="1"/>
      <w:numFmt w:val="decimal"/>
      <w:lvlText w:val="%1."/>
      <w:lvlJc w:val="left"/>
      <w:pPr>
        <w:tabs>
          <w:tab w:val="num" w:pos="903"/>
        </w:tabs>
        <w:ind w:left="903" w:hanging="303"/>
      </w:pPr>
      <w:rPr>
        <w:rFonts w:ascii="Bookman Old Style" w:eastAsia="Bookman Old Style" w:hAnsi="Bookman Old Style" w:cs="Bookman Old Style"/>
        <w:color w:val="000000"/>
        <w:position w:val="0"/>
        <w:sz w:val="22"/>
        <w:szCs w:val="22"/>
        <w:u w:color="000000"/>
        <w:lang w:val="en-US"/>
      </w:rPr>
    </w:lvl>
    <w:lvl w:ilvl="1">
      <w:start w:val="1"/>
      <w:numFmt w:val="lowerLetter"/>
      <w:lvlText w:val="%2."/>
      <w:lvlJc w:val="left"/>
      <w:pPr>
        <w:tabs>
          <w:tab w:val="num" w:pos="1353"/>
        </w:tabs>
        <w:ind w:left="1353" w:hanging="393"/>
      </w:pPr>
      <w:rPr>
        <w:rFonts w:ascii="Bookman Old Style" w:eastAsia="Bookman Old Style" w:hAnsi="Bookman Old Style" w:cs="Bookman Old Style"/>
        <w:color w:val="000000"/>
        <w:position w:val="0"/>
        <w:sz w:val="22"/>
        <w:szCs w:val="22"/>
        <w:u w:color="000000"/>
        <w:lang w:val="sv-SE"/>
      </w:rPr>
    </w:lvl>
    <w:lvl w:ilvl="2">
      <w:start w:val="1"/>
      <w:numFmt w:val="decimal"/>
      <w:lvlText w:val="%3)"/>
      <w:lvlJc w:val="left"/>
      <w:pPr>
        <w:tabs>
          <w:tab w:val="num" w:pos="903"/>
        </w:tabs>
        <w:ind w:left="903" w:hanging="303"/>
      </w:pPr>
      <w:rPr>
        <w:rFonts w:ascii="Bookman Old Style" w:eastAsia="Bookman Old Style" w:hAnsi="Bookman Old Style" w:cs="Bookman Old Style"/>
        <w:color w:val="000000"/>
        <w:position w:val="0"/>
        <w:sz w:val="22"/>
        <w:szCs w:val="22"/>
        <w:u w:color="000000"/>
        <w:lang w:val="en-US"/>
      </w:rPr>
    </w:lvl>
    <w:lvl w:ilvl="3">
      <w:start w:val="1"/>
      <w:numFmt w:val="decimal"/>
      <w:lvlText w:val="%4."/>
      <w:lvlJc w:val="left"/>
      <w:pPr>
        <w:tabs>
          <w:tab w:val="num" w:pos="2823"/>
        </w:tabs>
        <w:ind w:left="2823" w:hanging="303"/>
      </w:pPr>
      <w:rPr>
        <w:rFonts w:ascii="Bookman Old Style" w:eastAsia="Bookman Old Style" w:hAnsi="Bookman Old Style" w:cs="Bookman Old Style"/>
        <w:color w:val="000000"/>
        <w:position w:val="0"/>
        <w:sz w:val="22"/>
        <w:szCs w:val="22"/>
        <w:u w:color="000000"/>
        <w:lang w:val="en-US"/>
      </w:rPr>
    </w:lvl>
    <w:lvl w:ilvl="4">
      <w:start w:val="1"/>
      <w:numFmt w:val="lowerLetter"/>
      <w:lvlText w:val="%5."/>
      <w:lvlJc w:val="left"/>
      <w:pPr>
        <w:tabs>
          <w:tab w:val="num" w:pos="3543"/>
        </w:tabs>
        <w:ind w:left="3543" w:hanging="303"/>
      </w:pPr>
      <w:rPr>
        <w:rFonts w:ascii="Bookman Old Style" w:eastAsia="Bookman Old Style" w:hAnsi="Bookman Old Style" w:cs="Bookman Old Style"/>
        <w:color w:val="000000"/>
        <w:position w:val="0"/>
        <w:sz w:val="22"/>
        <w:szCs w:val="22"/>
        <w:u w:color="000000"/>
        <w:lang w:val="en-US"/>
      </w:rPr>
    </w:lvl>
    <w:lvl w:ilvl="5">
      <w:start w:val="1"/>
      <w:numFmt w:val="lowerRoman"/>
      <w:lvlText w:val="%6."/>
      <w:lvlJc w:val="left"/>
      <w:pPr>
        <w:tabs>
          <w:tab w:val="num" w:pos="4272"/>
        </w:tabs>
        <w:ind w:left="4272" w:hanging="248"/>
      </w:pPr>
      <w:rPr>
        <w:rFonts w:ascii="Bookman Old Style" w:eastAsia="Bookman Old Style" w:hAnsi="Bookman Old Style" w:cs="Bookman Old Style"/>
        <w:color w:val="000000"/>
        <w:position w:val="0"/>
        <w:sz w:val="22"/>
        <w:szCs w:val="22"/>
        <w:u w:color="000000"/>
        <w:lang w:val="en-US"/>
      </w:rPr>
    </w:lvl>
    <w:lvl w:ilvl="6">
      <w:start w:val="1"/>
      <w:numFmt w:val="decimal"/>
      <w:lvlText w:val="%7."/>
      <w:lvlJc w:val="left"/>
      <w:pPr>
        <w:tabs>
          <w:tab w:val="num" w:pos="4983"/>
        </w:tabs>
        <w:ind w:left="4983" w:hanging="303"/>
      </w:pPr>
      <w:rPr>
        <w:rFonts w:ascii="Bookman Old Style" w:eastAsia="Bookman Old Style" w:hAnsi="Bookman Old Style" w:cs="Bookman Old Style"/>
        <w:color w:val="000000"/>
        <w:position w:val="0"/>
        <w:sz w:val="22"/>
        <w:szCs w:val="22"/>
        <w:u w:color="000000"/>
        <w:lang w:val="en-US"/>
      </w:rPr>
    </w:lvl>
    <w:lvl w:ilvl="7">
      <w:start w:val="1"/>
      <w:numFmt w:val="lowerLetter"/>
      <w:lvlText w:val="%8."/>
      <w:lvlJc w:val="left"/>
      <w:pPr>
        <w:tabs>
          <w:tab w:val="num" w:pos="5703"/>
        </w:tabs>
        <w:ind w:left="5703" w:hanging="303"/>
      </w:pPr>
      <w:rPr>
        <w:rFonts w:ascii="Bookman Old Style" w:eastAsia="Bookman Old Style" w:hAnsi="Bookman Old Style" w:cs="Bookman Old Style"/>
        <w:color w:val="000000"/>
        <w:position w:val="0"/>
        <w:sz w:val="22"/>
        <w:szCs w:val="22"/>
        <w:u w:color="000000"/>
        <w:lang w:val="en-US"/>
      </w:rPr>
    </w:lvl>
    <w:lvl w:ilvl="8">
      <w:start w:val="1"/>
      <w:numFmt w:val="lowerRoman"/>
      <w:lvlText w:val="%9."/>
      <w:lvlJc w:val="left"/>
      <w:pPr>
        <w:tabs>
          <w:tab w:val="num" w:pos="6432"/>
        </w:tabs>
        <w:ind w:left="6432" w:hanging="248"/>
      </w:pPr>
      <w:rPr>
        <w:rFonts w:ascii="Bookman Old Style" w:eastAsia="Bookman Old Style" w:hAnsi="Bookman Old Style" w:cs="Bookman Old Style"/>
        <w:color w:val="000000"/>
        <w:position w:val="0"/>
        <w:sz w:val="22"/>
        <w:szCs w:val="22"/>
        <w:u w:color="000000"/>
        <w:lang w:val="en-US"/>
      </w:rPr>
    </w:lvl>
  </w:abstractNum>
  <w:abstractNum w:abstractNumId="28" w15:restartNumberingAfterBreak="0">
    <w:nsid w:val="3E2C6A01"/>
    <w:multiLevelType w:val="hybridMultilevel"/>
    <w:tmpl w:val="79A64592"/>
    <w:lvl w:ilvl="0" w:tplc="38090019">
      <w:start w:val="1"/>
      <w:numFmt w:val="lowerLetter"/>
      <w:lvlText w:val="%1."/>
      <w:lvlJc w:val="left"/>
      <w:pPr>
        <w:ind w:left="1571" w:hanging="360"/>
      </w:pPr>
    </w:lvl>
    <w:lvl w:ilvl="1" w:tplc="38090019">
      <w:start w:val="1"/>
      <w:numFmt w:val="lowerLetter"/>
      <w:lvlText w:val="%2."/>
      <w:lvlJc w:val="left"/>
      <w:pPr>
        <w:ind w:left="2291" w:hanging="360"/>
      </w:pPr>
    </w:lvl>
    <w:lvl w:ilvl="2" w:tplc="38090019">
      <w:start w:val="1"/>
      <w:numFmt w:val="lowerLetter"/>
      <w:lvlText w:val="%3."/>
      <w:lvlJc w:val="left"/>
      <w:pPr>
        <w:ind w:left="3011" w:hanging="180"/>
      </w:pPr>
    </w:lvl>
    <w:lvl w:ilvl="3" w:tplc="5E705CE2">
      <w:start w:val="1"/>
      <w:numFmt w:val="decimal"/>
      <w:lvlText w:val="%4."/>
      <w:lvlJc w:val="left"/>
      <w:pPr>
        <w:ind w:left="3731" w:hanging="360"/>
      </w:pPr>
      <w:rPr>
        <w:rFonts w:hint="default"/>
      </w:r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9" w15:restartNumberingAfterBreak="0">
    <w:nsid w:val="3F613494"/>
    <w:multiLevelType w:val="multilevel"/>
    <w:tmpl w:val="9C82A3CE"/>
    <w:styleLink w:val="List19"/>
    <w:lvl w:ilvl="0">
      <w:start w:val="1"/>
      <w:numFmt w:val="lowerLetter"/>
      <w:lvlText w:val="%1."/>
      <w:lvlJc w:val="left"/>
      <w:pPr>
        <w:tabs>
          <w:tab w:val="num" w:pos="1353"/>
        </w:tabs>
        <w:ind w:left="1353" w:hanging="393"/>
      </w:pPr>
      <w:rPr>
        <w:rFonts w:ascii="Bookman Old Style" w:eastAsia="Bookman Old Style" w:hAnsi="Bookman Old Style" w:cs="Bookman Old Style"/>
        <w:color w:val="000000"/>
        <w:position w:val="0"/>
        <w:sz w:val="22"/>
        <w:szCs w:val="22"/>
        <w:u w:color="000000"/>
        <w:lang w:val="en-US"/>
      </w:rPr>
    </w:lvl>
    <w:lvl w:ilvl="1">
      <w:start w:val="1"/>
      <w:numFmt w:val="decimal"/>
      <w:lvlText w:val="%2."/>
      <w:lvlJc w:val="left"/>
      <w:pPr>
        <w:tabs>
          <w:tab w:val="num" w:pos="1563"/>
        </w:tabs>
        <w:ind w:left="1563" w:hanging="303"/>
      </w:pPr>
      <w:rPr>
        <w:rFonts w:ascii="Bookman Old Style" w:eastAsia="Bookman Old Style" w:hAnsi="Bookman Old Style" w:cs="Bookman Old Style"/>
        <w:color w:val="000000"/>
        <w:position w:val="0"/>
        <w:sz w:val="22"/>
        <w:szCs w:val="22"/>
        <w:u w:color="000000"/>
        <w:lang w:val="en-US"/>
      </w:rPr>
    </w:lvl>
    <w:lvl w:ilvl="2">
      <w:start w:val="1"/>
      <w:numFmt w:val="lowerRoman"/>
      <w:lvlText w:val="%3."/>
      <w:lvlJc w:val="left"/>
      <w:pPr>
        <w:tabs>
          <w:tab w:val="num" w:pos="2292"/>
        </w:tabs>
        <w:ind w:left="2292" w:hanging="248"/>
      </w:pPr>
      <w:rPr>
        <w:rFonts w:ascii="Bookman Old Style" w:eastAsia="Bookman Old Style" w:hAnsi="Bookman Old Style" w:cs="Bookman Old Style"/>
        <w:color w:val="000000"/>
        <w:position w:val="0"/>
        <w:sz w:val="22"/>
        <w:szCs w:val="22"/>
        <w:u w:color="000000"/>
        <w:lang w:val="en-US"/>
      </w:rPr>
    </w:lvl>
    <w:lvl w:ilvl="3">
      <w:start w:val="1"/>
      <w:numFmt w:val="decimal"/>
      <w:lvlText w:val="%4."/>
      <w:lvlJc w:val="left"/>
      <w:pPr>
        <w:tabs>
          <w:tab w:val="num" w:pos="3003"/>
        </w:tabs>
        <w:ind w:left="3003" w:hanging="303"/>
      </w:pPr>
      <w:rPr>
        <w:rFonts w:ascii="Bookman Old Style" w:eastAsia="Bookman Old Style" w:hAnsi="Bookman Old Style" w:cs="Bookman Old Style"/>
        <w:color w:val="000000"/>
        <w:position w:val="0"/>
        <w:sz w:val="22"/>
        <w:szCs w:val="22"/>
        <w:u w:color="000000"/>
        <w:lang w:val="en-US"/>
      </w:rPr>
    </w:lvl>
    <w:lvl w:ilvl="4">
      <w:start w:val="1"/>
      <w:numFmt w:val="lowerLetter"/>
      <w:lvlText w:val="%5."/>
      <w:lvlJc w:val="left"/>
      <w:pPr>
        <w:tabs>
          <w:tab w:val="num" w:pos="3723"/>
        </w:tabs>
        <w:ind w:left="3723" w:hanging="303"/>
      </w:pPr>
      <w:rPr>
        <w:rFonts w:ascii="Bookman Old Style" w:eastAsia="Bookman Old Style" w:hAnsi="Bookman Old Style" w:cs="Bookman Old Style"/>
        <w:color w:val="000000"/>
        <w:position w:val="0"/>
        <w:sz w:val="22"/>
        <w:szCs w:val="22"/>
        <w:u w:color="000000"/>
        <w:lang w:val="en-US"/>
      </w:rPr>
    </w:lvl>
    <w:lvl w:ilvl="5">
      <w:start w:val="1"/>
      <w:numFmt w:val="lowerRoman"/>
      <w:lvlText w:val="%6."/>
      <w:lvlJc w:val="left"/>
      <w:pPr>
        <w:tabs>
          <w:tab w:val="num" w:pos="4452"/>
        </w:tabs>
        <w:ind w:left="4452" w:hanging="248"/>
      </w:pPr>
      <w:rPr>
        <w:rFonts w:ascii="Bookman Old Style" w:eastAsia="Bookman Old Style" w:hAnsi="Bookman Old Style" w:cs="Bookman Old Style"/>
        <w:color w:val="000000"/>
        <w:position w:val="0"/>
        <w:sz w:val="22"/>
        <w:szCs w:val="22"/>
        <w:u w:color="000000"/>
        <w:lang w:val="en-US"/>
      </w:rPr>
    </w:lvl>
    <w:lvl w:ilvl="6">
      <w:start w:val="1"/>
      <w:numFmt w:val="decimal"/>
      <w:lvlText w:val="%7."/>
      <w:lvlJc w:val="left"/>
      <w:pPr>
        <w:tabs>
          <w:tab w:val="num" w:pos="5163"/>
        </w:tabs>
        <w:ind w:left="5163" w:hanging="303"/>
      </w:pPr>
      <w:rPr>
        <w:rFonts w:ascii="Bookman Old Style" w:eastAsia="Bookman Old Style" w:hAnsi="Bookman Old Style" w:cs="Bookman Old Style"/>
        <w:color w:val="000000"/>
        <w:position w:val="0"/>
        <w:sz w:val="22"/>
        <w:szCs w:val="22"/>
        <w:u w:color="000000"/>
        <w:lang w:val="en-US"/>
      </w:rPr>
    </w:lvl>
    <w:lvl w:ilvl="7">
      <w:start w:val="1"/>
      <w:numFmt w:val="lowerLetter"/>
      <w:lvlText w:val="%8."/>
      <w:lvlJc w:val="left"/>
      <w:pPr>
        <w:tabs>
          <w:tab w:val="num" w:pos="5883"/>
        </w:tabs>
        <w:ind w:left="5883" w:hanging="303"/>
      </w:pPr>
      <w:rPr>
        <w:rFonts w:ascii="Bookman Old Style" w:eastAsia="Bookman Old Style" w:hAnsi="Bookman Old Style" w:cs="Bookman Old Style"/>
        <w:color w:val="000000"/>
        <w:position w:val="0"/>
        <w:sz w:val="22"/>
        <w:szCs w:val="22"/>
        <w:u w:color="000000"/>
        <w:lang w:val="en-US"/>
      </w:rPr>
    </w:lvl>
    <w:lvl w:ilvl="8">
      <w:start w:val="1"/>
      <w:numFmt w:val="lowerRoman"/>
      <w:lvlText w:val="%9."/>
      <w:lvlJc w:val="left"/>
      <w:pPr>
        <w:tabs>
          <w:tab w:val="num" w:pos="6612"/>
        </w:tabs>
        <w:ind w:left="6612" w:hanging="248"/>
      </w:pPr>
      <w:rPr>
        <w:rFonts w:ascii="Bookman Old Style" w:eastAsia="Bookman Old Style" w:hAnsi="Bookman Old Style" w:cs="Bookman Old Style"/>
        <w:color w:val="000000"/>
        <w:position w:val="0"/>
        <w:sz w:val="22"/>
        <w:szCs w:val="22"/>
        <w:u w:color="000000"/>
        <w:lang w:val="en-US"/>
      </w:rPr>
    </w:lvl>
  </w:abstractNum>
  <w:abstractNum w:abstractNumId="30" w15:restartNumberingAfterBreak="0">
    <w:nsid w:val="41AA69C5"/>
    <w:multiLevelType w:val="hybridMultilevel"/>
    <w:tmpl w:val="4B72E754"/>
    <w:lvl w:ilvl="0" w:tplc="3809000F">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31" w15:restartNumberingAfterBreak="0">
    <w:nsid w:val="4392737E"/>
    <w:multiLevelType w:val="hybridMultilevel"/>
    <w:tmpl w:val="4CD048C0"/>
    <w:lvl w:ilvl="0" w:tplc="515CA9C0">
      <w:start w:val="1"/>
      <w:numFmt w:val="decimal"/>
      <w:lvlText w:val="%1."/>
      <w:lvlJc w:val="left"/>
      <w:pPr>
        <w:ind w:left="1996" w:hanging="360"/>
      </w:pPr>
      <w:rPr>
        <w:strike w:val="0"/>
        <w:color w:val="0070C0"/>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32" w15:restartNumberingAfterBreak="0">
    <w:nsid w:val="45E0584C"/>
    <w:multiLevelType w:val="hybridMultilevel"/>
    <w:tmpl w:val="4D02CDE6"/>
    <w:lvl w:ilvl="0" w:tplc="3809000F">
      <w:start w:val="1"/>
      <w:numFmt w:val="decimal"/>
      <w:lvlText w:val="%1."/>
      <w:lvlJc w:val="left"/>
      <w:pPr>
        <w:ind w:left="1571" w:hanging="360"/>
      </w:pPr>
    </w:lvl>
    <w:lvl w:ilvl="1" w:tplc="38090019">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33" w15:restartNumberingAfterBreak="0">
    <w:nsid w:val="45EB08CC"/>
    <w:multiLevelType w:val="hybridMultilevel"/>
    <w:tmpl w:val="4D02CDE6"/>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34" w15:restartNumberingAfterBreak="0">
    <w:nsid w:val="49A57117"/>
    <w:multiLevelType w:val="hybridMultilevel"/>
    <w:tmpl w:val="A606E760"/>
    <w:lvl w:ilvl="0" w:tplc="3809000F">
      <w:start w:val="1"/>
      <w:numFmt w:val="decimal"/>
      <w:lvlText w:val="%1."/>
      <w:lvlJc w:val="left"/>
      <w:pPr>
        <w:ind w:left="720" w:hanging="360"/>
      </w:pPr>
      <w:rPr>
        <w:rFont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15:restartNumberingAfterBreak="0">
    <w:nsid w:val="4A9EA97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E793825"/>
    <w:multiLevelType w:val="multilevel"/>
    <w:tmpl w:val="2F1C9408"/>
    <w:styleLink w:val="List12"/>
    <w:lvl w:ilvl="0">
      <w:start w:val="1"/>
      <w:numFmt w:val="decimal"/>
      <w:lvlText w:val="%1)"/>
      <w:lvlJc w:val="left"/>
      <w:pPr>
        <w:tabs>
          <w:tab w:val="num" w:pos="2029"/>
        </w:tabs>
        <w:ind w:left="2029" w:hanging="589"/>
      </w:pPr>
      <w:rPr>
        <w:rFonts w:ascii="Bookman Old Style" w:eastAsia="Bookman Old Style" w:hAnsi="Bookman Old Style" w:cs="Bookman Old Style"/>
        <w:color w:val="000000"/>
        <w:position w:val="0"/>
        <w:sz w:val="22"/>
        <w:szCs w:val="22"/>
        <w:u w:color="000000"/>
      </w:rPr>
    </w:lvl>
    <w:lvl w:ilvl="1">
      <w:start w:val="1"/>
      <w:numFmt w:val="lowerLetter"/>
      <w:lvlText w:val="%2."/>
      <w:lvlJc w:val="left"/>
      <w:pPr>
        <w:tabs>
          <w:tab w:val="num" w:pos="1383"/>
        </w:tabs>
        <w:ind w:left="1383" w:hanging="303"/>
      </w:pPr>
      <w:rPr>
        <w:rFonts w:ascii="Bookman Old Style" w:eastAsia="Bookman Old Style" w:hAnsi="Bookman Old Style" w:cs="Bookman Old Style"/>
        <w:color w:val="000000"/>
        <w:position w:val="0"/>
        <w:sz w:val="22"/>
        <w:szCs w:val="22"/>
        <w:u w:color="000000"/>
      </w:rPr>
    </w:lvl>
    <w:lvl w:ilvl="2">
      <w:start w:val="1"/>
      <w:numFmt w:val="lowerRoman"/>
      <w:lvlText w:val="%3."/>
      <w:lvlJc w:val="left"/>
      <w:pPr>
        <w:tabs>
          <w:tab w:val="num" w:pos="2112"/>
        </w:tabs>
        <w:ind w:left="2112" w:hanging="248"/>
      </w:pPr>
      <w:rPr>
        <w:rFonts w:ascii="Bookman Old Style" w:eastAsia="Bookman Old Style" w:hAnsi="Bookman Old Style" w:cs="Bookman Old Style"/>
        <w:color w:val="000000"/>
        <w:position w:val="0"/>
        <w:sz w:val="22"/>
        <w:szCs w:val="22"/>
        <w:u w:color="000000"/>
      </w:rPr>
    </w:lvl>
    <w:lvl w:ilvl="3">
      <w:start w:val="1"/>
      <w:numFmt w:val="decimal"/>
      <w:lvlText w:val="%4."/>
      <w:lvlJc w:val="left"/>
      <w:pPr>
        <w:tabs>
          <w:tab w:val="num" w:pos="2823"/>
        </w:tabs>
        <w:ind w:left="2823" w:hanging="303"/>
      </w:pPr>
      <w:rPr>
        <w:rFonts w:ascii="Bookman Old Style" w:eastAsia="Bookman Old Style" w:hAnsi="Bookman Old Style" w:cs="Bookman Old Style"/>
        <w:color w:val="000000"/>
        <w:position w:val="0"/>
        <w:sz w:val="22"/>
        <w:szCs w:val="22"/>
        <w:u w:color="000000"/>
      </w:rPr>
    </w:lvl>
    <w:lvl w:ilvl="4">
      <w:start w:val="1"/>
      <w:numFmt w:val="lowerLetter"/>
      <w:lvlText w:val="%5."/>
      <w:lvlJc w:val="left"/>
      <w:pPr>
        <w:tabs>
          <w:tab w:val="num" w:pos="3543"/>
        </w:tabs>
        <w:ind w:left="3543" w:hanging="303"/>
      </w:pPr>
      <w:rPr>
        <w:rFonts w:ascii="Bookman Old Style" w:eastAsia="Bookman Old Style" w:hAnsi="Bookman Old Style" w:cs="Bookman Old Style"/>
        <w:color w:val="000000"/>
        <w:position w:val="0"/>
        <w:sz w:val="22"/>
        <w:szCs w:val="22"/>
        <w:u w:color="000000"/>
      </w:rPr>
    </w:lvl>
    <w:lvl w:ilvl="5">
      <w:start w:val="1"/>
      <w:numFmt w:val="lowerRoman"/>
      <w:lvlText w:val="%6."/>
      <w:lvlJc w:val="left"/>
      <w:pPr>
        <w:tabs>
          <w:tab w:val="num" w:pos="4272"/>
        </w:tabs>
        <w:ind w:left="4272" w:hanging="248"/>
      </w:pPr>
      <w:rPr>
        <w:rFonts w:ascii="Bookman Old Style" w:eastAsia="Bookman Old Style" w:hAnsi="Bookman Old Style" w:cs="Bookman Old Style"/>
        <w:color w:val="000000"/>
        <w:position w:val="0"/>
        <w:sz w:val="22"/>
        <w:szCs w:val="22"/>
        <w:u w:color="000000"/>
      </w:rPr>
    </w:lvl>
    <w:lvl w:ilvl="6">
      <w:start w:val="1"/>
      <w:numFmt w:val="decimal"/>
      <w:lvlText w:val="%7."/>
      <w:lvlJc w:val="left"/>
      <w:pPr>
        <w:tabs>
          <w:tab w:val="num" w:pos="4983"/>
        </w:tabs>
        <w:ind w:left="4983" w:hanging="303"/>
      </w:pPr>
      <w:rPr>
        <w:rFonts w:ascii="Bookman Old Style" w:eastAsia="Bookman Old Style" w:hAnsi="Bookman Old Style" w:cs="Bookman Old Style"/>
        <w:color w:val="000000"/>
        <w:position w:val="0"/>
        <w:sz w:val="22"/>
        <w:szCs w:val="22"/>
        <w:u w:color="000000"/>
      </w:rPr>
    </w:lvl>
    <w:lvl w:ilvl="7">
      <w:start w:val="1"/>
      <w:numFmt w:val="lowerLetter"/>
      <w:lvlText w:val="%8."/>
      <w:lvlJc w:val="left"/>
      <w:pPr>
        <w:tabs>
          <w:tab w:val="num" w:pos="5703"/>
        </w:tabs>
        <w:ind w:left="5703" w:hanging="303"/>
      </w:pPr>
      <w:rPr>
        <w:rFonts w:ascii="Bookman Old Style" w:eastAsia="Bookman Old Style" w:hAnsi="Bookman Old Style" w:cs="Bookman Old Style"/>
        <w:color w:val="000000"/>
        <w:position w:val="0"/>
        <w:sz w:val="22"/>
        <w:szCs w:val="22"/>
        <w:u w:color="000000"/>
      </w:rPr>
    </w:lvl>
    <w:lvl w:ilvl="8">
      <w:start w:val="1"/>
      <w:numFmt w:val="lowerRoman"/>
      <w:lvlText w:val="%9."/>
      <w:lvlJc w:val="left"/>
      <w:pPr>
        <w:tabs>
          <w:tab w:val="num" w:pos="6432"/>
        </w:tabs>
        <w:ind w:left="6432" w:hanging="248"/>
      </w:pPr>
      <w:rPr>
        <w:rFonts w:ascii="Bookman Old Style" w:eastAsia="Bookman Old Style" w:hAnsi="Bookman Old Style" w:cs="Bookman Old Style"/>
        <w:color w:val="000000"/>
        <w:position w:val="0"/>
        <w:sz w:val="22"/>
        <w:szCs w:val="22"/>
        <w:u w:color="000000"/>
      </w:rPr>
    </w:lvl>
  </w:abstractNum>
  <w:abstractNum w:abstractNumId="37" w15:restartNumberingAfterBreak="0">
    <w:nsid w:val="4E805ADC"/>
    <w:multiLevelType w:val="hybridMultilevel"/>
    <w:tmpl w:val="03A65A86"/>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38" w15:restartNumberingAfterBreak="0">
    <w:nsid w:val="4F540FF8"/>
    <w:multiLevelType w:val="hybridMultilevel"/>
    <w:tmpl w:val="87369B14"/>
    <w:lvl w:ilvl="0" w:tplc="3809000F">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39" w15:restartNumberingAfterBreak="0">
    <w:nsid w:val="4FA41A7C"/>
    <w:multiLevelType w:val="hybridMultilevel"/>
    <w:tmpl w:val="233063B8"/>
    <w:lvl w:ilvl="0" w:tplc="3809000F">
      <w:start w:val="1"/>
      <w:numFmt w:val="decimal"/>
      <w:lvlText w:val="%1."/>
      <w:lvlJc w:val="left"/>
      <w:pPr>
        <w:ind w:left="720" w:hanging="360"/>
      </w:pPr>
      <w:rPr>
        <w:rFont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0" w15:restartNumberingAfterBreak="0">
    <w:nsid w:val="521417A8"/>
    <w:multiLevelType w:val="hybridMultilevel"/>
    <w:tmpl w:val="068683F6"/>
    <w:lvl w:ilvl="0" w:tplc="149CFD5A">
      <w:start w:val="1"/>
      <w:numFmt w:val="decimal"/>
      <w:lvlText w:val="%1."/>
      <w:lvlJc w:val="left"/>
      <w:pPr>
        <w:ind w:left="1996" w:hanging="360"/>
      </w:pPr>
      <w:rPr>
        <w:strike w:val="0"/>
        <w:color w:val="auto"/>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41" w15:restartNumberingAfterBreak="0">
    <w:nsid w:val="56CE5968"/>
    <w:multiLevelType w:val="hybridMultilevel"/>
    <w:tmpl w:val="CF941B22"/>
    <w:lvl w:ilvl="0" w:tplc="04090015">
      <w:start w:val="1"/>
      <w:numFmt w:val="upperLetter"/>
      <w:lvlText w:val="%1."/>
      <w:lvlJc w:val="left"/>
      <w:pPr>
        <w:ind w:left="720" w:hanging="360"/>
      </w:pPr>
      <w:rPr>
        <w:rFonts w:hint="default"/>
        <w:color w:val="auto"/>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57E528E8"/>
    <w:multiLevelType w:val="multilevel"/>
    <w:tmpl w:val="FAF054C4"/>
    <w:styleLink w:val="List17"/>
    <w:lvl w:ilvl="0">
      <w:start w:val="1"/>
      <w:numFmt w:val="lowerLetter"/>
      <w:lvlText w:val="%1."/>
      <w:lvlJc w:val="left"/>
      <w:pPr>
        <w:tabs>
          <w:tab w:val="num" w:pos="1353"/>
        </w:tabs>
        <w:ind w:left="1353" w:hanging="393"/>
      </w:pPr>
      <w:rPr>
        <w:rFonts w:ascii="Bookman Old Style" w:eastAsia="Bookman Old Style" w:hAnsi="Bookman Old Style" w:cs="Bookman Old Style"/>
        <w:color w:val="000000"/>
        <w:position w:val="0"/>
        <w:sz w:val="22"/>
        <w:szCs w:val="22"/>
        <w:u w:color="000000"/>
        <w:lang w:val="en-US"/>
      </w:rPr>
    </w:lvl>
    <w:lvl w:ilvl="1">
      <w:start w:val="1"/>
      <w:numFmt w:val="lowerLetter"/>
      <w:lvlText w:val="%2."/>
      <w:lvlJc w:val="left"/>
      <w:pPr>
        <w:tabs>
          <w:tab w:val="num" w:pos="1563"/>
        </w:tabs>
        <w:ind w:left="1563" w:hanging="303"/>
      </w:pPr>
      <w:rPr>
        <w:rFonts w:ascii="Bookman Old Style" w:eastAsia="Bookman Old Style" w:hAnsi="Bookman Old Style" w:cs="Bookman Old Style"/>
        <w:color w:val="000000"/>
        <w:position w:val="0"/>
        <w:sz w:val="22"/>
        <w:szCs w:val="22"/>
        <w:u w:color="000000"/>
        <w:lang w:val="en-US"/>
      </w:rPr>
    </w:lvl>
    <w:lvl w:ilvl="2">
      <w:start w:val="1"/>
      <w:numFmt w:val="lowerRoman"/>
      <w:lvlText w:val="%3."/>
      <w:lvlJc w:val="left"/>
      <w:pPr>
        <w:tabs>
          <w:tab w:val="num" w:pos="2292"/>
        </w:tabs>
        <w:ind w:left="2292" w:hanging="248"/>
      </w:pPr>
      <w:rPr>
        <w:rFonts w:ascii="Bookman Old Style" w:eastAsia="Bookman Old Style" w:hAnsi="Bookman Old Style" w:cs="Bookman Old Style"/>
        <w:color w:val="000000"/>
        <w:position w:val="0"/>
        <w:sz w:val="22"/>
        <w:szCs w:val="22"/>
        <w:u w:color="000000"/>
        <w:lang w:val="en-US"/>
      </w:rPr>
    </w:lvl>
    <w:lvl w:ilvl="3">
      <w:start w:val="1"/>
      <w:numFmt w:val="decimal"/>
      <w:lvlText w:val="%4."/>
      <w:lvlJc w:val="left"/>
      <w:pPr>
        <w:tabs>
          <w:tab w:val="num" w:pos="3003"/>
        </w:tabs>
        <w:ind w:left="3003" w:hanging="303"/>
      </w:pPr>
      <w:rPr>
        <w:rFonts w:ascii="Bookman Old Style" w:eastAsia="Bookman Old Style" w:hAnsi="Bookman Old Style" w:cs="Bookman Old Style"/>
        <w:color w:val="000000"/>
        <w:position w:val="0"/>
        <w:sz w:val="22"/>
        <w:szCs w:val="22"/>
        <w:u w:color="000000"/>
        <w:lang w:val="en-US"/>
      </w:rPr>
    </w:lvl>
    <w:lvl w:ilvl="4">
      <w:start w:val="1"/>
      <w:numFmt w:val="lowerLetter"/>
      <w:lvlText w:val="%5."/>
      <w:lvlJc w:val="left"/>
      <w:pPr>
        <w:tabs>
          <w:tab w:val="num" w:pos="3723"/>
        </w:tabs>
        <w:ind w:left="3723" w:hanging="303"/>
      </w:pPr>
      <w:rPr>
        <w:rFonts w:ascii="Bookman Old Style" w:eastAsia="Bookman Old Style" w:hAnsi="Bookman Old Style" w:cs="Bookman Old Style"/>
        <w:color w:val="000000"/>
        <w:position w:val="0"/>
        <w:sz w:val="22"/>
        <w:szCs w:val="22"/>
        <w:u w:color="000000"/>
        <w:lang w:val="en-US"/>
      </w:rPr>
    </w:lvl>
    <w:lvl w:ilvl="5">
      <w:start w:val="1"/>
      <w:numFmt w:val="lowerRoman"/>
      <w:lvlText w:val="%6."/>
      <w:lvlJc w:val="left"/>
      <w:pPr>
        <w:tabs>
          <w:tab w:val="num" w:pos="4452"/>
        </w:tabs>
        <w:ind w:left="4452" w:hanging="248"/>
      </w:pPr>
      <w:rPr>
        <w:rFonts w:ascii="Bookman Old Style" w:eastAsia="Bookman Old Style" w:hAnsi="Bookman Old Style" w:cs="Bookman Old Style"/>
        <w:color w:val="000000"/>
        <w:position w:val="0"/>
        <w:sz w:val="22"/>
        <w:szCs w:val="22"/>
        <w:u w:color="000000"/>
        <w:lang w:val="en-US"/>
      </w:rPr>
    </w:lvl>
    <w:lvl w:ilvl="6">
      <w:start w:val="1"/>
      <w:numFmt w:val="decimal"/>
      <w:lvlText w:val="%7."/>
      <w:lvlJc w:val="left"/>
      <w:pPr>
        <w:tabs>
          <w:tab w:val="num" w:pos="5163"/>
        </w:tabs>
        <w:ind w:left="5163" w:hanging="303"/>
      </w:pPr>
      <w:rPr>
        <w:rFonts w:ascii="Bookman Old Style" w:eastAsia="Bookman Old Style" w:hAnsi="Bookman Old Style" w:cs="Bookman Old Style"/>
        <w:color w:val="000000"/>
        <w:position w:val="0"/>
        <w:sz w:val="22"/>
        <w:szCs w:val="22"/>
        <w:u w:color="000000"/>
        <w:lang w:val="en-US"/>
      </w:rPr>
    </w:lvl>
    <w:lvl w:ilvl="7">
      <w:start w:val="1"/>
      <w:numFmt w:val="lowerLetter"/>
      <w:lvlText w:val="%8."/>
      <w:lvlJc w:val="left"/>
      <w:pPr>
        <w:tabs>
          <w:tab w:val="num" w:pos="5883"/>
        </w:tabs>
        <w:ind w:left="5883" w:hanging="303"/>
      </w:pPr>
      <w:rPr>
        <w:rFonts w:ascii="Bookman Old Style" w:eastAsia="Bookman Old Style" w:hAnsi="Bookman Old Style" w:cs="Bookman Old Style"/>
        <w:color w:val="000000"/>
        <w:position w:val="0"/>
        <w:sz w:val="22"/>
        <w:szCs w:val="22"/>
        <w:u w:color="000000"/>
        <w:lang w:val="en-US"/>
      </w:rPr>
    </w:lvl>
    <w:lvl w:ilvl="8">
      <w:start w:val="1"/>
      <w:numFmt w:val="lowerRoman"/>
      <w:lvlText w:val="%9."/>
      <w:lvlJc w:val="left"/>
      <w:pPr>
        <w:tabs>
          <w:tab w:val="num" w:pos="6612"/>
        </w:tabs>
        <w:ind w:left="6612" w:hanging="248"/>
      </w:pPr>
      <w:rPr>
        <w:rFonts w:ascii="Bookman Old Style" w:eastAsia="Bookman Old Style" w:hAnsi="Bookman Old Style" w:cs="Bookman Old Style"/>
        <w:color w:val="000000"/>
        <w:position w:val="0"/>
        <w:sz w:val="22"/>
        <w:szCs w:val="22"/>
        <w:u w:color="000000"/>
        <w:lang w:val="en-US"/>
      </w:rPr>
    </w:lvl>
  </w:abstractNum>
  <w:abstractNum w:abstractNumId="43" w15:restartNumberingAfterBreak="0">
    <w:nsid w:val="5836563D"/>
    <w:multiLevelType w:val="hybridMultilevel"/>
    <w:tmpl w:val="1E5E6E0C"/>
    <w:lvl w:ilvl="0" w:tplc="591AA3FE">
      <w:start w:val="1"/>
      <w:numFmt w:val="decimal"/>
      <w:lvlText w:val="%1."/>
      <w:lvlJc w:val="left"/>
      <w:pPr>
        <w:ind w:left="1287" w:hanging="360"/>
      </w:pPr>
      <w:rPr>
        <w:b w:val="0"/>
        <w:strike w:val="0"/>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4" w15:restartNumberingAfterBreak="0">
    <w:nsid w:val="5B644A58"/>
    <w:multiLevelType w:val="multilevel"/>
    <w:tmpl w:val="F07ECCEE"/>
    <w:lvl w:ilvl="0">
      <w:start w:val="1"/>
      <w:numFmt w:val="decimal"/>
      <w:lvlText w:val="%1."/>
      <w:lvlJc w:val="left"/>
      <w:pPr>
        <w:ind w:left="1287" w:hanging="360"/>
      </w:pPr>
      <w:rPr>
        <w:b w:val="0"/>
        <w:strike w:val="0"/>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5" w15:restartNumberingAfterBreak="0">
    <w:nsid w:val="5CEE7216"/>
    <w:multiLevelType w:val="hybridMultilevel"/>
    <w:tmpl w:val="3F54CF2C"/>
    <w:lvl w:ilvl="0" w:tplc="3809000F">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46" w15:restartNumberingAfterBreak="0">
    <w:nsid w:val="613B5D84"/>
    <w:multiLevelType w:val="hybridMultilevel"/>
    <w:tmpl w:val="FDF0873E"/>
    <w:lvl w:ilvl="0" w:tplc="38090015">
      <w:start w:val="1"/>
      <w:numFmt w:val="upperLetter"/>
      <w:lvlText w:val="%1."/>
      <w:lvlJc w:val="left"/>
      <w:pPr>
        <w:ind w:left="720" w:hanging="360"/>
      </w:pPr>
      <w:rPr>
        <w:rFonts w:hint="default"/>
        <w:color w:val="auto"/>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62644F15"/>
    <w:multiLevelType w:val="hybridMultilevel"/>
    <w:tmpl w:val="15F80D08"/>
    <w:lvl w:ilvl="0" w:tplc="2EF034EA">
      <w:start w:val="1"/>
      <w:numFmt w:val="decimal"/>
      <w:lvlText w:val="%1."/>
      <w:lvlJc w:val="left"/>
      <w:pPr>
        <w:ind w:left="1571" w:hanging="360"/>
      </w:pPr>
      <w:rPr>
        <w:color w:val="auto"/>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48" w15:restartNumberingAfterBreak="0">
    <w:nsid w:val="63806A04"/>
    <w:multiLevelType w:val="hybridMultilevel"/>
    <w:tmpl w:val="26A866EA"/>
    <w:lvl w:ilvl="0" w:tplc="889E8162">
      <w:start w:val="1"/>
      <w:numFmt w:val="lowerLetter"/>
      <w:lvlText w:val="%1."/>
      <w:lvlJc w:val="left"/>
      <w:pPr>
        <w:ind w:left="1935" w:hanging="360"/>
      </w:pPr>
      <w:rPr>
        <w:rFonts w:hint="default"/>
        <w:color w:val="auto"/>
      </w:rPr>
    </w:lvl>
    <w:lvl w:ilvl="1" w:tplc="38090019" w:tentative="1">
      <w:start w:val="1"/>
      <w:numFmt w:val="lowerLetter"/>
      <w:lvlText w:val="%2."/>
      <w:lvlJc w:val="left"/>
      <w:pPr>
        <w:ind w:left="2655" w:hanging="360"/>
      </w:pPr>
    </w:lvl>
    <w:lvl w:ilvl="2" w:tplc="3809001B" w:tentative="1">
      <w:start w:val="1"/>
      <w:numFmt w:val="lowerRoman"/>
      <w:lvlText w:val="%3."/>
      <w:lvlJc w:val="right"/>
      <w:pPr>
        <w:ind w:left="3375" w:hanging="180"/>
      </w:pPr>
    </w:lvl>
    <w:lvl w:ilvl="3" w:tplc="3809000F" w:tentative="1">
      <w:start w:val="1"/>
      <w:numFmt w:val="decimal"/>
      <w:lvlText w:val="%4."/>
      <w:lvlJc w:val="left"/>
      <w:pPr>
        <w:ind w:left="4095" w:hanging="360"/>
      </w:pPr>
    </w:lvl>
    <w:lvl w:ilvl="4" w:tplc="38090019" w:tentative="1">
      <w:start w:val="1"/>
      <w:numFmt w:val="lowerLetter"/>
      <w:lvlText w:val="%5."/>
      <w:lvlJc w:val="left"/>
      <w:pPr>
        <w:ind w:left="4815" w:hanging="360"/>
      </w:pPr>
    </w:lvl>
    <w:lvl w:ilvl="5" w:tplc="3809001B" w:tentative="1">
      <w:start w:val="1"/>
      <w:numFmt w:val="lowerRoman"/>
      <w:lvlText w:val="%6."/>
      <w:lvlJc w:val="right"/>
      <w:pPr>
        <w:ind w:left="5535" w:hanging="180"/>
      </w:pPr>
    </w:lvl>
    <w:lvl w:ilvl="6" w:tplc="3809000F" w:tentative="1">
      <w:start w:val="1"/>
      <w:numFmt w:val="decimal"/>
      <w:lvlText w:val="%7."/>
      <w:lvlJc w:val="left"/>
      <w:pPr>
        <w:ind w:left="6255" w:hanging="360"/>
      </w:pPr>
    </w:lvl>
    <w:lvl w:ilvl="7" w:tplc="38090019" w:tentative="1">
      <w:start w:val="1"/>
      <w:numFmt w:val="lowerLetter"/>
      <w:lvlText w:val="%8."/>
      <w:lvlJc w:val="left"/>
      <w:pPr>
        <w:ind w:left="6975" w:hanging="360"/>
      </w:pPr>
    </w:lvl>
    <w:lvl w:ilvl="8" w:tplc="3809001B" w:tentative="1">
      <w:start w:val="1"/>
      <w:numFmt w:val="lowerRoman"/>
      <w:lvlText w:val="%9."/>
      <w:lvlJc w:val="right"/>
      <w:pPr>
        <w:ind w:left="7695" w:hanging="180"/>
      </w:pPr>
    </w:lvl>
  </w:abstractNum>
  <w:abstractNum w:abstractNumId="49" w15:restartNumberingAfterBreak="0">
    <w:nsid w:val="64415EAC"/>
    <w:multiLevelType w:val="multilevel"/>
    <w:tmpl w:val="363AD09A"/>
    <w:styleLink w:val="List1"/>
    <w:lvl w:ilvl="0">
      <w:start w:val="1"/>
      <w:numFmt w:val="decimal"/>
      <w:lvlText w:val="%1."/>
      <w:lvlJc w:val="left"/>
      <w:pPr>
        <w:tabs>
          <w:tab w:val="num" w:pos="1004"/>
        </w:tabs>
        <w:ind w:left="1004" w:hanging="524"/>
      </w:pPr>
      <w:rPr>
        <w:rFonts w:ascii="Bookman Old Style" w:eastAsia="Bookman Old Style" w:hAnsi="Bookman Old Style" w:cs="Bookman Old Style"/>
        <w:strike/>
        <w:dstrike w:val="0"/>
        <w:color w:val="000000"/>
        <w:position w:val="0"/>
        <w:sz w:val="22"/>
        <w:szCs w:val="22"/>
      </w:rPr>
    </w:lvl>
    <w:lvl w:ilvl="1">
      <w:start w:val="1"/>
      <w:numFmt w:val="decimal"/>
      <w:lvlText w:val="%2)"/>
      <w:lvlJc w:val="left"/>
      <w:pPr>
        <w:tabs>
          <w:tab w:val="num" w:pos="1563"/>
        </w:tabs>
        <w:ind w:left="1563" w:hanging="303"/>
      </w:pPr>
      <w:rPr>
        <w:rFonts w:ascii="Bookman Old Style" w:eastAsia="Bookman Old Style" w:hAnsi="Bookman Old Style" w:cs="Bookman Old Style"/>
        <w:strike/>
        <w:dstrike w:val="0"/>
        <w:color w:val="000000"/>
        <w:position w:val="0"/>
        <w:sz w:val="22"/>
        <w:szCs w:val="22"/>
      </w:rPr>
    </w:lvl>
    <w:lvl w:ilvl="2">
      <w:start w:val="1"/>
      <w:numFmt w:val="lowerRoman"/>
      <w:lvlText w:val="%3."/>
      <w:lvlJc w:val="left"/>
      <w:pPr>
        <w:tabs>
          <w:tab w:val="num" w:pos="2444"/>
        </w:tabs>
        <w:ind w:left="2444" w:hanging="400"/>
      </w:pPr>
      <w:rPr>
        <w:rFonts w:ascii="Bookman Old Style" w:eastAsia="Bookman Old Style" w:hAnsi="Bookman Old Style" w:cs="Bookman Old Style"/>
        <w:strike/>
        <w:dstrike w:val="0"/>
        <w:color w:val="000000"/>
        <w:position w:val="0"/>
        <w:sz w:val="22"/>
        <w:szCs w:val="22"/>
      </w:rPr>
    </w:lvl>
    <w:lvl w:ilvl="3">
      <w:start w:val="1"/>
      <w:numFmt w:val="lowerLetter"/>
      <w:lvlText w:val="%4)"/>
      <w:lvlJc w:val="left"/>
      <w:pPr>
        <w:tabs>
          <w:tab w:val="num" w:pos="3003"/>
        </w:tabs>
        <w:ind w:left="3003" w:hanging="303"/>
      </w:pPr>
      <w:rPr>
        <w:rFonts w:ascii="Bookman Old Style" w:eastAsia="Bookman Old Style" w:hAnsi="Bookman Old Style" w:cs="Bookman Old Style"/>
        <w:strike/>
        <w:dstrike w:val="0"/>
        <w:color w:val="000000"/>
        <w:position w:val="0"/>
        <w:sz w:val="22"/>
        <w:szCs w:val="22"/>
      </w:rPr>
    </w:lvl>
    <w:lvl w:ilvl="4">
      <w:start w:val="1"/>
      <w:numFmt w:val="lowerLetter"/>
      <w:lvlText w:val="%5)"/>
      <w:lvlJc w:val="left"/>
      <w:pPr>
        <w:tabs>
          <w:tab w:val="num" w:pos="3723"/>
        </w:tabs>
        <w:ind w:left="3723" w:hanging="303"/>
      </w:pPr>
      <w:rPr>
        <w:rFonts w:ascii="Bookman Old Style" w:eastAsia="Bookman Old Style" w:hAnsi="Bookman Old Style" w:cs="Bookman Old Style"/>
        <w:strike/>
        <w:dstrike w:val="0"/>
        <w:color w:val="000000"/>
        <w:position w:val="0"/>
        <w:sz w:val="22"/>
        <w:szCs w:val="22"/>
      </w:rPr>
    </w:lvl>
    <w:lvl w:ilvl="5">
      <w:start w:val="1"/>
      <w:numFmt w:val="lowerRoman"/>
      <w:lvlText w:val="%6."/>
      <w:lvlJc w:val="left"/>
      <w:pPr>
        <w:tabs>
          <w:tab w:val="num" w:pos="4452"/>
        </w:tabs>
        <w:ind w:left="4452" w:hanging="248"/>
      </w:pPr>
      <w:rPr>
        <w:rFonts w:ascii="Bookman Old Style" w:eastAsia="Bookman Old Style" w:hAnsi="Bookman Old Style" w:cs="Bookman Old Style"/>
        <w:strike/>
        <w:dstrike w:val="0"/>
        <w:color w:val="000000"/>
        <w:position w:val="0"/>
        <w:sz w:val="22"/>
        <w:szCs w:val="22"/>
      </w:rPr>
    </w:lvl>
    <w:lvl w:ilvl="6">
      <w:start w:val="1"/>
      <w:numFmt w:val="decimal"/>
      <w:lvlText w:val="%7."/>
      <w:lvlJc w:val="left"/>
      <w:pPr>
        <w:tabs>
          <w:tab w:val="num" w:pos="5163"/>
        </w:tabs>
        <w:ind w:left="5163" w:hanging="303"/>
      </w:pPr>
      <w:rPr>
        <w:rFonts w:ascii="Bookman Old Style" w:eastAsia="Bookman Old Style" w:hAnsi="Bookman Old Style" w:cs="Bookman Old Style"/>
        <w:strike/>
        <w:dstrike w:val="0"/>
        <w:color w:val="000000"/>
        <w:position w:val="0"/>
        <w:sz w:val="22"/>
        <w:szCs w:val="22"/>
      </w:rPr>
    </w:lvl>
    <w:lvl w:ilvl="7">
      <w:start w:val="1"/>
      <w:numFmt w:val="lowerLetter"/>
      <w:lvlText w:val="%8."/>
      <w:lvlJc w:val="left"/>
      <w:pPr>
        <w:tabs>
          <w:tab w:val="num" w:pos="5883"/>
        </w:tabs>
        <w:ind w:left="5883" w:hanging="303"/>
      </w:pPr>
      <w:rPr>
        <w:rFonts w:ascii="Bookman Old Style" w:eastAsia="Bookman Old Style" w:hAnsi="Bookman Old Style" w:cs="Bookman Old Style"/>
        <w:strike/>
        <w:dstrike w:val="0"/>
        <w:color w:val="000000"/>
        <w:position w:val="0"/>
        <w:sz w:val="22"/>
        <w:szCs w:val="22"/>
      </w:rPr>
    </w:lvl>
    <w:lvl w:ilvl="8">
      <w:start w:val="1"/>
      <w:numFmt w:val="lowerRoman"/>
      <w:lvlText w:val="%9."/>
      <w:lvlJc w:val="left"/>
      <w:pPr>
        <w:tabs>
          <w:tab w:val="num" w:pos="6612"/>
        </w:tabs>
        <w:ind w:left="6612" w:hanging="248"/>
      </w:pPr>
      <w:rPr>
        <w:rFonts w:ascii="Bookman Old Style" w:eastAsia="Bookman Old Style" w:hAnsi="Bookman Old Style" w:cs="Bookman Old Style"/>
        <w:strike/>
        <w:dstrike w:val="0"/>
        <w:color w:val="000000"/>
        <w:position w:val="0"/>
        <w:sz w:val="22"/>
        <w:szCs w:val="22"/>
      </w:rPr>
    </w:lvl>
  </w:abstractNum>
  <w:abstractNum w:abstractNumId="50" w15:restartNumberingAfterBreak="0">
    <w:nsid w:val="6CA13B82"/>
    <w:multiLevelType w:val="hybridMultilevel"/>
    <w:tmpl w:val="BE0C74E6"/>
    <w:lvl w:ilvl="0" w:tplc="C8DA1158">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51" w15:restartNumberingAfterBreak="0">
    <w:nsid w:val="6DF945F3"/>
    <w:multiLevelType w:val="hybridMultilevel"/>
    <w:tmpl w:val="A74CBDC4"/>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52" w15:restartNumberingAfterBreak="0">
    <w:nsid w:val="6EDC4B59"/>
    <w:multiLevelType w:val="hybridMultilevel"/>
    <w:tmpl w:val="BE0C74E6"/>
    <w:lvl w:ilvl="0" w:tplc="C8DA1158">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53" w15:restartNumberingAfterBreak="0">
    <w:nsid w:val="7082A5C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71C84933"/>
    <w:multiLevelType w:val="hybridMultilevel"/>
    <w:tmpl w:val="A74CBDC4"/>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55" w15:restartNumberingAfterBreak="0">
    <w:nsid w:val="728D6B8B"/>
    <w:multiLevelType w:val="hybridMultilevel"/>
    <w:tmpl w:val="A74CBDC4"/>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56" w15:restartNumberingAfterBreak="0">
    <w:nsid w:val="78302A8A"/>
    <w:multiLevelType w:val="multilevel"/>
    <w:tmpl w:val="11BA7150"/>
    <w:styleLink w:val="List8"/>
    <w:lvl w:ilvl="0">
      <w:start w:val="1"/>
      <w:numFmt w:val="lowerLetter"/>
      <w:lvlText w:val="%1."/>
      <w:lvlJc w:val="left"/>
      <w:pPr>
        <w:tabs>
          <w:tab w:val="num" w:pos="1457"/>
        </w:tabs>
        <w:ind w:left="1457" w:hanging="464"/>
      </w:pPr>
      <w:rPr>
        <w:rFonts w:ascii="Bookman Old Style" w:eastAsia="Bookman Old Style" w:hAnsi="Bookman Old Style" w:cs="Bookman Old Style"/>
        <w:color w:val="0070C0"/>
        <w:position w:val="0"/>
        <w:sz w:val="22"/>
        <w:szCs w:val="22"/>
        <w:u w:color="000000"/>
      </w:rPr>
    </w:lvl>
    <w:lvl w:ilvl="1">
      <w:start w:val="1"/>
      <w:numFmt w:val="lowerLetter"/>
      <w:lvlText w:val="%2."/>
      <w:lvlJc w:val="left"/>
      <w:pPr>
        <w:tabs>
          <w:tab w:val="num" w:pos="2103"/>
        </w:tabs>
        <w:ind w:left="2103" w:hanging="303"/>
      </w:pPr>
      <w:rPr>
        <w:rFonts w:ascii="Bookman Old Style" w:eastAsia="Bookman Old Style" w:hAnsi="Bookman Old Style" w:cs="Bookman Old Style"/>
        <w:color w:val="0070C0"/>
        <w:position w:val="0"/>
        <w:sz w:val="22"/>
        <w:szCs w:val="22"/>
        <w:u w:color="0070C0"/>
      </w:rPr>
    </w:lvl>
    <w:lvl w:ilvl="2">
      <w:start w:val="1"/>
      <w:numFmt w:val="lowerRoman"/>
      <w:lvlText w:val="%3."/>
      <w:lvlJc w:val="left"/>
      <w:pPr>
        <w:tabs>
          <w:tab w:val="num" w:pos="2832"/>
        </w:tabs>
        <w:ind w:left="2832" w:hanging="248"/>
      </w:pPr>
      <w:rPr>
        <w:rFonts w:ascii="Bookman Old Style" w:eastAsia="Bookman Old Style" w:hAnsi="Bookman Old Style" w:cs="Bookman Old Style"/>
        <w:color w:val="0070C0"/>
        <w:position w:val="0"/>
        <w:sz w:val="22"/>
        <w:szCs w:val="22"/>
        <w:u w:color="0070C0"/>
      </w:rPr>
    </w:lvl>
    <w:lvl w:ilvl="3">
      <w:start w:val="1"/>
      <w:numFmt w:val="decimal"/>
      <w:lvlText w:val="%4."/>
      <w:lvlJc w:val="left"/>
      <w:pPr>
        <w:tabs>
          <w:tab w:val="num" w:pos="3543"/>
        </w:tabs>
        <w:ind w:left="3543" w:hanging="303"/>
      </w:pPr>
      <w:rPr>
        <w:rFonts w:ascii="Bookman Old Style" w:eastAsia="Bookman Old Style" w:hAnsi="Bookman Old Style" w:cs="Bookman Old Style"/>
        <w:color w:val="0070C0"/>
        <w:position w:val="0"/>
        <w:sz w:val="22"/>
        <w:szCs w:val="22"/>
        <w:u w:color="0070C0"/>
      </w:rPr>
    </w:lvl>
    <w:lvl w:ilvl="4">
      <w:start w:val="1"/>
      <w:numFmt w:val="lowerLetter"/>
      <w:lvlText w:val="%5."/>
      <w:lvlJc w:val="left"/>
      <w:pPr>
        <w:tabs>
          <w:tab w:val="num" w:pos="4263"/>
        </w:tabs>
        <w:ind w:left="4263" w:hanging="303"/>
      </w:pPr>
      <w:rPr>
        <w:rFonts w:ascii="Bookman Old Style" w:eastAsia="Bookman Old Style" w:hAnsi="Bookman Old Style" w:cs="Bookman Old Style"/>
        <w:color w:val="0070C0"/>
        <w:position w:val="0"/>
        <w:sz w:val="22"/>
        <w:szCs w:val="22"/>
        <w:u w:color="0070C0"/>
      </w:rPr>
    </w:lvl>
    <w:lvl w:ilvl="5">
      <w:start w:val="1"/>
      <w:numFmt w:val="lowerRoman"/>
      <w:lvlText w:val="%6."/>
      <w:lvlJc w:val="left"/>
      <w:pPr>
        <w:tabs>
          <w:tab w:val="num" w:pos="4992"/>
        </w:tabs>
        <w:ind w:left="4992" w:hanging="248"/>
      </w:pPr>
      <w:rPr>
        <w:rFonts w:ascii="Bookman Old Style" w:eastAsia="Bookman Old Style" w:hAnsi="Bookman Old Style" w:cs="Bookman Old Style"/>
        <w:color w:val="0070C0"/>
        <w:position w:val="0"/>
        <w:sz w:val="22"/>
        <w:szCs w:val="22"/>
        <w:u w:color="0070C0"/>
      </w:rPr>
    </w:lvl>
    <w:lvl w:ilvl="6">
      <w:start w:val="1"/>
      <w:numFmt w:val="decimal"/>
      <w:lvlText w:val="%7."/>
      <w:lvlJc w:val="left"/>
      <w:pPr>
        <w:tabs>
          <w:tab w:val="num" w:pos="5703"/>
        </w:tabs>
        <w:ind w:left="5703" w:hanging="303"/>
      </w:pPr>
      <w:rPr>
        <w:rFonts w:ascii="Bookman Old Style" w:eastAsia="Bookman Old Style" w:hAnsi="Bookman Old Style" w:cs="Bookman Old Style"/>
        <w:color w:val="0070C0"/>
        <w:position w:val="0"/>
        <w:sz w:val="22"/>
        <w:szCs w:val="22"/>
        <w:u w:color="0070C0"/>
      </w:rPr>
    </w:lvl>
    <w:lvl w:ilvl="7">
      <w:start w:val="1"/>
      <w:numFmt w:val="lowerLetter"/>
      <w:lvlText w:val="%8."/>
      <w:lvlJc w:val="left"/>
      <w:pPr>
        <w:tabs>
          <w:tab w:val="num" w:pos="6423"/>
        </w:tabs>
        <w:ind w:left="6423" w:hanging="303"/>
      </w:pPr>
      <w:rPr>
        <w:rFonts w:ascii="Bookman Old Style" w:eastAsia="Bookman Old Style" w:hAnsi="Bookman Old Style" w:cs="Bookman Old Style"/>
        <w:color w:val="0070C0"/>
        <w:position w:val="0"/>
        <w:sz w:val="22"/>
        <w:szCs w:val="22"/>
        <w:u w:color="0070C0"/>
      </w:rPr>
    </w:lvl>
    <w:lvl w:ilvl="8">
      <w:start w:val="1"/>
      <w:numFmt w:val="lowerRoman"/>
      <w:lvlText w:val="%9."/>
      <w:lvlJc w:val="left"/>
      <w:pPr>
        <w:tabs>
          <w:tab w:val="num" w:pos="7152"/>
        </w:tabs>
        <w:ind w:left="7152" w:hanging="248"/>
      </w:pPr>
      <w:rPr>
        <w:rFonts w:ascii="Bookman Old Style" w:eastAsia="Bookman Old Style" w:hAnsi="Bookman Old Style" w:cs="Bookman Old Style"/>
        <w:color w:val="0070C0"/>
        <w:position w:val="0"/>
        <w:sz w:val="22"/>
        <w:szCs w:val="22"/>
        <w:u w:color="0070C0"/>
      </w:rPr>
    </w:lvl>
  </w:abstractNum>
  <w:abstractNum w:abstractNumId="57" w15:restartNumberingAfterBreak="0">
    <w:nsid w:val="783C5CE3"/>
    <w:multiLevelType w:val="hybridMultilevel"/>
    <w:tmpl w:val="A74CBDC4"/>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58" w15:restartNumberingAfterBreak="0">
    <w:nsid w:val="7DBD0045"/>
    <w:multiLevelType w:val="multilevel"/>
    <w:tmpl w:val="2982E34A"/>
    <w:styleLink w:val="List31"/>
    <w:lvl w:ilvl="0">
      <w:start w:val="1"/>
      <w:numFmt w:val="upperLetter"/>
      <w:lvlText w:val="%1."/>
      <w:lvlJc w:val="left"/>
      <w:pPr>
        <w:tabs>
          <w:tab w:val="num" w:pos="303"/>
        </w:tabs>
        <w:ind w:left="303" w:hanging="303"/>
      </w:pPr>
      <w:rPr>
        <w:rFonts w:ascii="Bookman Old Style" w:eastAsia="Bookman Old Style" w:hAnsi="Bookman Old Style" w:cs="Bookman Old Style"/>
        <w:color w:val="000000"/>
        <w:position w:val="0"/>
        <w:sz w:val="22"/>
        <w:szCs w:val="22"/>
        <w:lang w:val="en-US"/>
      </w:rPr>
    </w:lvl>
    <w:lvl w:ilvl="1">
      <w:start w:val="1"/>
      <w:numFmt w:val="decimal"/>
      <w:lvlText w:val="%2."/>
      <w:lvlJc w:val="left"/>
      <w:pPr>
        <w:tabs>
          <w:tab w:val="num" w:pos="933"/>
        </w:tabs>
        <w:ind w:left="933" w:hanging="393"/>
      </w:pPr>
      <w:rPr>
        <w:rFonts w:ascii="Bookman Old Style" w:eastAsia="Bookman Old Style" w:hAnsi="Bookman Old Style" w:cs="Bookman Old Style"/>
        <w:color w:val="000000"/>
        <w:position w:val="0"/>
        <w:sz w:val="22"/>
        <w:szCs w:val="22"/>
        <w:lang w:val="en-US"/>
      </w:rPr>
    </w:lvl>
    <w:lvl w:ilvl="2">
      <w:start w:val="1"/>
      <w:numFmt w:val="lowerLetter"/>
      <w:lvlText w:val="%3."/>
      <w:lvlJc w:val="left"/>
      <w:pPr>
        <w:tabs>
          <w:tab w:val="num" w:pos="1743"/>
        </w:tabs>
        <w:ind w:left="1743" w:hanging="303"/>
      </w:pPr>
      <w:rPr>
        <w:rFonts w:ascii="Bookman Old Style" w:eastAsia="Bookman Old Style" w:hAnsi="Bookman Old Style" w:cs="Bookman Old Style"/>
        <w:color w:val="000000"/>
        <w:position w:val="0"/>
        <w:sz w:val="22"/>
        <w:szCs w:val="22"/>
        <w:lang w:val="en-US"/>
      </w:rPr>
    </w:lvl>
    <w:lvl w:ilvl="3">
      <w:start w:val="1"/>
      <w:numFmt w:val="lowerLetter"/>
      <w:lvlText w:val="%4)"/>
      <w:lvlJc w:val="left"/>
      <w:pPr>
        <w:tabs>
          <w:tab w:val="num" w:pos="2283"/>
        </w:tabs>
        <w:ind w:left="2283" w:hanging="303"/>
      </w:pPr>
      <w:rPr>
        <w:rFonts w:ascii="Bookman Old Style" w:eastAsia="Bookman Old Style" w:hAnsi="Bookman Old Style" w:cs="Bookman Old Style"/>
        <w:color w:val="000000"/>
        <w:position w:val="0"/>
        <w:sz w:val="22"/>
        <w:szCs w:val="22"/>
        <w:lang w:val="en-US"/>
      </w:rPr>
    </w:lvl>
    <w:lvl w:ilvl="4">
      <w:start w:val="1"/>
      <w:numFmt w:val="lowerLetter"/>
      <w:lvlText w:val="%5)"/>
      <w:lvlJc w:val="left"/>
      <w:pPr>
        <w:tabs>
          <w:tab w:val="num" w:pos="1983"/>
        </w:tabs>
        <w:ind w:left="1983" w:hanging="303"/>
      </w:pPr>
      <w:rPr>
        <w:rFonts w:ascii="Bookman Old Style" w:eastAsia="Bookman Old Style" w:hAnsi="Bookman Old Style" w:cs="Bookman Old Style"/>
        <w:color w:val="000000"/>
        <w:position w:val="0"/>
        <w:sz w:val="22"/>
        <w:szCs w:val="22"/>
        <w:lang w:val="en-US"/>
      </w:rPr>
    </w:lvl>
    <w:lvl w:ilvl="5">
      <w:start w:val="1"/>
      <w:numFmt w:val="bullet"/>
      <w:lvlText w:val="•"/>
      <w:lvlJc w:val="left"/>
      <w:pPr>
        <w:tabs>
          <w:tab w:val="num" w:pos="3903"/>
        </w:tabs>
        <w:ind w:left="3903" w:hanging="303"/>
      </w:pPr>
      <w:rPr>
        <w:rFonts w:ascii="Bookman Old Style" w:eastAsia="Bookman Old Style" w:hAnsi="Bookman Old Style" w:cs="Bookman Old Style"/>
        <w:color w:val="000000"/>
        <w:position w:val="0"/>
        <w:sz w:val="22"/>
        <w:szCs w:val="22"/>
        <w:lang w:val="en-US"/>
      </w:rPr>
    </w:lvl>
    <w:lvl w:ilvl="6">
      <w:start w:val="1"/>
      <w:numFmt w:val="decimal"/>
      <w:lvlText w:val="%7."/>
      <w:lvlJc w:val="left"/>
      <w:pPr>
        <w:tabs>
          <w:tab w:val="num" w:pos="4443"/>
        </w:tabs>
        <w:ind w:left="4443" w:hanging="303"/>
      </w:pPr>
      <w:rPr>
        <w:rFonts w:ascii="Bookman Old Style" w:eastAsia="Bookman Old Style" w:hAnsi="Bookman Old Style" w:cs="Bookman Old Style"/>
        <w:color w:val="000000"/>
        <w:position w:val="0"/>
        <w:sz w:val="22"/>
        <w:szCs w:val="22"/>
        <w:lang w:val="en-US"/>
      </w:rPr>
    </w:lvl>
    <w:lvl w:ilvl="7">
      <w:start w:val="1"/>
      <w:numFmt w:val="lowerLetter"/>
      <w:lvlText w:val="%8."/>
      <w:lvlJc w:val="left"/>
      <w:pPr>
        <w:tabs>
          <w:tab w:val="num" w:pos="5163"/>
        </w:tabs>
        <w:ind w:left="5163" w:hanging="303"/>
      </w:pPr>
      <w:rPr>
        <w:rFonts w:ascii="Bookman Old Style" w:eastAsia="Bookman Old Style" w:hAnsi="Bookman Old Style" w:cs="Bookman Old Style"/>
        <w:color w:val="000000"/>
        <w:position w:val="0"/>
        <w:sz w:val="22"/>
        <w:szCs w:val="22"/>
        <w:lang w:val="en-US"/>
      </w:rPr>
    </w:lvl>
    <w:lvl w:ilvl="8">
      <w:start w:val="1"/>
      <w:numFmt w:val="lowerRoman"/>
      <w:lvlText w:val="%9."/>
      <w:lvlJc w:val="left"/>
      <w:pPr>
        <w:tabs>
          <w:tab w:val="num" w:pos="5892"/>
        </w:tabs>
        <w:ind w:left="5892" w:hanging="248"/>
      </w:pPr>
      <w:rPr>
        <w:rFonts w:ascii="Bookman Old Style" w:eastAsia="Bookman Old Style" w:hAnsi="Bookman Old Style" w:cs="Bookman Old Style"/>
        <w:color w:val="000000"/>
        <w:position w:val="0"/>
        <w:sz w:val="22"/>
        <w:szCs w:val="22"/>
        <w:lang w:val="en-US"/>
      </w:rPr>
    </w:lvl>
  </w:abstractNum>
  <w:abstractNum w:abstractNumId="59" w15:restartNumberingAfterBreak="0">
    <w:nsid w:val="7DE63111"/>
    <w:multiLevelType w:val="hybridMultilevel"/>
    <w:tmpl w:val="233063B8"/>
    <w:lvl w:ilvl="0" w:tplc="3809000F">
      <w:start w:val="1"/>
      <w:numFmt w:val="decimal"/>
      <w:lvlText w:val="%1."/>
      <w:lvlJc w:val="left"/>
      <w:pPr>
        <w:ind w:left="720" w:hanging="360"/>
      </w:pPr>
      <w:rPr>
        <w:rFont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339822240">
    <w:abstractNumId w:val="9"/>
  </w:num>
  <w:num w:numId="2" w16cid:durableId="528186219">
    <w:abstractNumId w:val="58"/>
  </w:num>
  <w:num w:numId="3" w16cid:durableId="1339387540">
    <w:abstractNumId w:val="56"/>
  </w:num>
  <w:num w:numId="4" w16cid:durableId="1214973307">
    <w:abstractNumId w:val="25"/>
  </w:num>
  <w:num w:numId="5" w16cid:durableId="556553903">
    <w:abstractNumId w:val="11"/>
  </w:num>
  <w:num w:numId="6" w16cid:durableId="4094115">
    <w:abstractNumId w:val="36"/>
  </w:num>
  <w:num w:numId="7" w16cid:durableId="951864399">
    <w:abstractNumId w:val="42"/>
  </w:num>
  <w:num w:numId="8" w16cid:durableId="1926188209">
    <w:abstractNumId w:val="29"/>
  </w:num>
  <w:num w:numId="9" w16cid:durableId="83768457">
    <w:abstractNumId w:val="19"/>
  </w:num>
  <w:num w:numId="10" w16cid:durableId="631789269">
    <w:abstractNumId w:val="27"/>
  </w:num>
  <w:num w:numId="11" w16cid:durableId="2029481310">
    <w:abstractNumId w:val="8"/>
  </w:num>
  <w:num w:numId="12" w16cid:durableId="2066027526">
    <w:abstractNumId w:val="14"/>
  </w:num>
  <w:num w:numId="13" w16cid:durableId="149292281">
    <w:abstractNumId w:val="49"/>
  </w:num>
  <w:num w:numId="14" w16cid:durableId="1448428929">
    <w:abstractNumId w:val="12"/>
  </w:num>
  <w:num w:numId="15" w16cid:durableId="383992101">
    <w:abstractNumId w:val="43"/>
  </w:num>
  <w:num w:numId="16" w16cid:durableId="641036615">
    <w:abstractNumId w:val="22"/>
  </w:num>
  <w:num w:numId="17" w16cid:durableId="1696031008">
    <w:abstractNumId w:val="41"/>
  </w:num>
  <w:num w:numId="18" w16cid:durableId="171534826">
    <w:abstractNumId w:val="18"/>
  </w:num>
  <w:num w:numId="19" w16cid:durableId="2143570769">
    <w:abstractNumId w:val="0"/>
  </w:num>
  <w:num w:numId="20" w16cid:durableId="1032730942">
    <w:abstractNumId w:val="38"/>
  </w:num>
  <w:num w:numId="21" w16cid:durableId="998843969">
    <w:abstractNumId w:val="45"/>
  </w:num>
  <w:num w:numId="22" w16cid:durableId="19936387">
    <w:abstractNumId w:val="44"/>
  </w:num>
  <w:num w:numId="23" w16cid:durableId="1759209610">
    <w:abstractNumId w:val="15"/>
  </w:num>
  <w:num w:numId="24" w16cid:durableId="1377388146">
    <w:abstractNumId w:val="6"/>
  </w:num>
  <w:num w:numId="25" w16cid:durableId="2055696245">
    <w:abstractNumId w:val="5"/>
  </w:num>
  <w:num w:numId="26" w16cid:durableId="963852951">
    <w:abstractNumId w:val="21"/>
  </w:num>
  <w:num w:numId="27" w16cid:durableId="1837262810">
    <w:abstractNumId w:val="30"/>
  </w:num>
  <w:num w:numId="28" w16cid:durableId="1207983463">
    <w:abstractNumId w:val="24"/>
  </w:num>
  <w:num w:numId="29" w16cid:durableId="1445660198">
    <w:abstractNumId w:val="10"/>
  </w:num>
  <w:num w:numId="30" w16cid:durableId="1077746695">
    <w:abstractNumId w:val="51"/>
  </w:num>
  <w:num w:numId="31" w16cid:durableId="1082144392">
    <w:abstractNumId w:val="13"/>
  </w:num>
  <w:num w:numId="32" w16cid:durableId="351105440">
    <w:abstractNumId w:val="54"/>
  </w:num>
  <w:num w:numId="33" w16cid:durableId="303124804">
    <w:abstractNumId w:val="57"/>
  </w:num>
  <w:num w:numId="34" w16cid:durableId="916019205">
    <w:abstractNumId w:val="55"/>
  </w:num>
  <w:num w:numId="35" w16cid:durableId="142429902">
    <w:abstractNumId w:val="1"/>
  </w:num>
  <w:num w:numId="36" w16cid:durableId="424228604">
    <w:abstractNumId w:val="3"/>
  </w:num>
  <w:num w:numId="37" w16cid:durableId="1834104220">
    <w:abstractNumId w:val="46"/>
  </w:num>
  <w:num w:numId="38" w16cid:durableId="1048643788">
    <w:abstractNumId w:val="20"/>
  </w:num>
  <w:num w:numId="39" w16cid:durableId="95752562">
    <w:abstractNumId w:val="23"/>
  </w:num>
  <w:num w:numId="40" w16cid:durableId="233324643">
    <w:abstractNumId w:val="26"/>
  </w:num>
  <w:num w:numId="41" w16cid:durableId="457797079">
    <w:abstractNumId w:val="52"/>
  </w:num>
  <w:num w:numId="42" w16cid:durableId="2085955027">
    <w:abstractNumId w:val="50"/>
  </w:num>
  <w:num w:numId="43" w16cid:durableId="1897474803">
    <w:abstractNumId w:val="4"/>
  </w:num>
  <w:num w:numId="44" w16cid:durableId="1203900693">
    <w:abstractNumId w:val="48"/>
  </w:num>
  <w:num w:numId="45" w16cid:durableId="1640722987">
    <w:abstractNumId w:val="16"/>
  </w:num>
  <w:num w:numId="46" w16cid:durableId="5450212">
    <w:abstractNumId w:val="31"/>
  </w:num>
  <w:num w:numId="47" w16cid:durableId="572278994">
    <w:abstractNumId w:val="33"/>
  </w:num>
  <w:num w:numId="48" w16cid:durableId="1254824576">
    <w:abstractNumId w:val="17"/>
  </w:num>
  <w:num w:numId="49" w16cid:durableId="1636064796">
    <w:abstractNumId w:val="32"/>
  </w:num>
  <w:num w:numId="50" w16cid:durableId="1332104295">
    <w:abstractNumId w:val="47"/>
  </w:num>
  <w:num w:numId="51" w16cid:durableId="1604416222">
    <w:abstractNumId w:val="40"/>
  </w:num>
  <w:num w:numId="52" w16cid:durableId="1715808068">
    <w:abstractNumId w:val="37"/>
  </w:num>
  <w:num w:numId="53" w16cid:durableId="937063621">
    <w:abstractNumId w:val="28"/>
  </w:num>
  <w:num w:numId="54" w16cid:durableId="456215634">
    <w:abstractNumId w:val="7"/>
  </w:num>
  <w:num w:numId="55" w16cid:durableId="1465268054">
    <w:abstractNumId w:val="39"/>
  </w:num>
  <w:num w:numId="56" w16cid:durableId="1208296431">
    <w:abstractNumId w:val="34"/>
  </w:num>
  <w:num w:numId="57" w16cid:durableId="1974096462">
    <w:abstractNumId w:val="59"/>
  </w:num>
  <w:num w:numId="58" w16cid:durableId="401221501">
    <w:abstractNumId w:val="2"/>
  </w:num>
  <w:num w:numId="59" w16cid:durableId="2098360388">
    <w:abstractNumId w:val="35"/>
  </w:num>
  <w:num w:numId="60" w16cid:durableId="1318534593">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50"/>
    <w:rsid w:val="000018A7"/>
    <w:rsid w:val="00001F35"/>
    <w:rsid w:val="00002153"/>
    <w:rsid w:val="000022E8"/>
    <w:rsid w:val="0000259C"/>
    <w:rsid w:val="00002946"/>
    <w:rsid w:val="00002BD4"/>
    <w:rsid w:val="00002CCB"/>
    <w:rsid w:val="00002E5C"/>
    <w:rsid w:val="00003660"/>
    <w:rsid w:val="00003E2E"/>
    <w:rsid w:val="00004326"/>
    <w:rsid w:val="00004CAB"/>
    <w:rsid w:val="00005808"/>
    <w:rsid w:val="00005C8C"/>
    <w:rsid w:val="000065D6"/>
    <w:rsid w:val="0000706C"/>
    <w:rsid w:val="0001063C"/>
    <w:rsid w:val="00010BCA"/>
    <w:rsid w:val="00010EF3"/>
    <w:rsid w:val="000122EC"/>
    <w:rsid w:val="000123D0"/>
    <w:rsid w:val="000123F9"/>
    <w:rsid w:val="00012687"/>
    <w:rsid w:val="00012D6B"/>
    <w:rsid w:val="000135D5"/>
    <w:rsid w:val="00013C49"/>
    <w:rsid w:val="00014F07"/>
    <w:rsid w:val="000153A4"/>
    <w:rsid w:val="00015698"/>
    <w:rsid w:val="00015CF0"/>
    <w:rsid w:val="00016294"/>
    <w:rsid w:val="00016794"/>
    <w:rsid w:val="00017100"/>
    <w:rsid w:val="00017FA7"/>
    <w:rsid w:val="0002057B"/>
    <w:rsid w:val="00020FFD"/>
    <w:rsid w:val="00021288"/>
    <w:rsid w:val="00021945"/>
    <w:rsid w:val="00021A99"/>
    <w:rsid w:val="00021EC8"/>
    <w:rsid w:val="00022C5C"/>
    <w:rsid w:val="00023178"/>
    <w:rsid w:val="00024816"/>
    <w:rsid w:val="00024C6D"/>
    <w:rsid w:val="00024F0F"/>
    <w:rsid w:val="00025102"/>
    <w:rsid w:val="0002534B"/>
    <w:rsid w:val="00025678"/>
    <w:rsid w:val="00026A4A"/>
    <w:rsid w:val="00026E65"/>
    <w:rsid w:val="00026E97"/>
    <w:rsid w:val="000273AD"/>
    <w:rsid w:val="000312A2"/>
    <w:rsid w:val="00031A2E"/>
    <w:rsid w:val="00031D1D"/>
    <w:rsid w:val="00031F27"/>
    <w:rsid w:val="000323A3"/>
    <w:rsid w:val="00032B87"/>
    <w:rsid w:val="00033092"/>
    <w:rsid w:val="00033443"/>
    <w:rsid w:val="00033C4D"/>
    <w:rsid w:val="000340D2"/>
    <w:rsid w:val="00034536"/>
    <w:rsid w:val="0003475C"/>
    <w:rsid w:val="00034C89"/>
    <w:rsid w:val="0003508F"/>
    <w:rsid w:val="000351A3"/>
    <w:rsid w:val="00035386"/>
    <w:rsid w:val="000354CB"/>
    <w:rsid w:val="00035E0C"/>
    <w:rsid w:val="00036150"/>
    <w:rsid w:val="0003660C"/>
    <w:rsid w:val="00036A7B"/>
    <w:rsid w:val="00036D5A"/>
    <w:rsid w:val="0003764B"/>
    <w:rsid w:val="00037979"/>
    <w:rsid w:val="0004059F"/>
    <w:rsid w:val="000407ED"/>
    <w:rsid w:val="00040A70"/>
    <w:rsid w:val="00040F2C"/>
    <w:rsid w:val="00041117"/>
    <w:rsid w:val="0004116D"/>
    <w:rsid w:val="00041B2D"/>
    <w:rsid w:val="00042D22"/>
    <w:rsid w:val="000435C5"/>
    <w:rsid w:val="00043BC3"/>
    <w:rsid w:val="00044618"/>
    <w:rsid w:val="00044B3F"/>
    <w:rsid w:val="000455DD"/>
    <w:rsid w:val="00045B89"/>
    <w:rsid w:val="0004677B"/>
    <w:rsid w:val="00046E76"/>
    <w:rsid w:val="00046FDB"/>
    <w:rsid w:val="00050134"/>
    <w:rsid w:val="0005049B"/>
    <w:rsid w:val="00050957"/>
    <w:rsid w:val="00050976"/>
    <w:rsid w:val="00051375"/>
    <w:rsid w:val="00052C0C"/>
    <w:rsid w:val="00054006"/>
    <w:rsid w:val="0005607E"/>
    <w:rsid w:val="0005608A"/>
    <w:rsid w:val="000577B8"/>
    <w:rsid w:val="00060068"/>
    <w:rsid w:val="000603FC"/>
    <w:rsid w:val="00060584"/>
    <w:rsid w:val="0006144E"/>
    <w:rsid w:val="00061707"/>
    <w:rsid w:val="000618F2"/>
    <w:rsid w:val="0006250F"/>
    <w:rsid w:val="00062CE2"/>
    <w:rsid w:val="00063169"/>
    <w:rsid w:val="00064132"/>
    <w:rsid w:val="00064ECC"/>
    <w:rsid w:val="00065037"/>
    <w:rsid w:val="00066DC6"/>
    <w:rsid w:val="00067A0C"/>
    <w:rsid w:val="00067A95"/>
    <w:rsid w:val="000703E1"/>
    <w:rsid w:val="0007074B"/>
    <w:rsid w:val="00070A2B"/>
    <w:rsid w:val="00070C63"/>
    <w:rsid w:val="00070F82"/>
    <w:rsid w:val="00070FFE"/>
    <w:rsid w:val="00071807"/>
    <w:rsid w:val="00071D04"/>
    <w:rsid w:val="00071E36"/>
    <w:rsid w:val="00073943"/>
    <w:rsid w:val="000742F2"/>
    <w:rsid w:val="000743BA"/>
    <w:rsid w:val="00076239"/>
    <w:rsid w:val="000765CA"/>
    <w:rsid w:val="0007671B"/>
    <w:rsid w:val="00076FB5"/>
    <w:rsid w:val="00077485"/>
    <w:rsid w:val="00080218"/>
    <w:rsid w:val="000803B9"/>
    <w:rsid w:val="00081563"/>
    <w:rsid w:val="00082E12"/>
    <w:rsid w:val="000831C8"/>
    <w:rsid w:val="000833E2"/>
    <w:rsid w:val="00084593"/>
    <w:rsid w:val="00085832"/>
    <w:rsid w:val="00085BF6"/>
    <w:rsid w:val="000868AA"/>
    <w:rsid w:val="000869F2"/>
    <w:rsid w:val="00086EF5"/>
    <w:rsid w:val="000873D7"/>
    <w:rsid w:val="000876B4"/>
    <w:rsid w:val="00087C05"/>
    <w:rsid w:val="00087D97"/>
    <w:rsid w:val="00090B1E"/>
    <w:rsid w:val="00090BFD"/>
    <w:rsid w:val="00091C60"/>
    <w:rsid w:val="00091CCE"/>
    <w:rsid w:val="0009202D"/>
    <w:rsid w:val="0009236E"/>
    <w:rsid w:val="0009242E"/>
    <w:rsid w:val="000935FF"/>
    <w:rsid w:val="00093698"/>
    <w:rsid w:val="00093ED2"/>
    <w:rsid w:val="00093F6D"/>
    <w:rsid w:val="00094446"/>
    <w:rsid w:val="00095D29"/>
    <w:rsid w:val="00095D6D"/>
    <w:rsid w:val="0009638F"/>
    <w:rsid w:val="0009661C"/>
    <w:rsid w:val="00096BA9"/>
    <w:rsid w:val="00096C43"/>
    <w:rsid w:val="000977DA"/>
    <w:rsid w:val="000978DE"/>
    <w:rsid w:val="00097C90"/>
    <w:rsid w:val="000A02F5"/>
    <w:rsid w:val="000A112D"/>
    <w:rsid w:val="000A12F4"/>
    <w:rsid w:val="000A1949"/>
    <w:rsid w:val="000A1BA9"/>
    <w:rsid w:val="000A269B"/>
    <w:rsid w:val="000A3CC2"/>
    <w:rsid w:val="000A3FA5"/>
    <w:rsid w:val="000A4A5B"/>
    <w:rsid w:val="000A4A66"/>
    <w:rsid w:val="000A4C41"/>
    <w:rsid w:val="000A51E7"/>
    <w:rsid w:val="000A5246"/>
    <w:rsid w:val="000A5708"/>
    <w:rsid w:val="000A5789"/>
    <w:rsid w:val="000A666A"/>
    <w:rsid w:val="000A66E1"/>
    <w:rsid w:val="000A67D8"/>
    <w:rsid w:val="000A6BDC"/>
    <w:rsid w:val="000A6F40"/>
    <w:rsid w:val="000A7A8E"/>
    <w:rsid w:val="000B0766"/>
    <w:rsid w:val="000B09CD"/>
    <w:rsid w:val="000B21B3"/>
    <w:rsid w:val="000B27AD"/>
    <w:rsid w:val="000B2A1C"/>
    <w:rsid w:val="000B2F63"/>
    <w:rsid w:val="000B3061"/>
    <w:rsid w:val="000B3082"/>
    <w:rsid w:val="000B3556"/>
    <w:rsid w:val="000B362D"/>
    <w:rsid w:val="000B3C7B"/>
    <w:rsid w:val="000B4E68"/>
    <w:rsid w:val="000B4ECC"/>
    <w:rsid w:val="000B615B"/>
    <w:rsid w:val="000B6B74"/>
    <w:rsid w:val="000B6CA5"/>
    <w:rsid w:val="000B7813"/>
    <w:rsid w:val="000C0015"/>
    <w:rsid w:val="000C0091"/>
    <w:rsid w:val="000C0144"/>
    <w:rsid w:val="000C0252"/>
    <w:rsid w:val="000C12A5"/>
    <w:rsid w:val="000C1628"/>
    <w:rsid w:val="000C1A32"/>
    <w:rsid w:val="000C1B5F"/>
    <w:rsid w:val="000C29F6"/>
    <w:rsid w:val="000C3019"/>
    <w:rsid w:val="000C317B"/>
    <w:rsid w:val="000C325F"/>
    <w:rsid w:val="000C335A"/>
    <w:rsid w:val="000C3990"/>
    <w:rsid w:val="000C3C0E"/>
    <w:rsid w:val="000C48B7"/>
    <w:rsid w:val="000C50B4"/>
    <w:rsid w:val="000C51C8"/>
    <w:rsid w:val="000C5AFA"/>
    <w:rsid w:val="000C5EF6"/>
    <w:rsid w:val="000C5FDF"/>
    <w:rsid w:val="000C680F"/>
    <w:rsid w:val="000C7CFC"/>
    <w:rsid w:val="000D0090"/>
    <w:rsid w:val="000D0A3E"/>
    <w:rsid w:val="000D0F89"/>
    <w:rsid w:val="000D0FA5"/>
    <w:rsid w:val="000D101A"/>
    <w:rsid w:val="000D28CC"/>
    <w:rsid w:val="000D2AD5"/>
    <w:rsid w:val="000D2B6C"/>
    <w:rsid w:val="000D398D"/>
    <w:rsid w:val="000D3C54"/>
    <w:rsid w:val="000D4077"/>
    <w:rsid w:val="000D4410"/>
    <w:rsid w:val="000D4C22"/>
    <w:rsid w:val="000D4CDA"/>
    <w:rsid w:val="000D5136"/>
    <w:rsid w:val="000D57B3"/>
    <w:rsid w:val="000D6461"/>
    <w:rsid w:val="000D6569"/>
    <w:rsid w:val="000D6D45"/>
    <w:rsid w:val="000D72B4"/>
    <w:rsid w:val="000E04DA"/>
    <w:rsid w:val="000E087A"/>
    <w:rsid w:val="000E0A93"/>
    <w:rsid w:val="000E135A"/>
    <w:rsid w:val="000E149B"/>
    <w:rsid w:val="000E1A86"/>
    <w:rsid w:val="000E2CBB"/>
    <w:rsid w:val="000E2DDA"/>
    <w:rsid w:val="000E38B4"/>
    <w:rsid w:val="000E3AEB"/>
    <w:rsid w:val="000E49C3"/>
    <w:rsid w:val="000E5111"/>
    <w:rsid w:val="000E5DF2"/>
    <w:rsid w:val="000E623C"/>
    <w:rsid w:val="000E62C6"/>
    <w:rsid w:val="000E720B"/>
    <w:rsid w:val="000E7673"/>
    <w:rsid w:val="000E76BD"/>
    <w:rsid w:val="000E7B50"/>
    <w:rsid w:val="000F00B5"/>
    <w:rsid w:val="000F0A82"/>
    <w:rsid w:val="000F1447"/>
    <w:rsid w:val="000F19F3"/>
    <w:rsid w:val="000F1BBE"/>
    <w:rsid w:val="000F1D47"/>
    <w:rsid w:val="000F1F0E"/>
    <w:rsid w:val="000F26D6"/>
    <w:rsid w:val="000F2B32"/>
    <w:rsid w:val="000F3501"/>
    <w:rsid w:val="000F4620"/>
    <w:rsid w:val="000F4CE2"/>
    <w:rsid w:val="000F511B"/>
    <w:rsid w:val="000F5345"/>
    <w:rsid w:val="000F55B0"/>
    <w:rsid w:val="000F5AB4"/>
    <w:rsid w:val="000F5EEF"/>
    <w:rsid w:val="000F6222"/>
    <w:rsid w:val="000F6277"/>
    <w:rsid w:val="000F6635"/>
    <w:rsid w:val="000F6909"/>
    <w:rsid w:val="000F7026"/>
    <w:rsid w:val="000F73BE"/>
    <w:rsid w:val="000F73D5"/>
    <w:rsid w:val="000F74EB"/>
    <w:rsid w:val="000F7DEB"/>
    <w:rsid w:val="00101517"/>
    <w:rsid w:val="0010161C"/>
    <w:rsid w:val="00101816"/>
    <w:rsid w:val="00101883"/>
    <w:rsid w:val="001018FA"/>
    <w:rsid w:val="001023BE"/>
    <w:rsid w:val="00102452"/>
    <w:rsid w:val="00102B66"/>
    <w:rsid w:val="00103A4B"/>
    <w:rsid w:val="00104100"/>
    <w:rsid w:val="001043C3"/>
    <w:rsid w:val="00105704"/>
    <w:rsid w:val="0010586A"/>
    <w:rsid w:val="001059C8"/>
    <w:rsid w:val="00105E31"/>
    <w:rsid w:val="00106284"/>
    <w:rsid w:val="001068BD"/>
    <w:rsid w:val="00106974"/>
    <w:rsid w:val="00106AC2"/>
    <w:rsid w:val="00107421"/>
    <w:rsid w:val="001076DD"/>
    <w:rsid w:val="00107951"/>
    <w:rsid w:val="00107A7A"/>
    <w:rsid w:val="00107D8E"/>
    <w:rsid w:val="0011057E"/>
    <w:rsid w:val="00110D00"/>
    <w:rsid w:val="00111C1B"/>
    <w:rsid w:val="00111F69"/>
    <w:rsid w:val="001122A5"/>
    <w:rsid w:val="00112463"/>
    <w:rsid w:val="001124C0"/>
    <w:rsid w:val="00112509"/>
    <w:rsid w:val="00112A79"/>
    <w:rsid w:val="00113F1F"/>
    <w:rsid w:val="00114366"/>
    <w:rsid w:val="001144EE"/>
    <w:rsid w:val="0011651C"/>
    <w:rsid w:val="001166BC"/>
    <w:rsid w:val="00117C5C"/>
    <w:rsid w:val="00120013"/>
    <w:rsid w:val="00121169"/>
    <w:rsid w:val="00121E21"/>
    <w:rsid w:val="00122B09"/>
    <w:rsid w:val="00122BBF"/>
    <w:rsid w:val="001235E1"/>
    <w:rsid w:val="00123736"/>
    <w:rsid w:val="00123A22"/>
    <w:rsid w:val="00123D8C"/>
    <w:rsid w:val="00124D17"/>
    <w:rsid w:val="00125106"/>
    <w:rsid w:val="00125157"/>
    <w:rsid w:val="00125A7C"/>
    <w:rsid w:val="00125E97"/>
    <w:rsid w:val="00126121"/>
    <w:rsid w:val="00126593"/>
    <w:rsid w:val="00126E4D"/>
    <w:rsid w:val="00126EEC"/>
    <w:rsid w:val="00127995"/>
    <w:rsid w:val="00127B62"/>
    <w:rsid w:val="00127F69"/>
    <w:rsid w:val="00130A48"/>
    <w:rsid w:val="001313F5"/>
    <w:rsid w:val="001321FD"/>
    <w:rsid w:val="00132648"/>
    <w:rsid w:val="00132BF2"/>
    <w:rsid w:val="00132E78"/>
    <w:rsid w:val="00132E8C"/>
    <w:rsid w:val="001337FA"/>
    <w:rsid w:val="00133D80"/>
    <w:rsid w:val="00134366"/>
    <w:rsid w:val="00134457"/>
    <w:rsid w:val="001344F7"/>
    <w:rsid w:val="00134BAC"/>
    <w:rsid w:val="00135940"/>
    <w:rsid w:val="0013619D"/>
    <w:rsid w:val="0013626B"/>
    <w:rsid w:val="0013666F"/>
    <w:rsid w:val="00136786"/>
    <w:rsid w:val="00136E35"/>
    <w:rsid w:val="001400F7"/>
    <w:rsid w:val="00140168"/>
    <w:rsid w:val="001404E2"/>
    <w:rsid w:val="00140797"/>
    <w:rsid w:val="00141256"/>
    <w:rsid w:val="001415D5"/>
    <w:rsid w:val="00141E9E"/>
    <w:rsid w:val="001428CB"/>
    <w:rsid w:val="00143588"/>
    <w:rsid w:val="0014498A"/>
    <w:rsid w:val="00144E58"/>
    <w:rsid w:val="001453E3"/>
    <w:rsid w:val="001455A3"/>
    <w:rsid w:val="00145A60"/>
    <w:rsid w:val="00146CFC"/>
    <w:rsid w:val="00146EFF"/>
    <w:rsid w:val="00147087"/>
    <w:rsid w:val="00147E5F"/>
    <w:rsid w:val="0015048C"/>
    <w:rsid w:val="00150B6D"/>
    <w:rsid w:val="00150D11"/>
    <w:rsid w:val="00151013"/>
    <w:rsid w:val="00151184"/>
    <w:rsid w:val="00151443"/>
    <w:rsid w:val="0015184E"/>
    <w:rsid w:val="001524E9"/>
    <w:rsid w:val="00152DE3"/>
    <w:rsid w:val="00152FC2"/>
    <w:rsid w:val="00153480"/>
    <w:rsid w:val="001538CE"/>
    <w:rsid w:val="001538F2"/>
    <w:rsid w:val="00153B56"/>
    <w:rsid w:val="00154752"/>
    <w:rsid w:val="00155269"/>
    <w:rsid w:val="0015577A"/>
    <w:rsid w:val="00155909"/>
    <w:rsid w:val="00155A85"/>
    <w:rsid w:val="00155E53"/>
    <w:rsid w:val="00156967"/>
    <w:rsid w:val="00156EAD"/>
    <w:rsid w:val="001572BD"/>
    <w:rsid w:val="00157828"/>
    <w:rsid w:val="001578B2"/>
    <w:rsid w:val="00157BDA"/>
    <w:rsid w:val="00157BF7"/>
    <w:rsid w:val="00157D2F"/>
    <w:rsid w:val="00160E52"/>
    <w:rsid w:val="0016110B"/>
    <w:rsid w:val="001613A0"/>
    <w:rsid w:val="001622BA"/>
    <w:rsid w:val="00162DFD"/>
    <w:rsid w:val="00162E9A"/>
    <w:rsid w:val="001633C9"/>
    <w:rsid w:val="00163AC5"/>
    <w:rsid w:val="00163C6E"/>
    <w:rsid w:val="00163FF7"/>
    <w:rsid w:val="00164FDB"/>
    <w:rsid w:val="00165DA5"/>
    <w:rsid w:val="001663C9"/>
    <w:rsid w:val="001665F8"/>
    <w:rsid w:val="00167ABB"/>
    <w:rsid w:val="00167B34"/>
    <w:rsid w:val="00167BBB"/>
    <w:rsid w:val="0017099F"/>
    <w:rsid w:val="00170C03"/>
    <w:rsid w:val="00170E4D"/>
    <w:rsid w:val="00171193"/>
    <w:rsid w:val="001715EC"/>
    <w:rsid w:val="00171F9A"/>
    <w:rsid w:val="00172B13"/>
    <w:rsid w:val="0017315F"/>
    <w:rsid w:val="00173F7E"/>
    <w:rsid w:val="00174717"/>
    <w:rsid w:val="00174FF9"/>
    <w:rsid w:val="001751BA"/>
    <w:rsid w:val="0017575D"/>
    <w:rsid w:val="00175A7B"/>
    <w:rsid w:val="00175EF3"/>
    <w:rsid w:val="0017634F"/>
    <w:rsid w:val="001767C3"/>
    <w:rsid w:val="001773EE"/>
    <w:rsid w:val="001802F2"/>
    <w:rsid w:val="0018080B"/>
    <w:rsid w:val="00180AE2"/>
    <w:rsid w:val="00180D12"/>
    <w:rsid w:val="001811B4"/>
    <w:rsid w:val="001814B1"/>
    <w:rsid w:val="00181B23"/>
    <w:rsid w:val="00181BF7"/>
    <w:rsid w:val="00181C9E"/>
    <w:rsid w:val="00181CC1"/>
    <w:rsid w:val="001827BF"/>
    <w:rsid w:val="00182E13"/>
    <w:rsid w:val="00183A21"/>
    <w:rsid w:val="00183A79"/>
    <w:rsid w:val="001854E0"/>
    <w:rsid w:val="0018601B"/>
    <w:rsid w:val="00186250"/>
    <w:rsid w:val="00186D11"/>
    <w:rsid w:val="00186D3E"/>
    <w:rsid w:val="00186D83"/>
    <w:rsid w:val="00190647"/>
    <w:rsid w:val="00190E8D"/>
    <w:rsid w:val="0019106D"/>
    <w:rsid w:val="001910FD"/>
    <w:rsid w:val="00191100"/>
    <w:rsid w:val="00191537"/>
    <w:rsid w:val="001930B3"/>
    <w:rsid w:val="0019361B"/>
    <w:rsid w:val="00193703"/>
    <w:rsid w:val="00194576"/>
    <w:rsid w:val="00194594"/>
    <w:rsid w:val="001964E0"/>
    <w:rsid w:val="001965FE"/>
    <w:rsid w:val="00197993"/>
    <w:rsid w:val="001A096B"/>
    <w:rsid w:val="001A0BC4"/>
    <w:rsid w:val="001A0E9D"/>
    <w:rsid w:val="001A1075"/>
    <w:rsid w:val="001A10AC"/>
    <w:rsid w:val="001A1190"/>
    <w:rsid w:val="001A1603"/>
    <w:rsid w:val="001A18D5"/>
    <w:rsid w:val="001A288B"/>
    <w:rsid w:val="001A2F54"/>
    <w:rsid w:val="001A33F2"/>
    <w:rsid w:val="001A362D"/>
    <w:rsid w:val="001A3FA5"/>
    <w:rsid w:val="001A4720"/>
    <w:rsid w:val="001A47F3"/>
    <w:rsid w:val="001A4808"/>
    <w:rsid w:val="001A4CBF"/>
    <w:rsid w:val="001A528F"/>
    <w:rsid w:val="001A58CF"/>
    <w:rsid w:val="001A67DC"/>
    <w:rsid w:val="001A6C85"/>
    <w:rsid w:val="001A716E"/>
    <w:rsid w:val="001A7AC9"/>
    <w:rsid w:val="001A7B56"/>
    <w:rsid w:val="001A7DB6"/>
    <w:rsid w:val="001B0330"/>
    <w:rsid w:val="001B0C17"/>
    <w:rsid w:val="001B18C9"/>
    <w:rsid w:val="001B1AC0"/>
    <w:rsid w:val="001B1E42"/>
    <w:rsid w:val="001B2020"/>
    <w:rsid w:val="001B2518"/>
    <w:rsid w:val="001B2952"/>
    <w:rsid w:val="001B3006"/>
    <w:rsid w:val="001B406A"/>
    <w:rsid w:val="001B4EF8"/>
    <w:rsid w:val="001B5441"/>
    <w:rsid w:val="001B5B95"/>
    <w:rsid w:val="001B6156"/>
    <w:rsid w:val="001B6D2C"/>
    <w:rsid w:val="001B7E98"/>
    <w:rsid w:val="001C059D"/>
    <w:rsid w:val="001C0B56"/>
    <w:rsid w:val="001C0FC0"/>
    <w:rsid w:val="001C1DD9"/>
    <w:rsid w:val="001C20D0"/>
    <w:rsid w:val="001C2DFA"/>
    <w:rsid w:val="001C2FCA"/>
    <w:rsid w:val="001C3608"/>
    <w:rsid w:val="001C3D5A"/>
    <w:rsid w:val="001C454D"/>
    <w:rsid w:val="001C4A57"/>
    <w:rsid w:val="001C5168"/>
    <w:rsid w:val="001C527C"/>
    <w:rsid w:val="001C582F"/>
    <w:rsid w:val="001C5B5F"/>
    <w:rsid w:val="001C5F00"/>
    <w:rsid w:val="001C6560"/>
    <w:rsid w:val="001C65FC"/>
    <w:rsid w:val="001C6F37"/>
    <w:rsid w:val="001C7004"/>
    <w:rsid w:val="001C78EC"/>
    <w:rsid w:val="001C7CBE"/>
    <w:rsid w:val="001D031C"/>
    <w:rsid w:val="001D0834"/>
    <w:rsid w:val="001D0FFC"/>
    <w:rsid w:val="001D14A9"/>
    <w:rsid w:val="001D16DC"/>
    <w:rsid w:val="001D180B"/>
    <w:rsid w:val="001D1922"/>
    <w:rsid w:val="001D23A4"/>
    <w:rsid w:val="001D317A"/>
    <w:rsid w:val="001D31CC"/>
    <w:rsid w:val="001D37A6"/>
    <w:rsid w:val="001D3E0E"/>
    <w:rsid w:val="001D4047"/>
    <w:rsid w:val="001D4161"/>
    <w:rsid w:val="001D470B"/>
    <w:rsid w:val="001D4DAF"/>
    <w:rsid w:val="001D4E92"/>
    <w:rsid w:val="001D54FA"/>
    <w:rsid w:val="001D5B8F"/>
    <w:rsid w:val="001D61F1"/>
    <w:rsid w:val="001D666E"/>
    <w:rsid w:val="001D69BD"/>
    <w:rsid w:val="001D6FD2"/>
    <w:rsid w:val="001D719F"/>
    <w:rsid w:val="001D7AD2"/>
    <w:rsid w:val="001E0050"/>
    <w:rsid w:val="001E007A"/>
    <w:rsid w:val="001E0723"/>
    <w:rsid w:val="001E0A05"/>
    <w:rsid w:val="001E0F62"/>
    <w:rsid w:val="001E134F"/>
    <w:rsid w:val="001E15AA"/>
    <w:rsid w:val="001E1BA5"/>
    <w:rsid w:val="001E1F79"/>
    <w:rsid w:val="001E2454"/>
    <w:rsid w:val="001E25A8"/>
    <w:rsid w:val="001E27C3"/>
    <w:rsid w:val="001E2D0C"/>
    <w:rsid w:val="001E44F2"/>
    <w:rsid w:val="001E5371"/>
    <w:rsid w:val="001E5638"/>
    <w:rsid w:val="001E5880"/>
    <w:rsid w:val="001E5CEE"/>
    <w:rsid w:val="001E6B6A"/>
    <w:rsid w:val="001E778C"/>
    <w:rsid w:val="001E7A41"/>
    <w:rsid w:val="001F0737"/>
    <w:rsid w:val="001F0EDB"/>
    <w:rsid w:val="001F0F71"/>
    <w:rsid w:val="001F1098"/>
    <w:rsid w:val="001F11A2"/>
    <w:rsid w:val="001F161D"/>
    <w:rsid w:val="001F1CC8"/>
    <w:rsid w:val="001F1F75"/>
    <w:rsid w:val="001F2203"/>
    <w:rsid w:val="001F26A8"/>
    <w:rsid w:val="001F30CE"/>
    <w:rsid w:val="001F3460"/>
    <w:rsid w:val="001F34E3"/>
    <w:rsid w:val="001F4725"/>
    <w:rsid w:val="001F4E51"/>
    <w:rsid w:val="001F59A9"/>
    <w:rsid w:val="001F59CD"/>
    <w:rsid w:val="001F5F8C"/>
    <w:rsid w:val="001F632A"/>
    <w:rsid w:val="001F7106"/>
    <w:rsid w:val="001F781E"/>
    <w:rsid w:val="001F7941"/>
    <w:rsid w:val="00200D0D"/>
    <w:rsid w:val="00200DB0"/>
    <w:rsid w:val="002015C8"/>
    <w:rsid w:val="0020255B"/>
    <w:rsid w:val="00202763"/>
    <w:rsid w:val="00202960"/>
    <w:rsid w:val="00202A9E"/>
    <w:rsid w:val="002034CB"/>
    <w:rsid w:val="002036F5"/>
    <w:rsid w:val="00203833"/>
    <w:rsid w:val="00203C9A"/>
    <w:rsid w:val="00203EEB"/>
    <w:rsid w:val="00204A36"/>
    <w:rsid w:val="00204C6F"/>
    <w:rsid w:val="00204CCF"/>
    <w:rsid w:val="00205DA5"/>
    <w:rsid w:val="00205EB5"/>
    <w:rsid w:val="00206134"/>
    <w:rsid w:val="002062AB"/>
    <w:rsid w:val="00206749"/>
    <w:rsid w:val="002067B3"/>
    <w:rsid w:val="00206848"/>
    <w:rsid w:val="00206967"/>
    <w:rsid w:val="00206EA0"/>
    <w:rsid w:val="00206EB3"/>
    <w:rsid w:val="00207054"/>
    <w:rsid w:val="002073D2"/>
    <w:rsid w:val="00207503"/>
    <w:rsid w:val="002078BD"/>
    <w:rsid w:val="00210443"/>
    <w:rsid w:val="002107D5"/>
    <w:rsid w:val="002110D4"/>
    <w:rsid w:val="00211C29"/>
    <w:rsid w:val="00211D83"/>
    <w:rsid w:val="002123F4"/>
    <w:rsid w:val="00212D99"/>
    <w:rsid w:val="00213F94"/>
    <w:rsid w:val="002142AB"/>
    <w:rsid w:val="002145F1"/>
    <w:rsid w:val="00214CA8"/>
    <w:rsid w:val="0021511B"/>
    <w:rsid w:val="00215282"/>
    <w:rsid w:val="002152AA"/>
    <w:rsid w:val="00215F6C"/>
    <w:rsid w:val="00216474"/>
    <w:rsid w:val="002167B9"/>
    <w:rsid w:val="00216CC1"/>
    <w:rsid w:val="00216DDF"/>
    <w:rsid w:val="00216F55"/>
    <w:rsid w:val="00216FC7"/>
    <w:rsid w:val="0021747A"/>
    <w:rsid w:val="002174AC"/>
    <w:rsid w:val="002201A4"/>
    <w:rsid w:val="002202C8"/>
    <w:rsid w:val="00220E2A"/>
    <w:rsid w:val="00220ECF"/>
    <w:rsid w:val="002216F6"/>
    <w:rsid w:val="00221F45"/>
    <w:rsid w:val="00221FFF"/>
    <w:rsid w:val="00222FE7"/>
    <w:rsid w:val="0022337C"/>
    <w:rsid w:val="00223DA5"/>
    <w:rsid w:val="00224BF2"/>
    <w:rsid w:val="00224C5C"/>
    <w:rsid w:val="0022505D"/>
    <w:rsid w:val="00225580"/>
    <w:rsid w:val="00225C63"/>
    <w:rsid w:val="002261C2"/>
    <w:rsid w:val="002265A7"/>
    <w:rsid w:val="00226B73"/>
    <w:rsid w:val="00227237"/>
    <w:rsid w:val="00227815"/>
    <w:rsid w:val="00230017"/>
    <w:rsid w:val="00230177"/>
    <w:rsid w:val="002302CA"/>
    <w:rsid w:val="002305DC"/>
    <w:rsid w:val="002308C3"/>
    <w:rsid w:val="00231542"/>
    <w:rsid w:val="0023156F"/>
    <w:rsid w:val="00231622"/>
    <w:rsid w:val="00231C8E"/>
    <w:rsid w:val="00231F93"/>
    <w:rsid w:val="0023234F"/>
    <w:rsid w:val="002333A4"/>
    <w:rsid w:val="00233ED9"/>
    <w:rsid w:val="0023424A"/>
    <w:rsid w:val="002348BD"/>
    <w:rsid w:val="00234B17"/>
    <w:rsid w:val="00234F29"/>
    <w:rsid w:val="00235BB9"/>
    <w:rsid w:val="00236589"/>
    <w:rsid w:val="002400BE"/>
    <w:rsid w:val="00240461"/>
    <w:rsid w:val="00240848"/>
    <w:rsid w:val="00241299"/>
    <w:rsid w:val="002418B2"/>
    <w:rsid w:val="00241FBC"/>
    <w:rsid w:val="002436A2"/>
    <w:rsid w:val="00244CED"/>
    <w:rsid w:val="0024543C"/>
    <w:rsid w:val="00245511"/>
    <w:rsid w:val="00245571"/>
    <w:rsid w:val="002455DB"/>
    <w:rsid w:val="002456E2"/>
    <w:rsid w:val="00245935"/>
    <w:rsid w:val="00245AF2"/>
    <w:rsid w:val="00246A74"/>
    <w:rsid w:val="00247200"/>
    <w:rsid w:val="002474F1"/>
    <w:rsid w:val="00247CB9"/>
    <w:rsid w:val="00247E1F"/>
    <w:rsid w:val="00250175"/>
    <w:rsid w:val="00250C4D"/>
    <w:rsid w:val="00251513"/>
    <w:rsid w:val="00251D7C"/>
    <w:rsid w:val="00251D96"/>
    <w:rsid w:val="0025222D"/>
    <w:rsid w:val="00252AA2"/>
    <w:rsid w:val="00252D42"/>
    <w:rsid w:val="00252E64"/>
    <w:rsid w:val="00253087"/>
    <w:rsid w:val="00253F78"/>
    <w:rsid w:val="00254029"/>
    <w:rsid w:val="002541AD"/>
    <w:rsid w:val="002550A4"/>
    <w:rsid w:val="00256021"/>
    <w:rsid w:val="002569F8"/>
    <w:rsid w:val="00256E01"/>
    <w:rsid w:val="002573AB"/>
    <w:rsid w:val="00257F3B"/>
    <w:rsid w:val="00257FDF"/>
    <w:rsid w:val="002604D7"/>
    <w:rsid w:val="0026077B"/>
    <w:rsid w:val="00260A1E"/>
    <w:rsid w:val="00260CD5"/>
    <w:rsid w:val="00261398"/>
    <w:rsid w:val="00261636"/>
    <w:rsid w:val="00261AAB"/>
    <w:rsid w:val="00261ADE"/>
    <w:rsid w:val="00261B76"/>
    <w:rsid w:val="00262AF1"/>
    <w:rsid w:val="00262CD5"/>
    <w:rsid w:val="00263B45"/>
    <w:rsid w:val="00263B6A"/>
    <w:rsid w:val="00264184"/>
    <w:rsid w:val="0026456C"/>
    <w:rsid w:val="00264B3E"/>
    <w:rsid w:val="002656FB"/>
    <w:rsid w:val="002656FC"/>
    <w:rsid w:val="002659AC"/>
    <w:rsid w:val="00265DC6"/>
    <w:rsid w:val="0026617A"/>
    <w:rsid w:val="0026629A"/>
    <w:rsid w:val="00267C93"/>
    <w:rsid w:val="00271818"/>
    <w:rsid w:val="002720C0"/>
    <w:rsid w:val="00272495"/>
    <w:rsid w:val="00272E03"/>
    <w:rsid w:val="002730F6"/>
    <w:rsid w:val="002742B0"/>
    <w:rsid w:val="0027441A"/>
    <w:rsid w:val="00274D4B"/>
    <w:rsid w:val="00275132"/>
    <w:rsid w:val="00275289"/>
    <w:rsid w:val="00275662"/>
    <w:rsid w:val="002759B7"/>
    <w:rsid w:val="0027660D"/>
    <w:rsid w:val="002775D9"/>
    <w:rsid w:val="002779B9"/>
    <w:rsid w:val="00277A05"/>
    <w:rsid w:val="002801A7"/>
    <w:rsid w:val="0028070B"/>
    <w:rsid w:val="00280785"/>
    <w:rsid w:val="00280B0F"/>
    <w:rsid w:val="002815EE"/>
    <w:rsid w:val="00282B97"/>
    <w:rsid w:val="00282DFB"/>
    <w:rsid w:val="002831C4"/>
    <w:rsid w:val="00283912"/>
    <w:rsid w:val="00283E46"/>
    <w:rsid w:val="00284BB5"/>
    <w:rsid w:val="00285191"/>
    <w:rsid w:val="002852BE"/>
    <w:rsid w:val="002854EC"/>
    <w:rsid w:val="00285C4A"/>
    <w:rsid w:val="002860AF"/>
    <w:rsid w:val="00286E54"/>
    <w:rsid w:val="00287594"/>
    <w:rsid w:val="002904E1"/>
    <w:rsid w:val="00290582"/>
    <w:rsid w:val="00290D4F"/>
    <w:rsid w:val="00290FD5"/>
    <w:rsid w:val="00291BB5"/>
    <w:rsid w:val="00291BDC"/>
    <w:rsid w:val="00291BFB"/>
    <w:rsid w:val="00291C82"/>
    <w:rsid w:val="0029221F"/>
    <w:rsid w:val="0029250D"/>
    <w:rsid w:val="002925C2"/>
    <w:rsid w:val="002926C5"/>
    <w:rsid w:val="002928EE"/>
    <w:rsid w:val="0029298B"/>
    <w:rsid w:val="00292FD3"/>
    <w:rsid w:val="00293567"/>
    <w:rsid w:val="00293A47"/>
    <w:rsid w:val="00293B7D"/>
    <w:rsid w:val="00293E7B"/>
    <w:rsid w:val="0029405B"/>
    <w:rsid w:val="002946F0"/>
    <w:rsid w:val="0029482F"/>
    <w:rsid w:val="00295133"/>
    <w:rsid w:val="002953F6"/>
    <w:rsid w:val="00295655"/>
    <w:rsid w:val="00295F5A"/>
    <w:rsid w:val="00296081"/>
    <w:rsid w:val="00296166"/>
    <w:rsid w:val="0029681C"/>
    <w:rsid w:val="00296D06"/>
    <w:rsid w:val="00296D5B"/>
    <w:rsid w:val="00296D7C"/>
    <w:rsid w:val="00297778"/>
    <w:rsid w:val="002978FD"/>
    <w:rsid w:val="002A0559"/>
    <w:rsid w:val="002A0D04"/>
    <w:rsid w:val="002A0E52"/>
    <w:rsid w:val="002A2512"/>
    <w:rsid w:val="002A31BD"/>
    <w:rsid w:val="002A31D6"/>
    <w:rsid w:val="002A3386"/>
    <w:rsid w:val="002A40D4"/>
    <w:rsid w:val="002A4ACF"/>
    <w:rsid w:val="002A530C"/>
    <w:rsid w:val="002A55E8"/>
    <w:rsid w:val="002A5B69"/>
    <w:rsid w:val="002A5BA1"/>
    <w:rsid w:val="002A5F5B"/>
    <w:rsid w:val="002A6284"/>
    <w:rsid w:val="002A64AA"/>
    <w:rsid w:val="002A6571"/>
    <w:rsid w:val="002A66B5"/>
    <w:rsid w:val="002A6CA5"/>
    <w:rsid w:val="002A7037"/>
    <w:rsid w:val="002A7540"/>
    <w:rsid w:val="002A7FE7"/>
    <w:rsid w:val="002B0388"/>
    <w:rsid w:val="002B04AD"/>
    <w:rsid w:val="002B07B0"/>
    <w:rsid w:val="002B0D61"/>
    <w:rsid w:val="002B224F"/>
    <w:rsid w:val="002B263B"/>
    <w:rsid w:val="002B478A"/>
    <w:rsid w:val="002B694E"/>
    <w:rsid w:val="002B69B7"/>
    <w:rsid w:val="002B6B97"/>
    <w:rsid w:val="002B6D67"/>
    <w:rsid w:val="002C0130"/>
    <w:rsid w:val="002C0AF7"/>
    <w:rsid w:val="002C0F9D"/>
    <w:rsid w:val="002C1930"/>
    <w:rsid w:val="002C1FE7"/>
    <w:rsid w:val="002C2158"/>
    <w:rsid w:val="002C2B2F"/>
    <w:rsid w:val="002C3BDE"/>
    <w:rsid w:val="002C3F53"/>
    <w:rsid w:val="002C48F9"/>
    <w:rsid w:val="002C4A6B"/>
    <w:rsid w:val="002C4D24"/>
    <w:rsid w:val="002C58CF"/>
    <w:rsid w:val="002C5F88"/>
    <w:rsid w:val="002C66E9"/>
    <w:rsid w:val="002C6FFA"/>
    <w:rsid w:val="002C7107"/>
    <w:rsid w:val="002C7F17"/>
    <w:rsid w:val="002D02E6"/>
    <w:rsid w:val="002D0A62"/>
    <w:rsid w:val="002D16D9"/>
    <w:rsid w:val="002D1AEE"/>
    <w:rsid w:val="002D40E7"/>
    <w:rsid w:val="002D548A"/>
    <w:rsid w:val="002D5B1F"/>
    <w:rsid w:val="002D5B9A"/>
    <w:rsid w:val="002D6E1E"/>
    <w:rsid w:val="002D6F69"/>
    <w:rsid w:val="002D759A"/>
    <w:rsid w:val="002D7C67"/>
    <w:rsid w:val="002E01B5"/>
    <w:rsid w:val="002E06DA"/>
    <w:rsid w:val="002E0AB4"/>
    <w:rsid w:val="002E1019"/>
    <w:rsid w:val="002E15E2"/>
    <w:rsid w:val="002E166E"/>
    <w:rsid w:val="002E1D48"/>
    <w:rsid w:val="002E2067"/>
    <w:rsid w:val="002E3598"/>
    <w:rsid w:val="002E5265"/>
    <w:rsid w:val="002E686A"/>
    <w:rsid w:val="002E7127"/>
    <w:rsid w:val="002E780C"/>
    <w:rsid w:val="002E7FA9"/>
    <w:rsid w:val="002F010F"/>
    <w:rsid w:val="002F0873"/>
    <w:rsid w:val="002F13C3"/>
    <w:rsid w:val="002F17EB"/>
    <w:rsid w:val="002F1CF8"/>
    <w:rsid w:val="002F1E42"/>
    <w:rsid w:val="002F2108"/>
    <w:rsid w:val="002F279E"/>
    <w:rsid w:val="002F2EFE"/>
    <w:rsid w:val="002F3458"/>
    <w:rsid w:val="002F3E51"/>
    <w:rsid w:val="002F3F86"/>
    <w:rsid w:val="002F4789"/>
    <w:rsid w:val="002F4FED"/>
    <w:rsid w:val="002F5A97"/>
    <w:rsid w:val="002F636A"/>
    <w:rsid w:val="002F6765"/>
    <w:rsid w:val="002F6E8F"/>
    <w:rsid w:val="002F6F9C"/>
    <w:rsid w:val="002F7838"/>
    <w:rsid w:val="002F7BF0"/>
    <w:rsid w:val="002F7D69"/>
    <w:rsid w:val="002F7FE8"/>
    <w:rsid w:val="00300144"/>
    <w:rsid w:val="003006B4"/>
    <w:rsid w:val="00300B1A"/>
    <w:rsid w:val="00300FA0"/>
    <w:rsid w:val="0030101D"/>
    <w:rsid w:val="00301304"/>
    <w:rsid w:val="00302005"/>
    <w:rsid w:val="003027FB"/>
    <w:rsid w:val="00302F2D"/>
    <w:rsid w:val="00303575"/>
    <w:rsid w:val="003037ED"/>
    <w:rsid w:val="003041C2"/>
    <w:rsid w:val="00304EF1"/>
    <w:rsid w:val="003055BE"/>
    <w:rsid w:val="0030572A"/>
    <w:rsid w:val="00305AD6"/>
    <w:rsid w:val="0030654D"/>
    <w:rsid w:val="003065F3"/>
    <w:rsid w:val="0030678D"/>
    <w:rsid w:val="00306A0A"/>
    <w:rsid w:val="00306DF1"/>
    <w:rsid w:val="00307169"/>
    <w:rsid w:val="00307503"/>
    <w:rsid w:val="003115CB"/>
    <w:rsid w:val="003118F5"/>
    <w:rsid w:val="00311AF3"/>
    <w:rsid w:val="00312447"/>
    <w:rsid w:val="00312998"/>
    <w:rsid w:val="003136D7"/>
    <w:rsid w:val="00313A76"/>
    <w:rsid w:val="00314466"/>
    <w:rsid w:val="0031459A"/>
    <w:rsid w:val="0031508D"/>
    <w:rsid w:val="003156C2"/>
    <w:rsid w:val="0031585B"/>
    <w:rsid w:val="00315FD3"/>
    <w:rsid w:val="003164EA"/>
    <w:rsid w:val="003175FC"/>
    <w:rsid w:val="00317F85"/>
    <w:rsid w:val="00320247"/>
    <w:rsid w:val="003203AE"/>
    <w:rsid w:val="0032077F"/>
    <w:rsid w:val="00320C3C"/>
    <w:rsid w:val="0032202D"/>
    <w:rsid w:val="0032263F"/>
    <w:rsid w:val="00322E67"/>
    <w:rsid w:val="0032323F"/>
    <w:rsid w:val="0032353A"/>
    <w:rsid w:val="003236FC"/>
    <w:rsid w:val="00323F6C"/>
    <w:rsid w:val="00324122"/>
    <w:rsid w:val="003247F1"/>
    <w:rsid w:val="00324D88"/>
    <w:rsid w:val="003252BE"/>
    <w:rsid w:val="0032560F"/>
    <w:rsid w:val="00325E03"/>
    <w:rsid w:val="00326337"/>
    <w:rsid w:val="003300EE"/>
    <w:rsid w:val="00330234"/>
    <w:rsid w:val="00330413"/>
    <w:rsid w:val="0033073B"/>
    <w:rsid w:val="00330827"/>
    <w:rsid w:val="003309D1"/>
    <w:rsid w:val="00330C1E"/>
    <w:rsid w:val="0033114D"/>
    <w:rsid w:val="00331217"/>
    <w:rsid w:val="003318F7"/>
    <w:rsid w:val="00331ED3"/>
    <w:rsid w:val="00331F67"/>
    <w:rsid w:val="0033210E"/>
    <w:rsid w:val="0033362E"/>
    <w:rsid w:val="0033378F"/>
    <w:rsid w:val="00333930"/>
    <w:rsid w:val="0033459C"/>
    <w:rsid w:val="003349AF"/>
    <w:rsid w:val="00334C5F"/>
    <w:rsid w:val="00334D3A"/>
    <w:rsid w:val="00335017"/>
    <w:rsid w:val="0033502F"/>
    <w:rsid w:val="003351E9"/>
    <w:rsid w:val="00335298"/>
    <w:rsid w:val="00336442"/>
    <w:rsid w:val="003371B3"/>
    <w:rsid w:val="0033749E"/>
    <w:rsid w:val="0034047B"/>
    <w:rsid w:val="003406C7"/>
    <w:rsid w:val="003407F9"/>
    <w:rsid w:val="00340E1F"/>
    <w:rsid w:val="0034295D"/>
    <w:rsid w:val="00343282"/>
    <w:rsid w:val="003437EE"/>
    <w:rsid w:val="003438F5"/>
    <w:rsid w:val="00343B47"/>
    <w:rsid w:val="003442F5"/>
    <w:rsid w:val="00344A9E"/>
    <w:rsid w:val="00345161"/>
    <w:rsid w:val="00345B76"/>
    <w:rsid w:val="00346116"/>
    <w:rsid w:val="003465D5"/>
    <w:rsid w:val="00346708"/>
    <w:rsid w:val="00346A19"/>
    <w:rsid w:val="0035055F"/>
    <w:rsid w:val="00351D54"/>
    <w:rsid w:val="00351D9E"/>
    <w:rsid w:val="0035214B"/>
    <w:rsid w:val="00352A98"/>
    <w:rsid w:val="00352D19"/>
    <w:rsid w:val="00356D0A"/>
    <w:rsid w:val="003571D2"/>
    <w:rsid w:val="00357336"/>
    <w:rsid w:val="0035764B"/>
    <w:rsid w:val="0035798B"/>
    <w:rsid w:val="00357D47"/>
    <w:rsid w:val="00357DB8"/>
    <w:rsid w:val="00361863"/>
    <w:rsid w:val="00361B8E"/>
    <w:rsid w:val="00361BFE"/>
    <w:rsid w:val="003622CE"/>
    <w:rsid w:val="00362580"/>
    <w:rsid w:val="003633BD"/>
    <w:rsid w:val="003635D8"/>
    <w:rsid w:val="003636F3"/>
    <w:rsid w:val="00363DFF"/>
    <w:rsid w:val="003643BD"/>
    <w:rsid w:val="00364589"/>
    <w:rsid w:val="00364CB4"/>
    <w:rsid w:val="00364F4F"/>
    <w:rsid w:val="00365CDE"/>
    <w:rsid w:val="00365D36"/>
    <w:rsid w:val="003660F9"/>
    <w:rsid w:val="0036680B"/>
    <w:rsid w:val="003669D1"/>
    <w:rsid w:val="00366AD7"/>
    <w:rsid w:val="00366F90"/>
    <w:rsid w:val="0037043F"/>
    <w:rsid w:val="0037065A"/>
    <w:rsid w:val="00370AC3"/>
    <w:rsid w:val="00370C3F"/>
    <w:rsid w:val="00370D3E"/>
    <w:rsid w:val="00371516"/>
    <w:rsid w:val="00371F27"/>
    <w:rsid w:val="00372360"/>
    <w:rsid w:val="00372430"/>
    <w:rsid w:val="00372593"/>
    <w:rsid w:val="00372969"/>
    <w:rsid w:val="0037307D"/>
    <w:rsid w:val="003732EC"/>
    <w:rsid w:val="00373836"/>
    <w:rsid w:val="00374680"/>
    <w:rsid w:val="00375735"/>
    <w:rsid w:val="003758B3"/>
    <w:rsid w:val="00375BB3"/>
    <w:rsid w:val="00375D01"/>
    <w:rsid w:val="00376EE6"/>
    <w:rsid w:val="00377495"/>
    <w:rsid w:val="003774C7"/>
    <w:rsid w:val="00377F0A"/>
    <w:rsid w:val="00380342"/>
    <w:rsid w:val="003805A8"/>
    <w:rsid w:val="0038093C"/>
    <w:rsid w:val="003816C1"/>
    <w:rsid w:val="0038199E"/>
    <w:rsid w:val="00382AC7"/>
    <w:rsid w:val="003833E0"/>
    <w:rsid w:val="003842B4"/>
    <w:rsid w:val="003842B8"/>
    <w:rsid w:val="0038484C"/>
    <w:rsid w:val="00385C35"/>
    <w:rsid w:val="0038645D"/>
    <w:rsid w:val="00386BFD"/>
    <w:rsid w:val="00386F4C"/>
    <w:rsid w:val="003873B1"/>
    <w:rsid w:val="003873EC"/>
    <w:rsid w:val="00387821"/>
    <w:rsid w:val="00387983"/>
    <w:rsid w:val="00387A96"/>
    <w:rsid w:val="00387C91"/>
    <w:rsid w:val="003903A3"/>
    <w:rsid w:val="0039043E"/>
    <w:rsid w:val="00390AAF"/>
    <w:rsid w:val="0039131D"/>
    <w:rsid w:val="003919FA"/>
    <w:rsid w:val="00391C80"/>
    <w:rsid w:val="00391E82"/>
    <w:rsid w:val="00392F1D"/>
    <w:rsid w:val="00393AC8"/>
    <w:rsid w:val="003942DF"/>
    <w:rsid w:val="00394705"/>
    <w:rsid w:val="00394C69"/>
    <w:rsid w:val="00394CC2"/>
    <w:rsid w:val="00394CDC"/>
    <w:rsid w:val="0039508B"/>
    <w:rsid w:val="0039546E"/>
    <w:rsid w:val="00395709"/>
    <w:rsid w:val="00396EA6"/>
    <w:rsid w:val="00396FAF"/>
    <w:rsid w:val="003A0572"/>
    <w:rsid w:val="003A0A9B"/>
    <w:rsid w:val="003A0F10"/>
    <w:rsid w:val="003A13B3"/>
    <w:rsid w:val="003A29C7"/>
    <w:rsid w:val="003A327D"/>
    <w:rsid w:val="003A4B15"/>
    <w:rsid w:val="003A519C"/>
    <w:rsid w:val="003A5383"/>
    <w:rsid w:val="003A5D64"/>
    <w:rsid w:val="003A61D7"/>
    <w:rsid w:val="003A6258"/>
    <w:rsid w:val="003A6762"/>
    <w:rsid w:val="003A6B5C"/>
    <w:rsid w:val="003A6C27"/>
    <w:rsid w:val="003A72F8"/>
    <w:rsid w:val="003A744E"/>
    <w:rsid w:val="003A763C"/>
    <w:rsid w:val="003A7E10"/>
    <w:rsid w:val="003B06DB"/>
    <w:rsid w:val="003B0AD4"/>
    <w:rsid w:val="003B0CD7"/>
    <w:rsid w:val="003B11E7"/>
    <w:rsid w:val="003B3285"/>
    <w:rsid w:val="003B33E1"/>
    <w:rsid w:val="003B3C4B"/>
    <w:rsid w:val="003B4002"/>
    <w:rsid w:val="003B420F"/>
    <w:rsid w:val="003B431C"/>
    <w:rsid w:val="003B446E"/>
    <w:rsid w:val="003B462B"/>
    <w:rsid w:val="003B48B0"/>
    <w:rsid w:val="003B49DF"/>
    <w:rsid w:val="003B54FC"/>
    <w:rsid w:val="003B5FB7"/>
    <w:rsid w:val="003B733F"/>
    <w:rsid w:val="003B77D4"/>
    <w:rsid w:val="003B7E45"/>
    <w:rsid w:val="003C00B1"/>
    <w:rsid w:val="003C00BA"/>
    <w:rsid w:val="003C0326"/>
    <w:rsid w:val="003C1796"/>
    <w:rsid w:val="003C1863"/>
    <w:rsid w:val="003C1909"/>
    <w:rsid w:val="003C2778"/>
    <w:rsid w:val="003C3107"/>
    <w:rsid w:val="003C4DED"/>
    <w:rsid w:val="003C50C0"/>
    <w:rsid w:val="003C53F6"/>
    <w:rsid w:val="003C5751"/>
    <w:rsid w:val="003C636D"/>
    <w:rsid w:val="003C63EA"/>
    <w:rsid w:val="003C6600"/>
    <w:rsid w:val="003C72A0"/>
    <w:rsid w:val="003C7A73"/>
    <w:rsid w:val="003C7D9E"/>
    <w:rsid w:val="003C7EE4"/>
    <w:rsid w:val="003D012B"/>
    <w:rsid w:val="003D089F"/>
    <w:rsid w:val="003D0974"/>
    <w:rsid w:val="003D0EB2"/>
    <w:rsid w:val="003D24C7"/>
    <w:rsid w:val="003D28E8"/>
    <w:rsid w:val="003D2D70"/>
    <w:rsid w:val="003D2EAE"/>
    <w:rsid w:val="003D2FB2"/>
    <w:rsid w:val="003D3314"/>
    <w:rsid w:val="003D485B"/>
    <w:rsid w:val="003D52C4"/>
    <w:rsid w:val="003D5317"/>
    <w:rsid w:val="003D71A2"/>
    <w:rsid w:val="003D7B6B"/>
    <w:rsid w:val="003E00F4"/>
    <w:rsid w:val="003E0DA7"/>
    <w:rsid w:val="003E1532"/>
    <w:rsid w:val="003E2688"/>
    <w:rsid w:val="003E29B0"/>
    <w:rsid w:val="003E2C9D"/>
    <w:rsid w:val="003E2ED5"/>
    <w:rsid w:val="003E4211"/>
    <w:rsid w:val="003E4655"/>
    <w:rsid w:val="003E47A8"/>
    <w:rsid w:val="003E4A0B"/>
    <w:rsid w:val="003E4D5F"/>
    <w:rsid w:val="003E4F5F"/>
    <w:rsid w:val="003E67C7"/>
    <w:rsid w:val="003E7CD5"/>
    <w:rsid w:val="003F06BD"/>
    <w:rsid w:val="003F0B36"/>
    <w:rsid w:val="003F1732"/>
    <w:rsid w:val="003F1A9E"/>
    <w:rsid w:val="003F1AA1"/>
    <w:rsid w:val="003F1EF2"/>
    <w:rsid w:val="003F20BE"/>
    <w:rsid w:val="003F2304"/>
    <w:rsid w:val="003F2737"/>
    <w:rsid w:val="003F2CF4"/>
    <w:rsid w:val="003F2FB2"/>
    <w:rsid w:val="003F32A7"/>
    <w:rsid w:val="003F3533"/>
    <w:rsid w:val="003F364D"/>
    <w:rsid w:val="003F3783"/>
    <w:rsid w:val="003F4248"/>
    <w:rsid w:val="003F444E"/>
    <w:rsid w:val="003F46FD"/>
    <w:rsid w:val="003F47A7"/>
    <w:rsid w:val="003F4EE4"/>
    <w:rsid w:val="003F536A"/>
    <w:rsid w:val="003F562F"/>
    <w:rsid w:val="003F5B83"/>
    <w:rsid w:val="003F60B5"/>
    <w:rsid w:val="003F66E1"/>
    <w:rsid w:val="003F6787"/>
    <w:rsid w:val="003F7943"/>
    <w:rsid w:val="003F7991"/>
    <w:rsid w:val="003F7E04"/>
    <w:rsid w:val="00400B24"/>
    <w:rsid w:val="00400D25"/>
    <w:rsid w:val="0040177D"/>
    <w:rsid w:val="00401A30"/>
    <w:rsid w:val="004021BF"/>
    <w:rsid w:val="00402481"/>
    <w:rsid w:val="00404CF8"/>
    <w:rsid w:val="00404DFE"/>
    <w:rsid w:val="00404E41"/>
    <w:rsid w:val="00405132"/>
    <w:rsid w:val="004055CC"/>
    <w:rsid w:val="00405E0E"/>
    <w:rsid w:val="004066A2"/>
    <w:rsid w:val="00406915"/>
    <w:rsid w:val="00407373"/>
    <w:rsid w:val="004077F6"/>
    <w:rsid w:val="00407A4D"/>
    <w:rsid w:val="00407D33"/>
    <w:rsid w:val="0041068D"/>
    <w:rsid w:val="00410804"/>
    <w:rsid w:val="004109E0"/>
    <w:rsid w:val="00410C7C"/>
    <w:rsid w:val="004114EF"/>
    <w:rsid w:val="00411632"/>
    <w:rsid w:val="00411711"/>
    <w:rsid w:val="004118B5"/>
    <w:rsid w:val="00411B6F"/>
    <w:rsid w:val="0041214C"/>
    <w:rsid w:val="00412529"/>
    <w:rsid w:val="00412E58"/>
    <w:rsid w:val="00413CEC"/>
    <w:rsid w:val="004141EE"/>
    <w:rsid w:val="004143DC"/>
    <w:rsid w:val="00414581"/>
    <w:rsid w:val="00416464"/>
    <w:rsid w:val="004175EC"/>
    <w:rsid w:val="004176CE"/>
    <w:rsid w:val="004200DC"/>
    <w:rsid w:val="004204BA"/>
    <w:rsid w:val="00420614"/>
    <w:rsid w:val="004206EA"/>
    <w:rsid w:val="00420DD6"/>
    <w:rsid w:val="004215AA"/>
    <w:rsid w:val="004221F2"/>
    <w:rsid w:val="004227CC"/>
    <w:rsid w:val="004233E5"/>
    <w:rsid w:val="00423792"/>
    <w:rsid w:val="00423DED"/>
    <w:rsid w:val="00424D60"/>
    <w:rsid w:val="004253B3"/>
    <w:rsid w:val="004253B9"/>
    <w:rsid w:val="004255C1"/>
    <w:rsid w:val="004258C4"/>
    <w:rsid w:val="00425CA1"/>
    <w:rsid w:val="00425D14"/>
    <w:rsid w:val="00426383"/>
    <w:rsid w:val="00426DE6"/>
    <w:rsid w:val="00426EE9"/>
    <w:rsid w:val="00426FE0"/>
    <w:rsid w:val="0043078E"/>
    <w:rsid w:val="004334C9"/>
    <w:rsid w:val="00434941"/>
    <w:rsid w:val="00435A8E"/>
    <w:rsid w:val="00435A92"/>
    <w:rsid w:val="004360F3"/>
    <w:rsid w:val="004368AA"/>
    <w:rsid w:val="0043691B"/>
    <w:rsid w:val="00437736"/>
    <w:rsid w:val="004414DF"/>
    <w:rsid w:val="004416DB"/>
    <w:rsid w:val="004424FB"/>
    <w:rsid w:val="00442BB0"/>
    <w:rsid w:val="00442C7B"/>
    <w:rsid w:val="00443670"/>
    <w:rsid w:val="00443A70"/>
    <w:rsid w:val="0044492C"/>
    <w:rsid w:val="00444F4C"/>
    <w:rsid w:val="00445BA5"/>
    <w:rsid w:val="00446147"/>
    <w:rsid w:val="004471BC"/>
    <w:rsid w:val="00447744"/>
    <w:rsid w:val="00447F22"/>
    <w:rsid w:val="00450886"/>
    <w:rsid w:val="00450A24"/>
    <w:rsid w:val="00450A42"/>
    <w:rsid w:val="00451556"/>
    <w:rsid w:val="00452195"/>
    <w:rsid w:val="00452794"/>
    <w:rsid w:val="00452AAB"/>
    <w:rsid w:val="00452B0E"/>
    <w:rsid w:val="0045318E"/>
    <w:rsid w:val="0045326D"/>
    <w:rsid w:val="00453E35"/>
    <w:rsid w:val="00454FF6"/>
    <w:rsid w:val="004552FC"/>
    <w:rsid w:val="004553AB"/>
    <w:rsid w:val="0045567E"/>
    <w:rsid w:val="00455B0F"/>
    <w:rsid w:val="00456209"/>
    <w:rsid w:val="00456A5F"/>
    <w:rsid w:val="00457187"/>
    <w:rsid w:val="004573C8"/>
    <w:rsid w:val="00457EAB"/>
    <w:rsid w:val="00460C2F"/>
    <w:rsid w:val="004618A2"/>
    <w:rsid w:val="00461986"/>
    <w:rsid w:val="004630DA"/>
    <w:rsid w:val="00463D4F"/>
    <w:rsid w:val="00463F63"/>
    <w:rsid w:val="004641C2"/>
    <w:rsid w:val="0046434D"/>
    <w:rsid w:val="00464625"/>
    <w:rsid w:val="00466452"/>
    <w:rsid w:val="004665A7"/>
    <w:rsid w:val="00466DFC"/>
    <w:rsid w:val="00466EFF"/>
    <w:rsid w:val="00467780"/>
    <w:rsid w:val="00467928"/>
    <w:rsid w:val="0047000A"/>
    <w:rsid w:val="004701EB"/>
    <w:rsid w:val="00470CE3"/>
    <w:rsid w:val="004720AD"/>
    <w:rsid w:val="00472780"/>
    <w:rsid w:val="0047286A"/>
    <w:rsid w:val="00472C4D"/>
    <w:rsid w:val="00472D00"/>
    <w:rsid w:val="00472D0C"/>
    <w:rsid w:val="00473588"/>
    <w:rsid w:val="00473656"/>
    <w:rsid w:val="004738AA"/>
    <w:rsid w:val="004741E8"/>
    <w:rsid w:val="004766CA"/>
    <w:rsid w:val="0047688A"/>
    <w:rsid w:val="004769F0"/>
    <w:rsid w:val="00477478"/>
    <w:rsid w:val="00477C96"/>
    <w:rsid w:val="00477E8F"/>
    <w:rsid w:val="00480186"/>
    <w:rsid w:val="00480499"/>
    <w:rsid w:val="004814B3"/>
    <w:rsid w:val="004818D2"/>
    <w:rsid w:val="004819D9"/>
    <w:rsid w:val="00481A50"/>
    <w:rsid w:val="00481A7A"/>
    <w:rsid w:val="00481B46"/>
    <w:rsid w:val="004828CC"/>
    <w:rsid w:val="00482D5F"/>
    <w:rsid w:val="00483992"/>
    <w:rsid w:val="00483999"/>
    <w:rsid w:val="00484237"/>
    <w:rsid w:val="0048463E"/>
    <w:rsid w:val="004847AA"/>
    <w:rsid w:val="004847D9"/>
    <w:rsid w:val="00484A0C"/>
    <w:rsid w:val="004850A1"/>
    <w:rsid w:val="00485549"/>
    <w:rsid w:val="00485CA8"/>
    <w:rsid w:val="004861E6"/>
    <w:rsid w:val="00486242"/>
    <w:rsid w:val="00486913"/>
    <w:rsid w:val="00486C4E"/>
    <w:rsid w:val="00486EB2"/>
    <w:rsid w:val="00486F4F"/>
    <w:rsid w:val="00487739"/>
    <w:rsid w:val="004877FA"/>
    <w:rsid w:val="00490A1C"/>
    <w:rsid w:val="004915FB"/>
    <w:rsid w:val="004916E1"/>
    <w:rsid w:val="00491790"/>
    <w:rsid w:val="00491862"/>
    <w:rsid w:val="00491FD2"/>
    <w:rsid w:val="004931BB"/>
    <w:rsid w:val="00493B0E"/>
    <w:rsid w:val="00493C0A"/>
    <w:rsid w:val="00493D0A"/>
    <w:rsid w:val="0049417E"/>
    <w:rsid w:val="00494A65"/>
    <w:rsid w:val="00494B54"/>
    <w:rsid w:val="00495937"/>
    <w:rsid w:val="00495FE4"/>
    <w:rsid w:val="00496C6C"/>
    <w:rsid w:val="00496D90"/>
    <w:rsid w:val="0049770B"/>
    <w:rsid w:val="00497EDB"/>
    <w:rsid w:val="004A0320"/>
    <w:rsid w:val="004A1004"/>
    <w:rsid w:val="004A12F4"/>
    <w:rsid w:val="004A12F6"/>
    <w:rsid w:val="004A13BB"/>
    <w:rsid w:val="004A1544"/>
    <w:rsid w:val="004A1D04"/>
    <w:rsid w:val="004A1DE2"/>
    <w:rsid w:val="004A2695"/>
    <w:rsid w:val="004A31DA"/>
    <w:rsid w:val="004A3632"/>
    <w:rsid w:val="004A3765"/>
    <w:rsid w:val="004A3D60"/>
    <w:rsid w:val="004A46DE"/>
    <w:rsid w:val="004A4955"/>
    <w:rsid w:val="004A576E"/>
    <w:rsid w:val="004A5CCC"/>
    <w:rsid w:val="004A5CD2"/>
    <w:rsid w:val="004A5D66"/>
    <w:rsid w:val="004A63E2"/>
    <w:rsid w:val="004B0BA1"/>
    <w:rsid w:val="004B107E"/>
    <w:rsid w:val="004B25BA"/>
    <w:rsid w:val="004B26FF"/>
    <w:rsid w:val="004B2EB7"/>
    <w:rsid w:val="004B38DC"/>
    <w:rsid w:val="004B3EFF"/>
    <w:rsid w:val="004B4171"/>
    <w:rsid w:val="004B4A0E"/>
    <w:rsid w:val="004B4D89"/>
    <w:rsid w:val="004B5665"/>
    <w:rsid w:val="004B5776"/>
    <w:rsid w:val="004B5B08"/>
    <w:rsid w:val="004B6122"/>
    <w:rsid w:val="004B69DC"/>
    <w:rsid w:val="004B78F8"/>
    <w:rsid w:val="004C1BE4"/>
    <w:rsid w:val="004C3486"/>
    <w:rsid w:val="004C352D"/>
    <w:rsid w:val="004C35E5"/>
    <w:rsid w:val="004C36E9"/>
    <w:rsid w:val="004C44AA"/>
    <w:rsid w:val="004C452C"/>
    <w:rsid w:val="004C4748"/>
    <w:rsid w:val="004C499F"/>
    <w:rsid w:val="004C4CB1"/>
    <w:rsid w:val="004C4E8C"/>
    <w:rsid w:val="004C546A"/>
    <w:rsid w:val="004C5B82"/>
    <w:rsid w:val="004C65A9"/>
    <w:rsid w:val="004C6AEE"/>
    <w:rsid w:val="004C6E97"/>
    <w:rsid w:val="004C7864"/>
    <w:rsid w:val="004C7978"/>
    <w:rsid w:val="004C7C79"/>
    <w:rsid w:val="004C7E38"/>
    <w:rsid w:val="004D01C2"/>
    <w:rsid w:val="004D0722"/>
    <w:rsid w:val="004D0A16"/>
    <w:rsid w:val="004D1211"/>
    <w:rsid w:val="004D17CB"/>
    <w:rsid w:val="004D1C08"/>
    <w:rsid w:val="004D1CF9"/>
    <w:rsid w:val="004D2090"/>
    <w:rsid w:val="004D2967"/>
    <w:rsid w:val="004D2CB7"/>
    <w:rsid w:val="004D2DF9"/>
    <w:rsid w:val="004D3008"/>
    <w:rsid w:val="004D3122"/>
    <w:rsid w:val="004D35F3"/>
    <w:rsid w:val="004D3827"/>
    <w:rsid w:val="004D3E88"/>
    <w:rsid w:val="004D441F"/>
    <w:rsid w:val="004D5206"/>
    <w:rsid w:val="004D693B"/>
    <w:rsid w:val="004D744D"/>
    <w:rsid w:val="004D788D"/>
    <w:rsid w:val="004D7E79"/>
    <w:rsid w:val="004E03D0"/>
    <w:rsid w:val="004E04C9"/>
    <w:rsid w:val="004E0567"/>
    <w:rsid w:val="004E103B"/>
    <w:rsid w:val="004E11C3"/>
    <w:rsid w:val="004E15FD"/>
    <w:rsid w:val="004E2048"/>
    <w:rsid w:val="004E3A24"/>
    <w:rsid w:val="004E3E18"/>
    <w:rsid w:val="004E43CD"/>
    <w:rsid w:val="004E4AC6"/>
    <w:rsid w:val="004E4EEF"/>
    <w:rsid w:val="004E659C"/>
    <w:rsid w:val="004E6766"/>
    <w:rsid w:val="004E7441"/>
    <w:rsid w:val="004E78A7"/>
    <w:rsid w:val="004F0400"/>
    <w:rsid w:val="004F0C96"/>
    <w:rsid w:val="004F13A6"/>
    <w:rsid w:val="004F1BEB"/>
    <w:rsid w:val="004F1DB5"/>
    <w:rsid w:val="004F2253"/>
    <w:rsid w:val="004F2549"/>
    <w:rsid w:val="004F2D71"/>
    <w:rsid w:val="004F3585"/>
    <w:rsid w:val="004F3597"/>
    <w:rsid w:val="004F39F9"/>
    <w:rsid w:val="004F464D"/>
    <w:rsid w:val="004F4D83"/>
    <w:rsid w:val="004F51E9"/>
    <w:rsid w:val="004F619B"/>
    <w:rsid w:val="004F6F34"/>
    <w:rsid w:val="004F73AB"/>
    <w:rsid w:val="004F7587"/>
    <w:rsid w:val="004F75C0"/>
    <w:rsid w:val="004F77A1"/>
    <w:rsid w:val="004F77C5"/>
    <w:rsid w:val="00500570"/>
    <w:rsid w:val="00500653"/>
    <w:rsid w:val="00500B1E"/>
    <w:rsid w:val="005019DD"/>
    <w:rsid w:val="00501C88"/>
    <w:rsid w:val="00501DD1"/>
    <w:rsid w:val="0050240F"/>
    <w:rsid w:val="00503C1C"/>
    <w:rsid w:val="0050404A"/>
    <w:rsid w:val="00504343"/>
    <w:rsid w:val="0050459B"/>
    <w:rsid w:val="00504E56"/>
    <w:rsid w:val="00505556"/>
    <w:rsid w:val="0050564F"/>
    <w:rsid w:val="005061DC"/>
    <w:rsid w:val="00506684"/>
    <w:rsid w:val="0050679B"/>
    <w:rsid w:val="005069C7"/>
    <w:rsid w:val="00506D71"/>
    <w:rsid w:val="0050707C"/>
    <w:rsid w:val="005071AF"/>
    <w:rsid w:val="005074EB"/>
    <w:rsid w:val="00507C4B"/>
    <w:rsid w:val="005104D4"/>
    <w:rsid w:val="00510A04"/>
    <w:rsid w:val="0051256E"/>
    <w:rsid w:val="005134B8"/>
    <w:rsid w:val="005138ED"/>
    <w:rsid w:val="00513FE9"/>
    <w:rsid w:val="005140C4"/>
    <w:rsid w:val="005141B2"/>
    <w:rsid w:val="0051441A"/>
    <w:rsid w:val="00514743"/>
    <w:rsid w:val="00515B51"/>
    <w:rsid w:val="00515E92"/>
    <w:rsid w:val="00516130"/>
    <w:rsid w:val="00516448"/>
    <w:rsid w:val="005168C8"/>
    <w:rsid w:val="00516BC4"/>
    <w:rsid w:val="00517DB4"/>
    <w:rsid w:val="00517DF8"/>
    <w:rsid w:val="005214F5"/>
    <w:rsid w:val="00521FC3"/>
    <w:rsid w:val="00522021"/>
    <w:rsid w:val="00522397"/>
    <w:rsid w:val="00522690"/>
    <w:rsid w:val="00523177"/>
    <w:rsid w:val="00523E4B"/>
    <w:rsid w:val="00524419"/>
    <w:rsid w:val="005245D0"/>
    <w:rsid w:val="00524659"/>
    <w:rsid w:val="00525A10"/>
    <w:rsid w:val="005266C4"/>
    <w:rsid w:val="00526888"/>
    <w:rsid w:val="00526E74"/>
    <w:rsid w:val="00526FD1"/>
    <w:rsid w:val="005271D8"/>
    <w:rsid w:val="00527D35"/>
    <w:rsid w:val="0053029E"/>
    <w:rsid w:val="00530B75"/>
    <w:rsid w:val="00530B9C"/>
    <w:rsid w:val="00530F8D"/>
    <w:rsid w:val="005317D8"/>
    <w:rsid w:val="00531971"/>
    <w:rsid w:val="00532E12"/>
    <w:rsid w:val="00534099"/>
    <w:rsid w:val="00534882"/>
    <w:rsid w:val="00534AC4"/>
    <w:rsid w:val="00534BD1"/>
    <w:rsid w:val="00534E4C"/>
    <w:rsid w:val="00535AE5"/>
    <w:rsid w:val="00536083"/>
    <w:rsid w:val="00536728"/>
    <w:rsid w:val="005375A6"/>
    <w:rsid w:val="005410AC"/>
    <w:rsid w:val="005412A6"/>
    <w:rsid w:val="005419DC"/>
    <w:rsid w:val="00541A19"/>
    <w:rsid w:val="00541B7E"/>
    <w:rsid w:val="00541BD7"/>
    <w:rsid w:val="00541E15"/>
    <w:rsid w:val="00541E55"/>
    <w:rsid w:val="00541EAB"/>
    <w:rsid w:val="00541EF0"/>
    <w:rsid w:val="00542A5E"/>
    <w:rsid w:val="00542B88"/>
    <w:rsid w:val="00542F0A"/>
    <w:rsid w:val="0054406C"/>
    <w:rsid w:val="00544BE7"/>
    <w:rsid w:val="00544C66"/>
    <w:rsid w:val="00544EA5"/>
    <w:rsid w:val="0054504D"/>
    <w:rsid w:val="00545732"/>
    <w:rsid w:val="00545AED"/>
    <w:rsid w:val="00545E57"/>
    <w:rsid w:val="00545EBA"/>
    <w:rsid w:val="005465B7"/>
    <w:rsid w:val="00546A8D"/>
    <w:rsid w:val="005470F7"/>
    <w:rsid w:val="00547117"/>
    <w:rsid w:val="00547238"/>
    <w:rsid w:val="005474A2"/>
    <w:rsid w:val="005479F8"/>
    <w:rsid w:val="00551302"/>
    <w:rsid w:val="00551BE3"/>
    <w:rsid w:val="005520E3"/>
    <w:rsid w:val="0055243A"/>
    <w:rsid w:val="0055283E"/>
    <w:rsid w:val="00552FF2"/>
    <w:rsid w:val="005538CC"/>
    <w:rsid w:val="00553B5D"/>
    <w:rsid w:val="005545EA"/>
    <w:rsid w:val="00554865"/>
    <w:rsid w:val="00554926"/>
    <w:rsid w:val="00555215"/>
    <w:rsid w:val="0055564D"/>
    <w:rsid w:val="00555B1E"/>
    <w:rsid w:val="00555C4E"/>
    <w:rsid w:val="00555CD6"/>
    <w:rsid w:val="00557191"/>
    <w:rsid w:val="00557387"/>
    <w:rsid w:val="00557D02"/>
    <w:rsid w:val="00560433"/>
    <w:rsid w:val="00560CF1"/>
    <w:rsid w:val="00561493"/>
    <w:rsid w:val="00562EF6"/>
    <w:rsid w:val="00563089"/>
    <w:rsid w:val="005645D0"/>
    <w:rsid w:val="005657E5"/>
    <w:rsid w:val="00565ED0"/>
    <w:rsid w:val="00566231"/>
    <w:rsid w:val="00566475"/>
    <w:rsid w:val="00566633"/>
    <w:rsid w:val="0056675A"/>
    <w:rsid w:val="0056697E"/>
    <w:rsid w:val="00566EB6"/>
    <w:rsid w:val="00566F92"/>
    <w:rsid w:val="00567503"/>
    <w:rsid w:val="00567691"/>
    <w:rsid w:val="00567E0A"/>
    <w:rsid w:val="005706C8"/>
    <w:rsid w:val="00570CFF"/>
    <w:rsid w:val="00571206"/>
    <w:rsid w:val="005712DE"/>
    <w:rsid w:val="0057134D"/>
    <w:rsid w:val="00571803"/>
    <w:rsid w:val="00571B95"/>
    <w:rsid w:val="00571F00"/>
    <w:rsid w:val="005720A3"/>
    <w:rsid w:val="00572E93"/>
    <w:rsid w:val="00572EFF"/>
    <w:rsid w:val="00573A12"/>
    <w:rsid w:val="00573A5B"/>
    <w:rsid w:val="00573A88"/>
    <w:rsid w:val="00573DFA"/>
    <w:rsid w:val="005748C9"/>
    <w:rsid w:val="00575511"/>
    <w:rsid w:val="00575A13"/>
    <w:rsid w:val="0057627A"/>
    <w:rsid w:val="00576F18"/>
    <w:rsid w:val="005777F9"/>
    <w:rsid w:val="005807C8"/>
    <w:rsid w:val="005809C6"/>
    <w:rsid w:val="00580E77"/>
    <w:rsid w:val="00581974"/>
    <w:rsid w:val="005823C9"/>
    <w:rsid w:val="005824FA"/>
    <w:rsid w:val="00582739"/>
    <w:rsid w:val="00582A50"/>
    <w:rsid w:val="005834A6"/>
    <w:rsid w:val="00583522"/>
    <w:rsid w:val="00583546"/>
    <w:rsid w:val="005836D0"/>
    <w:rsid w:val="0058436E"/>
    <w:rsid w:val="00584977"/>
    <w:rsid w:val="00584DB9"/>
    <w:rsid w:val="005857D3"/>
    <w:rsid w:val="00585ADD"/>
    <w:rsid w:val="00585D7C"/>
    <w:rsid w:val="00586478"/>
    <w:rsid w:val="00586F1A"/>
    <w:rsid w:val="005871F8"/>
    <w:rsid w:val="00590ACB"/>
    <w:rsid w:val="00591665"/>
    <w:rsid w:val="005917F4"/>
    <w:rsid w:val="00592244"/>
    <w:rsid w:val="0059262B"/>
    <w:rsid w:val="0059270E"/>
    <w:rsid w:val="0059295C"/>
    <w:rsid w:val="00592E9C"/>
    <w:rsid w:val="005942DD"/>
    <w:rsid w:val="00594E9A"/>
    <w:rsid w:val="0059562B"/>
    <w:rsid w:val="00595839"/>
    <w:rsid w:val="0059594C"/>
    <w:rsid w:val="00595CCC"/>
    <w:rsid w:val="00596703"/>
    <w:rsid w:val="005968C4"/>
    <w:rsid w:val="00596F8A"/>
    <w:rsid w:val="00597A8B"/>
    <w:rsid w:val="00597A94"/>
    <w:rsid w:val="005A05C3"/>
    <w:rsid w:val="005A0BB4"/>
    <w:rsid w:val="005A198F"/>
    <w:rsid w:val="005A21B5"/>
    <w:rsid w:val="005A2564"/>
    <w:rsid w:val="005A279A"/>
    <w:rsid w:val="005A27FD"/>
    <w:rsid w:val="005A2E17"/>
    <w:rsid w:val="005A4571"/>
    <w:rsid w:val="005A490C"/>
    <w:rsid w:val="005A534F"/>
    <w:rsid w:val="005A556A"/>
    <w:rsid w:val="005A5931"/>
    <w:rsid w:val="005A5946"/>
    <w:rsid w:val="005A5EE2"/>
    <w:rsid w:val="005A615B"/>
    <w:rsid w:val="005A6701"/>
    <w:rsid w:val="005A70CD"/>
    <w:rsid w:val="005A71C7"/>
    <w:rsid w:val="005A771A"/>
    <w:rsid w:val="005A775E"/>
    <w:rsid w:val="005A7868"/>
    <w:rsid w:val="005A7899"/>
    <w:rsid w:val="005A7E23"/>
    <w:rsid w:val="005B0B46"/>
    <w:rsid w:val="005B1A86"/>
    <w:rsid w:val="005B1D83"/>
    <w:rsid w:val="005B20FC"/>
    <w:rsid w:val="005B27EB"/>
    <w:rsid w:val="005B2A8F"/>
    <w:rsid w:val="005B2BAD"/>
    <w:rsid w:val="005B363F"/>
    <w:rsid w:val="005B37D7"/>
    <w:rsid w:val="005B3A50"/>
    <w:rsid w:val="005B3E81"/>
    <w:rsid w:val="005B425F"/>
    <w:rsid w:val="005B4306"/>
    <w:rsid w:val="005B456E"/>
    <w:rsid w:val="005B4FAA"/>
    <w:rsid w:val="005B53DC"/>
    <w:rsid w:val="005B58F3"/>
    <w:rsid w:val="005B726A"/>
    <w:rsid w:val="005B7444"/>
    <w:rsid w:val="005B7492"/>
    <w:rsid w:val="005B7AF8"/>
    <w:rsid w:val="005B7EE0"/>
    <w:rsid w:val="005C0EAA"/>
    <w:rsid w:val="005C114F"/>
    <w:rsid w:val="005C2290"/>
    <w:rsid w:val="005C363E"/>
    <w:rsid w:val="005C3D57"/>
    <w:rsid w:val="005C3FF6"/>
    <w:rsid w:val="005C409C"/>
    <w:rsid w:val="005C4733"/>
    <w:rsid w:val="005C5825"/>
    <w:rsid w:val="005C5B29"/>
    <w:rsid w:val="005C5B63"/>
    <w:rsid w:val="005C5D0B"/>
    <w:rsid w:val="005C5F34"/>
    <w:rsid w:val="005C60FA"/>
    <w:rsid w:val="005C67E0"/>
    <w:rsid w:val="005C6F2D"/>
    <w:rsid w:val="005C70B7"/>
    <w:rsid w:val="005C7640"/>
    <w:rsid w:val="005D02CA"/>
    <w:rsid w:val="005D05FC"/>
    <w:rsid w:val="005D060D"/>
    <w:rsid w:val="005D08E8"/>
    <w:rsid w:val="005D0C1A"/>
    <w:rsid w:val="005D1884"/>
    <w:rsid w:val="005D1ADD"/>
    <w:rsid w:val="005D23FD"/>
    <w:rsid w:val="005D2798"/>
    <w:rsid w:val="005D2C66"/>
    <w:rsid w:val="005D3F5A"/>
    <w:rsid w:val="005D4392"/>
    <w:rsid w:val="005D4661"/>
    <w:rsid w:val="005D51E5"/>
    <w:rsid w:val="005D54FE"/>
    <w:rsid w:val="005D5C4F"/>
    <w:rsid w:val="005D6519"/>
    <w:rsid w:val="005D653A"/>
    <w:rsid w:val="005D76E7"/>
    <w:rsid w:val="005D7868"/>
    <w:rsid w:val="005D7AC3"/>
    <w:rsid w:val="005D7D7C"/>
    <w:rsid w:val="005E0B78"/>
    <w:rsid w:val="005E1900"/>
    <w:rsid w:val="005E261B"/>
    <w:rsid w:val="005E396B"/>
    <w:rsid w:val="005E3A4D"/>
    <w:rsid w:val="005E3DB3"/>
    <w:rsid w:val="005E434E"/>
    <w:rsid w:val="005E4458"/>
    <w:rsid w:val="005E4586"/>
    <w:rsid w:val="005E4802"/>
    <w:rsid w:val="005E4C78"/>
    <w:rsid w:val="005E4D44"/>
    <w:rsid w:val="005E54D2"/>
    <w:rsid w:val="005E5777"/>
    <w:rsid w:val="005E6A5C"/>
    <w:rsid w:val="005E6D37"/>
    <w:rsid w:val="005E7157"/>
    <w:rsid w:val="005E78D6"/>
    <w:rsid w:val="005E7DE8"/>
    <w:rsid w:val="005F19B0"/>
    <w:rsid w:val="005F1AA6"/>
    <w:rsid w:val="005F1F79"/>
    <w:rsid w:val="005F2313"/>
    <w:rsid w:val="005F23F2"/>
    <w:rsid w:val="005F336D"/>
    <w:rsid w:val="005F33A8"/>
    <w:rsid w:val="005F3BFD"/>
    <w:rsid w:val="005F433F"/>
    <w:rsid w:val="005F439B"/>
    <w:rsid w:val="005F4464"/>
    <w:rsid w:val="005F5205"/>
    <w:rsid w:val="005F6D72"/>
    <w:rsid w:val="005F706E"/>
    <w:rsid w:val="005F71B3"/>
    <w:rsid w:val="00600708"/>
    <w:rsid w:val="00600971"/>
    <w:rsid w:val="00600FFE"/>
    <w:rsid w:val="0060128A"/>
    <w:rsid w:val="00601381"/>
    <w:rsid w:val="00601521"/>
    <w:rsid w:val="0060187E"/>
    <w:rsid w:val="00601BFC"/>
    <w:rsid w:val="00601F65"/>
    <w:rsid w:val="00602C8C"/>
    <w:rsid w:val="00603283"/>
    <w:rsid w:val="0060397A"/>
    <w:rsid w:val="006041E8"/>
    <w:rsid w:val="006042BE"/>
    <w:rsid w:val="006042E4"/>
    <w:rsid w:val="006048D6"/>
    <w:rsid w:val="00604D76"/>
    <w:rsid w:val="00605285"/>
    <w:rsid w:val="00605D4C"/>
    <w:rsid w:val="00606308"/>
    <w:rsid w:val="006068E3"/>
    <w:rsid w:val="00606D02"/>
    <w:rsid w:val="00607310"/>
    <w:rsid w:val="0060786C"/>
    <w:rsid w:val="00607C51"/>
    <w:rsid w:val="006104D9"/>
    <w:rsid w:val="006108FE"/>
    <w:rsid w:val="00610C08"/>
    <w:rsid w:val="00611468"/>
    <w:rsid w:val="00612447"/>
    <w:rsid w:val="00612810"/>
    <w:rsid w:val="00612CF6"/>
    <w:rsid w:val="00612EA0"/>
    <w:rsid w:val="006135AC"/>
    <w:rsid w:val="00613776"/>
    <w:rsid w:val="00613AC7"/>
    <w:rsid w:val="00613F2C"/>
    <w:rsid w:val="00614C39"/>
    <w:rsid w:val="0061568B"/>
    <w:rsid w:val="00615D2F"/>
    <w:rsid w:val="00615DE4"/>
    <w:rsid w:val="0061622C"/>
    <w:rsid w:val="00616CC5"/>
    <w:rsid w:val="00616D90"/>
    <w:rsid w:val="00620CBA"/>
    <w:rsid w:val="00620CCF"/>
    <w:rsid w:val="00621FC8"/>
    <w:rsid w:val="006223E0"/>
    <w:rsid w:val="00622855"/>
    <w:rsid w:val="0062353F"/>
    <w:rsid w:val="00623B1A"/>
    <w:rsid w:val="00623E0D"/>
    <w:rsid w:val="006241B9"/>
    <w:rsid w:val="006246E9"/>
    <w:rsid w:val="00624A7B"/>
    <w:rsid w:val="00624EDF"/>
    <w:rsid w:val="00624F2D"/>
    <w:rsid w:val="006252EB"/>
    <w:rsid w:val="00625C6B"/>
    <w:rsid w:val="00625CD1"/>
    <w:rsid w:val="00625D98"/>
    <w:rsid w:val="00626774"/>
    <w:rsid w:val="00626AC1"/>
    <w:rsid w:val="00626D77"/>
    <w:rsid w:val="00627BC4"/>
    <w:rsid w:val="00627C85"/>
    <w:rsid w:val="00627D01"/>
    <w:rsid w:val="0063068C"/>
    <w:rsid w:val="00630D59"/>
    <w:rsid w:val="0063285C"/>
    <w:rsid w:val="00632A85"/>
    <w:rsid w:val="00633FD3"/>
    <w:rsid w:val="00635299"/>
    <w:rsid w:val="00635A4B"/>
    <w:rsid w:val="00635AC9"/>
    <w:rsid w:val="00635C0E"/>
    <w:rsid w:val="00635E77"/>
    <w:rsid w:val="00636273"/>
    <w:rsid w:val="00636568"/>
    <w:rsid w:val="00636D7D"/>
    <w:rsid w:val="006377A4"/>
    <w:rsid w:val="006402EC"/>
    <w:rsid w:val="00640975"/>
    <w:rsid w:val="006409BC"/>
    <w:rsid w:val="0064129C"/>
    <w:rsid w:val="006412DB"/>
    <w:rsid w:val="006416A5"/>
    <w:rsid w:val="00641B29"/>
    <w:rsid w:val="00642773"/>
    <w:rsid w:val="00642C00"/>
    <w:rsid w:val="00643004"/>
    <w:rsid w:val="0064332E"/>
    <w:rsid w:val="006441F5"/>
    <w:rsid w:val="00644E97"/>
    <w:rsid w:val="00644FFA"/>
    <w:rsid w:val="0064508B"/>
    <w:rsid w:val="006451AD"/>
    <w:rsid w:val="0064593C"/>
    <w:rsid w:val="006459C7"/>
    <w:rsid w:val="00646944"/>
    <w:rsid w:val="00646F43"/>
    <w:rsid w:val="0064777C"/>
    <w:rsid w:val="006478DE"/>
    <w:rsid w:val="00647A0A"/>
    <w:rsid w:val="00647B02"/>
    <w:rsid w:val="00650559"/>
    <w:rsid w:val="00650BCB"/>
    <w:rsid w:val="00651188"/>
    <w:rsid w:val="00651582"/>
    <w:rsid w:val="00651EE9"/>
    <w:rsid w:val="00652845"/>
    <w:rsid w:val="00652A38"/>
    <w:rsid w:val="006530D5"/>
    <w:rsid w:val="006531C3"/>
    <w:rsid w:val="00653530"/>
    <w:rsid w:val="006535BA"/>
    <w:rsid w:val="006539DA"/>
    <w:rsid w:val="00653B0C"/>
    <w:rsid w:val="0065445D"/>
    <w:rsid w:val="00654AD6"/>
    <w:rsid w:val="006552B8"/>
    <w:rsid w:val="006553A1"/>
    <w:rsid w:val="00655A86"/>
    <w:rsid w:val="00655DFA"/>
    <w:rsid w:val="006561F2"/>
    <w:rsid w:val="00656BA3"/>
    <w:rsid w:val="00656FD3"/>
    <w:rsid w:val="0065737A"/>
    <w:rsid w:val="006600C7"/>
    <w:rsid w:val="006600D0"/>
    <w:rsid w:val="006612A3"/>
    <w:rsid w:val="00662178"/>
    <w:rsid w:val="00662268"/>
    <w:rsid w:val="006622F2"/>
    <w:rsid w:val="00662670"/>
    <w:rsid w:val="0066268A"/>
    <w:rsid w:val="00662E55"/>
    <w:rsid w:val="00662F31"/>
    <w:rsid w:val="0066309D"/>
    <w:rsid w:val="006632D3"/>
    <w:rsid w:val="00663968"/>
    <w:rsid w:val="00664904"/>
    <w:rsid w:val="0066496B"/>
    <w:rsid w:val="00665012"/>
    <w:rsid w:val="00665237"/>
    <w:rsid w:val="00665314"/>
    <w:rsid w:val="00665466"/>
    <w:rsid w:val="00665587"/>
    <w:rsid w:val="00665BBB"/>
    <w:rsid w:val="0066602F"/>
    <w:rsid w:val="0066605C"/>
    <w:rsid w:val="0066633D"/>
    <w:rsid w:val="0066696C"/>
    <w:rsid w:val="00666D32"/>
    <w:rsid w:val="0066760F"/>
    <w:rsid w:val="006678B7"/>
    <w:rsid w:val="00667B54"/>
    <w:rsid w:val="00670593"/>
    <w:rsid w:val="0067065D"/>
    <w:rsid w:val="00671753"/>
    <w:rsid w:val="00671E9C"/>
    <w:rsid w:val="00672076"/>
    <w:rsid w:val="00672C38"/>
    <w:rsid w:val="00673232"/>
    <w:rsid w:val="0067329E"/>
    <w:rsid w:val="00673B69"/>
    <w:rsid w:val="00673D5D"/>
    <w:rsid w:val="00674D8A"/>
    <w:rsid w:val="00675A2E"/>
    <w:rsid w:val="00675D2D"/>
    <w:rsid w:val="00675D97"/>
    <w:rsid w:val="00675E86"/>
    <w:rsid w:val="00676290"/>
    <w:rsid w:val="00676571"/>
    <w:rsid w:val="00676C61"/>
    <w:rsid w:val="0067752E"/>
    <w:rsid w:val="006779F6"/>
    <w:rsid w:val="00680366"/>
    <w:rsid w:val="00680E91"/>
    <w:rsid w:val="0068162B"/>
    <w:rsid w:val="00681C2D"/>
    <w:rsid w:val="00681CAE"/>
    <w:rsid w:val="00681D09"/>
    <w:rsid w:val="00682545"/>
    <w:rsid w:val="00682582"/>
    <w:rsid w:val="00682820"/>
    <w:rsid w:val="00683D5D"/>
    <w:rsid w:val="0068400E"/>
    <w:rsid w:val="00684737"/>
    <w:rsid w:val="0068492F"/>
    <w:rsid w:val="00684F63"/>
    <w:rsid w:val="0068537D"/>
    <w:rsid w:val="006855A9"/>
    <w:rsid w:val="00685633"/>
    <w:rsid w:val="0068588F"/>
    <w:rsid w:val="00685B93"/>
    <w:rsid w:val="00685E2D"/>
    <w:rsid w:val="00686444"/>
    <w:rsid w:val="006864B1"/>
    <w:rsid w:val="00686BEE"/>
    <w:rsid w:val="006875F6"/>
    <w:rsid w:val="0069154A"/>
    <w:rsid w:val="00691755"/>
    <w:rsid w:val="00691982"/>
    <w:rsid w:val="00691B3C"/>
    <w:rsid w:val="00691BEE"/>
    <w:rsid w:val="006928C2"/>
    <w:rsid w:val="00692953"/>
    <w:rsid w:val="006929DC"/>
    <w:rsid w:val="00693147"/>
    <w:rsid w:val="0069446D"/>
    <w:rsid w:val="006950AF"/>
    <w:rsid w:val="006957DA"/>
    <w:rsid w:val="00695F04"/>
    <w:rsid w:val="00696AE1"/>
    <w:rsid w:val="00696EF6"/>
    <w:rsid w:val="006970EA"/>
    <w:rsid w:val="00697D26"/>
    <w:rsid w:val="00697DCC"/>
    <w:rsid w:val="00697E47"/>
    <w:rsid w:val="006A0D1D"/>
    <w:rsid w:val="006A1766"/>
    <w:rsid w:val="006A1A46"/>
    <w:rsid w:val="006A33EA"/>
    <w:rsid w:val="006A355E"/>
    <w:rsid w:val="006A4488"/>
    <w:rsid w:val="006A4993"/>
    <w:rsid w:val="006A4AA7"/>
    <w:rsid w:val="006A5972"/>
    <w:rsid w:val="006A6325"/>
    <w:rsid w:val="006A6DA6"/>
    <w:rsid w:val="006A6E54"/>
    <w:rsid w:val="006A7020"/>
    <w:rsid w:val="006A7087"/>
    <w:rsid w:val="006A7A7B"/>
    <w:rsid w:val="006B04C4"/>
    <w:rsid w:val="006B0520"/>
    <w:rsid w:val="006B0636"/>
    <w:rsid w:val="006B0D12"/>
    <w:rsid w:val="006B0EC8"/>
    <w:rsid w:val="006B0F4B"/>
    <w:rsid w:val="006B15C6"/>
    <w:rsid w:val="006B18F0"/>
    <w:rsid w:val="006B1AD7"/>
    <w:rsid w:val="006B1B1F"/>
    <w:rsid w:val="006B1F4A"/>
    <w:rsid w:val="006B276B"/>
    <w:rsid w:val="006B2980"/>
    <w:rsid w:val="006B2A6E"/>
    <w:rsid w:val="006B2C47"/>
    <w:rsid w:val="006B2E38"/>
    <w:rsid w:val="006B3C1D"/>
    <w:rsid w:val="006B409E"/>
    <w:rsid w:val="006B409F"/>
    <w:rsid w:val="006B533C"/>
    <w:rsid w:val="006B61EE"/>
    <w:rsid w:val="006B634D"/>
    <w:rsid w:val="006B7468"/>
    <w:rsid w:val="006B7884"/>
    <w:rsid w:val="006C017E"/>
    <w:rsid w:val="006C027E"/>
    <w:rsid w:val="006C0516"/>
    <w:rsid w:val="006C061D"/>
    <w:rsid w:val="006C0F39"/>
    <w:rsid w:val="006C14EF"/>
    <w:rsid w:val="006C1B04"/>
    <w:rsid w:val="006C27A7"/>
    <w:rsid w:val="006C29A4"/>
    <w:rsid w:val="006C2B05"/>
    <w:rsid w:val="006C3413"/>
    <w:rsid w:val="006C3508"/>
    <w:rsid w:val="006C3D0B"/>
    <w:rsid w:val="006C3E3B"/>
    <w:rsid w:val="006C441C"/>
    <w:rsid w:val="006C44CC"/>
    <w:rsid w:val="006C4519"/>
    <w:rsid w:val="006C48C4"/>
    <w:rsid w:val="006C4A1A"/>
    <w:rsid w:val="006C4B70"/>
    <w:rsid w:val="006C4C74"/>
    <w:rsid w:val="006C60F3"/>
    <w:rsid w:val="006C7076"/>
    <w:rsid w:val="006C798F"/>
    <w:rsid w:val="006C7C95"/>
    <w:rsid w:val="006C7FEA"/>
    <w:rsid w:val="006D073D"/>
    <w:rsid w:val="006D1951"/>
    <w:rsid w:val="006D2148"/>
    <w:rsid w:val="006D2639"/>
    <w:rsid w:val="006D3360"/>
    <w:rsid w:val="006D43B2"/>
    <w:rsid w:val="006D4985"/>
    <w:rsid w:val="006D4A31"/>
    <w:rsid w:val="006D563F"/>
    <w:rsid w:val="006D6091"/>
    <w:rsid w:val="006D6830"/>
    <w:rsid w:val="006D6B98"/>
    <w:rsid w:val="006D6B9A"/>
    <w:rsid w:val="006D6E24"/>
    <w:rsid w:val="006D6E97"/>
    <w:rsid w:val="006D70DB"/>
    <w:rsid w:val="006E0091"/>
    <w:rsid w:val="006E0771"/>
    <w:rsid w:val="006E0F1D"/>
    <w:rsid w:val="006E1A59"/>
    <w:rsid w:val="006E28B2"/>
    <w:rsid w:val="006E2A8B"/>
    <w:rsid w:val="006E3B07"/>
    <w:rsid w:val="006E3C36"/>
    <w:rsid w:val="006E4C9B"/>
    <w:rsid w:val="006E521D"/>
    <w:rsid w:val="006E569A"/>
    <w:rsid w:val="006E5742"/>
    <w:rsid w:val="006E5E88"/>
    <w:rsid w:val="006E636B"/>
    <w:rsid w:val="006E6A2B"/>
    <w:rsid w:val="006E6CE5"/>
    <w:rsid w:val="006E7012"/>
    <w:rsid w:val="006E71B5"/>
    <w:rsid w:val="006E77F6"/>
    <w:rsid w:val="006E7994"/>
    <w:rsid w:val="006E7A2B"/>
    <w:rsid w:val="006E7A59"/>
    <w:rsid w:val="006F028B"/>
    <w:rsid w:val="006F02DC"/>
    <w:rsid w:val="006F0B44"/>
    <w:rsid w:val="006F0B88"/>
    <w:rsid w:val="006F0C7D"/>
    <w:rsid w:val="006F139E"/>
    <w:rsid w:val="006F1846"/>
    <w:rsid w:val="006F269F"/>
    <w:rsid w:val="006F363E"/>
    <w:rsid w:val="006F3641"/>
    <w:rsid w:val="006F3654"/>
    <w:rsid w:val="006F37B0"/>
    <w:rsid w:val="006F3868"/>
    <w:rsid w:val="006F3C99"/>
    <w:rsid w:val="006F4147"/>
    <w:rsid w:val="006F4A76"/>
    <w:rsid w:val="006F50D8"/>
    <w:rsid w:val="006F53D7"/>
    <w:rsid w:val="006F54CE"/>
    <w:rsid w:val="006F564A"/>
    <w:rsid w:val="006F5FCF"/>
    <w:rsid w:val="006F6406"/>
    <w:rsid w:val="006F67D9"/>
    <w:rsid w:val="006F70A3"/>
    <w:rsid w:val="006F71D6"/>
    <w:rsid w:val="007002B9"/>
    <w:rsid w:val="007002C4"/>
    <w:rsid w:val="00700507"/>
    <w:rsid w:val="0070068D"/>
    <w:rsid w:val="0070176D"/>
    <w:rsid w:val="00701803"/>
    <w:rsid w:val="007021C8"/>
    <w:rsid w:val="00702936"/>
    <w:rsid w:val="007038AF"/>
    <w:rsid w:val="00704EDF"/>
    <w:rsid w:val="0070508D"/>
    <w:rsid w:val="0070553C"/>
    <w:rsid w:val="00705DB9"/>
    <w:rsid w:val="00706331"/>
    <w:rsid w:val="00706FB9"/>
    <w:rsid w:val="00707334"/>
    <w:rsid w:val="00707C8D"/>
    <w:rsid w:val="00710659"/>
    <w:rsid w:val="007106E6"/>
    <w:rsid w:val="00711051"/>
    <w:rsid w:val="00711A8F"/>
    <w:rsid w:val="00711C3C"/>
    <w:rsid w:val="00711F23"/>
    <w:rsid w:val="00712673"/>
    <w:rsid w:val="0071280B"/>
    <w:rsid w:val="00712E96"/>
    <w:rsid w:val="007130F8"/>
    <w:rsid w:val="0071322E"/>
    <w:rsid w:val="00713409"/>
    <w:rsid w:val="00713C88"/>
    <w:rsid w:val="007143D0"/>
    <w:rsid w:val="00715174"/>
    <w:rsid w:val="007152A9"/>
    <w:rsid w:val="00715889"/>
    <w:rsid w:val="00715E56"/>
    <w:rsid w:val="00716E44"/>
    <w:rsid w:val="00717B5C"/>
    <w:rsid w:val="00717E48"/>
    <w:rsid w:val="007207CC"/>
    <w:rsid w:val="00720A52"/>
    <w:rsid w:val="00720CCA"/>
    <w:rsid w:val="007212B6"/>
    <w:rsid w:val="007216C9"/>
    <w:rsid w:val="00721B09"/>
    <w:rsid w:val="00721E16"/>
    <w:rsid w:val="00722176"/>
    <w:rsid w:val="0072302B"/>
    <w:rsid w:val="00723079"/>
    <w:rsid w:val="00723850"/>
    <w:rsid w:val="00723B12"/>
    <w:rsid w:val="00723C92"/>
    <w:rsid w:val="00724DDE"/>
    <w:rsid w:val="00725CCA"/>
    <w:rsid w:val="00725F6F"/>
    <w:rsid w:val="0072607F"/>
    <w:rsid w:val="007268A8"/>
    <w:rsid w:val="00726982"/>
    <w:rsid w:val="007273E9"/>
    <w:rsid w:val="007278E4"/>
    <w:rsid w:val="00727AD9"/>
    <w:rsid w:val="0073091E"/>
    <w:rsid w:val="007314B6"/>
    <w:rsid w:val="0073174D"/>
    <w:rsid w:val="00731816"/>
    <w:rsid w:val="00731BD5"/>
    <w:rsid w:val="007321C1"/>
    <w:rsid w:val="0073225B"/>
    <w:rsid w:val="007323E8"/>
    <w:rsid w:val="00732BB2"/>
    <w:rsid w:val="00732DEB"/>
    <w:rsid w:val="007343EC"/>
    <w:rsid w:val="0073508C"/>
    <w:rsid w:val="00735C13"/>
    <w:rsid w:val="007363E7"/>
    <w:rsid w:val="007365F5"/>
    <w:rsid w:val="00736923"/>
    <w:rsid w:val="00736C3C"/>
    <w:rsid w:val="007374ED"/>
    <w:rsid w:val="007379D6"/>
    <w:rsid w:val="00737A58"/>
    <w:rsid w:val="00737E8F"/>
    <w:rsid w:val="0074051B"/>
    <w:rsid w:val="00740DC8"/>
    <w:rsid w:val="00741091"/>
    <w:rsid w:val="007410CC"/>
    <w:rsid w:val="00741AC7"/>
    <w:rsid w:val="00742EFF"/>
    <w:rsid w:val="0074349B"/>
    <w:rsid w:val="0074367D"/>
    <w:rsid w:val="00743BCE"/>
    <w:rsid w:val="00745C96"/>
    <w:rsid w:val="00746B88"/>
    <w:rsid w:val="00746C2B"/>
    <w:rsid w:val="00746F51"/>
    <w:rsid w:val="007470E7"/>
    <w:rsid w:val="007472D7"/>
    <w:rsid w:val="00747DD0"/>
    <w:rsid w:val="0075111C"/>
    <w:rsid w:val="00751959"/>
    <w:rsid w:val="00751C6F"/>
    <w:rsid w:val="007530E3"/>
    <w:rsid w:val="007535EA"/>
    <w:rsid w:val="0075395D"/>
    <w:rsid w:val="007544C7"/>
    <w:rsid w:val="00756264"/>
    <w:rsid w:val="00756C51"/>
    <w:rsid w:val="00756C73"/>
    <w:rsid w:val="00757957"/>
    <w:rsid w:val="00757BE8"/>
    <w:rsid w:val="007600D1"/>
    <w:rsid w:val="007605C5"/>
    <w:rsid w:val="00760BEE"/>
    <w:rsid w:val="00760D52"/>
    <w:rsid w:val="00760D97"/>
    <w:rsid w:val="00760ED8"/>
    <w:rsid w:val="007617C6"/>
    <w:rsid w:val="00761DBB"/>
    <w:rsid w:val="00761E48"/>
    <w:rsid w:val="00761F2D"/>
    <w:rsid w:val="00761FB5"/>
    <w:rsid w:val="00761FD1"/>
    <w:rsid w:val="00762F57"/>
    <w:rsid w:val="00763250"/>
    <w:rsid w:val="007637D2"/>
    <w:rsid w:val="00763F9B"/>
    <w:rsid w:val="00764275"/>
    <w:rsid w:val="007643F4"/>
    <w:rsid w:val="007644CB"/>
    <w:rsid w:val="00765447"/>
    <w:rsid w:val="00765A3D"/>
    <w:rsid w:val="0076656E"/>
    <w:rsid w:val="00766B17"/>
    <w:rsid w:val="0076711B"/>
    <w:rsid w:val="007677B4"/>
    <w:rsid w:val="0076782D"/>
    <w:rsid w:val="0077089D"/>
    <w:rsid w:val="00770CB6"/>
    <w:rsid w:val="00770FED"/>
    <w:rsid w:val="0077115C"/>
    <w:rsid w:val="00771D6A"/>
    <w:rsid w:val="0077221D"/>
    <w:rsid w:val="007725F6"/>
    <w:rsid w:val="0077298F"/>
    <w:rsid w:val="0077307D"/>
    <w:rsid w:val="00773269"/>
    <w:rsid w:val="00773452"/>
    <w:rsid w:val="00773771"/>
    <w:rsid w:val="00773C60"/>
    <w:rsid w:val="00774C5A"/>
    <w:rsid w:val="007756B2"/>
    <w:rsid w:val="007759D2"/>
    <w:rsid w:val="00775B28"/>
    <w:rsid w:val="00776206"/>
    <w:rsid w:val="007762E7"/>
    <w:rsid w:val="00777809"/>
    <w:rsid w:val="007801B2"/>
    <w:rsid w:val="00780393"/>
    <w:rsid w:val="00780BCA"/>
    <w:rsid w:val="0078136B"/>
    <w:rsid w:val="00781DE2"/>
    <w:rsid w:val="00781E84"/>
    <w:rsid w:val="007825C4"/>
    <w:rsid w:val="00782CC7"/>
    <w:rsid w:val="007834AB"/>
    <w:rsid w:val="00783828"/>
    <w:rsid w:val="00783978"/>
    <w:rsid w:val="00783EB4"/>
    <w:rsid w:val="00784052"/>
    <w:rsid w:val="0078454D"/>
    <w:rsid w:val="0078495A"/>
    <w:rsid w:val="00784A50"/>
    <w:rsid w:val="007852AA"/>
    <w:rsid w:val="007855B3"/>
    <w:rsid w:val="007856A9"/>
    <w:rsid w:val="0078591A"/>
    <w:rsid w:val="00785C74"/>
    <w:rsid w:val="00786328"/>
    <w:rsid w:val="00786A41"/>
    <w:rsid w:val="00786CF6"/>
    <w:rsid w:val="00786D37"/>
    <w:rsid w:val="00787032"/>
    <w:rsid w:val="007903AB"/>
    <w:rsid w:val="0079051A"/>
    <w:rsid w:val="00790802"/>
    <w:rsid w:val="00790A72"/>
    <w:rsid w:val="00790F4B"/>
    <w:rsid w:val="007916C4"/>
    <w:rsid w:val="007916CA"/>
    <w:rsid w:val="00791D76"/>
    <w:rsid w:val="00791DAE"/>
    <w:rsid w:val="0079264C"/>
    <w:rsid w:val="00792B5B"/>
    <w:rsid w:val="00792EE6"/>
    <w:rsid w:val="00793C53"/>
    <w:rsid w:val="00794270"/>
    <w:rsid w:val="007953A0"/>
    <w:rsid w:val="007957A9"/>
    <w:rsid w:val="00795801"/>
    <w:rsid w:val="00795B9E"/>
    <w:rsid w:val="007960CD"/>
    <w:rsid w:val="00796145"/>
    <w:rsid w:val="00796935"/>
    <w:rsid w:val="00796A4D"/>
    <w:rsid w:val="00796CA4"/>
    <w:rsid w:val="00796E28"/>
    <w:rsid w:val="007975AE"/>
    <w:rsid w:val="00797B4A"/>
    <w:rsid w:val="007A041F"/>
    <w:rsid w:val="007A05D0"/>
    <w:rsid w:val="007A1F34"/>
    <w:rsid w:val="007A269E"/>
    <w:rsid w:val="007A300B"/>
    <w:rsid w:val="007A4FEA"/>
    <w:rsid w:val="007A5313"/>
    <w:rsid w:val="007A57D7"/>
    <w:rsid w:val="007A585A"/>
    <w:rsid w:val="007A58FC"/>
    <w:rsid w:val="007A5C6D"/>
    <w:rsid w:val="007A5CA1"/>
    <w:rsid w:val="007A5DDC"/>
    <w:rsid w:val="007A60A9"/>
    <w:rsid w:val="007A61F9"/>
    <w:rsid w:val="007A6930"/>
    <w:rsid w:val="007A7061"/>
    <w:rsid w:val="007A733A"/>
    <w:rsid w:val="007A7739"/>
    <w:rsid w:val="007B0156"/>
    <w:rsid w:val="007B04D9"/>
    <w:rsid w:val="007B0B4B"/>
    <w:rsid w:val="007B0C1F"/>
    <w:rsid w:val="007B11B5"/>
    <w:rsid w:val="007B14BE"/>
    <w:rsid w:val="007B2206"/>
    <w:rsid w:val="007B26DA"/>
    <w:rsid w:val="007B3073"/>
    <w:rsid w:val="007B32CB"/>
    <w:rsid w:val="007B3488"/>
    <w:rsid w:val="007B3A10"/>
    <w:rsid w:val="007B3A34"/>
    <w:rsid w:val="007B448A"/>
    <w:rsid w:val="007B4F61"/>
    <w:rsid w:val="007B5824"/>
    <w:rsid w:val="007B637D"/>
    <w:rsid w:val="007B6458"/>
    <w:rsid w:val="007B6B59"/>
    <w:rsid w:val="007B7985"/>
    <w:rsid w:val="007B7E4B"/>
    <w:rsid w:val="007C07A9"/>
    <w:rsid w:val="007C07C4"/>
    <w:rsid w:val="007C14E1"/>
    <w:rsid w:val="007C16B5"/>
    <w:rsid w:val="007C1ADF"/>
    <w:rsid w:val="007C215C"/>
    <w:rsid w:val="007C2F8D"/>
    <w:rsid w:val="007C3B17"/>
    <w:rsid w:val="007C5051"/>
    <w:rsid w:val="007C5060"/>
    <w:rsid w:val="007C631D"/>
    <w:rsid w:val="007C6844"/>
    <w:rsid w:val="007C68A5"/>
    <w:rsid w:val="007D05A4"/>
    <w:rsid w:val="007D0E5A"/>
    <w:rsid w:val="007D10E0"/>
    <w:rsid w:val="007D15F6"/>
    <w:rsid w:val="007D1910"/>
    <w:rsid w:val="007D1DFF"/>
    <w:rsid w:val="007D3D09"/>
    <w:rsid w:val="007D49AB"/>
    <w:rsid w:val="007D4AB3"/>
    <w:rsid w:val="007D4C3C"/>
    <w:rsid w:val="007D4FCB"/>
    <w:rsid w:val="007D5503"/>
    <w:rsid w:val="007D5980"/>
    <w:rsid w:val="007D5A99"/>
    <w:rsid w:val="007D5AF4"/>
    <w:rsid w:val="007D783F"/>
    <w:rsid w:val="007E1711"/>
    <w:rsid w:val="007E17B9"/>
    <w:rsid w:val="007E2409"/>
    <w:rsid w:val="007E4401"/>
    <w:rsid w:val="007E5E37"/>
    <w:rsid w:val="007E6736"/>
    <w:rsid w:val="007E6845"/>
    <w:rsid w:val="007E6982"/>
    <w:rsid w:val="007E6B74"/>
    <w:rsid w:val="007E6C5F"/>
    <w:rsid w:val="007E7182"/>
    <w:rsid w:val="007E76C3"/>
    <w:rsid w:val="007F0347"/>
    <w:rsid w:val="007F047E"/>
    <w:rsid w:val="007F04AA"/>
    <w:rsid w:val="007F136D"/>
    <w:rsid w:val="007F1C96"/>
    <w:rsid w:val="007F21F4"/>
    <w:rsid w:val="007F2682"/>
    <w:rsid w:val="007F4D4A"/>
    <w:rsid w:val="007F50E1"/>
    <w:rsid w:val="007F5792"/>
    <w:rsid w:val="007F58E0"/>
    <w:rsid w:val="007F6050"/>
    <w:rsid w:val="007F67A5"/>
    <w:rsid w:val="007F6B5E"/>
    <w:rsid w:val="007F6CCB"/>
    <w:rsid w:val="007F6D61"/>
    <w:rsid w:val="007F6E4E"/>
    <w:rsid w:val="007F6E7C"/>
    <w:rsid w:val="007F70FD"/>
    <w:rsid w:val="007F71E6"/>
    <w:rsid w:val="007F7943"/>
    <w:rsid w:val="007F7AC9"/>
    <w:rsid w:val="007F7C36"/>
    <w:rsid w:val="00800D1A"/>
    <w:rsid w:val="008010C1"/>
    <w:rsid w:val="00802E31"/>
    <w:rsid w:val="00803025"/>
    <w:rsid w:val="00803A4C"/>
    <w:rsid w:val="00803AC0"/>
    <w:rsid w:val="00803BD3"/>
    <w:rsid w:val="00804D4F"/>
    <w:rsid w:val="0080555F"/>
    <w:rsid w:val="0080635E"/>
    <w:rsid w:val="00806F22"/>
    <w:rsid w:val="00806F7A"/>
    <w:rsid w:val="0080711F"/>
    <w:rsid w:val="0080767C"/>
    <w:rsid w:val="0081149A"/>
    <w:rsid w:val="0081194E"/>
    <w:rsid w:val="0081207B"/>
    <w:rsid w:val="00812BD3"/>
    <w:rsid w:val="0081318E"/>
    <w:rsid w:val="008131A2"/>
    <w:rsid w:val="0081356A"/>
    <w:rsid w:val="0081366B"/>
    <w:rsid w:val="00813E02"/>
    <w:rsid w:val="008140B3"/>
    <w:rsid w:val="008146D1"/>
    <w:rsid w:val="0081482C"/>
    <w:rsid w:val="008156F8"/>
    <w:rsid w:val="00815C44"/>
    <w:rsid w:val="00816523"/>
    <w:rsid w:val="00816832"/>
    <w:rsid w:val="008169DC"/>
    <w:rsid w:val="00816A02"/>
    <w:rsid w:val="00817217"/>
    <w:rsid w:val="008175E6"/>
    <w:rsid w:val="00820104"/>
    <w:rsid w:val="0082071C"/>
    <w:rsid w:val="00820B4A"/>
    <w:rsid w:val="00821382"/>
    <w:rsid w:val="00821882"/>
    <w:rsid w:val="00822493"/>
    <w:rsid w:val="00822A06"/>
    <w:rsid w:val="00822E4D"/>
    <w:rsid w:val="0082336B"/>
    <w:rsid w:val="00823E19"/>
    <w:rsid w:val="008246E0"/>
    <w:rsid w:val="00824732"/>
    <w:rsid w:val="00824A79"/>
    <w:rsid w:val="00824F79"/>
    <w:rsid w:val="008259BA"/>
    <w:rsid w:val="00825A3F"/>
    <w:rsid w:val="00826077"/>
    <w:rsid w:val="00826A32"/>
    <w:rsid w:val="0082753A"/>
    <w:rsid w:val="008275E0"/>
    <w:rsid w:val="0083035E"/>
    <w:rsid w:val="008309B6"/>
    <w:rsid w:val="00830C96"/>
    <w:rsid w:val="00830E9D"/>
    <w:rsid w:val="00831510"/>
    <w:rsid w:val="0083162A"/>
    <w:rsid w:val="00831975"/>
    <w:rsid w:val="00831BF4"/>
    <w:rsid w:val="00831E07"/>
    <w:rsid w:val="00832616"/>
    <w:rsid w:val="00832783"/>
    <w:rsid w:val="008328A2"/>
    <w:rsid w:val="00832A9C"/>
    <w:rsid w:val="00832E23"/>
    <w:rsid w:val="008339FC"/>
    <w:rsid w:val="00833B56"/>
    <w:rsid w:val="00833DAC"/>
    <w:rsid w:val="00834FD4"/>
    <w:rsid w:val="00835D05"/>
    <w:rsid w:val="008363B5"/>
    <w:rsid w:val="008366C5"/>
    <w:rsid w:val="0083702B"/>
    <w:rsid w:val="0083773E"/>
    <w:rsid w:val="00840123"/>
    <w:rsid w:val="008407A6"/>
    <w:rsid w:val="00840BD0"/>
    <w:rsid w:val="00840E66"/>
    <w:rsid w:val="0084134E"/>
    <w:rsid w:val="00841525"/>
    <w:rsid w:val="00841B09"/>
    <w:rsid w:val="0084294B"/>
    <w:rsid w:val="00842C71"/>
    <w:rsid w:val="008434CF"/>
    <w:rsid w:val="008438CC"/>
    <w:rsid w:val="00844C6D"/>
    <w:rsid w:val="00845472"/>
    <w:rsid w:val="00847C7D"/>
    <w:rsid w:val="00850340"/>
    <w:rsid w:val="00851BFA"/>
    <w:rsid w:val="00851E09"/>
    <w:rsid w:val="00852B06"/>
    <w:rsid w:val="0085371E"/>
    <w:rsid w:val="00854581"/>
    <w:rsid w:val="00855DDA"/>
    <w:rsid w:val="00860291"/>
    <w:rsid w:val="00860412"/>
    <w:rsid w:val="00860562"/>
    <w:rsid w:val="00860D0F"/>
    <w:rsid w:val="00860D9E"/>
    <w:rsid w:val="00861161"/>
    <w:rsid w:val="0086160E"/>
    <w:rsid w:val="0086165F"/>
    <w:rsid w:val="0086185A"/>
    <w:rsid w:val="008619C0"/>
    <w:rsid w:val="008635A0"/>
    <w:rsid w:val="008636CD"/>
    <w:rsid w:val="008638D2"/>
    <w:rsid w:val="008654A4"/>
    <w:rsid w:val="00865816"/>
    <w:rsid w:val="0086591D"/>
    <w:rsid w:val="00865C72"/>
    <w:rsid w:val="0086639B"/>
    <w:rsid w:val="008663A3"/>
    <w:rsid w:val="008664D9"/>
    <w:rsid w:val="008670D8"/>
    <w:rsid w:val="00867AA2"/>
    <w:rsid w:val="0087012A"/>
    <w:rsid w:val="00870AD7"/>
    <w:rsid w:val="00870B10"/>
    <w:rsid w:val="00870E30"/>
    <w:rsid w:val="00871131"/>
    <w:rsid w:val="0087134D"/>
    <w:rsid w:val="008713F3"/>
    <w:rsid w:val="00871ACC"/>
    <w:rsid w:val="00871C0C"/>
    <w:rsid w:val="008726BE"/>
    <w:rsid w:val="0087270E"/>
    <w:rsid w:val="008728F5"/>
    <w:rsid w:val="00872968"/>
    <w:rsid w:val="00874170"/>
    <w:rsid w:val="0087498A"/>
    <w:rsid w:val="00874CFB"/>
    <w:rsid w:val="0087518D"/>
    <w:rsid w:val="00875CF1"/>
    <w:rsid w:val="0087631A"/>
    <w:rsid w:val="00876459"/>
    <w:rsid w:val="008764F7"/>
    <w:rsid w:val="008767E8"/>
    <w:rsid w:val="00876C69"/>
    <w:rsid w:val="00876D18"/>
    <w:rsid w:val="00876F5F"/>
    <w:rsid w:val="00880318"/>
    <w:rsid w:val="008808B2"/>
    <w:rsid w:val="00880B54"/>
    <w:rsid w:val="0088108C"/>
    <w:rsid w:val="00881240"/>
    <w:rsid w:val="00881556"/>
    <w:rsid w:val="008832D4"/>
    <w:rsid w:val="0088354E"/>
    <w:rsid w:val="008839CD"/>
    <w:rsid w:val="00883D88"/>
    <w:rsid w:val="008841DB"/>
    <w:rsid w:val="008843A2"/>
    <w:rsid w:val="008845DC"/>
    <w:rsid w:val="00884B68"/>
    <w:rsid w:val="00884BFD"/>
    <w:rsid w:val="00885F54"/>
    <w:rsid w:val="00886226"/>
    <w:rsid w:val="0088716A"/>
    <w:rsid w:val="0088734C"/>
    <w:rsid w:val="0088799A"/>
    <w:rsid w:val="00887EC6"/>
    <w:rsid w:val="00890E61"/>
    <w:rsid w:val="00891255"/>
    <w:rsid w:val="0089134B"/>
    <w:rsid w:val="00891AB3"/>
    <w:rsid w:val="00891DD1"/>
    <w:rsid w:val="00892BC4"/>
    <w:rsid w:val="00893AAD"/>
    <w:rsid w:val="00893C77"/>
    <w:rsid w:val="00893D0C"/>
    <w:rsid w:val="00893D3B"/>
    <w:rsid w:val="008940A4"/>
    <w:rsid w:val="008941B9"/>
    <w:rsid w:val="008944E3"/>
    <w:rsid w:val="008948D7"/>
    <w:rsid w:val="00894934"/>
    <w:rsid w:val="00895144"/>
    <w:rsid w:val="008953DE"/>
    <w:rsid w:val="00896044"/>
    <w:rsid w:val="0089627A"/>
    <w:rsid w:val="00896913"/>
    <w:rsid w:val="00896C8F"/>
    <w:rsid w:val="00897E5B"/>
    <w:rsid w:val="008A0152"/>
    <w:rsid w:val="008A107E"/>
    <w:rsid w:val="008A114D"/>
    <w:rsid w:val="008A193F"/>
    <w:rsid w:val="008A1E47"/>
    <w:rsid w:val="008A1FB4"/>
    <w:rsid w:val="008A26FB"/>
    <w:rsid w:val="008A2B94"/>
    <w:rsid w:val="008A34F0"/>
    <w:rsid w:val="008A3EB2"/>
    <w:rsid w:val="008A4082"/>
    <w:rsid w:val="008A422F"/>
    <w:rsid w:val="008A4326"/>
    <w:rsid w:val="008A4808"/>
    <w:rsid w:val="008A51B0"/>
    <w:rsid w:val="008A5557"/>
    <w:rsid w:val="008A5669"/>
    <w:rsid w:val="008A601C"/>
    <w:rsid w:val="008A63EA"/>
    <w:rsid w:val="008A69DF"/>
    <w:rsid w:val="008A786C"/>
    <w:rsid w:val="008B0213"/>
    <w:rsid w:val="008B0265"/>
    <w:rsid w:val="008B0A13"/>
    <w:rsid w:val="008B0CDD"/>
    <w:rsid w:val="008B190D"/>
    <w:rsid w:val="008B21E2"/>
    <w:rsid w:val="008B2348"/>
    <w:rsid w:val="008B2BA4"/>
    <w:rsid w:val="008B2C40"/>
    <w:rsid w:val="008B2CF0"/>
    <w:rsid w:val="008B2E0B"/>
    <w:rsid w:val="008B301A"/>
    <w:rsid w:val="008B3261"/>
    <w:rsid w:val="008B401D"/>
    <w:rsid w:val="008B4128"/>
    <w:rsid w:val="008B41F6"/>
    <w:rsid w:val="008B422C"/>
    <w:rsid w:val="008B48CD"/>
    <w:rsid w:val="008B4917"/>
    <w:rsid w:val="008B49C8"/>
    <w:rsid w:val="008B4B24"/>
    <w:rsid w:val="008B4E68"/>
    <w:rsid w:val="008B5290"/>
    <w:rsid w:val="008B598F"/>
    <w:rsid w:val="008B5CF3"/>
    <w:rsid w:val="008B6070"/>
    <w:rsid w:val="008B610A"/>
    <w:rsid w:val="008B68CF"/>
    <w:rsid w:val="008B6DCE"/>
    <w:rsid w:val="008B7029"/>
    <w:rsid w:val="008B71B0"/>
    <w:rsid w:val="008B7232"/>
    <w:rsid w:val="008B7934"/>
    <w:rsid w:val="008B7CE8"/>
    <w:rsid w:val="008C13F7"/>
    <w:rsid w:val="008C14B1"/>
    <w:rsid w:val="008C1A74"/>
    <w:rsid w:val="008C270E"/>
    <w:rsid w:val="008C30D8"/>
    <w:rsid w:val="008C311E"/>
    <w:rsid w:val="008C3C4F"/>
    <w:rsid w:val="008C3E61"/>
    <w:rsid w:val="008C40BC"/>
    <w:rsid w:val="008C42DE"/>
    <w:rsid w:val="008C474A"/>
    <w:rsid w:val="008C4766"/>
    <w:rsid w:val="008C477E"/>
    <w:rsid w:val="008C4B28"/>
    <w:rsid w:val="008C4D40"/>
    <w:rsid w:val="008C5330"/>
    <w:rsid w:val="008C5735"/>
    <w:rsid w:val="008C573C"/>
    <w:rsid w:val="008C58FE"/>
    <w:rsid w:val="008C63FA"/>
    <w:rsid w:val="008C6E5B"/>
    <w:rsid w:val="008C6E6B"/>
    <w:rsid w:val="008C76C2"/>
    <w:rsid w:val="008D03C5"/>
    <w:rsid w:val="008D0872"/>
    <w:rsid w:val="008D08A1"/>
    <w:rsid w:val="008D0B63"/>
    <w:rsid w:val="008D0BFB"/>
    <w:rsid w:val="008D0E3B"/>
    <w:rsid w:val="008D1679"/>
    <w:rsid w:val="008D186B"/>
    <w:rsid w:val="008D1CC2"/>
    <w:rsid w:val="008D23B8"/>
    <w:rsid w:val="008D300B"/>
    <w:rsid w:val="008D36E7"/>
    <w:rsid w:val="008D3E3D"/>
    <w:rsid w:val="008D403A"/>
    <w:rsid w:val="008D48D1"/>
    <w:rsid w:val="008D49FC"/>
    <w:rsid w:val="008D4C99"/>
    <w:rsid w:val="008D5047"/>
    <w:rsid w:val="008D5639"/>
    <w:rsid w:val="008D5AB2"/>
    <w:rsid w:val="008D6635"/>
    <w:rsid w:val="008D6882"/>
    <w:rsid w:val="008D6C79"/>
    <w:rsid w:val="008D6F0E"/>
    <w:rsid w:val="008D7505"/>
    <w:rsid w:val="008E1BD7"/>
    <w:rsid w:val="008E2176"/>
    <w:rsid w:val="008E2231"/>
    <w:rsid w:val="008E3160"/>
    <w:rsid w:val="008E31A7"/>
    <w:rsid w:val="008E34D6"/>
    <w:rsid w:val="008E34EC"/>
    <w:rsid w:val="008E385D"/>
    <w:rsid w:val="008E3F02"/>
    <w:rsid w:val="008E3FBA"/>
    <w:rsid w:val="008E445A"/>
    <w:rsid w:val="008E4AE5"/>
    <w:rsid w:val="008E4D1B"/>
    <w:rsid w:val="008E4EDF"/>
    <w:rsid w:val="008E55B2"/>
    <w:rsid w:val="008E574D"/>
    <w:rsid w:val="008E6447"/>
    <w:rsid w:val="008E6A66"/>
    <w:rsid w:val="008E6B1A"/>
    <w:rsid w:val="008E6C20"/>
    <w:rsid w:val="008E70C2"/>
    <w:rsid w:val="008E7460"/>
    <w:rsid w:val="008E746D"/>
    <w:rsid w:val="008E7568"/>
    <w:rsid w:val="008E776F"/>
    <w:rsid w:val="008E79DD"/>
    <w:rsid w:val="008F0A27"/>
    <w:rsid w:val="008F1425"/>
    <w:rsid w:val="008F172C"/>
    <w:rsid w:val="008F1DDE"/>
    <w:rsid w:val="008F27B6"/>
    <w:rsid w:val="008F27D8"/>
    <w:rsid w:val="008F2DBE"/>
    <w:rsid w:val="008F2E4E"/>
    <w:rsid w:val="008F2E95"/>
    <w:rsid w:val="008F310C"/>
    <w:rsid w:val="008F44C4"/>
    <w:rsid w:val="008F481B"/>
    <w:rsid w:val="008F4A4B"/>
    <w:rsid w:val="008F507E"/>
    <w:rsid w:val="008F57B8"/>
    <w:rsid w:val="008F60EB"/>
    <w:rsid w:val="008F693A"/>
    <w:rsid w:val="008F74AE"/>
    <w:rsid w:val="008F7CDD"/>
    <w:rsid w:val="0090208D"/>
    <w:rsid w:val="0090257B"/>
    <w:rsid w:val="00902B6D"/>
    <w:rsid w:val="009054D0"/>
    <w:rsid w:val="00905E63"/>
    <w:rsid w:val="00906047"/>
    <w:rsid w:val="00906191"/>
    <w:rsid w:val="0090654F"/>
    <w:rsid w:val="00911B76"/>
    <w:rsid w:val="009127DF"/>
    <w:rsid w:val="00912A36"/>
    <w:rsid w:val="009134F6"/>
    <w:rsid w:val="00913742"/>
    <w:rsid w:val="009139B1"/>
    <w:rsid w:val="00913B2C"/>
    <w:rsid w:val="00913EB7"/>
    <w:rsid w:val="009141B1"/>
    <w:rsid w:val="009143C3"/>
    <w:rsid w:val="00914914"/>
    <w:rsid w:val="00915997"/>
    <w:rsid w:val="00916B17"/>
    <w:rsid w:val="009177F0"/>
    <w:rsid w:val="00917E95"/>
    <w:rsid w:val="00920570"/>
    <w:rsid w:val="009205DD"/>
    <w:rsid w:val="0092066F"/>
    <w:rsid w:val="0092172D"/>
    <w:rsid w:val="00921D14"/>
    <w:rsid w:val="00921EA2"/>
    <w:rsid w:val="00921F45"/>
    <w:rsid w:val="00923C73"/>
    <w:rsid w:val="00923EF9"/>
    <w:rsid w:val="00924409"/>
    <w:rsid w:val="00924DE1"/>
    <w:rsid w:val="009250EC"/>
    <w:rsid w:val="009255BB"/>
    <w:rsid w:val="0092586D"/>
    <w:rsid w:val="0092612B"/>
    <w:rsid w:val="00926577"/>
    <w:rsid w:val="00926F04"/>
    <w:rsid w:val="00927BBD"/>
    <w:rsid w:val="00930443"/>
    <w:rsid w:val="00930F46"/>
    <w:rsid w:val="0093119C"/>
    <w:rsid w:val="00931634"/>
    <w:rsid w:val="00931CFD"/>
    <w:rsid w:val="009323D2"/>
    <w:rsid w:val="0093268B"/>
    <w:rsid w:val="00933158"/>
    <w:rsid w:val="0093355A"/>
    <w:rsid w:val="00933644"/>
    <w:rsid w:val="0093430B"/>
    <w:rsid w:val="0093475D"/>
    <w:rsid w:val="00935785"/>
    <w:rsid w:val="0093592A"/>
    <w:rsid w:val="00935F32"/>
    <w:rsid w:val="0093674F"/>
    <w:rsid w:val="00936D39"/>
    <w:rsid w:val="00937604"/>
    <w:rsid w:val="00937862"/>
    <w:rsid w:val="00937CFA"/>
    <w:rsid w:val="00937FD0"/>
    <w:rsid w:val="00940081"/>
    <w:rsid w:val="0094153B"/>
    <w:rsid w:val="00941951"/>
    <w:rsid w:val="00942510"/>
    <w:rsid w:val="0094281F"/>
    <w:rsid w:val="00942998"/>
    <w:rsid w:val="00943DE9"/>
    <w:rsid w:val="00943EC8"/>
    <w:rsid w:val="00944057"/>
    <w:rsid w:val="00944531"/>
    <w:rsid w:val="00944858"/>
    <w:rsid w:val="00944BEC"/>
    <w:rsid w:val="0094521D"/>
    <w:rsid w:val="009454A7"/>
    <w:rsid w:val="00945F51"/>
    <w:rsid w:val="009465F7"/>
    <w:rsid w:val="00946DB1"/>
    <w:rsid w:val="00946E97"/>
    <w:rsid w:val="00947113"/>
    <w:rsid w:val="00950172"/>
    <w:rsid w:val="00950B0B"/>
    <w:rsid w:val="00950F77"/>
    <w:rsid w:val="0095125D"/>
    <w:rsid w:val="0095126D"/>
    <w:rsid w:val="00951A70"/>
    <w:rsid w:val="009523D4"/>
    <w:rsid w:val="00952E5E"/>
    <w:rsid w:val="00952FEC"/>
    <w:rsid w:val="009533B8"/>
    <w:rsid w:val="00953564"/>
    <w:rsid w:val="009536D7"/>
    <w:rsid w:val="0095371A"/>
    <w:rsid w:val="00953835"/>
    <w:rsid w:val="00954169"/>
    <w:rsid w:val="009546DF"/>
    <w:rsid w:val="00954F20"/>
    <w:rsid w:val="00954F56"/>
    <w:rsid w:val="009553E0"/>
    <w:rsid w:val="009557E8"/>
    <w:rsid w:val="00955A26"/>
    <w:rsid w:val="00955C9C"/>
    <w:rsid w:val="00955D72"/>
    <w:rsid w:val="00955E87"/>
    <w:rsid w:val="00957D21"/>
    <w:rsid w:val="00960CF3"/>
    <w:rsid w:val="00960DA9"/>
    <w:rsid w:val="00960FA9"/>
    <w:rsid w:val="00962C69"/>
    <w:rsid w:val="00962D5D"/>
    <w:rsid w:val="0096337C"/>
    <w:rsid w:val="0096352C"/>
    <w:rsid w:val="00963A66"/>
    <w:rsid w:val="00963BE2"/>
    <w:rsid w:val="00963D34"/>
    <w:rsid w:val="009642AA"/>
    <w:rsid w:val="0096509F"/>
    <w:rsid w:val="0096569F"/>
    <w:rsid w:val="00965B1F"/>
    <w:rsid w:val="00966232"/>
    <w:rsid w:val="0096678A"/>
    <w:rsid w:val="00966B87"/>
    <w:rsid w:val="00966DE6"/>
    <w:rsid w:val="00966E9D"/>
    <w:rsid w:val="00967101"/>
    <w:rsid w:val="009673CC"/>
    <w:rsid w:val="009678E9"/>
    <w:rsid w:val="00967D4D"/>
    <w:rsid w:val="00967EE0"/>
    <w:rsid w:val="009714E9"/>
    <w:rsid w:val="00972BA7"/>
    <w:rsid w:val="009731A2"/>
    <w:rsid w:val="0097376A"/>
    <w:rsid w:val="00973AAE"/>
    <w:rsid w:val="00973C6B"/>
    <w:rsid w:val="009742A1"/>
    <w:rsid w:val="009744B7"/>
    <w:rsid w:val="009745A3"/>
    <w:rsid w:val="0097485C"/>
    <w:rsid w:val="009752FB"/>
    <w:rsid w:val="00975B67"/>
    <w:rsid w:val="00976171"/>
    <w:rsid w:val="009763A2"/>
    <w:rsid w:val="00976768"/>
    <w:rsid w:val="009769FD"/>
    <w:rsid w:val="00976A14"/>
    <w:rsid w:val="009772CE"/>
    <w:rsid w:val="00977B0E"/>
    <w:rsid w:val="00977B34"/>
    <w:rsid w:val="00977F46"/>
    <w:rsid w:val="009802FA"/>
    <w:rsid w:val="00980428"/>
    <w:rsid w:val="0098083C"/>
    <w:rsid w:val="009811C2"/>
    <w:rsid w:val="00981DD7"/>
    <w:rsid w:val="00981ED6"/>
    <w:rsid w:val="00981F54"/>
    <w:rsid w:val="00984114"/>
    <w:rsid w:val="00984453"/>
    <w:rsid w:val="00984651"/>
    <w:rsid w:val="00984EBF"/>
    <w:rsid w:val="0098509E"/>
    <w:rsid w:val="00985C59"/>
    <w:rsid w:val="00986CA2"/>
    <w:rsid w:val="00986DA9"/>
    <w:rsid w:val="009870F4"/>
    <w:rsid w:val="0098747D"/>
    <w:rsid w:val="009876E8"/>
    <w:rsid w:val="00990701"/>
    <w:rsid w:val="009907EE"/>
    <w:rsid w:val="00990A56"/>
    <w:rsid w:val="00990BA5"/>
    <w:rsid w:val="00990BEA"/>
    <w:rsid w:val="00991105"/>
    <w:rsid w:val="00991CC1"/>
    <w:rsid w:val="00991CE8"/>
    <w:rsid w:val="00992635"/>
    <w:rsid w:val="00992644"/>
    <w:rsid w:val="009928F9"/>
    <w:rsid w:val="00992A04"/>
    <w:rsid w:val="009936B4"/>
    <w:rsid w:val="009938E4"/>
    <w:rsid w:val="009939E4"/>
    <w:rsid w:val="0099409A"/>
    <w:rsid w:val="0099450D"/>
    <w:rsid w:val="009945BF"/>
    <w:rsid w:val="00994638"/>
    <w:rsid w:val="00994651"/>
    <w:rsid w:val="00995746"/>
    <w:rsid w:val="00995C48"/>
    <w:rsid w:val="00996F54"/>
    <w:rsid w:val="00997650"/>
    <w:rsid w:val="009A0610"/>
    <w:rsid w:val="009A07D8"/>
    <w:rsid w:val="009A0868"/>
    <w:rsid w:val="009A0DCF"/>
    <w:rsid w:val="009A2EC2"/>
    <w:rsid w:val="009A2ECA"/>
    <w:rsid w:val="009A39FF"/>
    <w:rsid w:val="009A428F"/>
    <w:rsid w:val="009A45CE"/>
    <w:rsid w:val="009A4B95"/>
    <w:rsid w:val="009A4D04"/>
    <w:rsid w:val="009A4F02"/>
    <w:rsid w:val="009A5166"/>
    <w:rsid w:val="009A555A"/>
    <w:rsid w:val="009A5633"/>
    <w:rsid w:val="009A6373"/>
    <w:rsid w:val="009A6B6F"/>
    <w:rsid w:val="009A6CE0"/>
    <w:rsid w:val="009A75FA"/>
    <w:rsid w:val="009A769A"/>
    <w:rsid w:val="009A7D65"/>
    <w:rsid w:val="009A7D70"/>
    <w:rsid w:val="009B0219"/>
    <w:rsid w:val="009B04F3"/>
    <w:rsid w:val="009B07FA"/>
    <w:rsid w:val="009B1BA4"/>
    <w:rsid w:val="009B1DA6"/>
    <w:rsid w:val="009B234D"/>
    <w:rsid w:val="009B2789"/>
    <w:rsid w:val="009B3CEB"/>
    <w:rsid w:val="009B4757"/>
    <w:rsid w:val="009B4E96"/>
    <w:rsid w:val="009B5209"/>
    <w:rsid w:val="009B5288"/>
    <w:rsid w:val="009B5383"/>
    <w:rsid w:val="009B5596"/>
    <w:rsid w:val="009B57A7"/>
    <w:rsid w:val="009B6A01"/>
    <w:rsid w:val="009B6A53"/>
    <w:rsid w:val="009B711A"/>
    <w:rsid w:val="009C01C7"/>
    <w:rsid w:val="009C05A7"/>
    <w:rsid w:val="009C0DD9"/>
    <w:rsid w:val="009C0F3E"/>
    <w:rsid w:val="009C12CC"/>
    <w:rsid w:val="009C15CC"/>
    <w:rsid w:val="009C162B"/>
    <w:rsid w:val="009C1E4E"/>
    <w:rsid w:val="009C1FB7"/>
    <w:rsid w:val="009C24C0"/>
    <w:rsid w:val="009C3724"/>
    <w:rsid w:val="009C4025"/>
    <w:rsid w:val="009C4D54"/>
    <w:rsid w:val="009C4F5F"/>
    <w:rsid w:val="009C5705"/>
    <w:rsid w:val="009C5AD7"/>
    <w:rsid w:val="009C5CE7"/>
    <w:rsid w:val="009C6393"/>
    <w:rsid w:val="009C7601"/>
    <w:rsid w:val="009C7F3C"/>
    <w:rsid w:val="009D0150"/>
    <w:rsid w:val="009D021B"/>
    <w:rsid w:val="009D08F2"/>
    <w:rsid w:val="009D1BAF"/>
    <w:rsid w:val="009D2B17"/>
    <w:rsid w:val="009D39BD"/>
    <w:rsid w:val="009D3B9A"/>
    <w:rsid w:val="009D436E"/>
    <w:rsid w:val="009D4507"/>
    <w:rsid w:val="009D4935"/>
    <w:rsid w:val="009D53C6"/>
    <w:rsid w:val="009D5481"/>
    <w:rsid w:val="009D5C83"/>
    <w:rsid w:val="009D6593"/>
    <w:rsid w:val="009D6919"/>
    <w:rsid w:val="009D7547"/>
    <w:rsid w:val="009D79FB"/>
    <w:rsid w:val="009D7A57"/>
    <w:rsid w:val="009D7C02"/>
    <w:rsid w:val="009D7C8F"/>
    <w:rsid w:val="009E0639"/>
    <w:rsid w:val="009E0850"/>
    <w:rsid w:val="009E0AEA"/>
    <w:rsid w:val="009E2043"/>
    <w:rsid w:val="009E2168"/>
    <w:rsid w:val="009E22FD"/>
    <w:rsid w:val="009E27EC"/>
    <w:rsid w:val="009E2EF3"/>
    <w:rsid w:val="009E31BA"/>
    <w:rsid w:val="009E3299"/>
    <w:rsid w:val="009E385F"/>
    <w:rsid w:val="009E3926"/>
    <w:rsid w:val="009E4C18"/>
    <w:rsid w:val="009E5F66"/>
    <w:rsid w:val="009E6454"/>
    <w:rsid w:val="009E7034"/>
    <w:rsid w:val="009E7559"/>
    <w:rsid w:val="009E79F4"/>
    <w:rsid w:val="009E7A1C"/>
    <w:rsid w:val="009F105E"/>
    <w:rsid w:val="009F1D16"/>
    <w:rsid w:val="009F1DE0"/>
    <w:rsid w:val="009F23DC"/>
    <w:rsid w:val="009F4E5B"/>
    <w:rsid w:val="009F589F"/>
    <w:rsid w:val="009F5C56"/>
    <w:rsid w:val="009F5C71"/>
    <w:rsid w:val="009F5E56"/>
    <w:rsid w:val="009F69BE"/>
    <w:rsid w:val="009F7E39"/>
    <w:rsid w:val="00A002A0"/>
    <w:rsid w:val="00A002D4"/>
    <w:rsid w:val="00A0287B"/>
    <w:rsid w:val="00A02C05"/>
    <w:rsid w:val="00A0311A"/>
    <w:rsid w:val="00A0314E"/>
    <w:rsid w:val="00A046E4"/>
    <w:rsid w:val="00A04C80"/>
    <w:rsid w:val="00A0545A"/>
    <w:rsid w:val="00A0585C"/>
    <w:rsid w:val="00A05A0C"/>
    <w:rsid w:val="00A06F88"/>
    <w:rsid w:val="00A06FE4"/>
    <w:rsid w:val="00A072AF"/>
    <w:rsid w:val="00A072E2"/>
    <w:rsid w:val="00A07795"/>
    <w:rsid w:val="00A1065D"/>
    <w:rsid w:val="00A10A3E"/>
    <w:rsid w:val="00A10A66"/>
    <w:rsid w:val="00A10E0D"/>
    <w:rsid w:val="00A118D7"/>
    <w:rsid w:val="00A123EF"/>
    <w:rsid w:val="00A12580"/>
    <w:rsid w:val="00A12593"/>
    <w:rsid w:val="00A12FA2"/>
    <w:rsid w:val="00A134A1"/>
    <w:rsid w:val="00A13570"/>
    <w:rsid w:val="00A14B8E"/>
    <w:rsid w:val="00A1592E"/>
    <w:rsid w:val="00A15EA4"/>
    <w:rsid w:val="00A16096"/>
    <w:rsid w:val="00A16930"/>
    <w:rsid w:val="00A16C64"/>
    <w:rsid w:val="00A1727E"/>
    <w:rsid w:val="00A175CC"/>
    <w:rsid w:val="00A17A40"/>
    <w:rsid w:val="00A17CE2"/>
    <w:rsid w:val="00A20944"/>
    <w:rsid w:val="00A218CB"/>
    <w:rsid w:val="00A21E7F"/>
    <w:rsid w:val="00A21F52"/>
    <w:rsid w:val="00A228EA"/>
    <w:rsid w:val="00A22E9A"/>
    <w:rsid w:val="00A23417"/>
    <w:rsid w:val="00A23C77"/>
    <w:rsid w:val="00A240F8"/>
    <w:rsid w:val="00A24204"/>
    <w:rsid w:val="00A24368"/>
    <w:rsid w:val="00A24559"/>
    <w:rsid w:val="00A24C71"/>
    <w:rsid w:val="00A25085"/>
    <w:rsid w:val="00A251B1"/>
    <w:rsid w:val="00A25C75"/>
    <w:rsid w:val="00A263E8"/>
    <w:rsid w:val="00A2643B"/>
    <w:rsid w:val="00A269C0"/>
    <w:rsid w:val="00A30166"/>
    <w:rsid w:val="00A30F6E"/>
    <w:rsid w:val="00A31982"/>
    <w:rsid w:val="00A31AD7"/>
    <w:rsid w:val="00A333E2"/>
    <w:rsid w:val="00A340CB"/>
    <w:rsid w:val="00A34201"/>
    <w:rsid w:val="00A34360"/>
    <w:rsid w:val="00A34474"/>
    <w:rsid w:val="00A345FF"/>
    <w:rsid w:val="00A34746"/>
    <w:rsid w:val="00A34CD9"/>
    <w:rsid w:val="00A34EC9"/>
    <w:rsid w:val="00A35228"/>
    <w:rsid w:val="00A3538C"/>
    <w:rsid w:val="00A3727D"/>
    <w:rsid w:val="00A3744A"/>
    <w:rsid w:val="00A37775"/>
    <w:rsid w:val="00A37F65"/>
    <w:rsid w:val="00A4009D"/>
    <w:rsid w:val="00A404A8"/>
    <w:rsid w:val="00A409A5"/>
    <w:rsid w:val="00A40BA3"/>
    <w:rsid w:val="00A41E74"/>
    <w:rsid w:val="00A41F18"/>
    <w:rsid w:val="00A421A7"/>
    <w:rsid w:val="00A42300"/>
    <w:rsid w:val="00A4248B"/>
    <w:rsid w:val="00A42501"/>
    <w:rsid w:val="00A42782"/>
    <w:rsid w:val="00A42ACE"/>
    <w:rsid w:val="00A441FB"/>
    <w:rsid w:val="00A44324"/>
    <w:rsid w:val="00A445E7"/>
    <w:rsid w:val="00A45EAF"/>
    <w:rsid w:val="00A469BA"/>
    <w:rsid w:val="00A46CFE"/>
    <w:rsid w:val="00A47131"/>
    <w:rsid w:val="00A47169"/>
    <w:rsid w:val="00A4731F"/>
    <w:rsid w:val="00A47485"/>
    <w:rsid w:val="00A4770E"/>
    <w:rsid w:val="00A50D96"/>
    <w:rsid w:val="00A520BA"/>
    <w:rsid w:val="00A522E1"/>
    <w:rsid w:val="00A52427"/>
    <w:rsid w:val="00A5308C"/>
    <w:rsid w:val="00A5418A"/>
    <w:rsid w:val="00A54753"/>
    <w:rsid w:val="00A5475F"/>
    <w:rsid w:val="00A54D48"/>
    <w:rsid w:val="00A54F00"/>
    <w:rsid w:val="00A561E9"/>
    <w:rsid w:val="00A56494"/>
    <w:rsid w:val="00A5670D"/>
    <w:rsid w:val="00A56CCE"/>
    <w:rsid w:val="00A5741C"/>
    <w:rsid w:val="00A603A0"/>
    <w:rsid w:val="00A607D5"/>
    <w:rsid w:val="00A60871"/>
    <w:rsid w:val="00A60E61"/>
    <w:rsid w:val="00A60ECA"/>
    <w:rsid w:val="00A6163D"/>
    <w:rsid w:val="00A6205E"/>
    <w:rsid w:val="00A623FD"/>
    <w:rsid w:val="00A62A09"/>
    <w:rsid w:val="00A633E3"/>
    <w:rsid w:val="00A639D6"/>
    <w:rsid w:val="00A63DFB"/>
    <w:rsid w:val="00A645AE"/>
    <w:rsid w:val="00A649D0"/>
    <w:rsid w:val="00A657D9"/>
    <w:rsid w:val="00A65855"/>
    <w:rsid w:val="00A708D2"/>
    <w:rsid w:val="00A71A9C"/>
    <w:rsid w:val="00A7245A"/>
    <w:rsid w:val="00A72713"/>
    <w:rsid w:val="00A72E5C"/>
    <w:rsid w:val="00A72FE7"/>
    <w:rsid w:val="00A74734"/>
    <w:rsid w:val="00A747AD"/>
    <w:rsid w:val="00A74EFC"/>
    <w:rsid w:val="00A75A4B"/>
    <w:rsid w:val="00A770B9"/>
    <w:rsid w:val="00A77207"/>
    <w:rsid w:val="00A77520"/>
    <w:rsid w:val="00A775C2"/>
    <w:rsid w:val="00A7760F"/>
    <w:rsid w:val="00A77DF9"/>
    <w:rsid w:val="00A80146"/>
    <w:rsid w:val="00A806CA"/>
    <w:rsid w:val="00A8267D"/>
    <w:rsid w:val="00A82B63"/>
    <w:rsid w:val="00A82C52"/>
    <w:rsid w:val="00A82C5D"/>
    <w:rsid w:val="00A82E8A"/>
    <w:rsid w:val="00A83410"/>
    <w:rsid w:val="00A8360D"/>
    <w:rsid w:val="00A848F8"/>
    <w:rsid w:val="00A84BBF"/>
    <w:rsid w:val="00A85043"/>
    <w:rsid w:val="00A85236"/>
    <w:rsid w:val="00A863F7"/>
    <w:rsid w:val="00A8640B"/>
    <w:rsid w:val="00A90220"/>
    <w:rsid w:val="00A90DCE"/>
    <w:rsid w:val="00A911F9"/>
    <w:rsid w:val="00A91550"/>
    <w:rsid w:val="00A91D6A"/>
    <w:rsid w:val="00A92536"/>
    <w:rsid w:val="00A93495"/>
    <w:rsid w:val="00A935EC"/>
    <w:rsid w:val="00A93EDC"/>
    <w:rsid w:val="00A94536"/>
    <w:rsid w:val="00A95016"/>
    <w:rsid w:val="00A950BB"/>
    <w:rsid w:val="00A95869"/>
    <w:rsid w:val="00A95931"/>
    <w:rsid w:val="00A959F2"/>
    <w:rsid w:val="00A95E16"/>
    <w:rsid w:val="00A96D78"/>
    <w:rsid w:val="00A971CA"/>
    <w:rsid w:val="00A972F6"/>
    <w:rsid w:val="00A97C65"/>
    <w:rsid w:val="00A97F43"/>
    <w:rsid w:val="00AA01B5"/>
    <w:rsid w:val="00AA05D9"/>
    <w:rsid w:val="00AA07D4"/>
    <w:rsid w:val="00AA0B1E"/>
    <w:rsid w:val="00AA0E41"/>
    <w:rsid w:val="00AA12F3"/>
    <w:rsid w:val="00AA145C"/>
    <w:rsid w:val="00AA1F31"/>
    <w:rsid w:val="00AA2182"/>
    <w:rsid w:val="00AA24D7"/>
    <w:rsid w:val="00AA42B7"/>
    <w:rsid w:val="00AA48C2"/>
    <w:rsid w:val="00AA49E4"/>
    <w:rsid w:val="00AA4BF1"/>
    <w:rsid w:val="00AA4C2C"/>
    <w:rsid w:val="00AA621D"/>
    <w:rsid w:val="00AA660B"/>
    <w:rsid w:val="00AA68AE"/>
    <w:rsid w:val="00AA6971"/>
    <w:rsid w:val="00AA6BC7"/>
    <w:rsid w:val="00AA7799"/>
    <w:rsid w:val="00AA7806"/>
    <w:rsid w:val="00AA7F61"/>
    <w:rsid w:val="00AB0224"/>
    <w:rsid w:val="00AB09BF"/>
    <w:rsid w:val="00AB0A54"/>
    <w:rsid w:val="00AB0A93"/>
    <w:rsid w:val="00AB0BC0"/>
    <w:rsid w:val="00AB0EBA"/>
    <w:rsid w:val="00AB1345"/>
    <w:rsid w:val="00AB1636"/>
    <w:rsid w:val="00AB19CF"/>
    <w:rsid w:val="00AB2ACE"/>
    <w:rsid w:val="00AB3E64"/>
    <w:rsid w:val="00AB3EE4"/>
    <w:rsid w:val="00AB3F21"/>
    <w:rsid w:val="00AB4061"/>
    <w:rsid w:val="00AB4102"/>
    <w:rsid w:val="00AB499F"/>
    <w:rsid w:val="00AB4F55"/>
    <w:rsid w:val="00AB5D60"/>
    <w:rsid w:val="00AB5E28"/>
    <w:rsid w:val="00AB7379"/>
    <w:rsid w:val="00AB747B"/>
    <w:rsid w:val="00AB7E4D"/>
    <w:rsid w:val="00AC075D"/>
    <w:rsid w:val="00AC1799"/>
    <w:rsid w:val="00AC1C6D"/>
    <w:rsid w:val="00AC21BA"/>
    <w:rsid w:val="00AC2478"/>
    <w:rsid w:val="00AC3120"/>
    <w:rsid w:val="00AC41E7"/>
    <w:rsid w:val="00AC43BD"/>
    <w:rsid w:val="00AC4C0F"/>
    <w:rsid w:val="00AC4E98"/>
    <w:rsid w:val="00AC4F4B"/>
    <w:rsid w:val="00AC5677"/>
    <w:rsid w:val="00AC59CC"/>
    <w:rsid w:val="00AC5C29"/>
    <w:rsid w:val="00AC63DE"/>
    <w:rsid w:val="00AC72BF"/>
    <w:rsid w:val="00AD033B"/>
    <w:rsid w:val="00AD0454"/>
    <w:rsid w:val="00AD04F9"/>
    <w:rsid w:val="00AD17A7"/>
    <w:rsid w:val="00AD17E8"/>
    <w:rsid w:val="00AD21EF"/>
    <w:rsid w:val="00AD2297"/>
    <w:rsid w:val="00AD245C"/>
    <w:rsid w:val="00AD258A"/>
    <w:rsid w:val="00AD3237"/>
    <w:rsid w:val="00AD4429"/>
    <w:rsid w:val="00AD44F7"/>
    <w:rsid w:val="00AD4731"/>
    <w:rsid w:val="00AD47CC"/>
    <w:rsid w:val="00AD4EA3"/>
    <w:rsid w:val="00AD58DE"/>
    <w:rsid w:val="00AD6DA5"/>
    <w:rsid w:val="00AD7F16"/>
    <w:rsid w:val="00AE017C"/>
    <w:rsid w:val="00AE04FD"/>
    <w:rsid w:val="00AE1DF3"/>
    <w:rsid w:val="00AE201A"/>
    <w:rsid w:val="00AE3425"/>
    <w:rsid w:val="00AE358E"/>
    <w:rsid w:val="00AE37F0"/>
    <w:rsid w:val="00AE3C80"/>
    <w:rsid w:val="00AE3DF2"/>
    <w:rsid w:val="00AE4CD0"/>
    <w:rsid w:val="00AE5DA7"/>
    <w:rsid w:val="00AE7B6C"/>
    <w:rsid w:val="00AE7D36"/>
    <w:rsid w:val="00AF0558"/>
    <w:rsid w:val="00AF1AC6"/>
    <w:rsid w:val="00AF1D43"/>
    <w:rsid w:val="00AF2493"/>
    <w:rsid w:val="00AF342B"/>
    <w:rsid w:val="00AF37C2"/>
    <w:rsid w:val="00AF3BB7"/>
    <w:rsid w:val="00AF457C"/>
    <w:rsid w:val="00AF5146"/>
    <w:rsid w:val="00AF60DC"/>
    <w:rsid w:val="00AF6CA3"/>
    <w:rsid w:val="00AF735A"/>
    <w:rsid w:val="00B008B3"/>
    <w:rsid w:val="00B00DD6"/>
    <w:rsid w:val="00B015CF"/>
    <w:rsid w:val="00B02810"/>
    <w:rsid w:val="00B0389D"/>
    <w:rsid w:val="00B03FD6"/>
    <w:rsid w:val="00B053D5"/>
    <w:rsid w:val="00B063C9"/>
    <w:rsid w:val="00B0701B"/>
    <w:rsid w:val="00B071D3"/>
    <w:rsid w:val="00B07DD4"/>
    <w:rsid w:val="00B07EA6"/>
    <w:rsid w:val="00B07F19"/>
    <w:rsid w:val="00B1012F"/>
    <w:rsid w:val="00B10B5F"/>
    <w:rsid w:val="00B11196"/>
    <w:rsid w:val="00B11D5E"/>
    <w:rsid w:val="00B12631"/>
    <w:rsid w:val="00B126AB"/>
    <w:rsid w:val="00B1282B"/>
    <w:rsid w:val="00B1299F"/>
    <w:rsid w:val="00B13203"/>
    <w:rsid w:val="00B133D2"/>
    <w:rsid w:val="00B13699"/>
    <w:rsid w:val="00B14269"/>
    <w:rsid w:val="00B1438C"/>
    <w:rsid w:val="00B15325"/>
    <w:rsid w:val="00B15637"/>
    <w:rsid w:val="00B1661E"/>
    <w:rsid w:val="00B16CFB"/>
    <w:rsid w:val="00B17686"/>
    <w:rsid w:val="00B206DA"/>
    <w:rsid w:val="00B20AEC"/>
    <w:rsid w:val="00B20CF5"/>
    <w:rsid w:val="00B20D93"/>
    <w:rsid w:val="00B2106A"/>
    <w:rsid w:val="00B21AC7"/>
    <w:rsid w:val="00B22EC6"/>
    <w:rsid w:val="00B22F47"/>
    <w:rsid w:val="00B23B92"/>
    <w:rsid w:val="00B24928"/>
    <w:rsid w:val="00B251C0"/>
    <w:rsid w:val="00B254E8"/>
    <w:rsid w:val="00B2556A"/>
    <w:rsid w:val="00B256E2"/>
    <w:rsid w:val="00B25A28"/>
    <w:rsid w:val="00B25A83"/>
    <w:rsid w:val="00B25B62"/>
    <w:rsid w:val="00B25F48"/>
    <w:rsid w:val="00B269C6"/>
    <w:rsid w:val="00B27D1F"/>
    <w:rsid w:val="00B302A0"/>
    <w:rsid w:val="00B30F12"/>
    <w:rsid w:val="00B30FDD"/>
    <w:rsid w:val="00B32643"/>
    <w:rsid w:val="00B32A1C"/>
    <w:rsid w:val="00B33C0B"/>
    <w:rsid w:val="00B35B23"/>
    <w:rsid w:val="00B3605D"/>
    <w:rsid w:val="00B36269"/>
    <w:rsid w:val="00B368AC"/>
    <w:rsid w:val="00B40037"/>
    <w:rsid w:val="00B402B3"/>
    <w:rsid w:val="00B402DB"/>
    <w:rsid w:val="00B40496"/>
    <w:rsid w:val="00B4084F"/>
    <w:rsid w:val="00B40AE0"/>
    <w:rsid w:val="00B40C03"/>
    <w:rsid w:val="00B40D20"/>
    <w:rsid w:val="00B40DE7"/>
    <w:rsid w:val="00B40F1E"/>
    <w:rsid w:val="00B416B2"/>
    <w:rsid w:val="00B418DC"/>
    <w:rsid w:val="00B41BC7"/>
    <w:rsid w:val="00B426FE"/>
    <w:rsid w:val="00B43367"/>
    <w:rsid w:val="00B4364D"/>
    <w:rsid w:val="00B43B9A"/>
    <w:rsid w:val="00B44157"/>
    <w:rsid w:val="00B45365"/>
    <w:rsid w:val="00B46C3C"/>
    <w:rsid w:val="00B472E2"/>
    <w:rsid w:val="00B47306"/>
    <w:rsid w:val="00B47BCD"/>
    <w:rsid w:val="00B50A48"/>
    <w:rsid w:val="00B50DFC"/>
    <w:rsid w:val="00B5147E"/>
    <w:rsid w:val="00B52001"/>
    <w:rsid w:val="00B52357"/>
    <w:rsid w:val="00B529AF"/>
    <w:rsid w:val="00B52D58"/>
    <w:rsid w:val="00B52E2A"/>
    <w:rsid w:val="00B534DF"/>
    <w:rsid w:val="00B536E3"/>
    <w:rsid w:val="00B53B17"/>
    <w:rsid w:val="00B54067"/>
    <w:rsid w:val="00B545FA"/>
    <w:rsid w:val="00B54878"/>
    <w:rsid w:val="00B54CBD"/>
    <w:rsid w:val="00B5513A"/>
    <w:rsid w:val="00B553B4"/>
    <w:rsid w:val="00B5546C"/>
    <w:rsid w:val="00B56FA4"/>
    <w:rsid w:val="00B57644"/>
    <w:rsid w:val="00B57E77"/>
    <w:rsid w:val="00B6003C"/>
    <w:rsid w:val="00B60F0F"/>
    <w:rsid w:val="00B616C4"/>
    <w:rsid w:val="00B6197C"/>
    <w:rsid w:val="00B61C12"/>
    <w:rsid w:val="00B61FA4"/>
    <w:rsid w:val="00B62805"/>
    <w:rsid w:val="00B629AC"/>
    <w:rsid w:val="00B62A70"/>
    <w:rsid w:val="00B631FA"/>
    <w:rsid w:val="00B63920"/>
    <w:rsid w:val="00B644B3"/>
    <w:rsid w:val="00B64B5D"/>
    <w:rsid w:val="00B653F2"/>
    <w:rsid w:val="00B65809"/>
    <w:rsid w:val="00B659F9"/>
    <w:rsid w:val="00B66391"/>
    <w:rsid w:val="00B66F6E"/>
    <w:rsid w:val="00B676D0"/>
    <w:rsid w:val="00B67F28"/>
    <w:rsid w:val="00B70216"/>
    <w:rsid w:val="00B7026C"/>
    <w:rsid w:val="00B7075C"/>
    <w:rsid w:val="00B71395"/>
    <w:rsid w:val="00B71A51"/>
    <w:rsid w:val="00B71ED5"/>
    <w:rsid w:val="00B71EEE"/>
    <w:rsid w:val="00B72293"/>
    <w:rsid w:val="00B723D0"/>
    <w:rsid w:val="00B72BDC"/>
    <w:rsid w:val="00B7342B"/>
    <w:rsid w:val="00B74B94"/>
    <w:rsid w:val="00B74EE7"/>
    <w:rsid w:val="00B756D9"/>
    <w:rsid w:val="00B759CE"/>
    <w:rsid w:val="00B75D80"/>
    <w:rsid w:val="00B76093"/>
    <w:rsid w:val="00B769FA"/>
    <w:rsid w:val="00B76D86"/>
    <w:rsid w:val="00B779AB"/>
    <w:rsid w:val="00B802BE"/>
    <w:rsid w:val="00B815A4"/>
    <w:rsid w:val="00B818C9"/>
    <w:rsid w:val="00B8190E"/>
    <w:rsid w:val="00B81A7A"/>
    <w:rsid w:val="00B81D86"/>
    <w:rsid w:val="00B8226C"/>
    <w:rsid w:val="00B826E1"/>
    <w:rsid w:val="00B8296E"/>
    <w:rsid w:val="00B82F0B"/>
    <w:rsid w:val="00B832CC"/>
    <w:rsid w:val="00B837B8"/>
    <w:rsid w:val="00B8455C"/>
    <w:rsid w:val="00B8499A"/>
    <w:rsid w:val="00B8703F"/>
    <w:rsid w:val="00B871B2"/>
    <w:rsid w:val="00B87D42"/>
    <w:rsid w:val="00B87EB6"/>
    <w:rsid w:val="00B87F50"/>
    <w:rsid w:val="00B9009F"/>
    <w:rsid w:val="00B907A4"/>
    <w:rsid w:val="00B90E86"/>
    <w:rsid w:val="00B9160A"/>
    <w:rsid w:val="00B919EC"/>
    <w:rsid w:val="00B91E01"/>
    <w:rsid w:val="00B92102"/>
    <w:rsid w:val="00B921EE"/>
    <w:rsid w:val="00B92DF1"/>
    <w:rsid w:val="00B92E1A"/>
    <w:rsid w:val="00B93493"/>
    <w:rsid w:val="00B93615"/>
    <w:rsid w:val="00B93AF3"/>
    <w:rsid w:val="00B95B6A"/>
    <w:rsid w:val="00B9601E"/>
    <w:rsid w:val="00B96844"/>
    <w:rsid w:val="00B96A8E"/>
    <w:rsid w:val="00B97AF6"/>
    <w:rsid w:val="00B97DD9"/>
    <w:rsid w:val="00BA0F7D"/>
    <w:rsid w:val="00BA14D3"/>
    <w:rsid w:val="00BA23A1"/>
    <w:rsid w:val="00BA2627"/>
    <w:rsid w:val="00BA28DE"/>
    <w:rsid w:val="00BA29F9"/>
    <w:rsid w:val="00BA2A59"/>
    <w:rsid w:val="00BA2C64"/>
    <w:rsid w:val="00BA3BD1"/>
    <w:rsid w:val="00BA400B"/>
    <w:rsid w:val="00BA40C8"/>
    <w:rsid w:val="00BA41B1"/>
    <w:rsid w:val="00BA5828"/>
    <w:rsid w:val="00BA5A5F"/>
    <w:rsid w:val="00BA6C7D"/>
    <w:rsid w:val="00BA6F98"/>
    <w:rsid w:val="00BA7344"/>
    <w:rsid w:val="00BA74D6"/>
    <w:rsid w:val="00BA79F7"/>
    <w:rsid w:val="00BA7A4B"/>
    <w:rsid w:val="00BA7BC2"/>
    <w:rsid w:val="00BB00E8"/>
    <w:rsid w:val="00BB0272"/>
    <w:rsid w:val="00BB0463"/>
    <w:rsid w:val="00BB0671"/>
    <w:rsid w:val="00BB0978"/>
    <w:rsid w:val="00BB1548"/>
    <w:rsid w:val="00BB2280"/>
    <w:rsid w:val="00BB2A89"/>
    <w:rsid w:val="00BB36F2"/>
    <w:rsid w:val="00BB4EBF"/>
    <w:rsid w:val="00BB50CA"/>
    <w:rsid w:val="00BB7049"/>
    <w:rsid w:val="00BB7D13"/>
    <w:rsid w:val="00BC0CB6"/>
    <w:rsid w:val="00BC20D7"/>
    <w:rsid w:val="00BC29F8"/>
    <w:rsid w:val="00BC36AE"/>
    <w:rsid w:val="00BC3FA9"/>
    <w:rsid w:val="00BC435C"/>
    <w:rsid w:val="00BC4EF1"/>
    <w:rsid w:val="00BC698E"/>
    <w:rsid w:val="00BC6AFA"/>
    <w:rsid w:val="00BC6F08"/>
    <w:rsid w:val="00BC7558"/>
    <w:rsid w:val="00BD00FD"/>
    <w:rsid w:val="00BD011C"/>
    <w:rsid w:val="00BD0FFB"/>
    <w:rsid w:val="00BD12DB"/>
    <w:rsid w:val="00BD14C4"/>
    <w:rsid w:val="00BD155A"/>
    <w:rsid w:val="00BD20EA"/>
    <w:rsid w:val="00BD3F29"/>
    <w:rsid w:val="00BD4D56"/>
    <w:rsid w:val="00BD4E6B"/>
    <w:rsid w:val="00BD527A"/>
    <w:rsid w:val="00BD5B15"/>
    <w:rsid w:val="00BD5B31"/>
    <w:rsid w:val="00BD6009"/>
    <w:rsid w:val="00BD64C7"/>
    <w:rsid w:val="00BD6AC8"/>
    <w:rsid w:val="00BD6EDA"/>
    <w:rsid w:val="00BD7356"/>
    <w:rsid w:val="00BD7384"/>
    <w:rsid w:val="00BD77EA"/>
    <w:rsid w:val="00BD7849"/>
    <w:rsid w:val="00BE0864"/>
    <w:rsid w:val="00BE0DFF"/>
    <w:rsid w:val="00BE119A"/>
    <w:rsid w:val="00BE1344"/>
    <w:rsid w:val="00BE1535"/>
    <w:rsid w:val="00BE15E9"/>
    <w:rsid w:val="00BE2558"/>
    <w:rsid w:val="00BE37CE"/>
    <w:rsid w:val="00BE4315"/>
    <w:rsid w:val="00BE454B"/>
    <w:rsid w:val="00BE4E40"/>
    <w:rsid w:val="00BE51F7"/>
    <w:rsid w:val="00BE5270"/>
    <w:rsid w:val="00BE6855"/>
    <w:rsid w:val="00BF0070"/>
    <w:rsid w:val="00BF03F5"/>
    <w:rsid w:val="00BF0590"/>
    <w:rsid w:val="00BF08A2"/>
    <w:rsid w:val="00BF0D3A"/>
    <w:rsid w:val="00BF12AD"/>
    <w:rsid w:val="00BF177E"/>
    <w:rsid w:val="00BF19C2"/>
    <w:rsid w:val="00BF1A2A"/>
    <w:rsid w:val="00BF1FB2"/>
    <w:rsid w:val="00BF1FC2"/>
    <w:rsid w:val="00BF2BC9"/>
    <w:rsid w:val="00BF3040"/>
    <w:rsid w:val="00BF3E67"/>
    <w:rsid w:val="00BF416B"/>
    <w:rsid w:val="00BF421C"/>
    <w:rsid w:val="00BF56DB"/>
    <w:rsid w:val="00BF6293"/>
    <w:rsid w:val="00BF741C"/>
    <w:rsid w:val="00C01D2D"/>
    <w:rsid w:val="00C01D8D"/>
    <w:rsid w:val="00C02021"/>
    <w:rsid w:val="00C024F4"/>
    <w:rsid w:val="00C02705"/>
    <w:rsid w:val="00C02B24"/>
    <w:rsid w:val="00C0309A"/>
    <w:rsid w:val="00C03DA3"/>
    <w:rsid w:val="00C040CE"/>
    <w:rsid w:val="00C04682"/>
    <w:rsid w:val="00C04D8E"/>
    <w:rsid w:val="00C0518D"/>
    <w:rsid w:val="00C05C6E"/>
    <w:rsid w:val="00C06360"/>
    <w:rsid w:val="00C069F3"/>
    <w:rsid w:val="00C071D2"/>
    <w:rsid w:val="00C07DCC"/>
    <w:rsid w:val="00C07EA1"/>
    <w:rsid w:val="00C11689"/>
    <w:rsid w:val="00C12214"/>
    <w:rsid w:val="00C127F3"/>
    <w:rsid w:val="00C13B45"/>
    <w:rsid w:val="00C13E11"/>
    <w:rsid w:val="00C1555D"/>
    <w:rsid w:val="00C164D8"/>
    <w:rsid w:val="00C16BBF"/>
    <w:rsid w:val="00C16CA0"/>
    <w:rsid w:val="00C17291"/>
    <w:rsid w:val="00C17586"/>
    <w:rsid w:val="00C17CA3"/>
    <w:rsid w:val="00C17FEA"/>
    <w:rsid w:val="00C205C2"/>
    <w:rsid w:val="00C20BD2"/>
    <w:rsid w:val="00C21383"/>
    <w:rsid w:val="00C214D9"/>
    <w:rsid w:val="00C216F9"/>
    <w:rsid w:val="00C21768"/>
    <w:rsid w:val="00C217DB"/>
    <w:rsid w:val="00C218C0"/>
    <w:rsid w:val="00C232AA"/>
    <w:rsid w:val="00C23AB9"/>
    <w:rsid w:val="00C23FA9"/>
    <w:rsid w:val="00C24B44"/>
    <w:rsid w:val="00C25688"/>
    <w:rsid w:val="00C26829"/>
    <w:rsid w:val="00C26DA6"/>
    <w:rsid w:val="00C27408"/>
    <w:rsid w:val="00C30430"/>
    <w:rsid w:val="00C30D31"/>
    <w:rsid w:val="00C31ABF"/>
    <w:rsid w:val="00C31BD6"/>
    <w:rsid w:val="00C31F20"/>
    <w:rsid w:val="00C3222F"/>
    <w:rsid w:val="00C32504"/>
    <w:rsid w:val="00C325DB"/>
    <w:rsid w:val="00C32D51"/>
    <w:rsid w:val="00C32DFF"/>
    <w:rsid w:val="00C33222"/>
    <w:rsid w:val="00C33DFC"/>
    <w:rsid w:val="00C34A3A"/>
    <w:rsid w:val="00C34EC4"/>
    <w:rsid w:val="00C35161"/>
    <w:rsid w:val="00C35372"/>
    <w:rsid w:val="00C36244"/>
    <w:rsid w:val="00C36BEA"/>
    <w:rsid w:val="00C41F82"/>
    <w:rsid w:val="00C43DAA"/>
    <w:rsid w:val="00C44126"/>
    <w:rsid w:val="00C4492F"/>
    <w:rsid w:val="00C44F37"/>
    <w:rsid w:val="00C45C28"/>
    <w:rsid w:val="00C45CB2"/>
    <w:rsid w:val="00C47E77"/>
    <w:rsid w:val="00C50607"/>
    <w:rsid w:val="00C51787"/>
    <w:rsid w:val="00C51AA9"/>
    <w:rsid w:val="00C51EAC"/>
    <w:rsid w:val="00C53119"/>
    <w:rsid w:val="00C537B5"/>
    <w:rsid w:val="00C551E7"/>
    <w:rsid w:val="00C5545B"/>
    <w:rsid w:val="00C562BD"/>
    <w:rsid w:val="00C56B5A"/>
    <w:rsid w:val="00C575C5"/>
    <w:rsid w:val="00C5761F"/>
    <w:rsid w:val="00C57979"/>
    <w:rsid w:val="00C6000C"/>
    <w:rsid w:val="00C60081"/>
    <w:rsid w:val="00C6072A"/>
    <w:rsid w:val="00C6082F"/>
    <w:rsid w:val="00C619A5"/>
    <w:rsid w:val="00C61EEC"/>
    <w:rsid w:val="00C620EE"/>
    <w:rsid w:val="00C62130"/>
    <w:rsid w:val="00C62613"/>
    <w:rsid w:val="00C631CC"/>
    <w:rsid w:val="00C64433"/>
    <w:rsid w:val="00C64F2E"/>
    <w:rsid w:val="00C66060"/>
    <w:rsid w:val="00C664E7"/>
    <w:rsid w:val="00C66E65"/>
    <w:rsid w:val="00C67029"/>
    <w:rsid w:val="00C702AD"/>
    <w:rsid w:val="00C71D6C"/>
    <w:rsid w:val="00C722F3"/>
    <w:rsid w:val="00C7294D"/>
    <w:rsid w:val="00C72A9B"/>
    <w:rsid w:val="00C72CB4"/>
    <w:rsid w:val="00C73045"/>
    <w:rsid w:val="00C738B6"/>
    <w:rsid w:val="00C73B15"/>
    <w:rsid w:val="00C74C9A"/>
    <w:rsid w:val="00C74CA1"/>
    <w:rsid w:val="00C7532C"/>
    <w:rsid w:val="00C753A5"/>
    <w:rsid w:val="00C755E9"/>
    <w:rsid w:val="00C757A1"/>
    <w:rsid w:val="00C75C76"/>
    <w:rsid w:val="00C77B43"/>
    <w:rsid w:val="00C80773"/>
    <w:rsid w:val="00C80999"/>
    <w:rsid w:val="00C80DB7"/>
    <w:rsid w:val="00C815B8"/>
    <w:rsid w:val="00C818B3"/>
    <w:rsid w:val="00C8206F"/>
    <w:rsid w:val="00C8234B"/>
    <w:rsid w:val="00C823EC"/>
    <w:rsid w:val="00C8249A"/>
    <w:rsid w:val="00C83493"/>
    <w:rsid w:val="00C8354E"/>
    <w:rsid w:val="00C84875"/>
    <w:rsid w:val="00C85415"/>
    <w:rsid w:val="00C85A43"/>
    <w:rsid w:val="00C85F95"/>
    <w:rsid w:val="00C8673F"/>
    <w:rsid w:val="00C86B44"/>
    <w:rsid w:val="00C86D13"/>
    <w:rsid w:val="00C86D21"/>
    <w:rsid w:val="00C86E1F"/>
    <w:rsid w:val="00C870D7"/>
    <w:rsid w:val="00C8714A"/>
    <w:rsid w:val="00C87174"/>
    <w:rsid w:val="00C876B7"/>
    <w:rsid w:val="00C87C7E"/>
    <w:rsid w:val="00C87C89"/>
    <w:rsid w:val="00C907A7"/>
    <w:rsid w:val="00C90C10"/>
    <w:rsid w:val="00C91F67"/>
    <w:rsid w:val="00C91FFF"/>
    <w:rsid w:val="00C921D7"/>
    <w:rsid w:val="00C93724"/>
    <w:rsid w:val="00C9487A"/>
    <w:rsid w:val="00C94B2F"/>
    <w:rsid w:val="00C94F6C"/>
    <w:rsid w:val="00C95890"/>
    <w:rsid w:val="00C958B5"/>
    <w:rsid w:val="00C95B49"/>
    <w:rsid w:val="00C95B67"/>
    <w:rsid w:val="00C95C66"/>
    <w:rsid w:val="00C95EE8"/>
    <w:rsid w:val="00C964A6"/>
    <w:rsid w:val="00C972EE"/>
    <w:rsid w:val="00CA0164"/>
    <w:rsid w:val="00CA0906"/>
    <w:rsid w:val="00CA0D44"/>
    <w:rsid w:val="00CA12BB"/>
    <w:rsid w:val="00CA1A55"/>
    <w:rsid w:val="00CA1BB3"/>
    <w:rsid w:val="00CA1C24"/>
    <w:rsid w:val="00CA3829"/>
    <w:rsid w:val="00CA438E"/>
    <w:rsid w:val="00CA4467"/>
    <w:rsid w:val="00CA46DF"/>
    <w:rsid w:val="00CA4A22"/>
    <w:rsid w:val="00CA4AFF"/>
    <w:rsid w:val="00CA4B9C"/>
    <w:rsid w:val="00CA51E3"/>
    <w:rsid w:val="00CA5A38"/>
    <w:rsid w:val="00CA5C8A"/>
    <w:rsid w:val="00CA6088"/>
    <w:rsid w:val="00CA70DF"/>
    <w:rsid w:val="00CA7EE3"/>
    <w:rsid w:val="00CB013B"/>
    <w:rsid w:val="00CB071B"/>
    <w:rsid w:val="00CB0E68"/>
    <w:rsid w:val="00CB185F"/>
    <w:rsid w:val="00CB22B4"/>
    <w:rsid w:val="00CB23B2"/>
    <w:rsid w:val="00CB2CD2"/>
    <w:rsid w:val="00CB34AF"/>
    <w:rsid w:val="00CB367E"/>
    <w:rsid w:val="00CB3FE3"/>
    <w:rsid w:val="00CB41FB"/>
    <w:rsid w:val="00CB4574"/>
    <w:rsid w:val="00CB4DD8"/>
    <w:rsid w:val="00CB54DE"/>
    <w:rsid w:val="00CB55AF"/>
    <w:rsid w:val="00CB60FF"/>
    <w:rsid w:val="00CB6484"/>
    <w:rsid w:val="00CB69DE"/>
    <w:rsid w:val="00CB7295"/>
    <w:rsid w:val="00CB7B1B"/>
    <w:rsid w:val="00CC0662"/>
    <w:rsid w:val="00CC1E3D"/>
    <w:rsid w:val="00CC2221"/>
    <w:rsid w:val="00CC22BA"/>
    <w:rsid w:val="00CC257E"/>
    <w:rsid w:val="00CC274B"/>
    <w:rsid w:val="00CC299D"/>
    <w:rsid w:val="00CC33FC"/>
    <w:rsid w:val="00CC3672"/>
    <w:rsid w:val="00CC37CF"/>
    <w:rsid w:val="00CC3DFA"/>
    <w:rsid w:val="00CC44BC"/>
    <w:rsid w:val="00CC4648"/>
    <w:rsid w:val="00CC4B2C"/>
    <w:rsid w:val="00CC4DD5"/>
    <w:rsid w:val="00CC5170"/>
    <w:rsid w:val="00CC5326"/>
    <w:rsid w:val="00CC5667"/>
    <w:rsid w:val="00CC5A89"/>
    <w:rsid w:val="00CC5A99"/>
    <w:rsid w:val="00CC6589"/>
    <w:rsid w:val="00CC6929"/>
    <w:rsid w:val="00CC6B2D"/>
    <w:rsid w:val="00CC6E8F"/>
    <w:rsid w:val="00CC7A41"/>
    <w:rsid w:val="00CC7FF2"/>
    <w:rsid w:val="00CD094B"/>
    <w:rsid w:val="00CD1C49"/>
    <w:rsid w:val="00CD256E"/>
    <w:rsid w:val="00CD357B"/>
    <w:rsid w:val="00CD3715"/>
    <w:rsid w:val="00CD43B8"/>
    <w:rsid w:val="00CD4438"/>
    <w:rsid w:val="00CD5364"/>
    <w:rsid w:val="00CD5D49"/>
    <w:rsid w:val="00CD60D9"/>
    <w:rsid w:val="00CD63A3"/>
    <w:rsid w:val="00CD63F5"/>
    <w:rsid w:val="00CD72C2"/>
    <w:rsid w:val="00CD7C42"/>
    <w:rsid w:val="00CE05EC"/>
    <w:rsid w:val="00CE080A"/>
    <w:rsid w:val="00CE18CD"/>
    <w:rsid w:val="00CE1C2F"/>
    <w:rsid w:val="00CE2863"/>
    <w:rsid w:val="00CE2BF4"/>
    <w:rsid w:val="00CE35B2"/>
    <w:rsid w:val="00CE3634"/>
    <w:rsid w:val="00CE415E"/>
    <w:rsid w:val="00CE4687"/>
    <w:rsid w:val="00CE54A1"/>
    <w:rsid w:val="00CE573D"/>
    <w:rsid w:val="00CE583F"/>
    <w:rsid w:val="00CE5EBC"/>
    <w:rsid w:val="00CE611E"/>
    <w:rsid w:val="00CE664F"/>
    <w:rsid w:val="00CE6655"/>
    <w:rsid w:val="00CE6EC0"/>
    <w:rsid w:val="00CE6F1F"/>
    <w:rsid w:val="00CE700E"/>
    <w:rsid w:val="00CE7457"/>
    <w:rsid w:val="00CE7C3E"/>
    <w:rsid w:val="00CF0104"/>
    <w:rsid w:val="00CF0C1C"/>
    <w:rsid w:val="00CF176B"/>
    <w:rsid w:val="00CF2D17"/>
    <w:rsid w:val="00CF2F77"/>
    <w:rsid w:val="00CF3105"/>
    <w:rsid w:val="00CF3A2A"/>
    <w:rsid w:val="00CF49C6"/>
    <w:rsid w:val="00CF4B4A"/>
    <w:rsid w:val="00CF4ED7"/>
    <w:rsid w:val="00CF4F35"/>
    <w:rsid w:val="00CF5507"/>
    <w:rsid w:val="00CF56D0"/>
    <w:rsid w:val="00CF58FF"/>
    <w:rsid w:val="00CF5CEF"/>
    <w:rsid w:val="00CF5D25"/>
    <w:rsid w:val="00CF625A"/>
    <w:rsid w:val="00CF7914"/>
    <w:rsid w:val="00CF7CB3"/>
    <w:rsid w:val="00D0024B"/>
    <w:rsid w:val="00D013CE"/>
    <w:rsid w:val="00D01853"/>
    <w:rsid w:val="00D01EFB"/>
    <w:rsid w:val="00D02D99"/>
    <w:rsid w:val="00D02E61"/>
    <w:rsid w:val="00D02F03"/>
    <w:rsid w:val="00D033D5"/>
    <w:rsid w:val="00D03935"/>
    <w:rsid w:val="00D041D3"/>
    <w:rsid w:val="00D04265"/>
    <w:rsid w:val="00D04324"/>
    <w:rsid w:val="00D04A5F"/>
    <w:rsid w:val="00D04E6B"/>
    <w:rsid w:val="00D05692"/>
    <w:rsid w:val="00D05D86"/>
    <w:rsid w:val="00D05E25"/>
    <w:rsid w:val="00D06083"/>
    <w:rsid w:val="00D06300"/>
    <w:rsid w:val="00D069F4"/>
    <w:rsid w:val="00D06BBD"/>
    <w:rsid w:val="00D07121"/>
    <w:rsid w:val="00D07A04"/>
    <w:rsid w:val="00D07CC6"/>
    <w:rsid w:val="00D07FAF"/>
    <w:rsid w:val="00D1035F"/>
    <w:rsid w:val="00D10446"/>
    <w:rsid w:val="00D11098"/>
    <w:rsid w:val="00D13206"/>
    <w:rsid w:val="00D13C69"/>
    <w:rsid w:val="00D13E69"/>
    <w:rsid w:val="00D1489B"/>
    <w:rsid w:val="00D149DD"/>
    <w:rsid w:val="00D14CB1"/>
    <w:rsid w:val="00D150E9"/>
    <w:rsid w:val="00D15198"/>
    <w:rsid w:val="00D15542"/>
    <w:rsid w:val="00D1585F"/>
    <w:rsid w:val="00D15B27"/>
    <w:rsid w:val="00D167BD"/>
    <w:rsid w:val="00D16966"/>
    <w:rsid w:val="00D16CDC"/>
    <w:rsid w:val="00D2145D"/>
    <w:rsid w:val="00D21E29"/>
    <w:rsid w:val="00D231A0"/>
    <w:rsid w:val="00D2333D"/>
    <w:rsid w:val="00D236E4"/>
    <w:rsid w:val="00D2388E"/>
    <w:rsid w:val="00D23E3D"/>
    <w:rsid w:val="00D2443C"/>
    <w:rsid w:val="00D246EC"/>
    <w:rsid w:val="00D24AC1"/>
    <w:rsid w:val="00D24E50"/>
    <w:rsid w:val="00D252AB"/>
    <w:rsid w:val="00D2598B"/>
    <w:rsid w:val="00D25B7F"/>
    <w:rsid w:val="00D25E49"/>
    <w:rsid w:val="00D266D9"/>
    <w:rsid w:val="00D26A58"/>
    <w:rsid w:val="00D27570"/>
    <w:rsid w:val="00D27702"/>
    <w:rsid w:val="00D27D57"/>
    <w:rsid w:val="00D301DE"/>
    <w:rsid w:val="00D30428"/>
    <w:rsid w:val="00D30605"/>
    <w:rsid w:val="00D3074C"/>
    <w:rsid w:val="00D31B65"/>
    <w:rsid w:val="00D31DB7"/>
    <w:rsid w:val="00D32DCE"/>
    <w:rsid w:val="00D3309B"/>
    <w:rsid w:val="00D337DA"/>
    <w:rsid w:val="00D34411"/>
    <w:rsid w:val="00D34508"/>
    <w:rsid w:val="00D3460B"/>
    <w:rsid w:val="00D34ADD"/>
    <w:rsid w:val="00D34E0E"/>
    <w:rsid w:val="00D350DE"/>
    <w:rsid w:val="00D362B0"/>
    <w:rsid w:val="00D3650C"/>
    <w:rsid w:val="00D36799"/>
    <w:rsid w:val="00D36898"/>
    <w:rsid w:val="00D37380"/>
    <w:rsid w:val="00D37524"/>
    <w:rsid w:val="00D377AC"/>
    <w:rsid w:val="00D379FB"/>
    <w:rsid w:val="00D37B04"/>
    <w:rsid w:val="00D37EF1"/>
    <w:rsid w:val="00D37F3E"/>
    <w:rsid w:val="00D4032A"/>
    <w:rsid w:val="00D40858"/>
    <w:rsid w:val="00D40E66"/>
    <w:rsid w:val="00D41DC7"/>
    <w:rsid w:val="00D4218F"/>
    <w:rsid w:val="00D424A2"/>
    <w:rsid w:val="00D43A6B"/>
    <w:rsid w:val="00D43BF8"/>
    <w:rsid w:val="00D446B6"/>
    <w:rsid w:val="00D451DE"/>
    <w:rsid w:val="00D45BED"/>
    <w:rsid w:val="00D468F0"/>
    <w:rsid w:val="00D46E27"/>
    <w:rsid w:val="00D4765B"/>
    <w:rsid w:val="00D47905"/>
    <w:rsid w:val="00D47CA2"/>
    <w:rsid w:val="00D509F5"/>
    <w:rsid w:val="00D5185C"/>
    <w:rsid w:val="00D52882"/>
    <w:rsid w:val="00D529BB"/>
    <w:rsid w:val="00D53650"/>
    <w:rsid w:val="00D53905"/>
    <w:rsid w:val="00D54563"/>
    <w:rsid w:val="00D552F3"/>
    <w:rsid w:val="00D558B5"/>
    <w:rsid w:val="00D559F1"/>
    <w:rsid w:val="00D55DF0"/>
    <w:rsid w:val="00D56229"/>
    <w:rsid w:val="00D56B77"/>
    <w:rsid w:val="00D57D83"/>
    <w:rsid w:val="00D6017B"/>
    <w:rsid w:val="00D604A6"/>
    <w:rsid w:val="00D61892"/>
    <w:rsid w:val="00D61EDE"/>
    <w:rsid w:val="00D62357"/>
    <w:rsid w:val="00D6257F"/>
    <w:rsid w:val="00D6394F"/>
    <w:rsid w:val="00D644C5"/>
    <w:rsid w:val="00D646FA"/>
    <w:rsid w:val="00D64A07"/>
    <w:rsid w:val="00D657C6"/>
    <w:rsid w:val="00D65C89"/>
    <w:rsid w:val="00D66147"/>
    <w:rsid w:val="00D66C21"/>
    <w:rsid w:val="00D66DA0"/>
    <w:rsid w:val="00D67C4F"/>
    <w:rsid w:val="00D67E63"/>
    <w:rsid w:val="00D70003"/>
    <w:rsid w:val="00D710A2"/>
    <w:rsid w:val="00D71863"/>
    <w:rsid w:val="00D719FF"/>
    <w:rsid w:val="00D71D55"/>
    <w:rsid w:val="00D722DB"/>
    <w:rsid w:val="00D72794"/>
    <w:rsid w:val="00D73AC3"/>
    <w:rsid w:val="00D73E24"/>
    <w:rsid w:val="00D73F1A"/>
    <w:rsid w:val="00D7475E"/>
    <w:rsid w:val="00D74D73"/>
    <w:rsid w:val="00D75732"/>
    <w:rsid w:val="00D7579E"/>
    <w:rsid w:val="00D75870"/>
    <w:rsid w:val="00D75BB1"/>
    <w:rsid w:val="00D75E8F"/>
    <w:rsid w:val="00D7629F"/>
    <w:rsid w:val="00D7657D"/>
    <w:rsid w:val="00D77748"/>
    <w:rsid w:val="00D77C1C"/>
    <w:rsid w:val="00D80426"/>
    <w:rsid w:val="00D81726"/>
    <w:rsid w:val="00D827CF"/>
    <w:rsid w:val="00D828E8"/>
    <w:rsid w:val="00D829C0"/>
    <w:rsid w:val="00D831B1"/>
    <w:rsid w:val="00D8325A"/>
    <w:rsid w:val="00D842BE"/>
    <w:rsid w:val="00D852F8"/>
    <w:rsid w:val="00D8560F"/>
    <w:rsid w:val="00D8581D"/>
    <w:rsid w:val="00D858F4"/>
    <w:rsid w:val="00D86F36"/>
    <w:rsid w:val="00D870C4"/>
    <w:rsid w:val="00D877AC"/>
    <w:rsid w:val="00D87C5B"/>
    <w:rsid w:val="00D87D58"/>
    <w:rsid w:val="00D90601"/>
    <w:rsid w:val="00D91075"/>
    <w:rsid w:val="00D91107"/>
    <w:rsid w:val="00D919BA"/>
    <w:rsid w:val="00D925C8"/>
    <w:rsid w:val="00D92719"/>
    <w:rsid w:val="00D92E6D"/>
    <w:rsid w:val="00D932C3"/>
    <w:rsid w:val="00D934DE"/>
    <w:rsid w:val="00D937F1"/>
    <w:rsid w:val="00D943BB"/>
    <w:rsid w:val="00D94A0E"/>
    <w:rsid w:val="00D94C1A"/>
    <w:rsid w:val="00D95723"/>
    <w:rsid w:val="00D96005"/>
    <w:rsid w:val="00D964A4"/>
    <w:rsid w:val="00D968F1"/>
    <w:rsid w:val="00D977E8"/>
    <w:rsid w:val="00DA0923"/>
    <w:rsid w:val="00DA1165"/>
    <w:rsid w:val="00DA16FA"/>
    <w:rsid w:val="00DA35AA"/>
    <w:rsid w:val="00DA41E9"/>
    <w:rsid w:val="00DA4415"/>
    <w:rsid w:val="00DA4AA0"/>
    <w:rsid w:val="00DA4C0D"/>
    <w:rsid w:val="00DA4D15"/>
    <w:rsid w:val="00DA4D1A"/>
    <w:rsid w:val="00DA4E3A"/>
    <w:rsid w:val="00DA4E48"/>
    <w:rsid w:val="00DA52A2"/>
    <w:rsid w:val="00DA5318"/>
    <w:rsid w:val="00DA5721"/>
    <w:rsid w:val="00DA5A92"/>
    <w:rsid w:val="00DA6490"/>
    <w:rsid w:val="00DB08EB"/>
    <w:rsid w:val="00DB1260"/>
    <w:rsid w:val="00DB1B9A"/>
    <w:rsid w:val="00DB263C"/>
    <w:rsid w:val="00DB2911"/>
    <w:rsid w:val="00DB2FF5"/>
    <w:rsid w:val="00DB3562"/>
    <w:rsid w:val="00DB5031"/>
    <w:rsid w:val="00DB5BE6"/>
    <w:rsid w:val="00DB63E2"/>
    <w:rsid w:val="00DB65CB"/>
    <w:rsid w:val="00DB6691"/>
    <w:rsid w:val="00DB6CD8"/>
    <w:rsid w:val="00DB7B98"/>
    <w:rsid w:val="00DC0F0F"/>
    <w:rsid w:val="00DC170D"/>
    <w:rsid w:val="00DC1CAF"/>
    <w:rsid w:val="00DC1D88"/>
    <w:rsid w:val="00DC21A0"/>
    <w:rsid w:val="00DC220A"/>
    <w:rsid w:val="00DC22FC"/>
    <w:rsid w:val="00DC2E9E"/>
    <w:rsid w:val="00DC307C"/>
    <w:rsid w:val="00DC384E"/>
    <w:rsid w:val="00DC4852"/>
    <w:rsid w:val="00DC4A47"/>
    <w:rsid w:val="00DC5683"/>
    <w:rsid w:val="00DC56A8"/>
    <w:rsid w:val="00DC5D4F"/>
    <w:rsid w:val="00DC67F9"/>
    <w:rsid w:val="00DC695B"/>
    <w:rsid w:val="00DC7207"/>
    <w:rsid w:val="00DC7835"/>
    <w:rsid w:val="00DC7A9A"/>
    <w:rsid w:val="00DC7E15"/>
    <w:rsid w:val="00DD08AC"/>
    <w:rsid w:val="00DD11D1"/>
    <w:rsid w:val="00DD2153"/>
    <w:rsid w:val="00DD2492"/>
    <w:rsid w:val="00DD2CFA"/>
    <w:rsid w:val="00DD31AA"/>
    <w:rsid w:val="00DD4406"/>
    <w:rsid w:val="00DD5664"/>
    <w:rsid w:val="00DD5B4D"/>
    <w:rsid w:val="00DD7819"/>
    <w:rsid w:val="00DD792A"/>
    <w:rsid w:val="00DE1145"/>
    <w:rsid w:val="00DE1E7D"/>
    <w:rsid w:val="00DE24AE"/>
    <w:rsid w:val="00DE2AA0"/>
    <w:rsid w:val="00DE306E"/>
    <w:rsid w:val="00DE342E"/>
    <w:rsid w:val="00DE37AD"/>
    <w:rsid w:val="00DE38FF"/>
    <w:rsid w:val="00DE3DFB"/>
    <w:rsid w:val="00DE5147"/>
    <w:rsid w:val="00DE5221"/>
    <w:rsid w:val="00DE5810"/>
    <w:rsid w:val="00DE5CAD"/>
    <w:rsid w:val="00DE5DDC"/>
    <w:rsid w:val="00DE648D"/>
    <w:rsid w:val="00DE73DC"/>
    <w:rsid w:val="00DE79FD"/>
    <w:rsid w:val="00DE7C43"/>
    <w:rsid w:val="00DF1278"/>
    <w:rsid w:val="00DF140A"/>
    <w:rsid w:val="00DF15C2"/>
    <w:rsid w:val="00DF24D2"/>
    <w:rsid w:val="00DF2E0B"/>
    <w:rsid w:val="00DF3AD8"/>
    <w:rsid w:val="00DF54B4"/>
    <w:rsid w:val="00DF5C46"/>
    <w:rsid w:val="00DF6C47"/>
    <w:rsid w:val="00DF7164"/>
    <w:rsid w:val="00DF7B42"/>
    <w:rsid w:val="00E007F5"/>
    <w:rsid w:val="00E00B57"/>
    <w:rsid w:val="00E0121D"/>
    <w:rsid w:val="00E01522"/>
    <w:rsid w:val="00E0181C"/>
    <w:rsid w:val="00E02146"/>
    <w:rsid w:val="00E02AEA"/>
    <w:rsid w:val="00E02D7A"/>
    <w:rsid w:val="00E033C7"/>
    <w:rsid w:val="00E041B2"/>
    <w:rsid w:val="00E042C1"/>
    <w:rsid w:val="00E044D3"/>
    <w:rsid w:val="00E05408"/>
    <w:rsid w:val="00E0542F"/>
    <w:rsid w:val="00E059EC"/>
    <w:rsid w:val="00E060AE"/>
    <w:rsid w:val="00E062C4"/>
    <w:rsid w:val="00E066CB"/>
    <w:rsid w:val="00E07924"/>
    <w:rsid w:val="00E07CC3"/>
    <w:rsid w:val="00E1000C"/>
    <w:rsid w:val="00E10126"/>
    <w:rsid w:val="00E101C2"/>
    <w:rsid w:val="00E1027A"/>
    <w:rsid w:val="00E1078A"/>
    <w:rsid w:val="00E10F45"/>
    <w:rsid w:val="00E1139E"/>
    <w:rsid w:val="00E12B65"/>
    <w:rsid w:val="00E13A07"/>
    <w:rsid w:val="00E13D23"/>
    <w:rsid w:val="00E13E95"/>
    <w:rsid w:val="00E13FED"/>
    <w:rsid w:val="00E143A7"/>
    <w:rsid w:val="00E143DD"/>
    <w:rsid w:val="00E14A76"/>
    <w:rsid w:val="00E15A7C"/>
    <w:rsid w:val="00E15D8A"/>
    <w:rsid w:val="00E15E14"/>
    <w:rsid w:val="00E16B1D"/>
    <w:rsid w:val="00E16D09"/>
    <w:rsid w:val="00E171CC"/>
    <w:rsid w:val="00E20032"/>
    <w:rsid w:val="00E20B42"/>
    <w:rsid w:val="00E20CD5"/>
    <w:rsid w:val="00E218C6"/>
    <w:rsid w:val="00E21DB3"/>
    <w:rsid w:val="00E21E15"/>
    <w:rsid w:val="00E22150"/>
    <w:rsid w:val="00E22393"/>
    <w:rsid w:val="00E22420"/>
    <w:rsid w:val="00E226CE"/>
    <w:rsid w:val="00E22D5D"/>
    <w:rsid w:val="00E23129"/>
    <w:rsid w:val="00E23302"/>
    <w:rsid w:val="00E235BD"/>
    <w:rsid w:val="00E2364D"/>
    <w:rsid w:val="00E23F1E"/>
    <w:rsid w:val="00E250AC"/>
    <w:rsid w:val="00E25683"/>
    <w:rsid w:val="00E25A86"/>
    <w:rsid w:val="00E261C4"/>
    <w:rsid w:val="00E26292"/>
    <w:rsid w:val="00E26379"/>
    <w:rsid w:val="00E26428"/>
    <w:rsid w:val="00E26966"/>
    <w:rsid w:val="00E26A5F"/>
    <w:rsid w:val="00E3053A"/>
    <w:rsid w:val="00E306E6"/>
    <w:rsid w:val="00E31FA8"/>
    <w:rsid w:val="00E3227C"/>
    <w:rsid w:val="00E326F4"/>
    <w:rsid w:val="00E32FBD"/>
    <w:rsid w:val="00E335B0"/>
    <w:rsid w:val="00E340DD"/>
    <w:rsid w:val="00E34BF8"/>
    <w:rsid w:val="00E354C0"/>
    <w:rsid w:val="00E35CD8"/>
    <w:rsid w:val="00E37580"/>
    <w:rsid w:val="00E403F7"/>
    <w:rsid w:val="00E404D3"/>
    <w:rsid w:val="00E404D4"/>
    <w:rsid w:val="00E408FF"/>
    <w:rsid w:val="00E40978"/>
    <w:rsid w:val="00E41C81"/>
    <w:rsid w:val="00E41FCC"/>
    <w:rsid w:val="00E42337"/>
    <w:rsid w:val="00E42558"/>
    <w:rsid w:val="00E42D1F"/>
    <w:rsid w:val="00E4316D"/>
    <w:rsid w:val="00E43467"/>
    <w:rsid w:val="00E43D95"/>
    <w:rsid w:val="00E43DE3"/>
    <w:rsid w:val="00E4459D"/>
    <w:rsid w:val="00E44E6F"/>
    <w:rsid w:val="00E45369"/>
    <w:rsid w:val="00E4575A"/>
    <w:rsid w:val="00E4590F"/>
    <w:rsid w:val="00E4595C"/>
    <w:rsid w:val="00E4632F"/>
    <w:rsid w:val="00E4653A"/>
    <w:rsid w:val="00E50763"/>
    <w:rsid w:val="00E50A69"/>
    <w:rsid w:val="00E51131"/>
    <w:rsid w:val="00E515D8"/>
    <w:rsid w:val="00E517CB"/>
    <w:rsid w:val="00E51B4E"/>
    <w:rsid w:val="00E51F64"/>
    <w:rsid w:val="00E52965"/>
    <w:rsid w:val="00E52D1D"/>
    <w:rsid w:val="00E52D33"/>
    <w:rsid w:val="00E540B8"/>
    <w:rsid w:val="00E541ED"/>
    <w:rsid w:val="00E550E4"/>
    <w:rsid w:val="00E5525F"/>
    <w:rsid w:val="00E55976"/>
    <w:rsid w:val="00E55CF8"/>
    <w:rsid w:val="00E55F61"/>
    <w:rsid w:val="00E56613"/>
    <w:rsid w:val="00E56DB6"/>
    <w:rsid w:val="00E57279"/>
    <w:rsid w:val="00E573AB"/>
    <w:rsid w:val="00E574BE"/>
    <w:rsid w:val="00E576AB"/>
    <w:rsid w:val="00E57FC3"/>
    <w:rsid w:val="00E60143"/>
    <w:rsid w:val="00E616B6"/>
    <w:rsid w:val="00E6280C"/>
    <w:rsid w:val="00E62D1F"/>
    <w:rsid w:val="00E6365D"/>
    <w:rsid w:val="00E63850"/>
    <w:rsid w:val="00E63A32"/>
    <w:rsid w:val="00E63A92"/>
    <w:rsid w:val="00E63F0B"/>
    <w:rsid w:val="00E64C1C"/>
    <w:rsid w:val="00E64D7A"/>
    <w:rsid w:val="00E650AA"/>
    <w:rsid w:val="00E65A5D"/>
    <w:rsid w:val="00E65EF4"/>
    <w:rsid w:val="00E66269"/>
    <w:rsid w:val="00E666EF"/>
    <w:rsid w:val="00E66AF1"/>
    <w:rsid w:val="00E66D38"/>
    <w:rsid w:val="00E66E45"/>
    <w:rsid w:val="00E674CB"/>
    <w:rsid w:val="00E67AB8"/>
    <w:rsid w:val="00E70734"/>
    <w:rsid w:val="00E70A60"/>
    <w:rsid w:val="00E70B36"/>
    <w:rsid w:val="00E70E88"/>
    <w:rsid w:val="00E7164C"/>
    <w:rsid w:val="00E71BFF"/>
    <w:rsid w:val="00E7201B"/>
    <w:rsid w:val="00E7259E"/>
    <w:rsid w:val="00E7286C"/>
    <w:rsid w:val="00E72981"/>
    <w:rsid w:val="00E72B9A"/>
    <w:rsid w:val="00E733DB"/>
    <w:rsid w:val="00E73F59"/>
    <w:rsid w:val="00E74A3A"/>
    <w:rsid w:val="00E74D99"/>
    <w:rsid w:val="00E75043"/>
    <w:rsid w:val="00E767B6"/>
    <w:rsid w:val="00E76D18"/>
    <w:rsid w:val="00E77198"/>
    <w:rsid w:val="00E77ED3"/>
    <w:rsid w:val="00E80424"/>
    <w:rsid w:val="00E816CA"/>
    <w:rsid w:val="00E820A1"/>
    <w:rsid w:val="00E82B99"/>
    <w:rsid w:val="00E82C07"/>
    <w:rsid w:val="00E83105"/>
    <w:rsid w:val="00E83388"/>
    <w:rsid w:val="00E83413"/>
    <w:rsid w:val="00E835BA"/>
    <w:rsid w:val="00E83C2F"/>
    <w:rsid w:val="00E84A63"/>
    <w:rsid w:val="00E84B2F"/>
    <w:rsid w:val="00E85715"/>
    <w:rsid w:val="00E85AB9"/>
    <w:rsid w:val="00E85B79"/>
    <w:rsid w:val="00E86F7D"/>
    <w:rsid w:val="00E8717B"/>
    <w:rsid w:val="00E87385"/>
    <w:rsid w:val="00E873FD"/>
    <w:rsid w:val="00E8779A"/>
    <w:rsid w:val="00E87EA4"/>
    <w:rsid w:val="00E900B0"/>
    <w:rsid w:val="00E9062F"/>
    <w:rsid w:val="00E908F5"/>
    <w:rsid w:val="00E91430"/>
    <w:rsid w:val="00E920AA"/>
    <w:rsid w:val="00E9283C"/>
    <w:rsid w:val="00E92A84"/>
    <w:rsid w:val="00E93FB2"/>
    <w:rsid w:val="00E943E4"/>
    <w:rsid w:val="00E95147"/>
    <w:rsid w:val="00E9519B"/>
    <w:rsid w:val="00E952F2"/>
    <w:rsid w:val="00E9657D"/>
    <w:rsid w:val="00E96A58"/>
    <w:rsid w:val="00E96F42"/>
    <w:rsid w:val="00E973CE"/>
    <w:rsid w:val="00E9759F"/>
    <w:rsid w:val="00E9764E"/>
    <w:rsid w:val="00E97684"/>
    <w:rsid w:val="00E97BBE"/>
    <w:rsid w:val="00E97DAC"/>
    <w:rsid w:val="00EA03DB"/>
    <w:rsid w:val="00EA05E5"/>
    <w:rsid w:val="00EA1A06"/>
    <w:rsid w:val="00EA28B3"/>
    <w:rsid w:val="00EA2E7C"/>
    <w:rsid w:val="00EA32EB"/>
    <w:rsid w:val="00EA3EFF"/>
    <w:rsid w:val="00EA4AE3"/>
    <w:rsid w:val="00EA4D0F"/>
    <w:rsid w:val="00EA4FA9"/>
    <w:rsid w:val="00EA539F"/>
    <w:rsid w:val="00EA5D39"/>
    <w:rsid w:val="00EA64CE"/>
    <w:rsid w:val="00EA6758"/>
    <w:rsid w:val="00EA6CB2"/>
    <w:rsid w:val="00EA75AB"/>
    <w:rsid w:val="00EA75CF"/>
    <w:rsid w:val="00EB05F2"/>
    <w:rsid w:val="00EB077E"/>
    <w:rsid w:val="00EB1143"/>
    <w:rsid w:val="00EB1ED0"/>
    <w:rsid w:val="00EB2351"/>
    <w:rsid w:val="00EB340E"/>
    <w:rsid w:val="00EB3505"/>
    <w:rsid w:val="00EB3791"/>
    <w:rsid w:val="00EB45E8"/>
    <w:rsid w:val="00EB4832"/>
    <w:rsid w:val="00EB52B0"/>
    <w:rsid w:val="00EB623C"/>
    <w:rsid w:val="00EB6338"/>
    <w:rsid w:val="00EB6550"/>
    <w:rsid w:val="00EB67ED"/>
    <w:rsid w:val="00EB697B"/>
    <w:rsid w:val="00EB6BC1"/>
    <w:rsid w:val="00EB76D2"/>
    <w:rsid w:val="00EB7724"/>
    <w:rsid w:val="00EC0188"/>
    <w:rsid w:val="00EC02A6"/>
    <w:rsid w:val="00EC159B"/>
    <w:rsid w:val="00EC323C"/>
    <w:rsid w:val="00EC36CF"/>
    <w:rsid w:val="00EC3DD0"/>
    <w:rsid w:val="00EC496B"/>
    <w:rsid w:val="00EC52EB"/>
    <w:rsid w:val="00EC6246"/>
    <w:rsid w:val="00EC64D9"/>
    <w:rsid w:val="00EC721B"/>
    <w:rsid w:val="00EC7528"/>
    <w:rsid w:val="00EC7919"/>
    <w:rsid w:val="00EC7B22"/>
    <w:rsid w:val="00ED0B65"/>
    <w:rsid w:val="00ED0F5D"/>
    <w:rsid w:val="00ED132F"/>
    <w:rsid w:val="00ED2EAC"/>
    <w:rsid w:val="00ED3401"/>
    <w:rsid w:val="00ED3668"/>
    <w:rsid w:val="00ED39F6"/>
    <w:rsid w:val="00ED4A5A"/>
    <w:rsid w:val="00ED5121"/>
    <w:rsid w:val="00ED5321"/>
    <w:rsid w:val="00ED595A"/>
    <w:rsid w:val="00ED5ACE"/>
    <w:rsid w:val="00ED5F93"/>
    <w:rsid w:val="00ED6B00"/>
    <w:rsid w:val="00ED6C72"/>
    <w:rsid w:val="00ED7557"/>
    <w:rsid w:val="00ED7E20"/>
    <w:rsid w:val="00EE079E"/>
    <w:rsid w:val="00EE0CCF"/>
    <w:rsid w:val="00EE1439"/>
    <w:rsid w:val="00EE1C6B"/>
    <w:rsid w:val="00EE1DDA"/>
    <w:rsid w:val="00EE28D2"/>
    <w:rsid w:val="00EE2D30"/>
    <w:rsid w:val="00EE302F"/>
    <w:rsid w:val="00EE3311"/>
    <w:rsid w:val="00EE37CD"/>
    <w:rsid w:val="00EE4E6D"/>
    <w:rsid w:val="00EE51ED"/>
    <w:rsid w:val="00EE55C0"/>
    <w:rsid w:val="00EE59AE"/>
    <w:rsid w:val="00EE66B6"/>
    <w:rsid w:val="00EE6A13"/>
    <w:rsid w:val="00EE721E"/>
    <w:rsid w:val="00EE7647"/>
    <w:rsid w:val="00EF0385"/>
    <w:rsid w:val="00EF0EDC"/>
    <w:rsid w:val="00EF0EF5"/>
    <w:rsid w:val="00EF11AD"/>
    <w:rsid w:val="00EF25C1"/>
    <w:rsid w:val="00EF26F9"/>
    <w:rsid w:val="00EF291A"/>
    <w:rsid w:val="00EF2EA0"/>
    <w:rsid w:val="00EF4407"/>
    <w:rsid w:val="00EF4783"/>
    <w:rsid w:val="00EF4D2B"/>
    <w:rsid w:val="00EF4E09"/>
    <w:rsid w:val="00EF4F56"/>
    <w:rsid w:val="00EF4FCE"/>
    <w:rsid w:val="00EF604D"/>
    <w:rsid w:val="00EF6761"/>
    <w:rsid w:val="00EF701A"/>
    <w:rsid w:val="00EF77D6"/>
    <w:rsid w:val="00EF7BE2"/>
    <w:rsid w:val="00F00304"/>
    <w:rsid w:val="00F00F07"/>
    <w:rsid w:val="00F01013"/>
    <w:rsid w:val="00F010B8"/>
    <w:rsid w:val="00F0120C"/>
    <w:rsid w:val="00F016A8"/>
    <w:rsid w:val="00F017D2"/>
    <w:rsid w:val="00F040E8"/>
    <w:rsid w:val="00F04C5B"/>
    <w:rsid w:val="00F053EE"/>
    <w:rsid w:val="00F0592C"/>
    <w:rsid w:val="00F05AE1"/>
    <w:rsid w:val="00F05EA3"/>
    <w:rsid w:val="00F06842"/>
    <w:rsid w:val="00F0695E"/>
    <w:rsid w:val="00F07A63"/>
    <w:rsid w:val="00F07ADB"/>
    <w:rsid w:val="00F10671"/>
    <w:rsid w:val="00F10A35"/>
    <w:rsid w:val="00F117F4"/>
    <w:rsid w:val="00F11DD3"/>
    <w:rsid w:val="00F12236"/>
    <w:rsid w:val="00F12838"/>
    <w:rsid w:val="00F128F8"/>
    <w:rsid w:val="00F12BE6"/>
    <w:rsid w:val="00F13A29"/>
    <w:rsid w:val="00F13E3D"/>
    <w:rsid w:val="00F14B47"/>
    <w:rsid w:val="00F15071"/>
    <w:rsid w:val="00F1574F"/>
    <w:rsid w:val="00F15A29"/>
    <w:rsid w:val="00F15C8D"/>
    <w:rsid w:val="00F16888"/>
    <w:rsid w:val="00F17098"/>
    <w:rsid w:val="00F17766"/>
    <w:rsid w:val="00F20582"/>
    <w:rsid w:val="00F209E2"/>
    <w:rsid w:val="00F21359"/>
    <w:rsid w:val="00F216DE"/>
    <w:rsid w:val="00F2278B"/>
    <w:rsid w:val="00F23DBB"/>
    <w:rsid w:val="00F2409E"/>
    <w:rsid w:val="00F244D3"/>
    <w:rsid w:val="00F245D7"/>
    <w:rsid w:val="00F24966"/>
    <w:rsid w:val="00F250E4"/>
    <w:rsid w:val="00F254B7"/>
    <w:rsid w:val="00F256C8"/>
    <w:rsid w:val="00F264F4"/>
    <w:rsid w:val="00F2655C"/>
    <w:rsid w:val="00F269EB"/>
    <w:rsid w:val="00F26A34"/>
    <w:rsid w:val="00F2740A"/>
    <w:rsid w:val="00F27910"/>
    <w:rsid w:val="00F3136F"/>
    <w:rsid w:val="00F31DBB"/>
    <w:rsid w:val="00F31F18"/>
    <w:rsid w:val="00F323EE"/>
    <w:rsid w:val="00F33036"/>
    <w:rsid w:val="00F33107"/>
    <w:rsid w:val="00F333FF"/>
    <w:rsid w:val="00F33B80"/>
    <w:rsid w:val="00F3446B"/>
    <w:rsid w:val="00F350DB"/>
    <w:rsid w:val="00F3510D"/>
    <w:rsid w:val="00F35136"/>
    <w:rsid w:val="00F358E8"/>
    <w:rsid w:val="00F35E07"/>
    <w:rsid w:val="00F36551"/>
    <w:rsid w:val="00F36CE1"/>
    <w:rsid w:val="00F375DA"/>
    <w:rsid w:val="00F37AFF"/>
    <w:rsid w:val="00F37B03"/>
    <w:rsid w:val="00F4001D"/>
    <w:rsid w:val="00F404DC"/>
    <w:rsid w:val="00F40ADE"/>
    <w:rsid w:val="00F41B70"/>
    <w:rsid w:val="00F43B0E"/>
    <w:rsid w:val="00F43B5B"/>
    <w:rsid w:val="00F44503"/>
    <w:rsid w:val="00F445AA"/>
    <w:rsid w:val="00F4468A"/>
    <w:rsid w:val="00F44A62"/>
    <w:rsid w:val="00F45558"/>
    <w:rsid w:val="00F45970"/>
    <w:rsid w:val="00F4638E"/>
    <w:rsid w:val="00F46550"/>
    <w:rsid w:val="00F470E9"/>
    <w:rsid w:val="00F50E98"/>
    <w:rsid w:val="00F513B7"/>
    <w:rsid w:val="00F517AD"/>
    <w:rsid w:val="00F522A3"/>
    <w:rsid w:val="00F52496"/>
    <w:rsid w:val="00F524E1"/>
    <w:rsid w:val="00F52BDE"/>
    <w:rsid w:val="00F52D2B"/>
    <w:rsid w:val="00F53315"/>
    <w:rsid w:val="00F5353E"/>
    <w:rsid w:val="00F538B0"/>
    <w:rsid w:val="00F53E3D"/>
    <w:rsid w:val="00F54264"/>
    <w:rsid w:val="00F5446D"/>
    <w:rsid w:val="00F5456E"/>
    <w:rsid w:val="00F5493E"/>
    <w:rsid w:val="00F55471"/>
    <w:rsid w:val="00F55732"/>
    <w:rsid w:val="00F55B03"/>
    <w:rsid w:val="00F55B2B"/>
    <w:rsid w:val="00F5624C"/>
    <w:rsid w:val="00F56458"/>
    <w:rsid w:val="00F56ED7"/>
    <w:rsid w:val="00F56F81"/>
    <w:rsid w:val="00F56FEE"/>
    <w:rsid w:val="00F57ECA"/>
    <w:rsid w:val="00F57F76"/>
    <w:rsid w:val="00F60FAA"/>
    <w:rsid w:val="00F61E57"/>
    <w:rsid w:val="00F61F50"/>
    <w:rsid w:val="00F61F5D"/>
    <w:rsid w:val="00F622F3"/>
    <w:rsid w:val="00F6342E"/>
    <w:rsid w:val="00F647FE"/>
    <w:rsid w:val="00F65099"/>
    <w:rsid w:val="00F65BD5"/>
    <w:rsid w:val="00F663CA"/>
    <w:rsid w:val="00F677F9"/>
    <w:rsid w:val="00F6784E"/>
    <w:rsid w:val="00F67C9C"/>
    <w:rsid w:val="00F70409"/>
    <w:rsid w:val="00F704BC"/>
    <w:rsid w:val="00F7093D"/>
    <w:rsid w:val="00F70F0A"/>
    <w:rsid w:val="00F716D5"/>
    <w:rsid w:val="00F71D79"/>
    <w:rsid w:val="00F722AE"/>
    <w:rsid w:val="00F722B0"/>
    <w:rsid w:val="00F72597"/>
    <w:rsid w:val="00F7295B"/>
    <w:rsid w:val="00F7305E"/>
    <w:rsid w:val="00F73550"/>
    <w:rsid w:val="00F736FE"/>
    <w:rsid w:val="00F73732"/>
    <w:rsid w:val="00F74BF3"/>
    <w:rsid w:val="00F74E4A"/>
    <w:rsid w:val="00F75538"/>
    <w:rsid w:val="00F75C53"/>
    <w:rsid w:val="00F761FD"/>
    <w:rsid w:val="00F7758E"/>
    <w:rsid w:val="00F77E2C"/>
    <w:rsid w:val="00F805DE"/>
    <w:rsid w:val="00F8114E"/>
    <w:rsid w:val="00F81771"/>
    <w:rsid w:val="00F81BE7"/>
    <w:rsid w:val="00F8208B"/>
    <w:rsid w:val="00F827A0"/>
    <w:rsid w:val="00F82A20"/>
    <w:rsid w:val="00F82B3A"/>
    <w:rsid w:val="00F82BF0"/>
    <w:rsid w:val="00F83633"/>
    <w:rsid w:val="00F83A1A"/>
    <w:rsid w:val="00F84DA8"/>
    <w:rsid w:val="00F854FC"/>
    <w:rsid w:val="00F85A6F"/>
    <w:rsid w:val="00F86BB4"/>
    <w:rsid w:val="00F87468"/>
    <w:rsid w:val="00F878A4"/>
    <w:rsid w:val="00F90180"/>
    <w:rsid w:val="00F9044B"/>
    <w:rsid w:val="00F905B6"/>
    <w:rsid w:val="00F90ADF"/>
    <w:rsid w:val="00F91335"/>
    <w:rsid w:val="00F91FB5"/>
    <w:rsid w:val="00F92204"/>
    <w:rsid w:val="00F92C21"/>
    <w:rsid w:val="00F936AC"/>
    <w:rsid w:val="00F936B9"/>
    <w:rsid w:val="00F93897"/>
    <w:rsid w:val="00F93CBA"/>
    <w:rsid w:val="00F93D56"/>
    <w:rsid w:val="00F94C6E"/>
    <w:rsid w:val="00F94ECD"/>
    <w:rsid w:val="00F967A6"/>
    <w:rsid w:val="00F96ABF"/>
    <w:rsid w:val="00F96FD5"/>
    <w:rsid w:val="00F978AB"/>
    <w:rsid w:val="00F97C7D"/>
    <w:rsid w:val="00F97F39"/>
    <w:rsid w:val="00FA019E"/>
    <w:rsid w:val="00FA0A58"/>
    <w:rsid w:val="00FA0B56"/>
    <w:rsid w:val="00FA0DF4"/>
    <w:rsid w:val="00FA2311"/>
    <w:rsid w:val="00FA2926"/>
    <w:rsid w:val="00FA2B63"/>
    <w:rsid w:val="00FA3609"/>
    <w:rsid w:val="00FA36CC"/>
    <w:rsid w:val="00FA3881"/>
    <w:rsid w:val="00FA5A59"/>
    <w:rsid w:val="00FA5FCA"/>
    <w:rsid w:val="00FA6962"/>
    <w:rsid w:val="00FA6CAC"/>
    <w:rsid w:val="00FA6E2A"/>
    <w:rsid w:val="00FA7577"/>
    <w:rsid w:val="00FA768F"/>
    <w:rsid w:val="00FA7693"/>
    <w:rsid w:val="00FA7FF4"/>
    <w:rsid w:val="00FB0675"/>
    <w:rsid w:val="00FB099D"/>
    <w:rsid w:val="00FB172D"/>
    <w:rsid w:val="00FB176A"/>
    <w:rsid w:val="00FB281D"/>
    <w:rsid w:val="00FB2E6D"/>
    <w:rsid w:val="00FB4DE4"/>
    <w:rsid w:val="00FB5C1A"/>
    <w:rsid w:val="00FB6C31"/>
    <w:rsid w:val="00FB7004"/>
    <w:rsid w:val="00FC0012"/>
    <w:rsid w:val="00FC005F"/>
    <w:rsid w:val="00FC00E0"/>
    <w:rsid w:val="00FC0516"/>
    <w:rsid w:val="00FC0E9D"/>
    <w:rsid w:val="00FC101F"/>
    <w:rsid w:val="00FC12A6"/>
    <w:rsid w:val="00FC18DA"/>
    <w:rsid w:val="00FC191C"/>
    <w:rsid w:val="00FC1DC6"/>
    <w:rsid w:val="00FC33E8"/>
    <w:rsid w:val="00FC3C47"/>
    <w:rsid w:val="00FC3C56"/>
    <w:rsid w:val="00FC4B8F"/>
    <w:rsid w:val="00FC4D10"/>
    <w:rsid w:val="00FC5546"/>
    <w:rsid w:val="00FC576D"/>
    <w:rsid w:val="00FC5BA9"/>
    <w:rsid w:val="00FC62E7"/>
    <w:rsid w:val="00FC6FE6"/>
    <w:rsid w:val="00FC7BCA"/>
    <w:rsid w:val="00FD14BE"/>
    <w:rsid w:val="00FD2235"/>
    <w:rsid w:val="00FD2353"/>
    <w:rsid w:val="00FD27C8"/>
    <w:rsid w:val="00FD2D28"/>
    <w:rsid w:val="00FD3028"/>
    <w:rsid w:val="00FD3036"/>
    <w:rsid w:val="00FD50F4"/>
    <w:rsid w:val="00FD5A6A"/>
    <w:rsid w:val="00FD5A77"/>
    <w:rsid w:val="00FD5C51"/>
    <w:rsid w:val="00FD5E0F"/>
    <w:rsid w:val="00FD601F"/>
    <w:rsid w:val="00FD7428"/>
    <w:rsid w:val="00FE03B2"/>
    <w:rsid w:val="00FE0CB0"/>
    <w:rsid w:val="00FE10ED"/>
    <w:rsid w:val="00FE1837"/>
    <w:rsid w:val="00FE18EA"/>
    <w:rsid w:val="00FE193A"/>
    <w:rsid w:val="00FE2251"/>
    <w:rsid w:val="00FE23F9"/>
    <w:rsid w:val="00FE242C"/>
    <w:rsid w:val="00FE26F2"/>
    <w:rsid w:val="00FE27B9"/>
    <w:rsid w:val="00FE29BE"/>
    <w:rsid w:val="00FE36F0"/>
    <w:rsid w:val="00FE377D"/>
    <w:rsid w:val="00FE3A87"/>
    <w:rsid w:val="00FE3CEF"/>
    <w:rsid w:val="00FE3F9B"/>
    <w:rsid w:val="00FE4643"/>
    <w:rsid w:val="00FE47E5"/>
    <w:rsid w:val="00FE6024"/>
    <w:rsid w:val="00FE6086"/>
    <w:rsid w:val="00FE69C0"/>
    <w:rsid w:val="00FE6A95"/>
    <w:rsid w:val="00FE6AC2"/>
    <w:rsid w:val="00FE6EBE"/>
    <w:rsid w:val="00FE7423"/>
    <w:rsid w:val="00FE7CA6"/>
    <w:rsid w:val="00FE7CA9"/>
    <w:rsid w:val="00FE7F7E"/>
    <w:rsid w:val="00FF0007"/>
    <w:rsid w:val="00FF00EA"/>
    <w:rsid w:val="00FF05D9"/>
    <w:rsid w:val="00FF117C"/>
    <w:rsid w:val="00FF1806"/>
    <w:rsid w:val="00FF1AB6"/>
    <w:rsid w:val="00FF1D63"/>
    <w:rsid w:val="00FF210F"/>
    <w:rsid w:val="00FF36B2"/>
    <w:rsid w:val="00FF3BA0"/>
    <w:rsid w:val="00FF3FDD"/>
    <w:rsid w:val="00FF4ADB"/>
    <w:rsid w:val="00FF4F38"/>
    <w:rsid w:val="00FF4FD9"/>
    <w:rsid w:val="00FF5912"/>
    <w:rsid w:val="00FF69FD"/>
    <w:rsid w:val="00FF6F3F"/>
    <w:rsid w:val="00FF7037"/>
    <w:rsid w:val="00FF70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A75A56"/>
  <w15:docId w15:val="{F439AB69-09D6-47BB-83F7-35BF69FB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C4F"/>
    <w:pPr>
      <w:autoSpaceDE w:val="0"/>
      <w:autoSpaceDN w:val="0"/>
    </w:pPr>
  </w:style>
  <w:style w:type="paragraph" w:styleId="Heading1">
    <w:name w:val="heading 1"/>
    <w:basedOn w:val="Normal"/>
    <w:next w:val="Normal"/>
    <w:qFormat/>
    <w:rsid w:val="00874170"/>
    <w:pPr>
      <w:keepNext/>
      <w:widowControl w:val="0"/>
      <w:jc w:val="both"/>
      <w:outlineLvl w:val="0"/>
    </w:pPr>
    <w:rPr>
      <w:noProof/>
      <w:color w:val="000000"/>
      <w:sz w:val="24"/>
      <w:szCs w:val="24"/>
    </w:rPr>
  </w:style>
  <w:style w:type="paragraph" w:styleId="Heading2">
    <w:name w:val="heading 2"/>
    <w:basedOn w:val="Normal"/>
    <w:next w:val="Normal"/>
    <w:qFormat/>
    <w:rsid w:val="00874170"/>
    <w:pPr>
      <w:keepNext/>
      <w:widowControl w:val="0"/>
      <w:spacing w:line="360" w:lineRule="auto"/>
      <w:ind w:left="720" w:hanging="720"/>
      <w:jc w:val="both"/>
      <w:outlineLvl w:val="1"/>
    </w:pPr>
    <w:rPr>
      <w:sz w:val="24"/>
      <w:szCs w:val="24"/>
    </w:rPr>
  </w:style>
  <w:style w:type="paragraph" w:styleId="Heading3">
    <w:name w:val="heading 3"/>
    <w:basedOn w:val="Normal"/>
    <w:next w:val="Normal"/>
    <w:qFormat/>
    <w:rsid w:val="00874170"/>
    <w:pPr>
      <w:keepNext/>
      <w:spacing w:line="360" w:lineRule="auto"/>
      <w:ind w:left="1080" w:hanging="360"/>
      <w:jc w:val="both"/>
      <w:outlineLvl w:val="2"/>
    </w:pPr>
    <w:rPr>
      <w:sz w:val="24"/>
      <w:szCs w:val="24"/>
    </w:rPr>
  </w:style>
  <w:style w:type="paragraph" w:styleId="Heading4">
    <w:name w:val="heading 4"/>
    <w:basedOn w:val="Normal"/>
    <w:next w:val="Normal"/>
    <w:qFormat/>
    <w:rsid w:val="00874170"/>
    <w:pPr>
      <w:keepNext/>
      <w:spacing w:line="360" w:lineRule="auto"/>
      <w:jc w:val="both"/>
      <w:outlineLvl w:val="3"/>
    </w:pPr>
    <w:rPr>
      <w:sz w:val="24"/>
      <w:szCs w:val="24"/>
    </w:rPr>
  </w:style>
  <w:style w:type="paragraph" w:styleId="Heading5">
    <w:name w:val="heading 5"/>
    <w:basedOn w:val="Normal"/>
    <w:next w:val="Normal"/>
    <w:qFormat/>
    <w:rsid w:val="00874170"/>
    <w:pPr>
      <w:keepNext/>
      <w:widowControl w:val="0"/>
      <w:spacing w:line="360" w:lineRule="auto"/>
      <w:ind w:left="630" w:hanging="630"/>
      <w:jc w:val="both"/>
      <w:outlineLvl w:val="4"/>
    </w:pPr>
    <w:rPr>
      <w:sz w:val="26"/>
      <w:szCs w:val="26"/>
    </w:rPr>
  </w:style>
  <w:style w:type="paragraph" w:styleId="Heading6">
    <w:name w:val="heading 6"/>
    <w:basedOn w:val="Normal"/>
    <w:next w:val="Normal"/>
    <w:qFormat/>
    <w:rsid w:val="00874170"/>
    <w:pPr>
      <w:keepNext/>
      <w:widowControl w:val="0"/>
      <w:numPr>
        <w:numId w:val="1"/>
      </w:numPr>
      <w:spacing w:line="360" w:lineRule="auto"/>
      <w:ind w:hanging="1440"/>
      <w:jc w:val="both"/>
      <w:outlineLvl w:val="5"/>
    </w:pPr>
    <w:rPr>
      <w:sz w:val="26"/>
      <w:szCs w:val="26"/>
    </w:rPr>
  </w:style>
  <w:style w:type="paragraph" w:styleId="Heading7">
    <w:name w:val="heading 7"/>
    <w:basedOn w:val="Normal"/>
    <w:next w:val="Normal"/>
    <w:qFormat/>
    <w:rsid w:val="00874170"/>
    <w:pPr>
      <w:keepNext/>
      <w:widowControl w:val="0"/>
      <w:spacing w:line="360" w:lineRule="auto"/>
      <w:ind w:firstLine="630"/>
      <w:jc w:val="both"/>
      <w:outlineLvl w:val="6"/>
    </w:pPr>
    <w:rPr>
      <w:sz w:val="26"/>
      <w:szCs w:val="26"/>
    </w:rPr>
  </w:style>
  <w:style w:type="paragraph" w:styleId="Heading8">
    <w:name w:val="heading 8"/>
    <w:basedOn w:val="Normal"/>
    <w:next w:val="Normal"/>
    <w:qFormat/>
    <w:rsid w:val="00874170"/>
    <w:pPr>
      <w:keepNext/>
      <w:ind w:left="709"/>
      <w:outlineLvl w:val="7"/>
    </w:pPr>
    <w:rPr>
      <w:sz w:val="26"/>
      <w:szCs w:val="26"/>
    </w:rPr>
  </w:style>
  <w:style w:type="paragraph" w:styleId="Heading9">
    <w:name w:val="heading 9"/>
    <w:basedOn w:val="Normal"/>
    <w:next w:val="Normal"/>
    <w:qFormat/>
    <w:rsid w:val="00874170"/>
    <w:pPr>
      <w:keepNext/>
      <w:ind w:firstLine="709"/>
      <w:outlineLvl w:val="8"/>
    </w:pPr>
    <w:rPr>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74170"/>
    <w:pPr>
      <w:spacing w:line="360" w:lineRule="auto"/>
      <w:jc w:val="center"/>
    </w:pPr>
    <w:rPr>
      <w:rFonts w:ascii="Arial" w:hAnsi="Arial"/>
      <w:sz w:val="24"/>
      <w:szCs w:val="24"/>
    </w:rPr>
  </w:style>
  <w:style w:type="paragraph" w:styleId="BodyTextIndent2">
    <w:name w:val="Body Text Indent 2"/>
    <w:basedOn w:val="Normal"/>
    <w:link w:val="BodyTextIndent2Char"/>
    <w:rsid w:val="00874170"/>
    <w:pPr>
      <w:tabs>
        <w:tab w:val="left" w:pos="1440"/>
      </w:tabs>
      <w:spacing w:line="360" w:lineRule="auto"/>
      <w:ind w:left="1890" w:hanging="1890"/>
      <w:jc w:val="both"/>
    </w:pPr>
    <w:rPr>
      <w:sz w:val="24"/>
      <w:szCs w:val="24"/>
    </w:rPr>
  </w:style>
  <w:style w:type="paragraph" w:styleId="BodyText2">
    <w:name w:val="Body Text 2"/>
    <w:basedOn w:val="Normal"/>
    <w:link w:val="BodyText2Char"/>
    <w:rsid w:val="00874170"/>
    <w:pPr>
      <w:ind w:left="2160" w:hanging="1440"/>
      <w:jc w:val="both"/>
    </w:pPr>
    <w:rPr>
      <w:sz w:val="26"/>
      <w:szCs w:val="26"/>
    </w:rPr>
  </w:style>
  <w:style w:type="paragraph" w:styleId="BodyTextIndent3">
    <w:name w:val="Body Text Indent 3"/>
    <w:basedOn w:val="Normal"/>
    <w:rsid w:val="00874170"/>
    <w:pPr>
      <w:keepNext/>
      <w:widowControl w:val="0"/>
      <w:ind w:left="1440" w:hanging="720"/>
      <w:jc w:val="both"/>
    </w:pPr>
    <w:rPr>
      <w:sz w:val="24"/>
      <w:szCs w:val="24"/>
    </w:rPr>
  </w:style>
  <w:style w:type="paragraph" w:styleId="Header">
    <w:name w:val="header"/>
    <w:basedOn w:val="Normal"/>
    <w:link w:val="HeaderChar"/>
    <w:uiPriority w:val="99"/>
    <w:rsid w:val="00874170"/>
    <w:pPr>
      <w:widowControl w:val="0"/>
      <w:tabs>
        <w:tab w:val="center" w:pos="4320"/>
        <w:tab w:val="right" w:pos="8640"/>
      </w:tabs>
    </w:pPr>
  </w:style>
  <w:style w:type="paragraph" w:styleId="BodyText">
    <w:name w:val="Body Text"/>
    <w:basedOn w:val="Normal"/>
    <w:rsid w:val="00874170"/>
    <w:rPr>
      <w:sz w:val="26"/>
      <w:szCs w:val="26"/>
    </w:rPr>
  </w:style>
  <w:style w:type="paragraph" w:styleId="Footer">
    <w:name w:val="footer"/>
    <w:basedOn w:val="Normal"/>
    <w:link w:val="FooterChar"/>
    <w:uiPriority w:val="99"/>
    <w:rsid w:val="00874170"/>
    <w:pPr>
      <w:tabs>
        <w:tab w:val="center" w:pos="4320"/>
        <w:tab w:val="right" w:pos="8640"/>
      </w:tabs>
    </w:pPr>
  </w:style>
  <w:style w:type="character" w:styleId="PageNumber">
    <w:name w:val="page number"/>
    <w:basedOn w:val="DefaultParagraphFont"/>
    <w:rsid w:val="00874170"/>
  </w:style>
  <w:style w:type="paragraph" w:styleId="Caption">
    <w:name w:val="caption"/>
    <w:basedOn w:val="Normal"/>
    <w:next w:val="Normal"/>
    <w:qFormat/>
    <w:rsid w:val="00874170"/>
    <w:pPr>
      <w:widowControl w:val="0"/>
      <w:spacing w:after="120" w:line="276" w:lineRule="auto"/>
      <w:jc w:val="both"/>
    </w:pPr>
    <w:rPr>
      <w:sz w:val="24"/>
      <w:szCs w:val="24"/>
    </w:rPr>
  </w:style>
  <w:style w:type="paragraph" w:styleId="BalloonText">
    <w:name w:val="Balloon Text"/>
    <w:basedOn w:val="Normal"/>
    <w:link w:val="BalloonTextChar"/>
    <w:uiPriority w:val="99"/>
    <w:semiHidden/>
    <w:rsid w:val="00874170"/>
    <w:rPr>
      <w:rFonts w:ascii="Tahoma" w:hAnsi="Tahoma"/>
      <w:sz w:val="16"/>
      <w:szCs w:val="16"/>
    </w:rPr>
  </w:style>
  <w:style w:type="paragraph" w:styleId="BodyTextIndent">
    <w:name w:val="Body Text Indent"/>
    <w:basedOn w:val="Normal"/>
    <w:rsid w:val="00874170"/>
    <w:pPr>
      <w:keepNext/>
      <w:spacing w:line="360" w:lineRule="auto"/>
      <w:ind w:left="1560"/>
      <w:jc w:val="both"/>
    </w:pPr>
    <w:rPr>
      <w:sz w:val="26"/>
      <w:szCs w:val="26"/>
    </w:rPr>
  </w:style>
  <w:style w:type="character" w:customStyle="1" w:styleId="TitleChar">
    <w:name w:val="Title Char"/>
    <w:link w:val="Title"/>
    <w:rsid w:val="00EF0EDC"/>
    <w:rPr>
      <w:rFonts w:ascii="Arial" w:hAnsi="Arial" w:cs="Arial"/>
      <w:sz w:val="24"/>
      <w:szCs w:val="24"/>
    </w:rPr>
  </w:style>
  <w:style w:type="character" w:customStyle="1" w:styleId="BodyTextIndent2Char">
    <w:name w:val="Body Text Indent 2 Char"/>
    <w:link w:val="BodyTextIndent2"/>
    <w:rsid w:val="006C0F39"/>
    <w:rPr>
      <w:sz w:val="24"/>
      <w:szCs w:val="24"/>
    </w:rPr>
  </w:style>
  <w:style w:type="character" w:styleId="CommentReference">
    <w:name w:val="annotation reference"/>
    <w:rsid w:val="006C0F39"/>
    <w:rPr>
      <w:sz w:val="16"/>
      <w:szCs w:val="16"/>
    </w:rPr>
  </w:style>
  <w:style w:type="paragraph" w:styleId="CommentText">
    <w:name w:val="annotation text"/>
    <w:basedOn w:val="Normal"/>
    <w:link w:val="CommentTextChar"/>
    <w:rsid w:val="006C0F39"/>
  </w:style>
  <w:style w:type="character" w:customStyle="1" w:styleId="CommentTextChar">
    <w:name w:val="Comment Text Char"/>
    <w:basedOn w:val="DefaultParagraphFont"/>
    <w:link w:val="CommentText"/>
    <w:rsid w:val="006C0F39"/>
  </w:style>
  <w:style w:type="paragraph" w:customStyle="1" w:styleId="ColorfulList-Accent11">
    <w:name w:val="Colorful List - Accent 11"/>
    <w:basedOn w:val="Normal"/>
    <w:uiPriority w:val="34"/>
    <w:qFormat/>
    <w:rsid w:val="004B6122"/>
    <w:pPr>
      <w:ind w:left="720"/>
      <w:contextualSpacing/>
    </w:pPr>
  </w:style>
  <w:style w:type="character" w:customStyle="1" w:styleId="BodyText2Char">
    <w:name w:val="Body Text 2 Char"/>
    <w:link w:val="BodyText2"/>
    <w:rsid w:val="00EB05F2"/>
    <w:rPr>
      <w:sz w:val="26"/>
      <w:szCs w:val="26"/>
    </w:rPr>
  </w:style>
  <w:style w:type="character" w:customStyle="1" w:styleId="FooterChar">
    <w:name w:val="Footer Char"/>
    <w:link w:val="Footer"/>
    <w:uiPriority w:val="99"/>
    <w:rsid w:val="00EB05F2"/>
  </w:style>
  <w:style w:type="character" w:customStyle="1" w:styleId="HeaderChar">
    <w:name w:val="Header Char"/>
    <w:link w:val="Header"/>
    <w:uiPriority w:val="99"/>
    <w:rsid w:val="00806F7A"/>
  </w:style>
  <w:style w:type="paragraph" w:styleId="CommentSubject">
    <w:name w:val="annotation subject"/>
    <w:basedOn w:val="CommentText"/>
    <w:next w:val="CommentText"/>
    <w:link w:val="CommentSubjectChar"/>
    <w:rsid w:val="00960FA9"/>
    <w:rPr>
      <w:b/>
      <w:bCs/>
    </w:rPr>
  </w:style>
  <w:style w:type="character" w:customStyle="1" w:styleId="CommentSubjectChar">
    <w:name w:val="Comment Subject Char"/>
    <w:link w:val="CommentSubject"/>
    <w:rsid w:val="00960FA9"/>
    <w:rPr>
      <w:b/>
      <w:bCs/>
    </w:rPr>
  </w:style>
  <w:style w:type="paragraph" w:customStyle="1" w:styleId="BodyText23">
    <w:name w:val="Body Text 23"/>
    <w:basedOn w:val="Normal"/>
    <w:rsid w:val="00A6205E"/>
    <w:pPr>
      <w:overflowPunct w:val="0"/>
      <w:adjustRightInd w:val="0"/>
      <w:ind w:left="1350"/>
      <w:jc w:val="both"/>
    </w:pPr>
    <w:rPr>
      <w:rFonts w:ascii="Tahoma" w:hAnsi="Tahoma"/>
      <w:sz w:val="22"/>
    </w:rPr>
  </w:style>
  <w:style w:type="table" w:styleId="TableGrid">
    <w:name w:val="Table Grid"/>
    <w:basedOn w:val="TableNormal"/>
    <w:uiPriority w:val="59"/>
    <w:rsid w:val="00384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9A0868"/>
    <w:rPr>
      <w:rFonts w:ascii="Tahoma" w:hAnsi="Tahoma" w:cs="Tahoma"/>
      <w:sz w:val="16"/>
      <w:szCs w:val="16"/>
    </w:rPr>
  </w:style>
  <w:style w:type="paragraph" w:styleId="ListParagraph">
    <w:name w:val="List Paragraph"/>
    <w:basedOn w:val="Normal"/>
    <w:uiPriority w:val="34"/>
    <w:qFormat/>
    <w:rsid w:val="00E21E15"/>
    <w:pPr>
      <w:ind w:left="720"/>
    </w:pPr>
  </w:style>
  <w:style w:type="paragraph" w:customStyle="1" w:styleId="Body">
    <w:name w:val="Body"/>
    <w:rsid w:val="000F6635"/>
    <w:pPr>
      <w:pBdr>
        <w:top w:val="nil"/>
        <w:left w:val="nil"/>
        <w:bottom w:val="nil"/>
        <w:right w:val="nil"/>
        <w:between w:val="nil"/>
        <w:bar w:val="nil"/>
      </w:pBdr>
    </w:pPr>
    <w:rPr>
      <w:rFonts w:eastAsia="Arial Unicode MS" w:hAnsi="Arial Unicode MS" w:cs="Arial Unicode MS"/>
      <w:color w:val="000000"/>
      <w:sz w:val="24"/>
      <w:szCs w:val="24"/>
      <w:u w:color="000000"/>
      <w:bdr w:val="nil"/>
      <w:lang w:val="es-ES_tradnl" w:eastAsia="id-ID"/>
    </w:rPr>
  </w:style>
  <w:style w:type="numbering" w:customStyle="1" w:styleId="List1">
    <w:name w:val="List 1"/>
    <w:basedOn w:val="NoList"/>
    <w:rsid w:val="000F6635"/>
    <w:pPr>
      <w:numPr>
        <w:numId w:val="13"/>
      </w:numPr>
    </w:pPr>
  </w:style>
  <w:style w:type="numbering" w:customStyle="1" w:styleId="List6">
    <w:name w:val="List 6"/>
    <w:basedOn w:val="NoList"/>
    <w:rsid w:val="000F6635"/>
    <w:pPr>
      <w:numPr>
        <w:numId w:val="12"/>
      </w:numPr>
    </w:pPr>
  </w:style>
  <w:style w:type="numbering" w:customStyle="1" w:styleId="List31">
    <w:name w:val="List 31"/>
    <w:basedOn w:val="NoList"/>
    <w:rsid w:val="000F6635"/>
    <w:pPr>
      <w:numPr>
        <w:numId w:val="2"/>
      </w:numPr>
    </w:pPr>
  </w:style>
  <w:style w:type="numbering" w:customStyle="1" w:styleId="List7">
    <w:name w:val="List 7"/>
    <w:basedOn w:val="NoList"/>
    <w:rsid w:val="0027660D"/>
    <w:pPr>
      <w:numPr>
        <w:numId w:val="11"/>
      </w:numPr>
    </w:pPr>
  </w:style>
  <w:style w:type="numbering" w:customStyle="1" w:styleId="List8">
    <w:name w:val="List 8"/>
    <w:basedOn w:val="NoList"/>
    <w:rsid w:val="0027660D"/>
    <w:pPr>
      <w:numPr>
        <w:numId w:val="3"/>
      </w:numPr>
    </w:pPr>
  </w:style>
  <w:style w:type="numbering" w:customStyle="1" w:styleId="List9">
    <w:name w:val="List 9"/>
    <w:basedOn w:val="NoList"/>
    <w:rsid w:val="0027660D"/>
    <w:pPr>
      <w:numPr>
        <w:numId w:val="4"/>
      </w:numPr>
    </w:pPr>
  </w:style>
  <w:style w:type="numbering" w:customStyle="1" w:styleId="List10">
    <w:name w:val="List 10"/>
    <w:basedOn w:val="NoList"/>
    <w:rsid w:val="0027660D"/>
    <w:pPr>
      <w:numPr>
        <w:numId w:val="5"/>
      </w:numPr>
    </w:pPr>
  </w:style>
  <w:style w:type="numbering" w:customStyle="1" w:styleId="List12">
    <w:name w:val="List 12"/>
    <w:basedOn w:val="NoList"/>
    <w:rsid w:val="0027660D"/>
    <w:pPr>
      <w:numPr>
        <w:numId w:val="6"/>
      </w:numPr>
    </w:pPr>
  </w:style>
  <w:style w:type="numbering" w:customStyle="1" w:styleId="List17">
    <w:name w:val="List 17"/>
    <w:basedOn w:val="NoList"/>
    <w:rsid w:val="0027660D"/>
    <w:pPr>
      <w:numPr>
        <w:numId w:val="7"/>
      </w:numPr>
    </w:pPr>
  </w:style>
  <w:style w:type="numbering" w:customStyle="1" w:styleId="List19">
    <w:name w:val="List 19"/>
    <w:basedOn w:val="NoList"/>
    <w:rsid w:val="0027660D"/>
    <w:pPr>
      <w:numPr>
        <w:numId w:val="8"/>
      </w:numPr>
    </w:pPr>
  </w:style>
  <w:style w:type="numbering" w:customStyle="1" w:styleId="List11">
    <w:name w:val="List 11"/>
    <w:basedOn w:val="NoList"/>
    <w:rsid w:val="0027660D"/>
    <w:pPr>
      <w:numPr>
        <w:numId w:val="9"/>
      </w:numPr>
    </w:pPr>
  </w:style>
  <w:style w:type="numbering" w:customStyle="1" w:styleId="List52">
    <w:name w:val="List 52"/>
    <w:basedOn w:val="NoList"/>
    <w:rsid w:val="008A0152"/>
    <w:pPr>
      <w:numPr>
        <w:numId w:val="10"/>
      </w:numPr>
    </w:pPr>
  </w:style>
  <w:style w:type="paragraph" w:styleId="Revision">
    <w:name w:val="Revision"/>
    <w:hidden/>
    <w:uiPriority w:val="99"/>
    <w:semiHidden/>
    <w:rsid w:val="000A6BDC"/>
  </w:style>
  <w:style w:type="paragraph" w:styleId="TOCHeading">
    <w:name w:val="TOC Heading"/>
    <w:basedOn w:val="Heading1"/>
    <w:next w:val="Normal"/>
    <w:uiPriority w:val="39"/>
    <w:unhideWhenUsed/>
    <w:qFormat/>
    <w:rsid w:val="004E3A24"/>
    <w:pPr>
      <w:keepLines/>
      <w:widowControl/>
      <w:autoSpaceDE/>
      <w:autoSpaceDN/>
      <w:spacing w:before="240" w:line="259" w:lineRule="auto"/>
      <w:jc w:val="left"/>
      <w:outlineLvl w:val="9"/>
    </w:pPr>
    <w:rPr>
      <w:rFonts w:asciiTheme="majorHAnsi" w:eastAsiaTheme="majorEastAsia" w:hAnsiTheme="majorHAnsi" w:cstheme="majorBidi"/>
      <w:noProof w:val="0"/>
      <w:color w:val="365F91" w:themeColor="accent1" w:themeShade="BF"/>
      <w:sz w:val="32"/>
      <w:szCs w:val="32"/>
    </w:rPr>
  </w:style>
  <w:style w:type="paragraph" w:styleId="TOC1">
    <w:name w:val="toc 1"/>
    <w:basedOn w:val="Normal"/>
    <w:next w:val="Normal"/>
    <w:autoRedefine/>
    <w:uiPriority w:val="39"/>
    <w:unhideWhenUsed/>
    <w:rsid w:val="00CC6E8F"/>
    <w:pPr>
      <w:tabs>
        <w:tab w:val="left" w:pos="720"/>
        <w:tab w:val="right" w:leader="dot" w:pos="9394"/>
      </w:tabs>
      <w:spacing w:after="100"/>
      <w:ind w:left="709" w:hanging="720"/>
    </w:pPr>
  </w:style>
  <w:style w:type="paragraph" w:styleId="TOC2">
    <w:name w:val="toc 2"/>
    <w:basedOn w:val="Normal"/>
    <w:next w:val="Normal"/>
    <w:autoRedefine/>
    <w:uiPriority w:val="39"/>
    <w:unhideWhenUsed/>
    <w:rsid w:val="004E3A24"/>
    <w:pPr>
      <w:spacing w:after="100"/>
      <w:ind w:left="200"/>
    </w:pPr>
  </w:style>
  <w:style w:type="character" w:styleId="Hyperlink">
    <w:name w:val="Hyperlink"/>
    <w:basedOn w:val="DefaultParagraphFont"/>
    <w:uiPriority w:val="99"/>
    <w:unhideWhenUsed/>
    <w:rsid w:val="004E3A24"/>
    <w:rPr>
      <w:color w:val="0000FF" w:themeColor="hyperlink"/>
      <w:u w:val="single"/>
    </w:rPr>
  </w:style>
  <w:style w:type="paragraph" w:styleId="NormalWeb">
    <w:name w:val="Normal (Web)"/>
    <w:basedOn w:val="Normal"/>
    <w:uiPriority w:val="99"/>
    <w:semiHidden/>
    <w:unhideWhenUsed/>
    <w:rsid w:val="00B818C9"/>
    <w:pPr>
      <w:autoSpaceDE/>
      <w:autoSpaceDN/>
      <w:spacing w:before="100" w:beforeAutospacing="1" w:after="100" w:afterAutospacing="1"/>
    </w:pPr>
    <w:rPr>
      <w:sz w:val="24"/>
      <w:szCs w:val="24"/>
      <w:lang w:val="en-ID" w:eastAsia="en-ID"/>
    </w:rPr>
  </w:style>
  <w:style w:type="paragraph" w:styleId="TOC3">
    <w:name w:val="toc 3"/>
    <w:basedOn w:val="Normal"/>
    <w:next w:val="Normal"/>
    <w:autoRedefine/>
    <w:uiPriority w:val="39"/>
    <w:unhideWhenUsed/>
    <w:rsid w:val="000F4CE2"/>
    <w:pPr>
      <w:tabs>
        <w:tab w:val="left" w:pos="880"/>
        <w:tab w:val="left" w:pos="1701"/>
        <w:tab w:val="right" w:leader="dot" w:pos="9394"/>
      </w:tabs>
      <w:spacing w:after="100"/>
      <w:ind w:left="720" w:hanging="320"/>
    </w:pPr>
  </w:style>
  <w:style w:type="paragraph" w:customStyle="1" w:styleId="Default">
    <w:name w:val="Default"/>
    <w:rsid w:val="00746C2B"/>
    <w:pPr>
      <w:autoSpaceDE w:val="0"/>
      <w:autoSpaceDN w:val="0"/>
      <w:adjustRightInd w:val="0"/>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6690">
      <w:bodyDiv w:val="1"/>
      <w:marLeft w:val="0"/>
      <w:marRight w:val="0"/>
      <w:marTop w:val="0"/>
      <w:marBottom w:val="0"/>
      <w:divBdr>
        <w:top w:val="none" w:sz="0" w:space="0" w:color="auto"/>
        <w:left w:val="none" w:sz="0" w:space="0" w:color="auto"/>
        <w:bottom w:val="none" w:sz="0" w:space="0" w:color="auto"/>
        <w:right w:val="none" w:sz="0" w:space="0" w:color="auto"/>
      </w:divBdr>
    </w:div>
    <w:div w:id="289362431">
      <w:bodyDiv w:val="1"/>
      <w:marLeft w:val="0"/>
      <w:marRight w:val="0"/>
      <w:marTop w:val="0"/>
      <w:marBottom w:val="0"/>
      <w:divBdr>
        <w:top w:val="none" w:sz="0" w:space="0" w:color="auto"/>
        <w:left w:val="none" w:sz="0" w:space="0" w:color="auto"/>
        <w:bottom w:val="none" w:sz="0" w:space="0" w:color="auto"/>
        <w:right w:val="none" w:sz="0" w:space="0" w:color="auto"/>
      </w:divBdr>
    </w:div>
    <w:div w:id="363599243">
      <w:bodyDiv w:val="1"/>
      <w:marLeft w:val="0"/>
      <w:marRight w:val="0"/>
      <w:marTop w:val="0"/>
      <w:marBottom w:val="0"/>
      <w:divBdr>
        <w:top w:val="none" w:sz="0" w:space="0" w:color="auto"/>
        <w:left w:val="none" w:sz="0" w:space="0" w:color="auto"/>
        <w:bottom w:val="none" w:sz="0" w:space="0" w:color="auto"/>
        <w:right w:val="none" w:sz="0" w:space="0" w:color="auto"/>
      </w:divBdr>
      <w:divsChild>
        <w:div w:id="1293437077">
          <w:marLeft w:val="706"/>
          <w:marRight w:val="0"/>
          <w:marTop w:val="0"/>
          <w:marBottom w:val="40"/>
          <w:divBdr>
            <w:top w:val="none" w:sz="0" w:space="0" w:color="auto"/>
            <w:left w:val="none" w:sz="0" w:space="0" w:color="auto"/>
            <w:bottom w:val="none" w:sz="0" w:space="0" w:color="auto"/>
            <w:right w:val="none" w:sz="0" w:space="0" w:color="auto"/>
          </w:divBdr>
        </w:div>
        <w:div w:id="1275364">
          <w:marLeft w:val="706"/>
          <w:marRight w:val="0"/>
          <w:marTop w:val="0"/>
          <w:marBottom w:val="40"/>
          <w:divBdr>
            <w:top w:val="none" w:sz="0" w:space="0" w:color="auto"/>
            <w:left w:val="none" w:sz="0" w:space="0" w:color="auto"/>
            <w:bottom w:val="none" w:sz="0" w:space="0" w:color="auto"/>
            <w:right w:val="none" w:sz="0" w:space="0" w:color="auto"/>
          </w:divBdr>
        </w:div>
        <w:div w:id="1903590709">
          <w:marLeft w:val="706"/>
          <w:marRight w:val="0"/>
          <w:marTop w:val="0"/>
          <w:marBottom w:val="40"/>
          <w:divBdr>
            <w:top w:val="none" w:sz="0" w:space="0" w:color="auto"/>
            <w:left w:val="none" w:sz="0" w:space="0" w:color="auto"/>
            <w:bottom w:val="none" w:sz="0" w:space="0" w:color="auto"/>
            <w:right w:val="none" w:sz="0" w:space="0" w:color="auto"/>
          </w:divBdr>
        </w:div>
        <w:div w:id="1194534309">
          <w:marLeft w:val="706"/>
          <w:marRight w:val="0"/>
          <w:marTop w:val="0"/>
          <w:marBottom w:val="40"/>
          <w:divBdr>
            <w:top w:val="none" w:sz="0" w:space="0" w:color="auto"/>
            <w:left w:val="none" w:sz="0" w:space="0" w:color="auto"/>
            <w:bottom w:val="none" w:sz="0" w:space="0" w:color="auto"/>
            <w:right w:val="none" w:sz="0" w:space="0" w:color="auto"/>
          </w:divBdr>
        </w:div>
        <w:div w:id="826674736">
          <w:marLeft w:val="706"/>
          <w:marRight w:val="0"/>
          <w:marTop w:val="0"/>
          <w:marBottom w:val="40"/>
          <w:divBdr>
            <w:top w:val="none" w:sz="0" w:space="0" w:color="auto"/>
            <w:left w:val="none" w:sz="0" w:space="0" w:color="auto"/>
            <w:bottom w:val="none" w:sz="0" w:space="0" w:color="auto"/>
            <w:right w:val="none" w:sz="0" w:space="0" w:color="auto"/>
          </w:divBdr>
        </w:div>
        <w:div w:id="469976029">
          <w:marLeft w:val="706"/>
          <w:marRight w:val="0"/>
          <w:marTop w:val="0"/>
          <w:marBottom w:val="40"/>
          <w:divBdr>
            <w:top w:val="none" w:sz="0" w:space="0" w:color="auto"/>
            <w:left w:val="none" w:sz="0" w:space="0" w:color="auto"/>
            <w:bottom w:val="none" w:sz="0" w:space="0" w:color="auto"/>
            <w:right w:val="none" w:sz="0" w:space="0" w:color="auto"/>
          </w:divBdr>
        </w:div>
      </w:divsChild>
    </w:div>
    <w:div w:id="486701975">
      <w:bodyDiv w:val="1"/>
      <w:marLeft w:val="0"/>
      <w:marRight w:val="0"/>
      <w:marTop w:val="0"/>
      <w:marBottom w:val="0"/>
      <w:divBdr>
        <w:top w:val="none" w:sz="0" w:space="0" w:color="auto"/>
        <w:left w:val="none" w:sz="0" w:space="0" w:color="auto"/>
        <w:bottom w:val="none" w:sz="0" w:space="0" w:color="auto"/>
        <w:right w:val="none" w:sz="0" w:space="0" w:color="auto"/>
      </w:divBdr>
      <w:divsChild>
        <w:div w:id="392200045">
          <w:marLeft w:val="418"/>
          <w:marRight w:val="0"/>
          <w:marTop w:val="0"/>
          <w:marBottom w:val="40"/>
          <w:divBdr>
            <w:top w:val="none" w:sz="0" w:space="0" w:color="auto"/>
            <w:left w:val="none" w:sz="0" w:space="0" w:color="auto"/>
            <w:bottom w:val="none" w:sz="0" w:space="0" w:color="auto"/>
            <w:right w:val="none" w:sz="0" w:space="0" w:color="auto"/>
          </w:divBdr>
        </w:div>
      </w:divsChild>
    </w:div>
    <w:div w:id="555237676">
      <w:bodyDiv w:val="1"/>
      <w:marLeft w:val="0"/>
      <w:marRight w:val="0"/>
      <w:marTop w:val="0"/>
      <w:marBottom w:val="0"/>
      <w:divBdr>
        <w:top w:val="none" w:sz="0" w:space="0" w:color="auto"/>
        <w:left w:val="none" w:sz="0" w:space="0" w:color="auto"/>
        <w:bottom w:val="none" w:sz="0" w:space="0" w:color="auto"/>
        <w:right w:val="none" w:sz="0" w:space="0" w:color="auto"/>
      </w:divBdr>
      <w:divsChild>
        <w:div w:id="1023363098">
          <w:marLeft w:val="562"/>
          <w:marRight w:val="0"/>
          <w:marTop w:val="0"/>
          <w:marBottom w:val="40"/>
          <w:divBdr>
            <w:top w:val="none" w:sz="0" w:space="0" w:color="auto"/>
            <w:left w:val="none" w:sz="0" w:space="0" w:color="auto"/>
            <w:bottom w:val="none" w:sz="0" w:space="0" w:color="auto"/>
            <w:right w:val="none" w:sz="0" w:space="0" w:color="auto"/>
          </w:divBdr>
        </w:div>
        <w:div w:id="595021240">
          <w:marLeft w:val="562"/>
          <w:marRight w:val="0"/>
          <w:marTop w:val="0"/>
          <w:marBottom w:val="40"/>
          <w:divBdr>
            <w:top w:val="none" w:sz="0" w:space="0" w:color="auto"/>
            <w:left w:val="none" w:sz="0" w:space="0" w:color="auto"/>
            <w:bottom w:val="none" w:sz="0" w:space="0" w:color="auto"/>
            <w:right w:val="none" w:sz="0" w:space="0" w:color="auto"/>
          </w:divBdr>
        </w:div>
        <w:div w:id="1182669888">
          <w:marLeft w:val="562"/>
          <w:marRight w:val="0"/>
          <w:marTop w:val="0"/>
          <w:marBottom w:val="40"/>
          <w:divBdr>
            <w:top w:val="none" w:sz="0" w:space="0" w:color="auto"/>
            <w:left w:val="none" w:sz="0" w:space="0" w:color="auto"/>
            <w:bottom w:val="none" w:sz="0" w:space="0" w:color="auto"/>
            <w:right w:val="none" w:sz="0" w:space="0" w:color="auto"/>
          </w:divBdr>
        </w:div>
        <w:div w:id="2096587483">
          <w:marLeft w:val="562"/>
          <w:marRight w:val="0"/>
          <w:marTop w:val="0"/>
          <w:marBottom w:val="40"/>
          <w:divBdr>
            <w:top w:val="none" w:sz="0" w:space="0" w:color="auto"/>
            <w:left w:val="none" w:sz="0" w:space="0" w:color="auto"/>
            <w:bottom w:val="none" w:sz="0" w:space="0" w:color="auto"/>
            <w:right w:val="none" w:sz="0" w:space="0" w:color="auto"/>
          </w:divBdr>
        </w:div>
        <w:div w:id="2115397046">
          <w:marLeft w:val="562"/>
          <w:marRight w:val="0"/>
          <w:marTop w:val="0"/>
          <w:marBottom w:val="40"/>
          <w:divBdr>
            <w:top w:val="none" w:sz="0" w:space="0" w:color="auto"/>
            <w:left w:val="none" w:sz="0" w:space="0" w:color="auto"/>
            <w:bottom w:val="none" w:sz="0" w:space="0" w:color="auto"/>
            <w:right w:val="none" w:sz="0" w:space="0" w:color="auto"/>
          </w:divBdr>
        </w:div>
      </w:divsChild>
    </w:div>
    <w:div w:id="645085969">
      <w:bodyDiv w:val="1"/>
      <w:marLeft w:val="0"/>
      <w:marRight w:val="0"/>
      <w:marTop w:val="0"/>
      <w:marBottom w:val="0"/>
      <w:divBdr>
        <w:top w:val="none" w:sz="0" w:space="0" w:color="auto"/>
        <w:left w:val="none" w:sz="0" w:space="0" w:color="auto"/>
        <w:bottom w:val="none" w:sz="0" w:space="0" w:color="auto"/>
        <w:right w:val="none" w:sz="0" w:space="0" w:color="auto"/>
      </w:divBdr>
      <w:divsChild>
        <w:div w:id="426853280">
          <w:marLeft w:val="562"/>
          <w:marRight w:val="0"/>
          <w:marTop w:val="0"/>
          <w:marBottom w:val="40"/>
          <w:divBdr>
            <w:top w:val="none" w:sz="0" w:space="0" w:color="auto"/>
            <w:left w:val="none" w:sz="0" w:space="0" w:color="auto"/>
            <w:bottom w:val="none" w:sz="0" w:space="0" w:color="auto"/>
            <w:right w:val="none" w:sz="0" w:space="0" w:color="auto"/>
          </w:divBdr>
        </w:div>
        <w:div w:id="1886211787">
          <w:marLeft w:val="562"/>
          <w:marRight w:val="0"/>
          <w:marTop w:val="0"/>
          <w:marBottom w:val="40"/>
          <w:divBdr>
            <w:top w:val="none" w:sz="0" w:space="0" w:color="auto"/>
            <w:left w:val="none" w:sz="0" w:space="0" w:color="auto"/>
            <w:bottom w:val="none" w:sz="0" w:space="0" w:color="auto"/>
            <w:right w:val="none" w:sz="0" w:space="0" w:color="auto"/>
          </w:divBdr>
        </w:div>
        <w:div w:id="1726834872">
          <w:marLeft w:val="562"/>
          <w:marRight w:val="0"/>
          <w:marTop w:val="0"/>
          <w:marBottom w:val="40"/>
          <w:divBdr>
            <w:top w:val="none" w:sz="0" w:space="0" w:color="auto"/>
            <w:left w:val="none" w:sz="0" w:space="0" w:color="auto"/>
            <w:bottom w:val="none" w:sz="0" w:space="0" w:color="auto"/>
            <w:right w:val="none" w:sz="0" w:space="0" w:color="auto"/>
          </w:divBdr>
        </w:div>
        <w:div w:id="235632365">
          <w:marLeft w:val="562"/>
          <w:marRight w:val="0"/>
          <w:marTop w:val="0"/>
          <w:marBottom w:val="40"/>
          <w:divBdr>
            <w:top w:val="none" w:sz="0" w:space="0" w:color="auto"/>
            <w:left w:val="none" w:sz="0" w:space="0" w:color="auto"/>
            <w:bottom w:val="none" w:sz="0" w:space="0" w:color="auto"/>
            <w:right w:val="none" w:sz="0" w:space="0" w:color="auto"/>
          </w:divBdr>
        </w:div>
        <w:div w:id="979267059">
          <w:marLeft w:val="562"/>
          <w:marRight w:val="0"/>
          <w:marTop w:val="0"/>
          <w:marBottom w:val="40"/>
          <w:divBdr>
            <w:top w:val="none" w:sz="0" w:space="0" w:color="auto"/>
            <w:left w:val="none" w:sz="0" w:space="0" w:color="auto"/>
            <w:bottom w:val="none" w:sz="0" w:space="0" w:color="auto"/>
            <w:right w:val="none" w:sz="0" w:space="0" w:color="auto"/>
          </w:divBdr>
        </w:div>
      </w:divsChild>
    </w:div>
    <w:div w:id="651252769">
      <w:bodyDiv w:val="1"/>
      <w:marLeft w:val="0"/>
      <w:marRight w:val="0"/>
      <w:marTop w:val="0"/>
      <w:marBottom w:val="0"/>
      <w:divBdr>
        <w:top w:val="none" w:sz="0" w:space="0" w:color="auto"/>
        <w:left w:val="none" w:sz="0" w:space="0" w:color="auto"/>
        <w:bottom w:val="none" w:sz="0" w:space="0" w:color="auto"/>
        <w:right w:val="none" w:sz="0" w:space="0" w:color="auto"/>
      </w:divBdr>
    </w:div>
    <w:div w:id="753673167">
      <w:bodyDiv w:val="1"/>
      <w:marLeft w:val="0"/>
      <w:marRight w:val="0"/>
      <w:marTop w:val="0"/>
      <w:marBottom w:val="0"/>
      <w:divBdr>
        <w:top w:val="none" w:sz="0" w:space="0" w:color="auto"/>
        <w:left w:val="none" w:sz="0" w:space="0" w:color="auto"/>
        <w:bottom w:val="none" w:sz="0" w:space="0" w:color="auto"/>
        <w:right w:val="none" w:sz="0" w:space="0" w:color="auto"/>
      </w:divBdr>
    </w:div>
    <w:div w:id="848906691">
      <w:bodyDiv w:val="1"/>
      <w:marLeft w:val="0"/>
      <w:marRight w:val="0"/>
      <w:marTop w:val="0"/>
      <w:marBottom w:val="0"/>
      <w:divBdr>
        <w:top w:val="none" w:sz="0" w:space="0" w:color="auto"/>
        <w:left w:val="none" w:sz="0" w:space="0" w:color="auto"/>
        <w:bottom w:val="none" w:sz="0" w:space="0" w:color="auto"/>
        <w:right w:val="none" w:sz="0" w:space="0" w:color="auto"/>
      </w:divBdr>
      <w:divsChild>
        <w:div w:id="1556891790">
          <w:marLeft w:val="274"/>
          <w:marRight w:val="0"/>
          <w:marTop w:val="0"/>
          <w:marBottom w:val="0"/>
          <w:divBdr>
            <w:top w:val="none" w:sz="0" w:space="0" w:color="auto"/>
            <w:left w:val="none" w:sz="0" w:space="0" w:color="auto"/>
            <w:bottom w:val="none" w:sz="0" w:space="0" w:color="auto"/>
            <w:right w:val="none" w:sz="0" w:space="0" w:color="auto"/>
          </w:divBdr>
        </w:div>
        <w:div w:id="1039548526">
          <w:marLeft w:val="274"/>
          <w:marRight w:val="0"/>
          <w:marTop w:val="0"/>
          <w:marBottom w:val="0"/>
          <w:divBdr>
            <w:top w:val="none" w:sz="0" w:space="0" w:color="auto"/>
            <w:left w:val="none" w:sz="0" w:space="0" w:color="auto"/>
            <w:bottom w:val="none" w:sz="0" w:space="0" w:color="auto"/>
            <w:right w:val="none" w:sz="0" w:space="0" w:color="auto"/>
          </w:divBdr>
        </w:div>
        <w:div w:id="560404584">
          <w:marLeft w:val="274"/>
          <w:marRight w:val="0"/>
          <w:marTop w:val="0"/>
          <w:marBottom w:val="0"/>
          <w:divBdr>
            <w:top w:val="none" w:sz="0" w:space="0" w:color="auto"/>
            <w:left w:val="none" w:sz="0" w:space="0" w:color="auto"/>
            <w:bottom w:val="none" w:sz="0" w:space="0" w:color="auto"/>
            <w:right w:val="none" w:sz="0" w:space="0" w:color="auto"/>
          </w:divBdr>
        </w:div>
        <w:div w:id="719785242">
          <w:marLeft w:val="274"/>
          <w:marRight w:val="0"/>
          <w:marTop w:val="0"/>
          <w:marBottom w:val="0"/>
          <w:divBdr>
            <w:top w:val="none" w:sz="0" w:space="0" w:color="auto"/>
            <w:left w:val="none" w:sz="0" w:space="0" w:color="auto"/>
            <w:bottom w:val="none" w:sz="0" w:space="0" w:color="auto"/>
            <w:right w:val="none" w:sz="0" w:space="0" w:color="auto"/>
          </w:divBdr>
        </w:div>
      </w:divsChild>
    </w:div>
    <w:div w:id="897323139">
      <w:bodyDiv w:val="1"/>
      <w:marLeft w:val="0"/>
      <w:marRight w:val="0"/>
      <w:marTop w:val="0"/>
      <w:marBottom w:val="0"/>
      <w:divBdr>
        <w:top w:val="none" w:sz="0" w:space="0" w:color="auto"/>
        <w:left w:val="none" w:sz="0" w:space="0" w:color="auto"/>
        <w:bottom w:val="none" w:sz="0" w:space="0" w:color="auto"/>
        <w:right w:val="none" w:sz="0" w:space="0" w:color="auto"/>
      </w:divBdr>
      <w:divsChild>
        <w:div w:id="158080801">
          <w:marLeft w:val="274"/>
          <w:marRight w:val="0"/>
          <w:marTop w:val="0"/>
          <w:marBottom w:val="0"/>
          <w:divBdr>
            <w:top w:val="none" w:sz="0" w:space="0" w:color="auto"/>
            <w:left w:val="none" w:sz="0" w:space="0" w:color="auto"/>
            <w:bottom w:val="none" w:sz="0" w:space="0" w:color="auto"/>
            <w:right w:val="none" w:sz="0" w:space="0" w:color="auto"/>
          </w:divBdr>
        </w:div>
        <w:div w:id="997147815">
          <w:marLeft w:val="274"/>
          <w:marRight w:val="0"/>
          <w:marTop w:val="0"/>
          <w:marBottom w:val="40"/>
          <w:divBdr>
            <w:top w:val="none" w:sz="0" w:space="0" w:color="auto"/>
            <w:left w:val="none" w:sz="0" w:space="0" w:color="auto"/>
            <w:bottom w:val="none" w:sz="0" w:space="0" w:color="auto"/>
            <w:right w:val="none" w:sz="0" w:space="0" w:color="auto"/>
          </w:divBdr>
        </w:div>
        <w:div w:id="1145660651">
          <w:marLeft w:val="274"/>
          <w:marRight w:val="0"/>
          <w:marTop w:val="0"/>
          <w:marBottom w:val="40"/>
          <w:divBdr>
            <w:top w:val="none" w:sz="0" w:space="0" w:color="auto"/>
            <w:left w:val="none" w:sz="0" w:space="0" w:color="auto"/>
            <w:bottom w:val="none" w:sz="0" w:space="0" w:color="auto"/>
            <w:right w:val="none" w:sz="0" w:space="0" w:color="auto"/>
          </w:divBdr>
        </w:div>
      </w:divsChild>
    </w:div>
    <w:div w:id="900482932">
      <w:bodyDiv w:val="1"/>
      <w:marLeft w:val="0"/>
      <w:marRight w:val="0"/>
      <w:marTop w:val="0"/>
      <w:marBottom w:val="0"/>
      <w:divBdr>
        <w:top w:val="none" w:sz="0" w:space="0" w:color="auto"/>
        <w:left w:val="none" w:sz="0" w:space="0" w:color="auto"/>
        <w:bottom w:val="none" w:sz="0" w:space="0" w:color="auto"/>
        <w:right w:val="none" w:sz="0" w:space="0" w:color="auto"/>
      </w:divBdr>
      <w:divsChild>
        <w:div w:id="626935650">
          <w:marLeft w:val="360"/>
          <w:marRight w:val="0"/>
          <w:marTop w:val="0"/>
          <w:marBottom w:val="40"/>
          <w:divBdr>
            <w:top w:val="none" w:sz="0" w:space="0" w:color="auto"/>
            <w:left w:val="none" w:sz="0" w:space="0" w:color="auto"/>
            <w:bottom w:val="none" w:sz="0" w:space="0" w:color="auto"/>
            <w:right w:val="none" w:sz="0" w:space="0" w:color="auto"/>
          </w:divBdr>
        </w:div>
        <w:div w:id="594899658">
          <w:marLeft w:val="360"/>
          <w:marRight w:val="0"/>
          <w:marTop w:val="0"/>
          <w:marBottom w:val="40"/>
          <w:divBdr>
            <w:top w:val="none" w:sz="0" w:space="0" w:color="auto"/>
            <w:left w:val="none" w:sz="0" w:space="0" w:color="auto"/>
            <w:bottom w:val="none" w:sz="0" w:space="0" w:color="auto"/>
            <w:right w:val="none" w:sz="0" w:space="0" w:color="auto"/>
          </w:divBdr>
        </w:div>
        <w:div w:id="497042008">
          <w:marLeft w:val="360"/>
          <w:marRight w:val="0"/>
          <w:marTop w:val="0"/>
          <w:marBottom w:val="40"/>
          <w:divBdr>
            <w:top w:val="none" w:sz="0" w:space="0" w:color="auto"/>
            <w:left w:val="none" w:sz="0" w:space="0" w:color="auto"/>
            <w:bottom w:val="none" w:sz="0" w:space="0" w:color="auto"/>
            <w:right w:val="none" w:sz="0" w:space="0" w:color="auto"/>
          </w:divBdr>
        </w:div>
        <w:div w:id="1299263496">
          <w:marLeft w:val="360"/>
          <w:marRight w:val="0"/>
          <w:marTop w:val="0"/>
          <w:marBottom w:val="40"/>
          <w:divBdr>
            <w:top w:val="none" w:sz="0" w:space="0" w:color="auto"/>
            <w:left w:val="none" w:sz="0" w:space="0" w:color="auto"/>
            <w:bottom w:val="none" w:sz="0" w:space="0" w:color="auto"/>
            <w:right w:val="none" w:sz="0" w:space="0" w:color="auto"/>
          </w:divBdr>
        </w:div>
      </w:divsChild>
    </w:div>
    <w:div w:id="998263552">
      <w:bodyDiv w:val="1"/>
      <w:marLeft w:val="0"/>
      <w:marRight w:val="0"/>
      <w:marTop w:val="0"/>
      <w:marBottom w:val="0"/>
      <w:divBdr>
        <w:top w:val="none" w:sz="0" w:space="0" w:color="auto"/>
        <w:left w:val="none" w:sz="0" w:space="0" w:color="auto"/>
        <w:bottom w:val="none" w:sz="0" w:space="0" w:color="auto"/>
        <w:right w:val="none" w:sz="0" w:space="0" w:color="auto"/>
      </w:divBdr>
    </w:div>
    <w:div w:id="1057976161">
      <w:bodyDiv w:val="1"/>
      <w:marLeft w:val="0"/>
      <w:marRight w:val="0"/>
      <w:marTop w:val="0"/>
      <w:marBottom w:val="0"/>
      <w:divBdr>
        <w:top w:val="none" w:sz="0" w:space="0" w:color="auto"/>
        <w:left w:val="none" w:sz="0" w:space="0" w:color="auto"/>
        <w:bottom w:val="none" w:sz="0" w:space="0" w:color="auto"/>
        <w:right w:val="none" w:sz="0" w:space="0" w:color="auto"/>
      </w:divBdr>
      <w:divsChild>
        <w:div w:id="1629581670">
          <w:marLeft w:val="360"/>
          <w:marRight w:val="0"/>
          <w:marTop w:val="0"/>
          <w:marBottom w:val="40"/>
          <w:divBdr>
            <w:top w:val="none" w:sz="0" w:space="0" w:color="auto"/>
            <w:left w:val="none" w:sz="0" w:space="0" w:color="auto"/>
            <w:bottom w:val="none" w:sz="0" w:space="0" w:color="auto"/>
            <w:right w:val="none" w:sz="0" w:space="0" w:color="auto"/>
          </w:divBdr>
        </w:div>
        <w:div w:id="1399134161">
          <w:marLeft w:val="360"/>
          <w:marRight w:val="0"/>
          <w:marTop w:val="0"/>
          <w:marBottom w:val="40"/>
          <w:divBdr>
            <w:top w:val="none" w:sz="0" w:space="0" w:color="auto"/>
            <w:left w:val="none" w:sz="0" w:space="0" w:color="auto"/>
            <w:bottom w:val="none" w:sz="0" w:space="0" w:color="auto"/>
            <w:right w:val="none" w:sz="0" w:space="0" w:color="auto"/>
          </w:divBdr>
        </w:div>
        <w:div w:id="1906140259">
          <w:marLeft w:val="360"/>
          <w:marRight w:val="0"/>
          <w:marTop w:val="0"/>
          <w:marBottom w:val="40"/>
          <w:divBdr>
            <w:top w:val="none" w:sz="0" w:space="0" w:color="auto"/>
            <w:left w:val="none" w:sz="0" w:space="0" w:color="auto"/>
            <w:bottom w:val="none" w:sz="0" w:space="0" w:color="auto"/>
            <w:right w:val="none" w:sz="0" w:space="0" w:color="auto"/>
          </w:divBdr>
        </w:div>
      </w:divsChild>
    </w:div>
    <w:div w:id="1071200961">
      <w:bodyDiv w:val="1"/>
      <w:marLeft w:val="0"/>
      <w:marRight w:val="0"/>
      <w:marTop w:val="0"/>
      <w:marBottom w:val="0"/>
      <w:divBdr>
        <w:top w:val="none" w:sz="0" w:space="0" w:color="auto"/>
        <w:left w:val="none" w:sz="0" w:space="0" w:color="auto"/>
        <w:bottom w:val="none" w:sz="0" w:space="0" w:color="auto"/>
        <w:right w:val="none" w:sz="0" w:space="0" w:color="auto"/>
      </w:divBdr>
      <w:divsChild>
        <w:div w:id="1220287395">
          <w:marLeft w:val="0"/>
          <w:marRight w:val="0"/>
          <w:marTop w:val="0"/>
          <w:marBottom w:val="0"/>
          <w:divBdr>
            <w:top w:val="none" w:sz="0" w:space="0" w:color="auto"/>
            <w:left w:val="none" w:sz="0" w:space="0" w:color="auto"/>
            <w:bottom w:val="none" w:sz="0" w:space="0" w:color="auto"/>
            <w:right w:val="none" w:sz="0" w:space="0" w:color="auto"/>
          </w:divBdr>
          <w:divsChild>
            <w:div w:id="598946874">
              <w:marLeft w:val="0"/>
              <w:marRight w:val="0"/>
              <w:marTop w:val="0"/>
              <w:marBottom w:val="0"/>
              <w:divBdr>
                <w:top w:val="none" w:sz="0" w:space="0" w:color="auto"/>
                <w:left w:val="none" w:sz="0" w:space="0" w:color="auto"/>
                <w:bottom w:val="none" w:sz="0" w:space="0" w:color="auto"/>
                <w:right w:val="none" w:sz="0" w:space="0" w:color="auto"/>
              </w:divBdr>
            </w:div>
            <w:div w:id="721750225">
              <w:marLeft w:val="0"/>
              <w:marRight w:val="0"/>
              <w:marTop w:val="0"/>
              <w:marBottom w:val="0"/>
              <w:divBdr>
                <w:top w:val="none" w:sz="0" w:space="0" w:color="auto"/>
                <w:left w:val="none" w:sz="0" w:space="0" w:color="auto"/>
                <w:bottom w:val="none" w:sz="0" w:space="0" w:color="auto"/>
                <w:right w:val="none" w:sz="0" w:space="0" w:color="auto"/>
              </w:divBdr>
            </w:div>
            <w:div w:id="880286846">
              <w:marLeft w:val="0"/>
              <w:marRight w:val="0"/>
              <w:marTop w:val="0"/>
              <w:marBottom w:val="0"/>
              <w:divBdr>
                <w:top w:val="none" w:sz="0" w:space="0" w:color="auto"/>
                <w:left w:val="none" w:sz="0" w:space="0" w:color="auto"/>
                <w:bottom w:val="none" w:sz="0" w:space="0" w:color="auto"/>
                <w:right w:val="none" w:sz="0" w:space="0" w:color="auto"/>
              </w:divBdr>
            </w:div>
            <w:div w:id="9023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16596">
      <w:bodyDiv w:val="1"/>
      <w:marLeft w:val="0"/>
      <w:marRight w:val="0"/>
      <w:marTop w:val="0"/>
      <w:marBottom w:val="0"/>
      <w:divBdr>
        <w:top w:val="none" w:sz="0" w:space="0" w:color="auto"/>
        <w:left w:val="none" w:sz="0" w:space="0" w:color="auto"/>
        <w:bottom w:val="none" w:sz="0" w:space="0" w:color="auto"/>
        <w:right w:val="none" w:sz="0" w:space="0" w:color="auto"/>
      </w:divBdr>
    </w:div>
    <w:div w:id="1254898789">
      <w:bodyDiv w:val="1"/>
      <w:marLeft w:val="0"/>
      <w:marRight w:val="0"/>
      <w:marTop w:val="0"/>
      <w:marBottom w:val="0"/>
      <w:divBdr>
        <w:top w:val="none" w:sz="0" w:space="0" w:color="auto"/>
        <w:left w:val="none" w:sz="0" w:space="0" w:color="auto"/>
        <w:bottom w:val="none" w:sz="0" w:space="0" w:color="auto"/>
        <w:right w:val="none" w:sz="0" w:space="0" w:color="auto"/>
      </w:divBdr>
      <w:divsChild>
        <w:div w:id="1169104153">
          <w:marLeft w:val="562"/>
          <w:marRight w:val="0"/>
          <w:marTop w:val="0"/>
          <w:marBottom w:val="40"/>
          <w:divBdr>
            <w:top w:val="none" w:sz="0" w:space="0" w:color="auto"/>
            <w:left w:val="none" w:sz="0" w:space="0" w:color="auto"/>
            <w:bottom w:val="none" w:sz="0" w:space="0" w:color="auto"/>
            <w:right w:val="none" w:sz="0" w:space="0" w:color="auto"/>
          </w:divBdr>
        </w:div>
        <w:div w:id="1278948155">
          <w:marLeft w:val="562"/>
          <w:marRight w:val="0"/>
          <w:marTop w:val="0"/>
          <w:marBottom w:val="40"/>
          <w:divBdr>
            <w:top w:val="none" w:sz="0" w:space="0" w:color="auto"/>
            <w:left w:val="none" w:sz="0" w:space="0" w:color="auto"/>
            <w:bottom w:val="none" w:sz="0" w:space="0" w:color="auto"/>
            <w:right w:val="none" w:sz="0" w:space="0" w:color="auto"/>
          </w:divBdr>
        </w:div>
        <w:div w:id="650987825">
          <w:marLeft w:val="562"/>
          <w:marRight w:val="0"/>
          <w:marTop w:val="0"/>
          <w:marBottom w:val="40"/>
          <w:divBdr>
            <w:top w:val="none" w:sz="0" w:space="0" w:color="auto"/>
            <w:left w:val="none" w:sz="0" w:space="0" w:color="auto"/>
            <w:bottom w:val="none" w:sz="0" w:space="0" w:color="auto"/>
            <w:right w:val="none" w:sz="0" w:space="0" w:color="auto"/>
          </w:divBdr>
        </w:div>
        <w:div w:id="1223558039">
          <w:marLeft w:val="562"/>
          <w:marRight w:val="0"/>
          <w:marTop w:val="0"/>
          <w:marBottom w:val="40"/>
          <w:divBdr>
            <w:top w:val="none" w:sz="0" w:space="0" w:color="auto"/>
            <w:left w:val="none" w:sz="0" w:space="0" w:color="auto"/>
            <w:bottom w:val="none" w:sz="0" w:space="0" w:color="auto"/>
            <w:right w:val="none" w:sz="0" w:space="0" w:color="auto"/>
          </w:divBdr>
        </w:div>
        <w:div w:id="167257920">
          <w:marLeft w:val="562"/>
          <w:marRight w:val="0"/>
          <w:marTop w:val="0"/>
          <w:marBottom w:val="40"/>
          <w:divBdr>
            <w:top w:val="none" w:sz="0" w:space="0" w:color="auto"/>
            <w:left w:val="none" w:sz="0" w:space="0" w:color="auto"/>
            <w:bottom w:val="none" w:sz="0" w:space="0" w:color="auto"/>
            <w:right w:val="none" w:sz="0" w:space="0" w:color="auto"/>
          </w:divBdr>
        </w:div>
      </w:divsChild>
    </w:div>
    <w:div w:id="1290933123">
      <w:bodyDiv w:val="1"/>
      <w:marLeft w:val="0"/>
      <w:marRight w:val="0"/>
      <w:marTop w:val="0"/>
      <w:marBottom w:val="0"/>
      <w:divBdr>
        <w:top w:val="none" w:sz="0" w:space="0" w:color="auto"/>
        <w:left w:val="none" w:sz="0" w:space="0" w:color="auto"/>
        <w:bottom w:val="none" w:sz="0" w:space="0" w:color="auto"/>
        <w:right w:val="none" w:sz="0" w:space="0" w:color="auto"/>
      </w:divBdr>
      <w:divsChild>
        <w:div w:id="1844512745">
          <w:marLeft w:val="360"/>
          <w:marRight w:val="0"/>
          <w:marTop w:val="0"/>
          <w:marBottom w:val="40"/>
          <w:divBdr>
            <w:top w:val="none" w:sz="0" w:space="0" w:color="auto"/>
            <w:left w:val="none" w:sz="0" w:space="0" w:color="auto"/>
            <w:bottom w:val="none" w:sz="0" w:space="0" w:color="auto"/>
            <w:right w:val="none" w:sz="0" w:space="0" w:color="auto"/>
          </w:divBdr>
        </w:div>
        <w:div w:id="37516118">
          <w:marLeft w:val="360"/>
          <w:marRight w:val="0"/>
          <w:marTop w:val="0"/>
          <w:marBottom w:val="40"/>
          <w:divBdr>
            <w:top w:val="none" w:sz="0" w:space="0" w:color="auto"/>
            <w:left w:val="none" w:sz="0" w:space="0" w:color="auto"/>
            <w:bottom w:val="none" w:sz="0" w:space="0" w:color="auto"/>
            <w:right w:val="none" w:sz="0" w:space="0" w:color="auto"/>
          </w:divBdr>
        </w:div>
        <w:div w:id="1439829984">
          <w:marLeft w:val="360"/>
          <w:marRight w:val="0"/>
          <w:marTop w:val="0"/>
          <w:marBottom w:val="40"/>
          <w:divBdr>
            <w:top w:val="none" w:sz="0" w:space="0" w:color="auto"/>
            <w:left w:val="none" w:sz="0" w:space="0" w:color="auto"/>
            <w:bottom w:val="none" w:sz="0" w:space="0" w:color="auto"/>
            <w:right w:val="none" w:sz="0" w:space="0" w:color="auto"/>
          </w:divBdr>
        </w:div>
        <w:div w:id="1530726789">
          <w:marLeft w:val="360"/>
          <w:marRight w:val="0"/>
          <w:marTop w:val="0"/>
          <w:marBottom w:val="40"/>
          <w:divBdr>
            <w:top w:val="none" w:sz="0" w:space="0" w:color="auto"/>
            <w:left w:val="none" w:sz="0" w:space="0" w:color="auto"/>
            <w:bottom w:val="none" w:sz="0" w:space="0" w:color="auto"/>
            <w:right w:val="none" w:sz="0" w:space="0" w:color="auto"/>
          </w:divBdr>
        </w:div>
      </w:divsChild>
    </w:div>
    <w:div w:id="1340964382">
      <w:bodyDiv w:val="1"/>
      <w:marLeft w:val="0"/>
      <w:marRight w:val="0"/>
      <w:marTop w:val="0"/>
      <w:marBottom w:val="0"/>
      <w:divBdr>
        <w:top w:val="none" w:sz="0" w:space="0" w:color="auto"/>
        <w:left w:val="none" w:sz="0" w:space="0" w:color="auto"/>
        <w:bottom w:val="none" w:sz="0" w:space="0" w:color="auto"/>
        <w:right w:val="none" w:sz="0" w:space="0" w:color="auto"/>
      </w:divBdr>
      <w:divsChild>
        <w:div w:id="1146622876">
          <w:marLeft w:val="360"/>
          <w:marRight w:val="0"/>
          <w:marTop w:val="0"/>
          <w:marBottom w:val="40"/>
          <w:divBdr>
            <w:top w:val="none" w:sz="0" w:space="0" w:color="auto"/>
            <w:left w:val="none" w:sz="0" w:space="0" w:color="auto"/>
            <w:bottom w:val="none" w:sz="0" w:space="0" w:color="auto"/>
            <w:right w:val="none" w:sz="0" w:space="0" w:color="auto"/>
          </w:divBdr>
        </w:div>
        <w:div w:id="1075519197">
          <w:marLeft w:val="360"/>
          <w:marRight w:val="0"/>
          <w:marTop w:val="0"/>
          <w:marBottom w:val="40"/>
          <w:divBdr>
            <w:top w:val="none" w:sz="0" w:space="0" w:color="auto"/>
            <w:left w:val="none" w:sz="0" w:space="0" w:color="auto"/>
            <w:bottom w:val="none" w:sz="0" w:space="0" w:color="auto"/>
            <w:right w:val="none" w:sz="0" w:space="0" w:color="auto"/>
          </w:divBdr>
        </w:div>
        <w:div w:id="572274270">
          <w:marLeft w:val="360"/>
          <w:marRight w:val="0"/>
          <w:marTop w:val="0"/>
          <w:marBottom w:val="40"/>
          <w:divBdr>
            <w:top w:val="none" w:sz="0" w:space="0" w:color="auto"/>
            <w:left w:val="none" w:sz="0" w:space="0" w:color="auto"/>
            <w:bottom w:val="none" w:sz="0" w:space="0" w:color="auto"/>
            <w:right w:val="none" w:sz="0" w:space="0" w:color="auto"/>
          </w:divBdr>
        </w:div>
      </w:divsChild>
    </w:div>
    <w:div w:id="1342588460">
      <w:bodyDiv w:val="1"/>
      <w:marLeft w:val="0"/>
      <w:marRight w:val="0"/>
      <w:marTop w:val="0"/>
      <w:marBottom w:val="0"/>
      <w:divBdr>
        <w:top w:val="none" w:sz="0" w:space="0" w:color="auto"/>
        <w:left w:val="none" w:sz="0" w:space="0" w:color="auto"/>
        <w:bottom w:val="none" w:sz="0" w:space="0" w:color="auto"/>
        <w:right w:val="none" w:sz="0" w:space="0" w:color="auto"/>
      </w:divBdr>
    </w:div>
    <w:div w:id="1374770258">
      <w:bodyDiv w:val="1"/>
      <w:marLeft w:val="0"/>
      <w:marRight w:val="0"/>
      <w:marTop w:val="0"/>
      <w:marBottom w:val="0"/>
      <w:divBdr>
        <w:top w:val="none" w:sz="0" w:space="0" w:color="auto"/>
        <w:left w:val="none" w:sz="0" w:space="0" w:color="auto"/>
        <w:bottom w:val="none" w:sz="0" w:space="0" w:color="auto"/>
        <w:right w:val="none" w:sz="0" w:space="0" w:color="auto"/>
      </w:divBdr>
      <w:divsChild>
        <w:div w:id="431127150">
          <w:marLeft w:val="360"/>
          <w:marRight w:val="0"/>
          <w:marTop w:val="0"/>
          <w:marBottom w:val="40"/>
          <w:divBdr>
            <w:top w:val="none" w:sz="0" w:space="0" w:color="auto"/>
            <w:left w:val="none" w:sz="0" w:space="0" w:color="auto"/>
            <w:bottom w:val="none" w:sz="0" w:space="0" w:color="auto"/>
            <w:right w:val="none" w:sz="0" w:space="0" w:color="auto"/>
          </w:divBdr>
        </w:div>
        <w:div w:id="367722608">
          <w:marLeft w:val="360"/>
          <w:marRight w:val="0"/>
          <w:marTop w:val="0"/>
          <w:marBottom w:val="40"/>
          <w:divBdr>
            <w:top w:val="none" w:sz="0" w:space="0" w:color="auto"/>
            <w:left w:val="none" w:sz="0" w:space="0" w:color="auto"/>
            <w:bottom w:val="none" w:sz="0" w:space="0" w:color="auto"/>
            <w:right w:val="none" w:sz="0" w:space="0" w:color="auto"/>
          </w:divBdr>
        </w:div>
        <w:div w:id="643045223">
          <w:marLeft w:val="360"/>
          <w:marRight w:val="0"/>
          <w:marTop w:val="0"/>
          <w:marBottom w:val="40"/>
          <w:divBdr>
            <w:top w:val="none" w:sz="0" w:space="0" w:color="auto"/>
            <w:left w:val="none" w:sz="0" w:space="0" w:color="auto"/>
            <w:bottom w:val="none" w:sz="0" w:space="0" w:color="auto"/>
            <w:right w:val="none" w:sz="0" w:space="0" w:color="auto"/>
          </w:divBdr>
        </w:div>
      </w:divsChild>
    </w:div>
    <w:div w:id="1464809672">
      <w:bodyDiv w:val="1"/>
      <w:marLeft w:val="0"/>
      <w:marRight w:val="0"/>
      <w:marTop w:val="0"/>
      <w:marBottom w:val="0"/>
      <w:divBdr>
        <w:top w:val="none" w:sz="0" w:space="0" w:color="auto"/>
        <w:left w:val="none" w:sz="0" w:space="0" w:color="auto"/>
        <w:bottom w:val="none" w:sz="0" w:space="0" w:color="auto"/>
        <w:right w:val="none" w:sz="0" w:space="0" w:color="auto"/>
      </w:divBdr>
    </w:div>
    <w:div w:id="1518734626">
      <w:bodyDiv w:val="1"/>
      <w:marLeft w:val="0"/>
      <w:marRight w:val="0"/>
      <w:marTop w:val="0"/>
      <w:marBottom w:val="0"/>
      <w:divBdr>
        <w:top w:val="none" w:sz="0" w:space="0" w:color="auto"/>
        <w:left w:val="none" w:sz="0" w:space="0" w:color="auto"/>
        <w:bottom w:val="none" w:sz="0" w:space="0" w:color="auto"/>
        <w:right w:val="none" w:sz="0" w:space="0" w:color="auto"/>
      </w:divBdr>
      <w:divsChild>
        <w:div w:id="1622150551">
          <w:marLeft w:val="274"/>
          <w:marRight w:val="0"/>
          <w:marTop w:val="0"/>
          <w:marBottom w:val="0"/>
          <w:divBdr>
            <w:top w:val="none" w:sz="0" w:space="0" w:color="auto"/>
            <w:left w:val="none" w:sz="0" w:space="0" w:color="auto"/>
            <w:bottom w:val="none" w:sz="0" w:space="0" w:color="auto"/>
            <w:right w:val="none" w:sz="0" w:space="0" w:color="auto"/>
          </w:divBdr>
        </w:div>
      </w:divsChild>
    </w:div>
    <w:div w:id="1583294842">
      <w:bodyDiv w:val="1"/>
      <w:marLeft w:val="0"/>
      <w:marRight w:val="0"/>
      <w:marTop w:val="0"/>
      <w:marBottom w:val="0"/>
      <w:divBdr>
        <w:top w:val="none" w:sz="0" w:space="0" w:color="auto"/>
        <w:left w:val="none" w:sz="0" w:space="0" w:color="auto"/>
        <w:bottom w:val="none" w:sz="0" w:space="0" w:color="auto"/>
        <w:right w:val="none" w:sz="0" w:space="0" w:color="auto"/>
      </w:divBdr>
    </w:div>
    <w:div w:id="1590121913">
      <w:bodyDiv w:val="1"/>
      <w:marLeft w:val="0"/>
      <w:marRight w:val="0"/>
      <w:marTop w:val="0"/>
      <w:marBottom w:val="0"/>
      <w:divBdr>
        <w:top w:val="none" w:sz="0" w:space="0" w:color="auto"/>
        <w:left w:val="none" w:sz="0" w:space="0" w:color="auto"/>
        <w:bottom w:val="none" w:sz="0" w:space="0" w:color="auto"/>
        <w:right w:val="none" w:sz="0" w:space="0" w:color="auto"/>
      </w:divBdr>
    </w:div>
    <w:div w:id="1680306952">
      <w:bodyDiv w:val="1"/>
      <w:marLeft w:val="0"/>
      <w:marRight w:val="0"/>
      <w:marTop w:val="0"/>
      <w:marBottom w:val="0"/>
      <w:divBdr>
        <w:top w:val="none" w:sz="0" w:space="0" w:color="auto"/>
        <w:left w:val="none" w:sz="0" w:space="0" w:color="auto"/>
        <w:bottom w:val="none" w:sz="0" w:space="0" w:color="auto"/>
        <w:right w:val="none" w:sz="0" w:space="0" w:color="auto"/>
      </w:divBdr>
    </w:div>
    <w:div w:id="1839804094">
      <w:bodyDiv w:val="1"/>
      <w:marLeft w:val="0"/>
      <w:marRight w:val="0"/>
      <w:marTop w:val="0"/>
      <w:marBottom w:val="0"/>
      <w:divBdr>
        <w:top w:val="none" w:sz="0" w:space="0" w:color="auto"/>
        <w:left w:val="none" w:sz="0" w:space="0" w:color="auto"/>
        <w:bottom w:val="none" w:sz="0" w:space="0" w:color="auto"/>
        <w:right w:val="none" w:sz="0" w:space="0" w:color="auto"/>
      </w:divBdr>
      <w:divsChild>
        <w:div w:id="526599713">
          <w:marLeft w:val="547"/>
          <w:marRight w:val="0"/>
          <w:marTop w:val="0"/>
          <w:marBottom w:val="160"/>
          <w:divBdr>
            <w:top w:val="none" w:sz="0" w:space="0" w:color="auto"/>
            <w:left w:val="none" w:sz="0" w:space="0" w:color="auto"/>
            <w:bottom w:val="none" w:sz="0" w:space="0" w:color="auto"/>
            <w:right w:val="none" w:sz="0" w:space="0" w:color="auto"/>
          </w:divBdr>
        </w:div>
      </w:divsChild>
    </w:div>
    <w:div w:id="1848519713">
      <w:bodyDiv w:val="1"/>
      <w:marLeft w:val="0"/>
      <w:marRight w:val="0"/>
      <w:marTop w:val="0"/>
      <w:marBottom w:val="0"/>
      <w:divBdr>
        <w:top w:val="none" w:sz="0" w:space="0" w:color="auto"/>
        <w:left w:val="none" w:sz="0" w:space="0" w:color="auto"/>
        <w:bottom w:val="none" w:sz="0" w:space="0" w:color="auto"/>
        <w:right w:val="none" w:sz="0" w:space="0" w:color="auto"/>
      </w:divBdr>
      <w:divsChild>
        <w:div w:id="1004238912">
          <w:marLeft w:val="994"/>
          <w:marRight w:val="0"/>
          <w:marTop w:val="0"/>
          <w:marBottom w:val="40"/>
          <w:divBdr>
            <w:top w:val="none" w:sz="0" w:space="0" w:color="auto"/>
            <w:left w:val="none" w:sz="0" w:space="0" w:color="auto"/>
            <w:bottom w:val="none" w:sz="0" w:space="0" w:color="auto"/>
            <w:right w:val="none" w:sz="0" w:space="0" w:color="auto"/>
          </w:divBdr>
        </w:div>
        <w:div w:id="1271547659">
          <w:marLeft w:val="994"/>
          <w:marRight w:val="0"/>
          <w:marTop w:val="0"/>
          <w:marBottom w:val="40"/>
          <w:divBdr>
            <w:top w:val="none" w:sz="0" w:space="0" w:color="auto"/>
            <w:left w:val="none" w:sz="0" w:space="0" w:color="auto"/>
            <w:bottom w:val="none" w:sz="0" w:space="0" w:color="auto"/>
            <w:right w:val="none" w:sz="0" w:space="0" w:color="auto"/>
          </w:divBdr>
        </w:div>
        <w:div w:id="1101142159">
          <w:marLeft w:val="994"/>
          <w:marRight w:val="0"/>
          <w:marTop w:val="0"/>
          <w:marBottom w:val="40"/>
          <w:divBdr>
            <w:top w:val="none" w:sz="0" w:space="0" w:color="auto"/>
            <w:left w:val="none" w:sz="0" w:space="0" w:color="auto"/>
            <w:bottom w:val="none" w:sz="0" w:space="0" w:color="auto"/>
            <w:right w:val="none" w:sz="0" w:space="0" w:color="auto"/>
          </w:divBdr>
        </w:div>
        <w:div w:id="1734738130">
          <w:marLeft w:val="994"/>
          <w:marRight w:val="0"/>
          <w:marTop w:val="0"/>
          <w:marBottom w:val="40"/>
          <w:divBdr>
            <w:top w:val="none" w:sz="0" w:space="0" w:color="auto"/>
            <w:left w:val="none" w:sz="0" w:space="0" w:color="auto"/>
            <w:bottom w:val="none" w:sz="0" w:space="0" w:color="auto"/>
            <w:right w:val="none" w:sz="0" w:space="0" w:color="auto"/>
          </w:divBdr>
        </w:div>
      </w:divsChild>
    </w:div>
    <w:div w:id="1951620357">
      <w:bodyDiv w:val="1"/>
      <w:marLeft w:val="0"/>
      <w:marRight w:val="0"/>
      <w:marTop w:val="0"/>
      <w:marBottom w:val="0"/>
      <w:divBdr>
        <w:top w:val="none" w:sz="0" w:space="0" w:color="auto"/>
        <w:left w:val="none" w:sz="0" w:space="0" w:color="auto"/>
        <w:bottom w:val="none" w:sz="0" w:space="0" w:color="auto"/>
        <w:right w:val="none" w:sz="0" w:space="0" w:color="auto"/>
      </w:divBdr>
    </w:div>
    <w:div w:id="1996299383">
      <w:bodyDiv w:val="1"/>
      <w:marLeft w:val="0"/>
      <w:marRight w:val="0"/>
      <w:marTop w:val="0"/>
      <w:marBottom w:val="0"/>
      <w:divBdr>
        <w:top w:val="none" w:sz="0" w:space="0" w:color="auto"/>
        <w:left w:val="none" w:sz="0" w:space="0" w:color="auto"/>
        <w:bottom w:val="none" w:sz="0" w:space="0" w:color="auto"/>
        <w:right w:val="none" w:sz="0" w:space="0" w:color="auto"/>
      </w:divBdr>
    </w:div>
    <w:div w:id="2034526315">
      <w:bodyDiv w:val="1"/>
      <w:marLeft w:val="0"/>
      <w:marRight w:val="0"/>
      <w:marTop w:val="0"/>
      <w:marBottom w:val="0"/>
      <w:divBdr>
        <w:top w:val="none" w:sz="0" w:space="0" w:color="auto"/>
        <w:left w:val="none" w:sz="0" w:space="0" w:color="auto"/>
        <w:bottom w:val="none" w:sz="0" w:space="0" w:color="auto"/>
        <w:right w:val="none" w:sz="0" w:space="0" w:color="auto"/>
      </w:divBdr>
      <w:divsChild>
        <w:div w:id="517962260">
          <w:marLeft w:val="274"/>
          <w:marRight w:val="0"/>
          <w:marTop w:val="0"/>
          <w:marBottom w:val="40"/>
          <w:divBdr>
            <w:top w:val="none" w:sz="0" w:space="0" w:color="auto"/>
            <w:left w:val="none" w:sz="0" w:space="0" w:color="auto"/>
            <w:bottom w:val="none" w:sz="0" w:space="0" w:color="auto"/>
            <w:right w:val="none" w:sz="0" w:space="0" w:color="auto"/>
          </w:divBdr>
        </w:div>
      </w:divsChild>
    </w:div>
    <w:div w:id="2102985228">
      <w:bodyDiv w:val="1"/>
      <w:marLeft w:val="0"/>
      <w:marRight w:val="0"/>
      <w:marTop w:val="0"/>
      <w:marBottom w:val="0"/>
      <w:divBdr>
        <w:top w:val="none" w:sz="0" w:space="0" w:color="auto"/>
        <w:left w:val="none" w:sz="0" w:space="0" w:color="auto"/>
        <w:bottom w:val="none" w:sz="0" w:space="0" w:color="auto"/>
        <w:right w:val="none" w:sz="0" w:space="0" w:color="auto"/>
      </w:divBdr>
      <w:divsChild>
        <w:div w:id="2017725050">
          <w:marLeft w:val="360"/>
          <w:marRight w:val="0"/>
          <w:marTop w:val="0"/>
          <w:marBottom w:val="40"/>
          <w:divBdr>
            <w:top w:val="none" w:sz="0" w:space="0" w:color="auto"/>
            <w:left w:val="none" w:sz="0" w:space="0" w:color="auto"/>
            <w:bottom w:val="none" w:sz="0" w:space="0" w:color="auto"/>
            <w:right w:val="none" w:sz="0" w:space="0" w:color="auto"/>
          </w:divBdr>
        </w:div>
        <w:div w:id="512959982">
          <w:marLeft w:val="360"/>
          <w:marRight w:val="0"/>
          <w:marTop w:val="0"/>
          <w:marBottom w:val="40"/>
          <w:divBdr>
            <w:top w:val="none" w:sz="0" w:space="0" w:color="auto"/>
            <w:left w:val="none" w:sz="0" w:space="0" w:color="auto"/>
            <w:bottom w:val="none" w:sz="0" w:space="0" w:color="auto"/>
            <w:right w:val="none" w:sz="0" w:space="0" w:color="auto"/>
          </w:divBdr>
        </w:div>
        <w:div w:id="1559315484">
          <w:marLeft w:val="360"/>
          <w:marRight w:val="0"/>
          <w:marTop w:val="0"/>
          <w:marBottom w:val="40"/>
          <w:divBdr>
            <w:top w:val="none" w:sz="0" w:space="0" w:color="auto"/>
            <w:left w:val="none" w:sz="0" w:space="0" w:color="auto"/>
            <w:bottom w:val="none" w:sz="0" w:space="0" w:color="auto"/>
            <w:right w:val="none" w:sz="0" w:space="0" w:color="auto"/>
          </w:divBdr>
        </w:div>
      </w:divsChild>
    </w:div>
    <w:div w:id="2131166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37EAF6-68D7-4911-86A1-BB577E8DB5DD}">
  <ds:schemaRefs>
    <ds:schemaRef ds:uri="http://schemas.openxmlformats.org/officeDocument/2006/bibliography"/>
  </ds:schemaRefs>
</ds:datastoreItem>
</file>

<file path=customXml/itemProps2.xml><?xml version="1.0" encoding="utf-8"?>
<ds:datastoreItem xmlns:ds="http://schemas.openxmlformats.org/officeDocument/2006/customXml" ds:itemID="{3AB6A175-DFF1-4312-96B0-EC74A2EA3432}"/>
</file>

<file path=customXml/itemProps3.xml><?xml version="1.0" encoding="utf-8"?>
<ds:datastoreItem xmlns:ds="http://schemas.openxmlformats.org/officeDocument/2006/customXml" ds:itemID="{9E91193A-369C-4899-B7ED-1ECA1D4D1785}"/>
</file>

<file path=customXml/itemProps4.xml><?xml version="1.0" encoding="utf-8"?>
<ds:datastoreItem xmlns:ds="http://schemas.openxmlformats.org/officeDocument/2006/customXml" ds:itemID="{59D58231-88FC-476B-B6D2-33265C6EB0F7}"/>
</file>

<file path=docProps/app.xml><?xml version="1.0" encoding="utf-8"?>
<Properties xmlns="http://schemas.openxmlformats.org/officeDocument/2006/extended-properties" xmlns:vt="http://schemas.openxmlformats.org/officeDocument/2006/docPropsVTypes">
  <Template>Normal</Template>
  <TotalTime>5</TotalTime>
  <Pages>24</Pages>
  <Words>6883</Words>
  <Characters>39237</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SE X BPR 06</vt:lpstr>
    </vt:vector>
  </TitlesOfParts>
  <Company>Bank Indonesia</Company>
  <LinksUpToDate>false</LinksUpToDate>
  <CharactersWithSpaces>46028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X BPR 06</dc:title>
  <dc:creator>IMUNG</dc:creator>
  <cp:lastModifiedBy>Doni Santoso</cp:lastModifiedBy>
  <cp:revision>3</cp:revision>
  <cp:lastPrinted>2024-10-08T14:02:00Z</cp:lastPrinted>
  <dcterms:created xsi:type="dcterms:W3CDTF">2025-02-24T10:12:00Z</dcterms:created>
  <dcterms:modified xsi:type="dcterms:W3CDTF">2025-02-24T10:14:00Z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