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8144" w:type="dxa"/>
        <w:tblInd w:w="-572" w:type="dxa"/>
        <w:tblLook w:val="04A0" w:firstRow="1" w:lastRow="0" w:firstColumn="1" w:lastColumn="0" w:noHBand="0" w:noVBand="1"/>
      </w:tblPr>
      <w:tblGrid>
        <w:gridCol w:w="6521"/>
        <w:gridCol w:w="4961"/>
        <w:gridCol w:w="3969"/>
        <w:gridCol w:w="2693"/>
      </w:tblGrid>
      <w:tr w:rsidR="000B370B" w:rsidRPr="006E4965" w14:paraId="578E9E78" w14:textId="77777777" w:rsidTr="006E4965">
        <w:trPr>
          <w:trHeight w:val="416"/>
        </w:trPr>
        <w:tc>
          <w:tcPr>
            <w:tcW w:w="11482" w:type="dxa"/>
            <w:gridSpan w:val="2"/>
            <w:shd w:val="clear" w:color="auto" w:fill="FFFF00"/>
          </w:tcPr>
          <w:p w14:paraId="63184B3A" w14:textId="3438D956" w:rsidR="000B370B" w:rsidRPr="006E4965" w:rsidRDefault="000B370B" w:rsidP="000B370B">
            <w:pPr>
              <w:jc w:val="center"/>
              <w:rPr>
                <w:rFonts w:ascii="Bookman Old Style" w:hAnsi="Bookman Old Style" w:cs="Times New Roman"/>
                <w:b/>
                <w:bCs/>
              </w:rPr>
            </w:pPr>
            <w:r w:rsidRPr="006E4965">
              <w:rPr>
                <w:rFonts w:ascii="Bookman Old Style" w:hAnsi="Bookman Old Style" w:cs="Times New Roman"/>
                <w:b/>
                <w:bCs/>
              </w:rPr>
              <w:t>Draft Peraturan</w:t>
            </w:r>
          </w:p>
        </w:tc>
        <w:tc>
          <w:tcPr>
            <w:tcW w:w="3969" w:type="dxa"/>
            <w:vMerge w:val="restart"/>
            <w:shd w:val="clear" w:color="auto" w:fill="FFFF00"/>
          </w:tcPr>
          <w:p w14:paraId="360AC976" w14:textId="660E7987" w:rsidR="000B370B" w:rsidRPr="006E4965" w:rsidRDefault="000B370B" w:rsidP="000B370B">
            <w:pPr>
              <w:spacing w:before="240"/>
              <w:jc w:val="center"/>
              <w:rPr>
                <w:rFonts w:ascii="Bookman Old Style" w:hAnsi="Bookman Old Style" w:cs="Times New Roman"/>
                <w:b/>
                <w:bCs/>
              </w:rPr>
            </w:pPr>
            <w:r w:rsidRPr="006E4965">
              <w:rPr>
                <w:rFonts w:ascii="Bookman Old Style" w:hAnsi="Bookman Old Style" w:cs="Times New Roman"/>
                <w:b/>
                <w:bCs/>
              </w:rPr>
              <w:t>Tanggapan</w:t>
            </w:r>
          </w:p>
        </w:tc>
        <w:tc>
          <w:tcPr>
            <w:tcW w:w="2693" w:type="dxa"/>
            <w:vMerge w:val="restart"/>
            <w:shd w:val="clear" w:color="auto" w:fill="FFFF00"/>
          </w:tcPr>
          <w:p w14:paraId="56DF8217" w14:textId="7752CF78" w:rsidR="000B370B" w:rsidRPr="006E4965" w:rsidRDefault="000B370B" w:rsidP="000B370B">
            <w:pPr>
              <w:spacing w:before="240"/>
              <w:jc w:val="center"/>
              <w:rPr>
                <w:rFonts w:ascii="Bookman Old Style" w:hAnsi="Bookman Old Style" w:cs="Times New Roman"/>
                <w:b/>
                <w:bCs/>
              </w:rPr>
            </w:pPr>
            <w:r w:rsidRPr="006E4965">
              <w:rPr>
                <w:rFonts w:ascii="Bookman Old Style" w:hAnsi="Bookman Old Style" w:cs="Times New Roman"/>
                <w:b/>
                <w:bCs/>
              </w:rPr>
              <w:t>Usulan perubahan</w:t>
            </w:r>
          </w:p>
        </w:tc>
      </w:tr>
      <w:tr w:rsidR="000B370B" w:rsidRPr="006E4965" w14:paraId="204396FC" w14:textId="77777777" w:rsidTr="006E4965">
        <w:trPr>
          <w:trHeight w:val="408"/>
        </w:trPr>
        <w:tc>
          <w:tcPr>
            <w:tcW w:w="6521" w:type="dxa"/>
            <w:shd w:val="clear" w:color="auto" w:fill="FFFF00"/>
          </w:tcPr>
          <w:p w14:paraId="156253F0" w14:textId="6130C601" w:rsidR="000B370B" w:rsidRPr="006E4965" w:rsidRDefault="000B370B" w:rsidP="000B370B">
            <w:pPr>
              <w:jc w:val="center"/>
              <w:rPr>
                <w:rFonts w:ascii="Bookman Old Style" w:hAnsi="Bookman Old Style" w:cs="Times New Roman"/>
                <w:b/>
                <w:bCs/>
              </w:rPr>
            </w:pPr>
            <w:r w:rsidRPr="006E4965">
              <w:rPr>
                <w:rFonts w:ascii="Bookman Old Style" w:hAnsi="Bookman Old Style" w:cs="Times New Roman"/>
                <w:b/>
                <w:bCs/>
              </w:rPr>
              <w:t>Batang Tubuh</w:t>
            </w:r>
          </w:p>
        </w:tc>
        <w:tc>
          <w:tcPr>
            <w:tcW w:w="4961" w:type="dxa"/>
            <w:shd w:val="clear" w:color="auto" w:fill="FFFF00"/>
          </w:tcPr>
          <w:p w14:paraId="783AD8B4" w14:textId="3F45EBFA" w:rsidR="000B370B" w:rsidRPr="006E4965" w:rsidRDefault="000B370B" w:rsidP="000B370B">
            <w:pPr>
              <w:jc w:val="center"/>
              <w:rPr>
                <w:rFonts w:ascii="Bookman Old Style" w:hAnsi="Bookman Old Style" w:cs="Times New Roman"/>
                <w:b/>
                <w:bCs/>
              </w:rPr>
            </w:pPr>
            <w:r w:rsidRPr="006E4965">
              <w:rPr>
                <w:rFonts w:ascii="Bookman Old Style" w:hAnsi="Bookman Old Style" w:cs="Times New Roman"/>
                <w:b/>
                <w:bCs/>
              </w:rPr>
              <w:t>Penjelasan</w:t>
            </w:r>
          </w:p>
        </w:tc>
        <w:tc>
          <w:tcPr>
            <w:tcW w:w="3969" w:type="dxa"/>
            <w:vMerge/>
          </w:tcPr>
          <w:p w14:paraId="04986C47" w14:textId="77777777" w:rsidR="000B370B" w:rsidRPr="006E4965" w:rsidRDefault="000B370B">
            <w:pPr>
              <w:rPr>
                <w:rFonts w:ascii="Bookman Old Style" w:hAnsi="Bookman Old Style"/>
              </w:rPr>
            </w:pPr>
          </w:p>
        </w:tc>
        <w:tc>
          <w:tcPr>
            <w:tcW w:w="2693" w:type="dxa"/>
            <w:vMerge/>
          </w:tcPr>
          <w:p w14:paraId="667E8F12" w14:textId="77777777" w:rsidR="000B370B" w:rsidRPr="006E4965" w:rsidRDefault="000B370B">
            <w:pPr>
              <w:rPr>
                <w:rFonts w:ascii="Bookman Old Style" w:hAnsi="Bookman Old Style"/>
              </w:rPr>
            </w:pPr>
          </w:p>
        </w:tc>
      </w:tr>
      <w:tr w:rsidR="000B370B" w:rsidRPr="006E4965" w14:paraId="18267156" w14:textId="77777777" w:rsidTr="006E4965">
        <w:tc>
          <w:tcPr>
            <w:tcW w:w="6521" w:type="dxa"/>
          </w:tcPr>
          <w:p w14:paraId="5C03F52C" w14:textId="08B9CE92" w:rsidR="000B370B" w:rsidRPr="006E4965" w:rsidRDefault="000B370B" w:rsidP="00C07CBB">
            <w:pPr>
              <w:jc w:val="center"/>
              <w:rPr>
                <w:rFonts w:ascii="Bookman Old Style" w:hAnsi="Bookman Old Style"/>
              </w:rPr>
            </w:pPr>
            <w:r w:rsidRPr="006E4965">
              <w:rPr>
                <w:rFonts w:ascii="Bookman Old Style" w:eastAsia="MS Mincho" w:hAnsi="Bookman Old Style" w:cs="Arial"/>
                <w:lang w:val="pt-BR"/>
              </w:rPr>
              <w:t>OTORITAS JASA KEUANGAN</w:t>
            </w:r>
          </w:p>
        </w:tc>
        <w:tc>
          <w:tcPr>
            <w:tcW w:w="4961" w:type="dxa"/>
          </w:tcPr>
          <w:p w14:paraId="1EE17898" w14:textId="77777777" w:rsidR="000B370B" w:rsidRPr="006E4965" w:rsidRDefault="000B370B" w:rsidP="00C07CBB">
            <w:pPr>
              <w:jc w:val="center"/>
              <w:rPr>
                <w:rFonts w:ascii="Bookman Old Style" w:hAnsi="Bookman Old Style"/>
              </w:rPr>
            </w:pPr>
          </w:p>
        </w:tc>
        <w:tc>
          <w:tcPr>
            <w:tcW w:w="3969" w:type="dxa"/>
          </w:tcPr>
          <w:p w14:paraId="4ADC305E" w14:textId="77777777" w:rsidR="000B370B" w:rsidRPr="006E4965" w:rsidRDefault="000B370B" w:rsidP="000B370B">
            <w:pPr>
              <w:rPr>
                <w:rFonts w:ascii="Bookman Old Style" w:hAnsi="Bookman Old Style"/>
              </w:rPr>
            </w:pPr>
          </w:p>
        </w:tc>
        <w:tc>
          <w:tcPr>
            <w:tcW w:w="2693" w:type="dxa"/>
          </w:tcPr>
          <w:p w14:paraId="7C38551F" w14:textId="77777777" w:rsidR="000B370B" w:rsidRPr="006E4965" w:rsidRDefault="000B370B" w:rsidP="000B370B">
            <w:pPr>
              <w:rPr>
                <w:rFonts w:ascii="Bookman Old Style" w:hAnsi="Bookman Old Style"/>
              </w:rPr>
            </w:pPr>
          </w:p>
        </w:tc>
      </w:tr>
      <w:tr w:rsidR="000B370B" w:rsidRPr="006E4965" w14:paraId="752E8730" w14:textId="77777777" w:rsidTr="006E4965">
        <w:tc>
          <w:tcPr>
            <w:tcW w:w="6521" w:type="dxa"/>
          </w:tcPr>
          <w:p w14:paraId="60A76DEE" w14:textId="5B365B4E" w:rsidR="000B370B" w:rsidRPr="006E4965" w:rsidRDefault="000B370B" w:rsidP="00C07CBB">
            <w:pPr>
              <w:jc w:val="center"/>
              <w:rPr>
                <w:rFonts w:ascii="Bookman Old Style" w:hAnsi="Bookman Old Style"/>
              </w:rPr>
            </w:pPr>
            <w:r w:rsidRPr="006E4965">
              <w:rPr>
                <w:rFonts w:ascii="Bookman Old Style" w:eastAsia="MS Mincho" w:hAnsi="Bookman Old Style" w:cs="Arial"/>
                <w:lang w:val="pt-BR"/>
              </w:rPr>
              <w:t>REPUBLIK INDONESIA</w:t>
            </w:r>
          </w:p>
        </w:tc>
        <w:tc>
          <w:tcPr>
            <w:tcW w:w="4961" w:type="dxa"/>
          </w:tcPr>
          <w:p w14:paraId="1231355B" w14:textId="77777777" w:rsidR="000B370B" w:rsidRPr="006E4965" w:rsidRDefault="000B370B" w:rsidP="00C07CBB">
            <w:pPr>
              <w:jc w:val="center"/>
              <w:rPr>
                <w:rFonts w:ascii="Bookman Old Style" w:hAnsi="Bookman Old Style"/>
              </w:rPr>
            </w:pPr>
          </w:p>
        </w:tc>
        <w:tc>
          <w:tcPr>
            <w:tcW w:w="3969" w:type="dxa"/>
          </w:tcPr>
          <w:p w14:paraId="04D89B23" w14:textId="77777777" w:rsidR="000B370B" w:rsidRPr="006E4965" w:rsidRDefault="000B370B" w:rsidP="000B370B">
            <w:pPr>
              <w:rPr>
                <w:rFonts w:ascii="Bookman Old Style" w:hAnsi="Bookman Old Style"/>
              </w:rPr>
            </w:pPr>
          </w:p>
        </w:tc>
        <w:tc>
          <w:tcPr>
            <w:tcW w:w="2693" w:type="dxa"/>
          </w:tcPr>
          <w:p w14:paraId="04C42E3D" w14:textId="77777777" w:rsidR="000B370B" w:rsidRPr="006E4965" w:rsidRDefault="000B370B" w:rsidP="000B370B">
            <w:pPr>
              <w:rPr>
                <w:rFonts w:ascii="Bookman Old Style" w:hAnsi="Bookman Old Style"/>
              </w:rPr>
            </w:pPr>
          </w:p>
        </w:tc>
      </w:tr>
      <w:tr w:rsidR="000B370B" w:rsidRPr="006E4965" w14:paraId="195C9462" w14:textId="77777777" w:rsidTr="006E4965">
        <w:tc>
          <w:tcPr>
            <w:tcW w:w="6521" w:type="dxa"/>
          </w:tcPr>
          <w:p w14:paraId="5EE84EF4" w14:textId="77777777" w:rsidR="000B370B" w:rsidRPr="006E4965" w:rsidRDefault="000B370B" w:rsidP="00C07CBB">
            <w:pPr>
              <w:jc w:val="center"/>
              <w:rPr>
                <w:rFonts w:ascii="Bookman Old Style" w:hAnsi="Bookman Old Style"/>
              </w:rPr>
            </w:pPr>
          </w:p>
        </w:tc>
        <w:tc>
          <w:tcPr>
            <w:tcW w:w="4961" w:type="dxa"/>
          </w:tcPr>
          <w:p w14:paraId="1129BFE2" w14:textId="77777777" w:rsidR="000B370B" w:rsidRPr="006E4965" w:rsidRDefault="000B370B" w:rsidP="00C07CBB">
            <w:pPr>
              <w:jc w:val="center"/>
              <w:rPr>
                <w:rFonts w:ascii="Bookman Old Style" w:hAnsi="Bookman Old Style"/>
              </w:rPr>
            </w:pPr>
          </w:p>
        </w:tc>
        <w:tc>
          <w:tcPr>
            <w:tcW w:w="3969" w:type="dxa"/>
          </w:tcPr>
          <w:p w14:paraId="09B30165" w14:textId="77777777" w:rsidR="000B370B" w:rsidRPr="006E4965" w:rsidRDefault="000B370B" w:rsidP="000B370B">
            <w:pPr>
              <w:rPr>
                <w:rFonts w:ascii="Bookman Old Style" w:hAnsi="Bookman Old Style"/>
              </w:rPr>
            </w:pPr>
          </w:p>
        </w:tc>
        <w:tc>
          <w:tcPr>
            <w:tcW w:w="2693" w:type="dxa"/>
          </w:tcPr>
          <w:p w14:paraId="33492D53" w14:textId="77777777" w:rsidR="000B370B" w:rsidRPr="006E4965" w:rsidRDefault="000B370B" w:rsidP="000B370B">
            <w:pPr>
              <w:rPr>
                <w:rFonts w:ascii="Bookman Old Style" w:hAnsi="Bookman Old Style"/>
              </w:rPr>
            </w:pPr>
          </w:p>
        </w:tc>
      </w:tr>
      <w:tr w:rsidR="00647B2A" w:rsidRPr="006E4965" w14:paraId="0FD5C636" w14:textId="77777777" w:rsidTr="006E4965">
        <w:tc>
          <w:tcPr>
            <w:tcW w:w="6521" w:type="dxa"/>
          </w:tcPr>
          <w:p w14:paraId="00906B67" w14:textId="4F5995E1" w:rsidR="00647B2A" w:rsidRPr="006E4965" w:rsidRDefault="00647B2A" w:rsidP="00C07CBB">
            <w:pPr>
              <w:jc w:val="center"/>
              <w:rPr>
                <w:rFonts w:ascii="Bookman Old Style" w:hAnsi="Bookman Old Style"/>
              </w:rPr>
            </w:pPr>
            <w:r w:rsidRPr="006E4965">
              <w:rPr>
                <w:rFonts w:ascii="Bookman Old Style" w:hAnsi="Bookman Old Style"/>
              </w:rPr>
              <w:t>RANCANGAN</w:t>
            </w:r>
          </w:p>
        </w:tc>
        <w:tc>
          <w:tcPr>
            <w:tcW w:w="4961" w:type="dxa"/>
          </w:tcPr>
          <w:p w14:paraId="3F74F4EE" w14:textId="225CB491" w:rsidR="00647B2A" w:rsidRPr="006E4965" w:rsidRDefault="00647B2A" w:rsidP="00C07CBB">
            <w:pPr>
              <w:jc w:val="center"/>
              <w:rPr>
                <w:rFonts w:ascii="Bookman Old Style" w:hAnsi="Bookman Old Style"/>
              </w:rPr>
            </w:pPr>
            <w:r w:rsidRPr="006E4965">
              <w:rPr>
                <w:rFonts w:ascii="Bookman Old Style" w:hAnsi="Bookman Old Style"/>
                <w:lang w:val="pt-BR"/>
              </w:rPr>
              <w:t>PENJELASAN</w:t>
            </w:r>
          </w:p>
        </w:tc>
        <w:tc>
          <w:tcPr>
            <w:tcW w:w="3969" w:type="dxa"/>
          </w:tcPr>
          <w:p w14:paraId="04E5363E" w14:textId="77777777" w:rsidR="00647B2A" w:rsidRPr="006E4965" w:rsidRDefault="00647B2A" w:rsidP="00647B2A">
            <w:pPr>
              <w:rPr>
                <w:rFonts w:ascii="Bookman Old Style" w:hAnsi="Bookman Old Style"/>
              </w:rPr>
            </w:pPr>
          </w:p>
        </w:tc>
        <w:tc>
          <w:tcPr>
            <w:tcW w:w="2693" w:type="dxa"/>
          </w:tcPr>
          <w:p w14:paraId="685E970D" w14:textId="77777777" w:rsidR="00647B2A" w:rsidRPr="006E4965" w:rsidRDefault="00647B2A" w:rsidP="00647B2A">
            <w:pPr>
              <w:rPr>
                <w:rFonts w:ascii="Bookman Old Style" w:hAnsi="Bookman Old Style"/>
              </w:rPr>
            </w:pPr>
          </w:p>
        </w:tc>
      </w:tr>
      <w:tr w:rsidR="00647B2A" w:rsidRPr="006E4965" w14:paraId="7E48546D" w14:textId="77777777" w:rsidTr="006E4965">
        <w:tc>
          <w:tcPr>
            <w:tcW w:w="6521" w:type="dxa"/>
          </w:tcPr>
          <w:p w14:paraId="0C76BA0E" w14:textId="3AD7AAB6" w:rsidR="00647B2A" w:rsidRPr="006E4965" w:rsidRDefault="00647B2A" w:rsidP="00C07CBB">
            <w:pPr>
              <w:jc w:val="center"/>
              <w:rPr>
                <w:rFonts w:ascii="Bookman Old Style" w:hAnsi="Bookman Old Style"/>
              </w:rPr>
            </w:pPr>
            <w:r w:rsidRPr="006E4965">
              <w:rPr>
                <w:rFonts w:ascii="Bookman Old Style" w:hAnsi="Bookman Old Style"/>
              </w:rPr>
              <w:t>PERATURAN OTORITAS JASA KEUANGAN</w:t>
            </w:r>
          </w:p>
        </w:tc>
        <w:tc>
          <w:tcPr>
            <w:tcW w:w="4961" w:type="dxa"/>
          </w:tcPr>
          <w:p w14:paraId="41CC647B" w14:textId="5987D406" w:rsidR="00647B2A" w:rsidRPr="006E4965" w:rsidRDefault="00647B2A" w:rsidP="00C07CBB">
            <w:pPr>
              <w:jc w:val="center"/>
              <w:rPr>
                <w:rFonts w:ascii="Bookman Old Style" w:hAnsi="Bookman Old Style"/>
              </w:rPr>
            </w:pPr>
            <w:r w:rsidRPr="006E4965">
              <w:rPr>
                <w:rFonts w:ascii="Bookman Old Style" w:hAnsi="Bookman Old Style"/>
                <w:lang w:val="pt-BR"/>
              </w:rPr>
              <w:t>ATAS</w:t>
            </w:r>
          </w:p>
        </w:tc>
        <w:tc>
          <w:tcPr>
            <w:tcW w:w="3969" w:type="dxa"/>
          </w:tcPr>
          <w:p w14:paraId="5937A1C4" w14:textId="77777777" w:rsidR="00647B2A" w:rsidRPr="006E4965" w:rsidRDefault="00647B2A" w:rsidP="00647B2A">
            <w:pPr>
              <w:rPr>
                <w:rFonts w:ascii="Bookman Old Style" w:hAnsi="Bookman Old Style"/>
              </w:rPr>
            </w:pPr>
          </w:p>
        </w:tc>
        <w:tc>
          <w:tcPr>
            <w:tcW w:w="2693" w:type="dxa"/>
          </w:tcPr>
          <w:p w14:paraId="4645C94C" w14:textId="77777777" w:rsidR="00647B2A" w:rsidRPr="006E4965" w:rsidRDefault="00647B2A" w:rsidP="00647B2A">
            <w:pPr>
              <w:rPr>
                <w:rFonts w:ascii="Bookman Old Style" w:hAnsi="Bookman Old Style"/>
              </w:rPr>
            </w:pPr>
          </w:p>
        </w:tc>
      </w:tr>
      <w:tr w:rsidR="00647B2A" w:rsidRPr="006E4965" w14:paraId="1D9FEF2E" w14:textId="77777777" w:rsidTr="006E4965">
        <w:tc>
          <w:tcPr>
            <w:tcW w:w="6521" w:type="dxa"/>
          </w:tcPr>
          <w:p w14:paraId="1416A705" w14:textId="7EBCD703" w:rsidR="00647B2A" w:rsidRPr="006E4965" w:rsidRDefault="00647B2A" w:rsidP="00C07CBB">
            <w:pPr>
              <w:jc w:val="center"/>
              <w:rPr>
                <w:rFonts w:ascii="Bookman Old Style" w:hAnsi="Bookman Old Style"/>
              </w:rPr>
            </w:pPr>
            <w:r w:rsidRPr="006E4965">
              <w:rPr>
                <w:rFonts w:ascii="Bookman Old Style" w:hAnsi="Bookman Old Style"/>
              </w:rPr>
              <w:t>REPUBLIK INDONESIA</w:t>
            </w:r>
          </w:p>
        </w:tc>
        <w:tc>
          <w:tcPr>
            <w:tcW w:w="4961" w:type="dxa"/>
          </w:tcPr>
          <w:p w14:paraId="4412318C" w14:textId="4ADDD09B" w:rsidR="00647B2A" w:rsidRPr="006E4965" w:rsidRDefault="00647B2A" w:rsidP="00C07CBB">
            <w:pPr>
              <w:jc w:val="center"/>
              <w:rPr>
                <w:rFonts w:ascii="Bookman Old Style" w:hAnsi="Bookman Old Style"/>
              </w:rPr>
            </w:pPr>
            <w:r w:rsidRPr="006E4965">
              <w:rPr>
                <w:rFonts w:ascii="Bookman Old Style" w:hAnsi="Bookman Old Style"/>
                <w:lang w:val="pt-BR"/>
              </w:rPr>
              <w:t>PERATURAN OTORITAS JASA KEUANGAN</w:t>
            </w:r>
          </w:p>
        </w:tc>
        <w:tc>
          <w:tcPr>
            <w:tcW w:w="3969" w:type="dxa"/>
          </w:tcPr>
          <w:p w14:paraId="0903B3AF" w14:textId="77777777" w:rsidR="00647B2A" w:rsidRPr="006E4965" w:rsidRDefault="00647B2A" w:rsidP="00647B2A">
            <w:pPr>
              <w:rPr>
                <w:rFonts w:ascii="Bookman Old Style" w:hAnsi="Bookman Old Style"/>
              </w:rPr>
            </w:pPr>
          </w:p>
        </w:tc>
        <w:tc>
          <w:tcPr>
            <w:tcW w:w="2693" w:type="dxa"/>
          </w:tcPr>
          <w:p w14:paraId="6E1102A9" w14:textId="77777777" w:rsidR="00647B2A" w:rsidRPr="006E4965" w:rsidRDefault="00647B2A" w:rsidP="00647B2A">
            <w:pPr>
              <w:rPr>
                <w:rFonts w:ascii="Bookman Old Style" w:hAnsi="Bookman Old Style"/>
              </w:rPr>
            </w:pPr>
          </w:p>
        </w:tc>
      </w:tr>
      <w:tr w:rsidR="00647B2A" w:rsidRPr="006E4965" w14:paraId="39E2904E" w14:textId="77777777" w:rsidTr="006E4965">
        <w:tc>
          <w:tcPr>
            <w:tcW w:w="6521" w:type="dxa"/>
          </w:tcPr>
          <w:p w14:paraId="1FF5AE82" w14:textId="2D91988F" w:rsidR="00647B2A" w:rsidRPr="006E4965" w:rsidRDefault="00647B2A" w:rsidP="00C07CBB">
            <w:pPr>
              <w:jc w:val="center"/>
              <w:rPr>
                <w:rFonts w:ascii="Bookman Old Style" w:hAnsi="Bookman Old Style"/>
              </w:rPr>
            </w:pPr>
            <w:r w:rsidRPr="006E4965">
              <w:rPr>
                <w:rFonts w:ascii="Bookman Old Style" w:hAnsi="Bookman Old Style"/>
              </w:rPr>
              <w:t>NOMOR …TAHUN …</w:t>
            </w:r>
          </w:p>
        </w:tc>
        <w:tc>
          <w:tcPr>
            <w:tcW w:w="4961" w:type="dxa"/>
          </w:tcPr>
          <w:p w14:paraId="2F346C89" w14:textId="3A98AFC3" w:rsidR="00647B2A" w:rsidRPr="006E4965" w:rsidRDefault="00647B2A" w:rsidP="00C07CBB">
            <w:pPr>
              <w:jc w:val="center"/>
              <w:rPr>
                <w:rFonts w:ascii="Bookman Old Style" w:hAnsi="Bookman Old Style"/>
              </w:rPr>
            </w:pPr>
            <w:r w:rsidRPr="006E4965">
              <w:rPr>
                <w:rFonts w:ascii="Bookman Old Style" w:hAnsi="Bookman Old Style"/>
              </w:rPr>
              <w:t>REPUBLIK INDONESIA</w:t>
            </w:r>
          </w:p>
        </w:tc>
        <w:tc>
          <w:tcPr>
            <w:tcW w:w="3969" w:type="dxa"/>
          </w:tcPr>
          <w:p w14:paraId="0934818D" w14:textId="77777777" w:rsidR="00647B2A" w:rsidRPr="006E4965" w:rsidRDefault="00647B2A" w:rsidP="00647B2A">
            <w:pPr>
              <w:rPr>
                <w:rFonts w:ascii="Bookman Old Style" w:hAnsi="Bookman Old Style"/>
              </w:rPr>
            </w:pPr>
          </w:p>
        </w:tc>
        <w:tc>
          <w:tcPr>
            <w:tcW w:w="2693" w:type="dxa"/>
          </w:tcPr>
          <w:p w14:paraId="3E5ABBC7" w14:textId="77777777" w:rsidR="00647B2A" w:rsidRPr="006E4965" w:rsidRDefault="00647B2A" w:rsidP="00647B2A">
            <w:pPr>
              <w:rPr>
                <w:rFonts w:ascii="Bookman Old Style" w:hAnsi="Bookman Old Style"/>
              </w:rPr>
            </w:pPr>
          </w:p>
        </w:tc>
      </w:tr>
      <w:tr w:rsidR="00647B2A" w:rsidRPr="006E4965" w14:paraId="2273CC7B" w14:textId="77777777" w:rsidTr="006E4965">
        <w:tc>
          <w:tcPr>
            <w:tcW w:w="6521" w:type="dxa"/>
          </w:tcPr>
          <w:p w14:paraId="16C63330" w14:textId="45967333" w:rsidR="00647B2A" w:rsidRPr="006E4965" w:rsidRDefault="00647B2A" w:rsidP="00C07CBB">
            <w:pPr>
              <w:jc w:val="center"/>
              <w:rPr>
                <w:rFonts w:ascii="Bookman Old Style" w:hAnsi="Bookman Old Style"/>
              </w:rPr>
            </w:pPr>
            <w:r w:rsidRPr="006E4965">
              <w:rPr>
                <w:rFonts w:ascii="Bookman Old Style" w:hAnsi="Bookman Old Style"/>
              </w:rPr>
              <w:t>TENTANG</w:t>
            </w:r>
          </w:p>
        </w:tc>
        <w:tc>
          <w:tcPr>
            <w:tcW w:w="4961" w:type="dxa"/>
          </w:tcPr>
          <w:p w14:paraId="4CA679B3" w14:textId="0E9BA36F" w:rsidR="00647B2A" w:rsidRPr="006E4965" w:rsidRDefault="00647B2A" w:rsidP="00C07CBB">
            <w:pPr>
              <w:jc w:val="center"/>
              <w:rPr>
                <w:rFonts w:ascii="Bookman Old Style" w:hAnsi="Bookman Old Style"/>
              </w:rPr>
            </w:pPr>
            <w:r w:rsidRPr="006E4965">
              <w:rPr>
                <w:rFonts w:ascii="Bookman Old Style" w:hAnsi="Bookman Old Style"/>
              </w:rPr>
              <w:t>NOMOR… TAHUN….</w:t>
            </w:r>
          </w:p>
        </w:tc>
        <w:tc>
          <w:tcPr>
            <w:tcW w:w="3969" w:type="dxa"/>
          </w:tcPr>
          <w:p w14:paraId="2997A9E3" w14:textId="77777777" w:rsidR="00647B2A" w:rsidRPr="006E4965" w:rsidRDefault="00647B2A" w:rsidP="00647B2A">
            <w:pPr>
              <w:rPr>
                <w:rFonts w:ascii="Bookman Old Style" w:hAnsi="Bookman Old Style"/>
              </w:rPr>
            </w:pPr>
          </w:p>
        </w:tc>
        <w:tc>
          <w:tcPr>
            <w:tcW w:w="2693" w:type="dxa"/>
          </w:tcPr>
          <w:p w14:paraId="3A5D257C" w14:textId="77777777" w:rsidR="00647B2A" w:rsidRPr="006E4965" w:rsidRDefault="00647B2A" w:rsidP="00647B2A">
            <w:pPr>
              <w:rPr>
                <w:rFonts w:ascii="Bookman Old Style" w:hAnsi="Bookman Old Style"/>
              </w:rPr>
            </w:pPr>
          </w:p>
        </w:tc>
      </w:tr>
      <w:tr w:rsidR="00647B2A" w:rsidRPr="006E4965" w14:paraId="1A428F63" w14:textId="77777777" w:rsidTr="006E4965">
        <w:tc>
          <w:tcPr>
            <w:tcW w:w="6521" w:type="dxa"/>
          </w:tcPr>
          <w:p w14:paraId="6AE13D63" w14:textId="7AE811E9" w:rsidR="00647B2A" w:rsidRPr="006E4965" w:rsidRDefault="00647B2A" w:rsidP="00C07CBB">
            <w:pPr>
              <w:jc w:val="center"/>
              <w:rPr>
                <w:rFonts w:ascii="Bookman Old Style" w:hAnsi="Bookman Old Style"/>
              </w:rPr>
            </w:pPr>
            <w:bookmarkStart w:id="0" w:name="_Hlk227227015"/>
            <w:r w:rsidRPr="006E4965">
              <w:rPr>
                <w:rFonts w:ascii="Bookman Old Style" w:hAnsi="Bookman Old Style"/>
              </w:rPr>
              <w:t>PENGAWASAN PERUSAHAAN PEMBIAYAAN SEKUNDER PERUMAHAN</w:t>
            </w:r>
            <w:bookmarkEnd w:id="0"/>
          </w:p>
        </w:tc>
        <w:tc>
          <w:tcPr>
            <w:tcW w:w="4961" w:type="dxa"/>
          </w:tcPr>
          <w:p w14:paraId="5DFCED68" w14:textId="03D999C4" w:rsidR="00647B2A" w:rsidRPr="006E4965" w:rsidRDefault="00647B2A" w:rsidP="00C07CBB">
            <w:pPr>
              <w:jc w:val="center"/>
              <w:rPr>
                <w:rFonts w:ascii="Bookman Old Style" w:hAnsi="Bookman Old Style"/>
              </w:rPr>
            </w:pPr>
            <w:r w:rsidRPr="006E4965">
              <w:rPr>
                <w:rFonts w:ascii="Bookman Old Style" w:hAnsi="Bookman Old Style"/>
              </w:rPr>
              <w:t>TENTANG</w:t>
            </w:r>
          </w:p>
        </w:tc>
        <w:tc>
          <w:tcPr>
            <w:tcW w:w="3969" w:type="dxa"/>
          </w:tcPr>
          <w:p w14:paraId="4B2CA4F1" w14:textId="77777777" w:rsidR="00647B2A" w:rsidRPr="006E4965" w:rsidRDefault="00647B2A" w:rsidP="00647B2A">
            <w:pPr>
              <w:rPr>
                <w:rFonts w:ascii="Bookman Old Style" w:hAnsi="Bookman Old Style"/>
              </w:rPr>
            </w:pPr>
          </w:p>
        </w:tc>
        <w:tc>
          <w:tcPr>
            <w:tcW w:w="2693" w:type="dxa"/>
          </w:tcPr>
          <w:p w14:paraId="0AC09C8D" w14:textId="77777777" w:rsidR="00647B2A" w:rsidRPr="006E4965" w:rsidRDefault="00647B2A" w:rsidP="00647B2A">
            <w:pPr>
              <w:rPr>
                <w:rFonts w:ascii="Bookman Old Style" w:hAnsi="Bookman Old Style"/>
              </w:rPr>
            </w:pPr>
          </w:p>
        </w:tc>
      </w:tr>
      <w:tr w:rsidR="00647B2A" w:rsidRPr="006E4965" w14:paraId="5A3B1841" w14:textId="77777777" w:rsidTr="006E4965">
        <w:tc>
          <w:tcPr>
            <w:tcW w:w="6521" w:type="dxa"/>
          </w:tcPr>
          <w:p w14:paraId="5E65C861" w14:textId="77777777" w:rsidR="00647B2A" w:rsidRPr="006E4965" w:rsidRDefault="00647B2A" w:rsidP="00C07CBB">
            <w:pPr>
              <w:jc w:val="center"/>
              <w:rPr>
                <w:rFonts w:ascii="Bookman Old Style" w:hAnsi="Bookman Old Style"/>
              </w:rPr>
            </w:pPr>
          </w:p>
        </w:tc>
        <w:tc>
          <w:tcPr>
            <w:tcW w:w="4961" w:type="dxa"/>
          </w:tcPr>
          <w:p w14:paraId="01C52801" w14:textId="4DECAFC5" w:rsidR="00647B2A" w:rsidRPr="006E4965" w:rsidRDefault="00647B2A" w:rsidP="00C07CBB">
            <w:pPr>
              <w:jc w:val="center"/>
              <w:rPr>
                <w:rFonts w:ascii="Bookman Old Style" w:hAnsi="Bookman Old Style"/>
              </w:rPr>
            </w:pPr>
            <w:r w:rsidRPr="006E4965">
              <w:rPr>
                <w:rFonts w:ascii="Bookman Old Style" w:hAnsi="Bookman Old Style"/>
              </w:rPr>
              <w:t>PENGAWASAN PERUSAHAAN PEMBIAYAAN SEKUNDER PERUMAHAN</w:t>
            </w:r>
          </w:p>
        </w:tc>
        <w:tc>
          <w:tcPr>
            <w:tcW w:w="3969" w:type="dxa"/>
          </w:tcPr>
          <w:p w14:paraId="039C5E06" w14:textId="77777777" w:rsidR="00647B2A" w:rsidRPr="006E4965" w:rsidRDefault="00647B2A" w:rsidP="00647B2A">
            <w:pPr>
              <w:rPr>
                <w:rFonts w:ascii="Bookman Old Style" w:hAnsi="Bookman Old Style"/>
              </w:rPr>
            </w:pPr>
          </w:p>
        </w:tc>
        <w:tc>
          <w:tcPr>
            <w:tcW w:w="2693" w:type="dxa"/>
          </w:tcPr>
          <w:p w14:paraId="20CFAD61" w14:textId="77777777" w:rsidR="00647B2A" w:rsidRPr="006E4965" w:rsidRDefault="00647B2A" w:rsidP="00647B2A">
            <w:pPr>
              <w:rPr>
                <w:rFonts w:ascii="Bookman Old Style" w:hAnsi="Bookman Old Style"/>
              </w:rPr>
            </w:pPr>
          </w:p>
        </w:tc>
      </w:tr>
      <w:tr w:rsidR="00647B2A" w:rsidRPr="006E4965" w14:paraId="1D5B9768" w14:textId="77777777" w:rsidTr="006E4965">
        <w:tc>
          <w:tcPr>
            <w:tcW w:w="6521" w:type="dxa"/>
          </w:tcPr>
          <w:p w14:paraId="3B33C9AE" w14:textId="00D786D9" w:rsidR="00647B2A" w:rsidRPr="006E4965" w:rsidRDefault="00647B2A" w:rsidP="00647B2A">
            <w:pPr>
              <w:jc w:val="both"/>
              <w:rPr>
                <w:rFonts w:ascii="Bookman Old Style" w:hAnsi="Bookman Old Style"/>
              </w:rPr>
            </w:pPr>
            <w:r w:rsidRPr="006E4965">
              <w:rPr>
                <w:rFonts w:ascii="Bookman Old Style" w:hAnsi="Bookman Old Style"/>
              </w:rPr>
              <w:t>DENGAN RAHMAT TUHAN YANG MAHA ESA</w:t>
            </w:r>
          </w:p>
        </w:tc>
        <w:tc>
          <w:tcPr>
            <w:tcW w:w="4961" w:type="dxa"/>
          </w:tcPr>
          <w:p w14:paraId="4CCCE3D0" w14:textId="77777777" w:rsidR="00647B2A" w:rsidRPr="006E4965" w:rsidRDefault="00647B2A" w:rsidP="00647B2A">
            <w:pPr>
              <w:rPr>
                <w:rFonts w:ascii="Bookman Old Style" w:hAnsi="Bookman Old Style"/>
              </w:rPr>
            </w:pPr>
          </w:p>
        </w:tc>
        <w:tc>
          <w:tcPr>
            <w:tcW w:w="3969" w:type="dxa"/>
          </w:tcPr>
          <w:p w14:paraId="6B4C86F7" w14:textId="77777777" w:rsidR="00647B2A" w:rsidRPr="006E4965" w:rsidRDefault="00647B2A" w:rsidP="00647B2A">
            <w:pPr>
              <w:rPr>
                <w:rFonts w:ascii="Bookman Old Style" w:hAnsi="Bookman Old Style"/>
              </w:rPr>
            </w:pPr>
          </w:p>
        </w:tc>
        <w:tc>
          <w:tcPr>
            <w:tcW w:w="2693" w:type="dxa"/>
          </w:tcPr>
          <w:p w14:paraId="71E29ADA" w14:textId="77777777" w:rsidR="00647B2A" w:rsidRPr="006E4965" w:rsidRDefault="00647B2A" w:rsidP="00647B2A">
            <w:pPr>
              <w:rPr>
                <w:rFonts w:ascii="Bookman Old Style" w:hAnsi="Bookman Old Style"/>
              </w:rPr>
            </w:pPr>
          </w:p>
        </w:tc>
      </w:tr>
      <w:tr w:rsidR="00647B2A" w:rsidRPr="006E4965" w14:paraId="1B440228" w14:textId="77777777" w:rsidTr="006E4965">
        <w:tc>
          <w:tcPr>
            <w:tcW w:w="6521" w:type="dxa"/>
          </w:tcPr>
          <w:p w14:paraId="1AC66329" w14:textId="77777777" w:rsidR="00647B2A" w:rsidRPr="006E4965" w:rsidRDefault="00647B2A" w:rsidP="00647B2A">
            <w:pPr>
              <w:jc w:val="both"/>
              <w:rPr>
                <w:rFonts w:ascii="Bookman Old Style" w:hAnsi="Bookman Old Style"/>
              </w:rPr>
            </w:pPr>
          </w:p>
        </w:tc>
        <w:tc>
          <w:tcPr>
            <w:tcW w:w="4961" w:type="dxa"/>
          </w:tcPr>
          <w:p w14:paraId="47D6E7A6" w14:textId="77777777" w:rsidR="00647B2A" w:rsidRPr="006E4965" w:rsidRDefault="00647B2A" w:rsidP="00647B2A">
            <w:pPr>
              <w:rPr>
                <w:rFonts w:ascii="Bookman Old Style" w:hAnsi="Bookman Old Style"/>
              </w:rPr>
            </w:pPr>
          </w:p>
        </w:tc>
        <w:tc>
          <w:tcPr>
            <w:tcW w:w="3969" w:type="dxa"/>
          </w:tcPr>
          <w:p w14:paraId="1A819749" w14:textId="77777777" w:rsidR="00647B2A" w:rsidRPr="006E4965" w:rsidRDefault="00647B2A" w:rsidP="00647B2A">
            <w:pPr>
              <w:rPr>
                <w:rFonts w:ascii="Bookman Old Style" w:hAnsi="Bookman Old Style"/>
              </w:rPr>
            </w:pPr>
          </w:p>
        </w:tc>
        <w:tc>
          <w:tcPr>
            <w:tcW w:w="2693" w:type="dxa"/>
          </w:tcPr>
          <w:p w14:paraId="78958609" w14:textId="77777777" w:rsidR="00647B2A" w:rsidRPr="006E4965" w:rsidRDefault="00647B2A" w:rsidP="00647B2A">
            <w:pPr>
              <w:rPr>
                <w:rFonts w:ascii="Bookman Old Style" w:hAnsi="Bookman Old Style"/>
              </w:rPr>
            </w:pPr>
          </w:p>
        </w:tc>
      </w:tr>
      <w:tr w:rsidR="00647B2A" w:rsidRPr="006E4965" w14:paraId="520F6D35" w14:textId="77777777" w:rsidTr="006E4965">
        <w:tc>
          <w:tcPr>
            <w:tcW w:w="6521" w:type="dxa"/>
          </w:tcPr>
          <w:p w14:paraId="49B52DAB" w14:textId="675CE87B" w:rsidR="00647B2A" w:rsidRPr="006E4965" w:rsidRDefault="00647B2A" w:rsidP="00647B2A">
            <w:pPr>
              <w:jc w:val="both"/>
              <w:rPr>
                <w:rFonts w:ascii="Bookman Old Style" w:hAnsi="Bookman Old Style"/>
              </w:rPr>
            </w:pPr>
            <w:r w:rsidRPr="006E4965">
              <w:rPr>
                <w:rFonts w:ascii="Bookman Old Style" w:hAnsi="Bookman Old Style"/>
                <w:lang w:val="nl-NL"/>
              </w:rPr>
              <w:t>DEWAN KOMISIONER OTORITAS JASA KEUANGAN,</w:t>
            </w:r>
          </w:p>
        </w:tc>
        <w:tc>
          <w:tcPr>
            <w:tcW w:w="4961" w:type="dxa"/>
          </w:tcPr>
          <w:p w14:paraId="46A5C82C" w14:textId="77777777" w:rsidR="00647B2A" w:rsidRPr="006E4965" w:rsidRDefault="00647B2A" w:rsidP="00647B2A">
            <w:pPr>
              <w:rPr>
                <w:rFonts w:ascii="Bookman Old Style" w:hAnsi="Bookman Old Style"/>
              </w:rPr>
            </w:pPr>
          </w:p>
        </w:tc>
        <w:tc>
          <w:tcPr>
            <w:tcW w:w="3969" w:type="dxa"/>
          </w:tcPr>
          <w:p w14:paraId="60FD0BA9" w14:textId="77777777" w:rsidR="00647B2A" w:rsidRPr="006E4965" w:rsidRDefault="00647B2A" w:rsidP="00647B2A">
            <w:pPr>
              <w:rPr>
                <w:rFonts w:ascii="Bookman Old Style" w:hAnsi="Bookman Old Style"/>
              </w:rPr>
            </w:pPr>
          </w:p>
        </w:tc>
        <w:tc>
          <w:tcPr>
            <w:tcW w:w="2693" w:type="dxa"/>
          </w:tcPr>
          <w:p w14:paraId="66B53DC4" w14:textId="77777777" w:rsidR="00647B2A" w:rsidRPr="006E4965" w:rsidRDefault="00647B2A" w:rsidP="00647B2A">
            <w:pPr>
              <w:rPr>
                <w:rFonts w:ascii="Bookman Old Style" w:hAnsi="Bookman Old Style"/>
              </w:rPr>
            </w:pPr>
          </w:p>
        </w:tc>
      </w:tr>
      <w:tr w:rsidR="00647B2A" w:rsidRPr="006E4965" w14:paraId="75CB0F15" w14:textId="77777777" w:rsidTr="006E4965">
        <w:tc>
          <w:tcPr>
            <w:tcW w:w="6521" w:type="dxa"/>
          </w:tcPr>
          <w:p w14:paraId="3398BE40" w14:textId="77777777" w:rsidR="00647B2A" w:rsidRPr="006E4965" w:rsidRDefault="00647B2A" w:rsidP="00647B2A">
            <w:pPr>
              <w:jc w:val="both"/>
              <w:rPr>
                <w:rFonts w:ascii="Bookman Old Style" w:hAnsi="Bookman Old Style"/>
              </w:rPr>
            </w:pPr>
          </w:p>
        </w:tc>
        <w:tc>
          <w:tcPr>
            <w:tcW w:w="4961" w:type="dxa"/>
          </w:tcPr>
          <w:p w14:paraId="05C7626A" w14:textId="77777777" w:rsidR="00647B2A" w:rsidRPr="006E4965" w:rsidRDefault="00647B2A" w:rsidP="00647B2A">
            <w:pPr>
              <w:rPr>
                <w:rFonts w:ascii="Bookman Old Style" w:hAnsi="Bookman Old Style"/>
              </w:rPr>
            </w:pPr>
          </w:p>
        </w:tc>
        <w:tc>
          <w:tcPr>
            <w:tcW w:w="3969" w:type="dxa"/>
          </w:tcPr>
          <w:p w14:paraId="4D1722B9" w14:textId="77777777" w:rsidR="00647B2A" w:rsidRPr="006E4965" w:rsidRDefault="00647B2A" w:rsidP="00647B2A">
            <w:pPr>
              <w:rPr>
                <w:rFonts w:ascii="Bookman Old Style" w:hAnsi="Bookman Old Style"/>
              </w:rPr>
            </w:pPr>
          </w:p>
        </w:tc>
        <w:tc>
          <w:tcPr>
            <w:tcW w:w="2693" w:type="dxa"/>
          </w:tcPr>
          <w:p w14:paraId="0B9BDF1D" w14:textId="77777777" w:rsidR="00647B2A" w:rsidRPr="006E4965" w:rsidRDefault="00647B2A" w:rsidP="00647B2A">
            <w:pPr>
              <w:rPr>
                <w:rFonts w:ascii="Bookman Old Style" w:hAnsi="Bookman Old Style"/>
              </w:rPr>
            </w:pPr>
          </w:p>
        </w:tc>
      </w:tr>
      <w:tr w:rsidR="00647B2A" w:rsidRPr="006E4965" w14:paraId="010964A8" w14:textId="77777777" w:rsidTr="006E4965">
        <w:tc>
          <w:tcPr>
            <w:tcW w:w="6521" w:type="dxa"/>
          </w:tcPr>
          <w:p w14:paraId="5C8FB750" w14:textId="60672A3D" w:rsidR="00647B2A" w:rsidRPr="006E4965" w:rsidRDefault="00647B2A" w:rsidP="00647B2A">
            <w:pPr>
              <w:jc w:val="both"/>
              <w:rPr>
                <w:rFonts w:ascii="Bookman Old Style" w:hAnsi="Bookman Old Style"/>
              </w:rPr>
            </w:pPr>
            <w:r w:rsidRPr="006E4965">
              <w:rPr>
                <w:rFonts w:ascii="Bookman Old Style" w:hAnsi="Bookman Old Style" w:cs="Arial"/>
                <w:bCs/>
                <w:lang w:val="nl-NL"/>
              </w:rPr>
              <w:t>Menimbang</w:t>
            </w:r>
            <w:r w:rsidRPr="006E4965">
              <w:rPr>
                <w:rFonts w:ascii="Bookman Old Style" w:hAnsi="Bookman Old Style" w:cs="Arial"/>
                <w:bCs/>
                <w:lang w:val="nl-NL"/>
              </w:rPr>
              <w:tab/>
            </w:r>
            <w:r w:rsidRPr="006E4965">
              <w:rPr>
                <w:rFonts w:ascii="Bookman Old Style" w:hAnsi="Bookman Old Style" w:cs="Arial"/>
                <w:lang w:val="nl-NL"/>
              </w:rPr>
              <w:t>:</w:t>
            </w:r>
          </w:p>
        </w:tc>
        <w:tc>
          <w:tcPr>
            <w:tcW w:w="4961" w:type="dxa"/>
          </w:tcPr>
          <w:p w14:paraId="10786084" w14:textId="112D5620" w:rsidR="00647B2A" w:rsidRPr="006E4965" w:rsidRDefault="00647B2A" w:rsidP="00DE6588">
            <w:pPr>
              <w:pStyle w:val="ListParagraph"/>
              <w:numPr>
                <w:ilvl w:val="0"/>
                <w:numId w:val="135"/>
              </w:numPr>
              <w:ind w:left="319" w:hanging="283"/>
              <w:rPr>
                <w:rFonts w:ascii="Bookman Old Style" w:hAnsi="Bookman Old Style"/>
              </w:rPr>
            </w:pPr>
            <w:r w:rsidRPr="006E4965">
              <w:rPr>
                <w:rFonts w:ascii="Bookman Old Style" w:hAnsi="Bookman Old Style"/>
                <w:lang w:val="en-US"/>
              </w:rPr>
              <w:t xml:space="preserve">UMUM </w:t>
            </w:r>
          </w:p>
        </w:tc>
        <w:tc>
          <w:tcPr>
            <w:tcW w:w="3969" w:type="dxa"/>
          </w:tcPr>
          <w:p w14:paraId="751B635E" w14:textId="77777777" w:rsidR="00647B2A" w:rsidRPr="006E4965" w:rsidRDefault="00647B2A" w:rsidP="00647B2A">
            <w:pPr>
              <w:rPr>
                <w:rFonts w:ascii="Bookman Old Style" w:hAnsi="Bookman Old Style"/>
              </w:rPr>
            </w:pPr>
          </w:p>
        </w:tc>
        <w:tc>
          <w:tcPr>
            <w:tcW w:w="2693" w:type="dxa"/>
          </w:tcPr>
          <w:p w14:paraId="36C00EED" w14:textId="77777777" w:rsidR="00647B2A" w:rsidRPr="006E4965" w:rsidRDefault="00647B2A" w:rsidP="00647B2A">
            <w:pPr>
              <w:rPr>
                <w:rFonts w:ascii="Bookman Old Style" w:hAnsi="Bookman Old Style"/>
              </w:rPr>
            </w:pPr>
          </w:p>
        </w:tc>
      </w:tr>
      <w:tr w:rsidR="00647B2A" w:rsidRPr="006E4965" w14:paraId="447AEA8A" w14:textId="77777777" w:rsidTr="006E4965">
        <w:tc>
          <w:tcPr>
            <w:tcW w:w="6521" w:type="dxa"/>
          </w:tcPr>
          <w:p w14:paraId="4C1BA1E4" w14:textId="1E1CF3F2" w:rsidR="00647B2A" w:rsidRPr="006E4965" w:rsidRDefault="00647B2A" w:rsidP="00A35DC0">
            <w:pPr>
              <w:pStyle w:val="ListParagraph"/>
              <w:numPr>
                <w:ilvl w:val="0"/>
                <w:numId w:val="3"/>
              </w:numPr>
              <w:ind w:left="605" w:hanging="568"/>
              <w:jc w:val="both"/>
              <w:rPr>
                <w:rFonts w:ascii="Bookman Old Style" w:hAnsi="Bookman Old Style" w:cs="Arial"/>
                <w:lang w:val="nl-NL"/>
              </w:rPr>
            </w:pPr>
            <w:bookmarkStart w:id="1" w:name="_GoBack" w:colFirst="0" w:colLast="0"/>
            <w:r w:rsidRPr="006E4965">
              <w:rPr>
                <w:rFonts w:ascii="Bookman Old Style" w:eastAsia="Bookman Old Style" w:hAnsi="Bookman Old Style" w:cs="Bookman Old Style"/>
                <w:lang w:val="nl-NL"/>
              </w:rPr>
              <w:t>bahwa untuk mendukung pasar pembiayaan perumahan dan permukiman yang efisien dan terjangkau, pemerintah telah menetapkan Peraturan Presiden Nomor 100 Tahun 2020 tentang Perubahan Ketiga atas Peraturan Presiden Nomor 19 Tahun 2005 tentang Pembiayaan Sekunder Perumahan;</w:t>
            </w:r>
          </w:p>
        </w:tc>
        <w:tc>
          <w:tcPr>
            <w:tcW w:w="4961" w:type="dxa"/>
          </w:tcPr>
          <w:p w14:paraId="5B1E8710" w14:textId="7C7233F8" w:rsidR="00647B2A" w:rsidRPr="006E4965" w:rsidRDefault="00647B2A" w:rsidP="00F10219">
            <w:pPr>
              <w:jc w:val="both"/>
              <w:rPr>
                <w:rFonts w:ascii="Bookman Old Style" w:hAnsi="Bookman Old Style"/>
              </w:rPr>
            </w:pPr>
            <w:r w:rsidRPr="006E4965">
              <w:rPr>
                <w:rFonts w:ascii="Tahoma" w:hAnsi="Tahoma" w:cs="Tahoma"/>
                <w:lang w:val="id-ID"/>
              </w:rPr>
              <w:t>﻿</w:t>
            </w:r>
            <w:r w:rsidR="00A35DC0">
              <w:rPr>
                <w:rFonts w:ascii="Bookman Old Style" w:hAnsi="Bookman Old Style"/>
              </w:rPr>
              <w:t>P</w:t>
            </w:r>
            <w:r w:rsidRPr="006E4965">
              <w:rPr>
                <w:rFonts w:ascii="Bookman Old Style" w:hAnsi="Bookman Old Style"/>
                <w:lang w:val="id-ID"/>
              </w:rPr>
              <w:t xml:space="preserve">PSP merupakan lembaga keuangan berbentuk perseroan terbatas yang didirikan untuk melakukan kegiatan usaha di bidang Pembiayaan Sekunder Perumahan. PPSP diharapkan dapat membangun dan mengembangkan pasar Pembiayaan Sekunder Perumahan dalam rangka meningkatkan kapasitas dan kesinambungan pembiayaan </w:t>
            </w:r>
            <w:r w:rsidRPr="006E4965">
              <w:rPr>
                <w:rFonts w:ascii="Bookman Old Style" w:hAnsi="Bookman Old Style"/>
                <w:lang w:val="id-ID"/>
              </w:rPr>
              <w:lastRenderedPageBreak/>
              <w:t>kepemilikan, kepenghunian, dan ketersediaan perumahan dan permukiman yang terjangkau oleh masyarakat.</w:t>
            </w:r>
          </w:p>
        </w:tc>
        <w:tc>
          <w:tcPr>
            <w:tcW w:w="3969" w:type="dxa"/>
          </w:tcPr>
          <w:p w14:paraId="3D30457B" w14:textId="77777777" w:rsidR="00647B2A" w:rsidRPr="006E4965" w:rsidRDefault="00647B2A" w:rsidP="00647B2A">
            <w:pPr>
              <w:rPr>
                <w:rFonts w:ascii="Bookman Old Style" w:hAnsi="Bookman Old Style"/>
              </w:rPr>
            </w:pPr>
          </w:p>
        </w:tc>
        <w:tc>
          <w:tcPr>
            <w:tcW w:w="2693" w:type="dxa"/>
          </w:tcPr>
          <w:p w14:paraId="7FE66342" w14:textId="77777777" w:rsidR="00647B2A" w:rsidRPr="006E4965" w:rsidRDefault="00647B2A" w:rsidP="00647B2A">
            <w:pPr>
              <w:rPr>
                <w:rFonts w:ascii="Bookman Old Style" w:hAnsi="Bookman Old Style"/>
              </w:rPr>
            </w:pPr>
          </w:p>
        </w:tc>
      </w:tr>
      <w:tr w:rsidR="00647B2A" w:rsidRPr="006E4965" w14:paraId="52BB6798" w14:textId="77777777" w:rsidTr="006E4965">
        <w:tc>
          <w:tcPr>
            <w:tcW w:w="6521" w:type="dxa"/>
          </w:tcPr>
          <w:p w14:paraId="1D363A6A" w14:textId="1B101998" w:rsidR="00647B2A" w:rsidRPr="006E4965" w:rsidRDefault="00647B2A" w:rsidP="00A35DC0">
            <w:pPr>
              <w:pStyle w:val="ListParagraph"/>
              <w:numPr>
                <w:ilvl w:val="0"/>
                <w:numId w:val="3"/>
              </w:numPr>
              <w:ind w:left="605" w:hanging="568"/>
              <w:jc w:val="both"/>
              <w:rPr>
                <w:rFonts w:ascii="Bookman Old Style" w:hAnsi="Bookman Old Style"/>
              </w:rPr>
            </w:pPr>
            <w:r w:rsidRPr="006E4965">
              <w:rPr>
                <w:rFonts w:ascii="Bookman Old Style" w:eastAsia="Bookman Old Style" w:hAnsi="Bookman Old Style" w:cs="Bookman Old Style"/>
                <w:lang w:val="nl-NL"/>
              </w:rPr>
              <w:t>bahwa untuk mendukung kebijakan strategis pemerintah dan harmonisasi pengaturan sektor keuangan serta memperhatikan dinamika perekonomian, diperlukan pengaturan dan pengawasan perusahaan pembiayaan sekunder perumahan yang efektif, proporsional, dan adaptif, sehingga perlu dilakukan penyesuaian terhadap ketentuan dalam Peraturan Otoritas Jasa Keuangan Nomor 4/POJK.05/2018 tentang Perusahaan Pembiayaan Sekunder Perumahan sebagaimana telah diubah dengan Peraturan Otoritas Jasa Keuangan Nomor 12/POJK.05/2022 tentang Perubahan atas Peraturan Otoritas Jasa Keuangan Nomor 4/POJK.05/2018 tentang Perusahaan Pembiayaan Sekunder Perumahan;</w:t>
            </w:r>
          </w:p>
        </w:tc>
        <w:tc>
          <w:tcPr>
            <w:tcW w:w="4961" w:type="dxa"/>
          </w:tcPr>
          <w:p w14:paraId="446BAF67" w14:textId="2B91F8A6" w:rsidR="00647B2A" w:rsidRPr="006E4965" w:rsidRDefault="00647B2A" w:rsidP="00F10219">
            <w:pPr>
              <w:jc w:val="both"/>
              <w:rPr>
                <w:rFonts w:ascii="Bookman Old Style" w:hAnsi="Bookman Old Style"/>
              </w:rPr>
            </w:pPr>
            <w:r w:rsidRPr="006E4965">
              <w:rPr>
                <w:rFonts w:ascii="Bookman Old Style" w:hAnsi="Bookman Old Style"/>
                <w:lang w:val="id-ID"/>
              </w:rPr>
              <w:t>Berdasarkan Undang-Undang Nomor 21 Tahun 2011 tentang Otoritas Jasa Keuangan sebagaimana telah diubah dengan Undang-Undang Nomor 4 Tahun 2023 tentang Pengembangan dan Penguatan Sektor Keuangan, pengaturan dan pengawasan atas PPSP dilakukan oleh Otoritas Jasa Keuangan.</w:t>
            </w:r>
          </w:p>
        </w:tc>
        <w:tc>
          <w:tcPr>
            <w:tcW w:w="3969" w:type="dxa"/>
          </w:tcPr>
          <w:p w14:paraId="7234D36A" w14:textId="77777777" w:rsidR="00647B2A" w:rsidRPr="006E4965" w:rsidRDefault="00647B2A" w:rsidP="00647B2A">
            <w:pPr>
              <w:rPr>
                <w:rFonts w:ascii="Bookman Old Style" w:hAnsi="Bookman Old Style"/>
              </w:rPr>
            </w:pPr>
          </w:p>
        </w:tc>
        <w:tc>
          <w:tcPr>
            <w:tcW w:w="2693" w:type="dxa"/>
          </w:tcPr>
          <w:p w14:paraId="6F9F70E8" w14:textId="77777777" w:rsidR="00647B2A" w:rsidRPr="006E4965" w:rsidRDefault="00647B2A" w:rsidP="00647B2A">
            <w:pPr>
              <w:rPr>
                <w:rFonts w:ascii="Bookman Old Style" w:hAnsi="Bookman Old Style"/>
              </w:rPr>
            </w:pPr>
          </w:p>
        </w:tc>
      </w:tr>
      <w:tr w:rsidR="00647B2A" w:rsidRPr="006E4965" w14:paraId="2ADA7387" w14:textId="77777777" w:rsidTr="006E4965">
        <w:tc>
          <w:tcPr>
            <w:tcW w:w="6521" w:type="dxa"/>
          </w:tcPr>
          <w:p w14:paraId="28A89F36" w14:textId="54E65BEF" w:rsidR="00647B2A" w:rsidRPr="006E4965" w:rsidRDefault="00647B2A" w:rsidP="00A35DC0">
            <w:pPr>
              <w:pStyle w:val="ListParagraph"/>
              <w:numPr>
                <w:ilvl w:val="0"/>
                <w:numId w:val="3"/>
              </w:numPr>
              <w:ind w:left="605" w:hanging="568"/>
              <w:jc w:val="both"/>
              <w:rPr>
                <w:rFonts w:ascii="Bookman Old Style" w:hAnsi="Bookman Old Style"/>
              </w:rPr>
            </w:pPr>
            <w:r w:rsidRPr="006E4965">
              <w:rPr>
                <w:rFonts w:ascii="Bookman Old Style" w:eastAsia="Bookman Old Style" w:hAnsi="Bookman Old Style" w:cs="Bookman Old Style"/>
                <w:lang w:val="nl-NL"/>
              </w:rPr>
              <w:t>bahwa berdasarkan pertimbangan sebagaimana dimaksud dalam huruf a dan huruf b, perlu menetapkan Peraturan Otoritas Jasa Keuangan tentang Pengawasan Perusahaan Pembiayaan Sekunder Perumahan;</w:t>
            </w:r>
          </w:p>
        </w:tc>
        <w:tc>
          <w:tcPr>
            <w:tcW w:w="4961" w:type="dxa"/>
          </w:tcPr>
          <w:p w14:paraId="67F09A74" w14:textId="19FCCA21" w:rsidR="00647B2A" w:rsidRPr="006E4965" w:rsidRDefault="00647B2A" w:rsidP="00F10219">
            <w:pPr>
              <w:jc w:val="both"/>
              <w:rPr>
                <w:rFonts w:ascii="Bookman Old Style" w:hAnsi="Bookman Old Style"/>
              </w:rPr>
            </w:pPr>
            <w:r w:rsidRPr="006E4965">
              <w:rPr>
                <w:rFonts w:ascii="Bookman Old Style" w:hAnsi="Bookman Old Style"/>
                <w:lang w:val="id-ID"/>
              </w:rPr>
              <w:t xml:space="preserve">Dalam rangka optimalisasi fasilitas pendanaan dari pasar pembiayaan sekunder perumahan serta mendukung peranan PPSP dalam mengembangkan pasar Pembiayaan Sekunder Perumahan serta mempertimbangkan dinamika kondisi perekonomian, Otoritas Jasa Keuanhgan memandang perlu dilakukan penyesuaian terhadap Peraturan Otoritas Jasa Keuangan Nomor 4/POJK.05/2018 tentang Perusahaan Pembiayaan Sekunder Perumahan sebagaimana telah diubah </w:t>
            </w:r>
            <w:r w:rsidRPr="006E4965">
              <w:rPr>
                <w:rFonts w:ascii="Bookman Old Style" w:hAnsi="Bookman Old Style"/>
                <w:lang w:val="id-ID"/>
              </w:rPr>
              <w:lastRenderedPageBreak/>
              <w:t xml:space="preserve">dengan </w:t>
            </w:r>
            <w:r w:rsidRPr="006E4965">
              <w:rPr>
                <w:rFonts w:ascii="Bookman Old Style" w:eastAsia="Bookman Old Style" w:hAnsi="Bookman Old Style"/>
                <w:lang w:val="id-ID"/>
              </w:rPr>
              <w:t>Peraturan Otoritas Jasa Keuangan Nomor 12/POJK.05/2022 tentang Perubahan atas Peraturan Otoritas Jasa Keuangan Nomor 4/POJK.05/2018 tentang Perusahaan Pembiayaan Sekunder Perumahan.</w:t>
            </w:r>
          </w:p>
        </w:tc>
        <w:tc>
          <w:tcPr>
            <w:tcW w:w="3969" w:type="dxa"/>
          </w:tcPr>
          <w:p w14:paraId="14624B0E" w14:textId="77777777" w:rsidR="00647B2A" w:rsidRPr="006E4965" w:rsidRDefault="00647B2A" w:rsidP="00647B2A">
            <w:pPr>
              <w:rPr>
                <w:rFonts w:ascii="Bookman Old Style" w:hAnsi="Bookman Old Style"/>
              </w:rPr>
            </w:pPr>
          </w:p>
        </w:tc>
        <w:tc>
          <w:tcPr>
            <w:tcW w:w="2693" w:type="dxa"/>
          </w:tcPr>
          <w:p w14:paraId="19E615AE" w14:textId="77777777" w:rsidR="00647B2A" w:rsidRPr="006E4965" w:rsidRDefault="00647B2A" w:rsidP="00647B2A">
            <w:pPr>
              <w:rPr>
                <w:rFonts w:ascii="Bookman Old Style" w:hAnsi="Bookman Old Style"/>
              </w:rPr>
            </w:pPr>
          </w:p>
        </w:tc>
      </w:tr>
      <w:bookmarkEnd w:id="1"/>
      <w:tr w:rsidR="00647B2A" w:rsidRPr="006E4965" w14:paraId="528BA8BA" w14:textId="77777777" w:rsidTr="006E4965">
        <w:tc>
          <w:tcPr>
            <w:tcW w:w="6521" w:type="dxa"/>
          </w:tcPr>
          <w:p w14:paraId="46707E29" w14:textId="77777777" w:rsidR="00647B2A" w:rsidRPr="006E4965" w:rsidRDefault="00647B2A" w:rsidP="00647B2A">
            <w:pPr>
              <w:jc w:val="both"/>
              <w:rPr>
                <w:rFonts w:ascii="Bookman Old Style" w:hAnsi="Bookman Old Style"/>
              </w:rPr>
            </w:pPr>
          </w:p>
        </w:tc>
        <w:tc>
          <w:tcPr>
            <w:tcW w:w="4961" w:type="dxa"/>
          </w:tcPr>
          <w:p w14:paraId="64A4C0D6" w14:textId="77777777" w:rsidR="00647B2A" w:rsidRPr="006E4965" w:rsidRDefault="00647B2A" w:rsidP="00F10219">
            <w:pPr>
              <w:jc w:val="both"/>
              <w:rPr>
                <w:rFonts w:ascii="Bookman Old Style" w:hAnsi="Bookman Old Style"/>
              </w:rPr>
            </w:pPr>
          </w:p>
        </w:tc>
        <w:tc>
          <w:tcPr>
            <w:tcW w:w="3969" w:type="dxa"/>
          </w:tcPr>
          <w:p w14:paraId="1F86B8B2" w14:textId="77777777" w:rsidR="00647B2A" w:rsidRPr="006E4965" w:rsidRDefault="00647B2A" w:rsidP="00647B2A">
            <w:pPr>
              <w:rPr>
                <w:rFonts w:ascii="Bookman Old Style" w:hAnsi="Bookman Old Style"/>
              </w:rPr>
            </w:pPr>
          </w:p>
        </w:tc>
        <w:tc>
          <w:tcPr>
            <w:tcW w:w="2693" w:type="dxa"/>
          </w:tcPr>
          <w:p w14:paraId="0E684E2C" w14:textId="77777777" w:rsidR="00647B2A" w:rsidRPr="006E4965" w:rsidRDefault="00647B2A" w:rsidP="00647B2A">
            <w:pPr>
              <w:rPr>
                <w:rFonts w:ascii="Bookman Old Style" w:hAnsi="Bookman Old Style"/>
              </w:rPr>
            </w:pPr>
          </w:p>
        </w:tc>
      </w:tr>
      <w:tr w:rsidR="00647B2A" w:rsidRPr="006E4965" w14:paraId="7470D648" w14:textId="77777777" w:rsidTr="006E4965">
        <w:tc>
          <w:tcPr>
            <w:tcW w:w="6521" w:type="dxa"/>
          </w:tcPr>
          <w:p w14:paraId="129FEEB0" w14:textId="27D97AB9" w:rsidR="00647B2A" w:rsidRPr="006E4965" w:rsidRDefault="00647B2A" w:rsidP="00647B2A">
            <w:pPr>
              <w:jc w:val="both"/>
              <w:rPr>
                <w:rFonts w:ascii="Bookman Old Style" w:hAnsi="Bookman Old Style" w:cs="Arial"/>
              </w:rPr>
            </w:pPr>
            <w:r w:rsidRPr="006E4965">
              <w:rPr>
                <w:rFonts w:ascii="Bookman Old Style" w:hAnsi="Bookman Old Style" w:cs="Arial"/>
                <w:bCs/>
              </w:rPr>
              <w:t>Mengingat</w:t>
            </w:r>
            <w:r w:rsidRPr="006E4965">
              <w:rPr>
                <w:rFonts w:ascii="Bookman Old Style" w:hAnsi="Bookman Old Style" w:cs="Arial"/>
                <w:bCs/>
              </w:rPr>
              <w:tab/>
            </w:r>
            <w:r w:rsidRPr="006E4965">
              <w:rPr>
                <w:rFonts w:ascii="Bookman Old Style" w:hAnsi="Bookman Old Style" w:cs="Arial"/>
                <w:kern w:val="24"/>
              </w:rPr>
              <w:t>:</w:t>
            </w:r>
          </w:p>
        </w:tc>
        <w:tc>
          <w:tcPr>
            <w:tcW w:w="4961" w:type="dxa"/>
          </w:tcPr>
          <w:p w14:paraId="1C949F72" w14:textId="77777777" w:rsidR="00647B2A" w:rsidRPr="006E4965" w:rsidRDefault="00647B2A" w:rsidP="00F10219">
            <w:pPr>
              <w:jc w:val="both"/>
              <w:rPr>
                <w:rFonts w:ascii="Bookman Old Style" w:hAnsi="Bookman Old Style"/>
              </w:rPr>
            </w:pPr>
          </w:p>
        </w:tc>
        <w:tc>
          <w:tcPr>
            <w:tcW w:w="3969" w:type="dxa"/>
          </w:tcPr>
          <w:p w14:paraId="0CB59329" w14:textId="77777777" w:rsidR="00647B2A" w:rsidRPr="006E4965" w:rsidRDefault="00647B2A" w:rsidP="00647B2A">
            <w:pPr>
              <w:rPr>
                <w:rFonts w:ascii="Bookman Old Style" w:hAnsi="Bookman Old Style"/>
              </w:rPr>
            </w:pPr>
          </w:p>
        </w:tc>
        <w:tc>
          <w:tcPr>
            <w:tcW w:w="2693" w:type="dxa"/>
          </w:tcPr>
          <w:p w14:paraId="2CDB4EF5" w14:textId="77777777" w:rsidR="00647B2A" w:rsidRPr="006E4965" w:rsidRDefault="00647B2A" w:rsidP="00647B2A">
            <w:pPr>
              <w:rPr>
                <w:rFonts w:ascii="Bookman Old Style" w:hAnsi="Bookman Old Style"/>
              </w:rPr>
            </w:pPr>
          </w:p>
        </w:tc>
      </w:tr>
      <w:tr w:rsidR="00647B2A" w:rsidRPr="006E4965" w14:paraId="4904B568" w14:textId="77777777" w:rsidTr="006E4965">
        <w:tc>
          <w:tcPr>
            <w:tcW w:w="6521" w:type="dxa"/>
          </w:tcPr>
          <w:p w14:paraId="7626712B" w14:textId="270F7C7A" w:rsidR="00647B2A" w:rsidRPr="006E4965" w:rsidRDefault="00647B2A" w:rsidP="00A35DC0">
            <w:pPr>
              <w:pStyle w:val="ListParagraph"/>
              <w:numPr>
                <w:ilvl w:val="0"/>
                <w:numId w:val="2"/>
              </w:numPr>
              <w:ind w:left="605" w:hanging="568"/>
              <w:jc w:val="both"/>
              <w:rPr>
                <w:rFonts w:ascii="Bookman Old Style" w:hAnsi="Bookman Old Style"/>
              </w:rPr>
            </w:pPr>
            <w:r w:rsidRPr="006E4965">
              <w:rPr>
                <w:rFonts w:ascii="Bookman Old Style" w:hAnsi="Bookman Old Style"/>
              </w:rPr>
              <w:t xml:space="preserve">Undang-Undang Nomor 21 Tahun 2011 tentang Otoritas Jasa Keuangan (Lembaran Negara Republik Indonesia Tahun 2011 Nomor 111, Tambahan Lembaran Negara Republik Indonesia Nomor 5253) sebagaimana telah diubah dengan Undang-Undang Nomor 4 Tahun 2023 tentang Pengembangan dan Penguatan Sektor Keuangan (Lembaran Negara Republik Indonesia Tahun 2023 Nomor 4, Tambahan Lembaran Negara </w:t>
            </w:r>
            <w:r w:rsidRPr="006E4965">
              <w:rPr>
                <w:rFonts w:ascii="Bookman Old Style" w:eastAsia="Bookman Old Style" w:hAnsi="Bookman Old Style" w:cs="Bookman Old Style"/>
              </w:rPr>
              <w:t>Republik Indonesia</w:t>
            </w:r>
            <w:r w:rsidRPr="006E4965">
              <w:rPr>
                <w:rFonts w:ascii="Bookman Old Style" w:hAnsi="Bookman Old Style"/>
              </w:rPr>
              <w:t xml:space="preserve"> Nomor 6845);</w:t>
            </w:r>
          </w:p>
        </w:tc>
        <w:tc>
          <w:tcPr>
            <w:tcW w:w="4961" w:type="dxa"/>
          </w:tcPr>
          <w:p w14:paraId="3BD07BC0" w14:textId="77777777" w:rsidR="00647B2A" w:rsidRPr="006E4965" w:rsidRDefault="00647B2A" w:rsidP="00F10219">
            <w:pPr>
              <w:jc w:val="both"/>
              <w:rPr>
                <w:rFonts w:ascii="Bookman Old Style" w:hAnsi="Bookman Old Style"/>
              </w:rPr>
            </w:pPr>
          </w:p>
        </w:tc>
        <w:tc>
          <w:tcPr>
            <w:tcW w:w="3969" w:type="dxa"/>
          </w:tcPr>
          <w:p w14:paraId="48285BA0" w14:textId="77777777" w:rsidR="00647B2A" w:rsidRPr="006E4965" w:rsidRDefault="00647B2A" w:rsidP="00647B2A">
            <w:pPr>
              <w:rPr>
                <w:rFonts w:ascii="Bookman Old Style" w:hAnsi="Bookman Old Style"/>
              </w:rPr>
            </w:pPr>
          </w:p>
        </w:tc>
        <w:tc>
          <w:tcPr>
            <w:tcW w:w="2693" w:type="dxa"/>
          </w:tcPr>
          <w:p w14:paraId="4F4FF206" w14:textId="77777777" w:rsidR="00647B2A" w:rsidRPr="006E4965" w:rsidRDefault="00647B2A" w:rsidP="00647B2A">
            <w:pPr>
              <w:rPr>
                <w:rFonts w:ascii="Bookman Old Style" w:hAnsi="Bookman Old Style"/>
              </w:rPr>
            </w:pPr>
          </w:p>
        </w:tc>
      </w:tr>
      <w:tr w:rsidR="00647B2A" w:rsidRPr="006E4965" w14:paraId="53D0B961" w14:textId="77777777" w:rsidTr="006E4965">
        <w:tc>
          <w:tcPr>
            <w:tcW w:w="6521" w:type="dxa"/>
          </w:tcPr>
          <w:p w14:paraId="34A6C16A" w14:textId="4BB1763F" w:rsidR="00647B2A" w:rsidRPr="006E4965" w:rsidRDefault="00647B2A" w:rsidP="00A35DC0">
            <w:pPr>
              <w:pStyle w:val="ListParagraph"/>
              <w:numPr>
                <w:ilvl w:val="0"/>
                <w:numId w:val="2"/>
              </w:numPr>
              <w:ind w:left="605" w:hanging="568"/>
              <w:jc w:val="both"/>
              <w:rPr>
                <w:rFonts w:ascii="Bookman Old Style" w:hAnsi="Bookman Old Style"/>
              </w:rPr>
            </w:pPr>
            <w:r w:rsidRPr="006E4965">
              <w:rPr>
                <w:rFonts w:ascii="Bookman Old Style" w:hAnsi="Bookman Old Style"/>
              </w:rPr>
              <w:t>Undang-Undang Nomor 4 Tahun 2023 tentang Pengembangan dan Penguatan Sektor Keuangan (Lembaran Negara Republik Indonesia Tahun 2023 Nomor 4, Tambahan Lembaran Negara Republik Indonesia Nomor 6845);</w:t>
            </w:r>
          </w:p>
        </w:tc>
        <w:tc>
          <w:tcPr>
            <w:tcW w:w="4961" w:type="dxa"/>
          </w:tcPr>
          <w:p w14:paraId="7C56CA35" w14:textId="77777777" w:rsidR="00647B2A" w:rsidRPr="006E4965" w:rsidRDefault="00647B2A" w:rsidP="00647B2A">
            <w:pPr>
              <w:rPr>
                <w:rFonts w:ascii="Bookman Old Style" w:hAnsi="Bookman Old Style"/>
              </w:rPr>
            </w:pPr>
          </w:p>
        </w:tc>
        <w:tc>
          <w:tcPr>
            <w:tcW w:w="3969" w:type="dxa"/>
          </w:tcPr>
          <w:p w14:paraId="28985721" w14:textId="77777777" w:rsidR="00647B2A" w:rsidRPr="006E4965" w:rsidRDefault="00647B2A" w:rsidP="00647B2A">
            <w:pPr>
              <w:rPr>
                <w:rFonts w:ascii="Bookman Old Style" w:hAnsi="Bookman Old Style"/>
              </w:rPr>
            </w:pPr>
          </w:p>
        </w:tc>
        <w:tc>
          <w:tcPr>
            <w:tcW w:w="2693" w:type="dxa"/>
          </w:tcPr>
          <w:p w14:paraId="77535AD6" w14:textId="77777777" w:rsidR="00647B2A" w:rsidRPr="006E4965" w:rsidRDefault="00647B2A" w:rsidP="00647B2A">
            <w:pPr>
              <w:rPr>
                <w:rFonts w:ascii="Bookman Old Style" w:hAnsi="Bookman Old Style"/>
              </w:rPr>
            </w:pPr>
          </w:p>
        </w:tc>
      </w:tr>
      <w:tr w:rsidR="00647B2A" w:rsidRPr="006E4965" w14:paraId="5AA255B6" w14:textId="77777777" w:rsidTr="006E4965">
        <w:tc>
          <w:tcPr>
            <w:tcW w:w="6521" w:type="dxa"/>
          </w:tcPr>
          <w:p w14:paraId="05B31A1C" w14:textId="77777777" w:rsidR="00647B2A" w:rsidRPr="006E4965" w:rsidRDefault="00647B2A" w:rsidP="00647B2A">
            <w:pPr>
              <w:jc w:val="both"/>
              <w:rPr>
                <w:rFonts w:ascii="Bookman Old Style" w:hAnsi="Bookman Old Style"/>
              </w:rPr>
            </w:pPr>
          </w:p>
        </w:tc>
        <w:tc>
          <w:tcPr>
            <w:tcW w:w="4961" w:type="dxa"/>
          </w:tcPr>
          <w:p w14:paraId="42FD5EFE" w14:textId="77777777" w:rsidR="00647B2A" w:rsidRPr="006E4965" w:rsidRDefault="00647B2A" w:rsidP="00647B2A">
            <w:pPr>
              <w:rPr>
                <w:rFonts w:ascii="Bookman Old Style" w:hAnsi="Bookman Old Style"/>
              </w:rPr>
            </w:pPr>
          </w:p>
        </w:tc>
        <w:tc>
          <w:tcPr>
            <w:tcW w:w="3969" w:type="dxa"/>
          </w:tcPr>
          <w:p w14:paraId="0D32004E" w14:textId="77777777" w:rsidR="00647B2A" w:rsidRPr="006E4965" w:rsidRDefault="00647B2A" w:rsidP="00647B2A">
            <w:pPr>
              <w:rPr>
                <w:rFonts w:ascii="Bookman Old Style" w:hAnsi="Bookman Old Style"/>
              </w:rPr>
            </w:pPr>
          </w:p>
        </w:tc>
        <w:tc>
          <w:tcPr>
            <w:tcW w:w="2693" w:type="dxa"/>
          </w:tcPr>
          <w:p w14:paraId="5242757E" w14:textId="77777777" w:rsidR="00647B2A" w:rsidRPr="006E4965" w:rsidRDefault="00647B2A" w:rsidP="00647B2A">
            <w:pPr>
              <w:rPr>
                <w:rFonts w:ascii="Bookman Old Style" w:hAnsi="Bookman Old Style"/>
              </w:rPr>
            </w:pPr>
          </w:p>
        </w:tc>
      </w:tr>
      <w:tr w:rsidR="00647B2A" w:rsidRPr="006E4965" w14:paraId="3572C41A" w14:textId="77777777" w:rsidTr="006E4965">
        <w:tc>
          <w:tcPr>
            <w:tcW w:w="6521" w:type="dxa"/>
          </w:tcPr>
          <w:p w14:paraId="3798EC03" w14:textId="05BD0449" w:rsidR="00647B2A" w:rsidRPr="006E4965" w:rsidRDefault="00647B2A" w:rsidP="00647B2A">
            <w:pPr>
              <w:jc w:val="both"/>
              <w:rPr>
                <w:rFonts w:ascii="Bookman Old Style" w:hAnsi="Bookman Old Style"/>
              </w:rPr>
            </w:pPr>
            <w:r w:rsidRPr="006E4965">
              <w:rPr>
                <w:rFonts w:ascii="Bookman Old Style" w:hAnsi="Bookman Old Style" w:cstheme="minorHAnsi"/>
              </w:rPr>
              <w:t>MEMUTUSKAN:</w:t>
            </w:r>
          </w:p>
        </w:tc>
        <w:tc>
          <w:tcPr>
            <w:tcW w:w="4961" w:type="dxa"/>
          </w:tcPr>
          <w:p w14:paraId="00A2F753" w14:textId="77777777" w:rsidR="00647B2A" w:rsidRPr="006E4965" w:rsidRDefault="00647B2A" w:rsidP="00647B2A">
            <w:pPr>
              <w:rPr>
                <w:rFonts w:ascii="Bookman Old Style" w:hAnsi="Bookman Old Style"/>
              </w:rPr>
            </w:pPr>
          </w:p>
        </w:tc>
        <w:tc>
          <w:tcPr>
            <w:tcW w:w="3969" w:type="dxa"/>
          </w:tcPr>
          <w:p w14:paraId="06F6E287" w14:textId="77777777" w:rsidR="00647B2A" w:rsidRPr="006E4965" w:rsidRDefault="00647B2A" w:rsidP="00647B2A">
            <w:pPr>
              <w:rPr>
                <w:rFonts w:ascii="Bookman Old Style" w:hAnsi="Bookman Old Style"/>
              </w:rPr>
            </w:pPr>
          </w:p>
        </w:tc>
        <w:tc>
          <w:tcPr>
            <w:tcW w:w="2693" w:type="dxa"/>
          </w:tcPr>
          <w:p w14:paraId="485D1170" w14:textId="77777777" w:rsidR="00647B2A" w:rsidRPr="006E4965" w:rsidRDefault="00647B2A" w:rsidP="00647B2A">
            <w:pPr>
              <w:rPr>
                <w:rFonts w:ascii="Bookman Old Style" w:hAnsi="Bookman Old Style"/>
              </w:rPr>
            </w:pPr>
          </w:p>
        </w:tc>
      </w:tr>
      <w:tr w:rsidR="00647B2A" w:rsidRPr="006E4965" w14:paraId="07D2CD5E" w14:textId="77777777" w:rsidTr="006E4965">
        <w:tc>
          <w:tcPr>
            <w:tcW w:w="6521" w:type="dxa"/>
          </w:tcPr>
          <w:p w14:paraId="6034C983" w14:textId="3F5A117A" w:rsidR="00647B2A" w:rsidRPr="006E4965" w:rsidRDefault="00647B2A" w:rsidP="00647B2A">
            <w:pPr>
              <w:jc w:val="both"/>
              <w:rPr>
                <w:rFonts w:ascii="Bookman Old Style" w:hAnsi="Bookman Old Style"/>
              </w:rPr>
            </w:pPr>
            <w:r w:rsidRPr="006E4965">
              <w:rPr>
                <w:rFonts w:ascii="Bookman Old Style" w:hAnsi="Bookman Old Style" w:cs="Arial"/>
                <w:kern w:val="24"/>
              </w:rPr>
              <w:t>Menetapkan</w:t>
            </w:r>
            <w:r w:rsidRPr="006E4965">
              <w:rPr>
                <w:rFonts w:ascii="Bookman Old Style" w:hAnsi="Bookman Old Style" w:cs="Arial"/>
                <w:kern w:val="24"/>
              </w:rPr>
              <w:tab/>
            </w:r>
            <w:r w:rsidRPr="006E4965">
              <w:rPr>
                <w:rFonts w:ascii="Bookman Old Style" w:hAnsi="Bookman Old Style" w:cs="Tahoma"/>
              </w:rPr>
              <w:t>:</w:t>
            </w:r>
            <w:r w:rsidRPr="006E4965">
              <w:rPr>
                <w:rFonts w:ascii="Bookman Old Style" w:hAnsi="Bookman Old Style" w:cs="Arial"/>
                <w:kern w:val="24"/>
              </w:rPr>
              <w:tab/>
            </w:r>
            <w:r w:rsidRPr="006E4965">
              <w:rPr>
                <w:rFonts w:ascii="Bookman Old Style" w:hAnsi="Bookman Old Style"/>
              </w:rPr>
              <w:t>PERATURAN OTORITAS JASA KEUANGAN TENTANG PENGAWASAN PERUSAHAAN PEMBIAYAAN SEKUNDER PERUMAHAN.</w:t>
            </w:r>
          </w:p>
        </w:tc>
        <w:tc>
          <w:tcPr>
            <w:tcW w:w="4961" w:type="dxa"/>
          </w:tcPr>
          <w:p w14:paraId="64238632" w14:textId="77777777" w:rsidR="00647B2A" w:rsidRPr="006E4965" w:rsidRDefault="00647B2A" w:rsidP="00647B2A">
            <w:pPr>
              <w:rPr>
                <w:rFonts w:ascii="Bookman Old Style" w:hAnsi="Bookman Old Style"/>
              </w:rPr>
            </w:pPr>
          </w:p>
        </w:tc>
        <w:tc>
          <w:tcPr>
            <w:tcW w:w="3969" w:type="dxa"/>
          </w:tcPr>
          <w:p w14:paraId="41E023AD" w14:textId="77777777" w:rsidR="00647B2A" w:rsidRPr="006E4965" w:rsidRDefault="00647B2A" w:rsidP="00647B2A">
            <w:pPr>
              <w:rPr>
                <w:rFonts w:ascii="Bookman Old Style" w:hAnsi="Bookman Old Style"/>
              </w:rPr>
            </w:pPr>
          </w:p>
        </w:tc>
        <w:tc>
          <w:tcPr>
            <w:tcW w:w="2693" w:type="dxa"/>
          </w:tcPr>
          <w:p w14:paraId="4EC572D2" w14:textId="77777777" w:rsidR="00647B2A" w:rsidRPr="006E4965" w:rsidRDefault="00647B2A" w:rsidP="00647B2A">
            <w:pPr>
              <w:rPr>
                <w:rFonts w:ascii="Bookman Old Style" w:hAnsi="Bookman Old Style"/>
              </w:rPr>
            </w:pPr>
          </w:p>
        </w:tc>
      </w:tr>
      <w:tr w:rsidR="00647B2A" w:rsidRPr="006E4965" w14:paraId="5E5C7E22" w14:textId="77777777" w:rsidTr="006E4965">
        <w:tc>
          <w:tcPr>
            <w:tcW w:w="6521" w:type="dxa"/>
          </w:tcPr>
          <w:p w14:paraId="28EA780A" w14:textId="77777777" w:rsidR="00647B2A" w:rsidRPr="006E4965" w:rsidRDefault="00647B2A" w:rsidP="00647B2A">
            <w:pPr>
              <w:jc w:val="both"/>
              <w:rPr>
                <w:rFonts w:ascii="Bookman Old Style" w:hAnsi="Bookman Old Style"/>
              </w:rPr>
            </w:pPr>
          </w:p>
        </w:tc>
        <w:tc>
          <w:tcPr>
            <w:tcW w:w="4961" w:type="dxa"/>
          </w:tcPr>
          <w:p w14:paraId="460BDAFE" w14:textId="7E74DF90" w:rsidR="00647B2A" w:rsidRPr="006E4965" w:rsidRDefault="00647B2A" w:rsidP="00DE6588">
            <w:pPr>
              <w:pStyle w:val="ListParagraph"/>
              <w:numPr>
                <w:ilvl w:val="0"/>
                <w:numId w:val="135"/>
              </w:numPr>
              <w:ind w:left="461" w:hanging="461"/>
              <w:rPr>
                <w:rFonts w:ascii="Bookman Old Style" w:hAnsi="Bookman Old Style"/>
              </w:rPr>
            </w:pPr>
            <w:r w:rsidRPr="006E4965">
              <w:rPr>
                <w:rFonts w:ascii="Bookman Old Style" w:hAnsi="Bookman Old Style"/>
              </w:rPr>
              <w:t>PASAL DEMI PASAL</w:t>
            </w:r>
          </w:p>
        </w:tc>
        <w:tc>
          <w:tcPr>
            <w:tcW w:w="3969" w:type="dxa"/>
          </w:tcPr>
          <w:p w14:paraId="4FDD276D" w14:textId="77777777" w:rsidR="00647B2A" w:rsidRPr="006E4965" w:rsidRDefault="00647B2A" w:rsidP="00647B2A">
            <w:pPr>
              <w:rPr>
                <w:rFonts w:ascii="Bookman Old Style" w:hAnsi="Bookman Old Style"/>
              </w:rPr>
            </w:pPr>
          </w:p>
        </w:tc>
        <w:tc>
          <w:tcPr>
            <w:tcW w:w="2693" w:type="dxa"/>
          </w:tcPr>
          <w:p w14:paraId="723E62AD" w14:textId="77777777" w:rsidR="00647B2A" w:rsidRPr="006E4965" w:rsidRDefault="00647B2A" w:rsidP="00647B2A">
            <w:pPr>
              <w:rPr>
                <w:rFonts w:ascii="Bookman Old Style" w:hAnsi="Bookman Old Style"/>
              </w:rPr>
            </w:pPr>
          </w:p>
        </w:tc>
      </w:tr>
      <w:tr w:rsidR="00647B2A" w:rsidRPr="006E4965" w14:paraId="4B05345B" w14:textId="77777777" w:rsidTr="006E4965">
        <w:tc>
          <w:tcPr>
            <w:tcW w:w="6521" w:type="dxa"/>
          </w:tcPr>
          <w:p w14:paraId="1C824E0C" w14:textId="64159A80" w:rsidR="00647B2A" w:rsidRPr="006E4965" w:rsidRDefault="00647B2A" w:rsidP="00C07CBB">
            <w:pPr>
              <w:jc w:val="center"/>
              <w:rPr>
                <w:rFonts w:ascii="Bookman Old Style" w:hAnsi="Bookman Old Style" w:cs="Times New Roman"/>
              </w:rPr>
            </w:pPr>
            <w:r w:rsidRPr="006E4965">
              <w:rPr>
                <w:rFonts w:ascii="Bookman Old Style" w:hAnsi="Bookman Old Style" w:cs="Times New Roman"/>
              </w:rPr>
              <w:t>Pasal 1</w:t>
            </w:r>
          </w:p>
        </w:tc>
        <w:tc>
          <w:tcPr>
            <w:tcW w:w="4961" w:type="dxa"/>
          </w:tcPr>
          <w:p w14:paraId="4DF8E006" w14:textId="1FDAE693" w:rsidR="00647B2A" w:rsidRPr="006E4965" w:rsidRDefault="00647B2A" w:rsidP="00C07CBB">
            <w:pPr>
              <w:jc w:val="center"/>
              <w:rPr>
                <w:rFonts w:ascii="Bookman Old Style" w:hAnsi="Bookman Old Style"/>
              </w:rPr>
            </w:pPr>
            <w:r w:rsidRPr="006E4965">
              <w:rPr>
                <w:rFonts w:ascii="Bookman Old Style" w:hAnsi="Bookman Old Style"/>
              </w:rPr>
              <w:t xml:space="preserve">Pasal </w:t>
            </w:r>
            <w:r w:rsidR="007528B5" w:rsidRPr="006E4965">
              <w:rPr>
                <w:rFonts w:ascii="Bookman Old Style" w:hAnsi="Bookman Old Style"/>
              </w:rPr>
              <w:t>1</w:t>
            </w:r>
          </w:p>
        </w:tc>
        <w:tc>
          <w:tcPr>
            <w:tcW w:w="3969" w:type="dxa"/>
          </w:tcPr>
          <w:p w14:paraId="5FB732D3" w14:textId="77777777" w:rsidR="00647B2A" w:rsidRPr="006E4965" w:rsidRDefault="00647B2A" w:rsidP="00647B2A">
            <w:pPr>
              <w:rPr>
                <w:rFonts w:ascii="Bookman Old Style" w:hAnsi="Bookman Old Style"/>
              </w:rPr>
            </w:pPr>
          </w:p>
        </w:tc>
        <w:tc>
          <w:tcPr>
            <w:tcW w:w="2693" w:type="dxa"/>
          </w:tcPr>
          <w:p w14:paraId="1225B108" w14:textId="77777777" w:rsidR="00647B2A" w:rsidRPr="006E4965" w:rsidRDefault="00647B2A" w:rsidP="00647B2A">
            <w:pPr>
              <w:rPr>
                <w:rFonts w:ascii="Bookman Old Style" w:hAnsi="Bookman Old Style"/>
              </w:rPr>
            </w:pPr>
          </w:p>
        </w:tc>
      </w:tr>
      <w:tr w:rsidR="00647B2A" w:rsidRPr="006E4965" w14:paraId="181117FC" w14:textId="77777777" w:rsidTr="006E4965">
        <w:tc>
          <w:tcPr>
            <w:tcW w:w="6521" w:type="dxa"/>
          </w:tcPr>
          <w:p w14:paraId="1EB8C476" w14:textId="327D2C9B" w:rsidR="00647B2A" w:rsidRPr="006E4965" w:rsidRDefault="00647B2A" w:rsidP="00C07CBB">
            <w:pPr>
              <w:jc w:val="center"/>
              <w:rPr>
                <w:rFonts w:ascii="Bookman Old Style" w:hAnsi="Bookman Old Style"/>
              </w:rPr>
            </w:pPr>
            <w:r w:rsidRPr="006E4965">
              <w:rPr>
                <w:rFonts w:ascii="Bookman Old Style" w:hAnsi="Bookman Old Style"/>
              </w:rPr>
              <w:t>KETENTUAN UMUM</w:t>
            </w:r>
          </w:p>
        </w:tc>
        <w:tc>
          <w:tcPr>
            <w:tcW w:w="4961" w:type="dxa"/>
          </w:tcPr>
          <w:p w14:paraId="3155B896" w14:textId="23FF0E59" w:rsidR="00647B2A" w:rsidRPr="006E4965" w:rsidRDefault="00647B2A" w:rsidP="00647B2A">
            <w:pPr>
              <w:rPr>
                <w:rFonts w:ascii="Bookman Old Style" w:hAnsi="Bookman Old Style"/>
              </w:rPr>
            </w:pPr>
            <w:r w:rsidRPr="006E4965">
              <w:rPr>
                <w:rFonts w:ascii="Bookman Old Style" w:hAnsi="Bookman Old Style"/>
                <w:lang w:val="pt-BR"/>
              </w:rPr>
              <w:t>Cukup jelas.</w:t>
            </w:r>
          </w:p>
        </w:tc>
        <w:tc>
          <w:tcPr>
            <w:tcW w:w="3969" w:type="dxa"/>
          </w:tcPr>
          <w:p w14:paraId="4097248A" w14:textId="77777777" w:rsidR="00647B2A" w:rsidRPr="006E4965" w:rsidRDefault="00647B2A" w:rsidP="00647B2A">
            <w:pPr>
              <w:rPr>
                <w:rFonts w:ascii="Bookman Old Style" w:hAnsi="Bookman Old Style"/>
              </w:rPr>
            </w:pPr>
          </w:p>
        </w:tc>
        <w:tc>
          <w:tcPr>
            <w:tcW w:w="2693" w:type="dxa"/>
          </w:tcPr>
          <w:p w14:paraId="01619801" w14:textId="77777777" w:rsidR="00647B2A" w:rsidRPr="006E4965" w:rsidRDefault="00647B2A" w:rsidP="00647B2A">
            <w:pPr>
              <w:rPr>
                <w:rFonts w:ascii="Bookman Old Style" w:hAnsi="Bookman Old Style"/>
              </w:rPr>
            </w:pPr>
          </w:p>
        </w:tc>
      </w:tr>
      <w:tr w:rsidR="00647B2A" w:rsidRPr="006E4965" w14:paraId="180198C9" w14:textId="77777777" w:rsidTr="006E4965">
        <w:tc>
          <w:tcPr>
            <w:tcW w:w="6521" w:type="dxa"/>
          </w:tcPr>
          <w:p w14:paraId="078C1786" w14:textId="77777777" w:rsidR="00647B2A" w:rsidRPr="006E4965" w:rsidRDefault="00647B2A" w:rsidP="00647B2A">
            <w:pPr>
              <w:jc w:val="both"/>
              <w:rPr>
                <w:rFonts w:ascii="Bookman Old Style" w:hAnsi="Bookman Old Style"/>
              </w:rPr>
            </w:pPr>
          </w:p>
        </w:tc>
        <w:tc>
          <w:tcPr>
            <w:tcW w:w="4961" w:type="dxa"/>
          </w:tcPr>
          <w:p w14:paraId="246F2E06" w14:textId="77777777" w:rsidR="00647B2A" w:rsidRPr="006E4965" w:rsidRDefault="00647B2A" w:rsidP="00647B2A">
            <w:pPr>
              <w:rPr>
                <w:rFonts w:ascii="Bookman Old Style" w:hAnsi="Bookman Old Style"/>
              </w:rPr>
            </w:pPr>
          </w:p>
        </w:tc>
        <w:tc>
          <w:tcPr>
            <w:tcW w:w="3969" w:type="dxa"/>
          </w:tcPr>
          <w:p w14:paraId="58455473" w14:textId="77777777" w:rsidR="00647B2A" w:rsidRPr="006E4965" w:rsidRDefault="00647B2A" w:rsidP="00647B2A">
            <w:pPr>
              <w:rPr>
                <w:rFonts w:ascii="Bookman Old Style" w:hAnsi="Bookman Old Style"/>
              </w:rPr>
            </w:pPr>
          </w:p>
        </w:tc>
        <w:tc>
          <w:tcPr>
            <w:tcW w:w="2693" w:type="dxa"/>
          </w:tcPr>
          <w:p w14:paraId="76C5A96C" w14:textId="77777777" w:rsidR="00647B2A" w:rsidRPr="006E4965" w:rsidRDefault="00647B2A" w:rsidP="00647B2A">
            <w:pPr>
              <w:rPr>
                <w:rFonts w:ascii="Bookman Old Style" w:hAnsi="Bookman Old Style"/>
              </w:rPr>
            </w:pPr>
          </w:p>
        </w:tc>
      </w:tr>
      <w:tr w:rsidR="00647B2A" w:rsidRPr="006E4965" w14:paraId="7AE90AED" w14:textId="77777777" w:rsidTr="006E4965">
        <w:tc>
          <w:tcPr>
            <w:tcW w:w="6521" w:type="dxa"/>
          </w:tcPr>
          <w:p w14:paraId="6DC16A88" w14:textId="310F3454" w:rsidR="00647B2A" w:rsidRPr="006E4965" w:rsidRDefault="00647B2A" w:rsidP="00647B2A">
            <w:pPr>
              <w:jc w:val="both"/>
              <w:rPr>
                <w:rFonts w:ascii="Bookman Old Style" w:hAnsi="Bookman Old Style"/>
              </w:rPr>
            </w:pPr>
            <w:r w:rsidRPr="006E4965">
              <w:rPr>
                <w:rFonts w:ascii="Bookman Old Style" w:hAnsi="Bookman Old Style"/>
              </w:rPr>
              <w:t>Dalam Peraturan Otoritas Jasa Keuangan ini yang dimaksud dengan:</w:t>
            </w:r>
          </w:p>
        </w:tc>
        <w:tc>
          <w:tcPr>
            <w:tcW w:w="4961" w:type="dxa"/>
          </w:tcPr>
          <w:p w14:paraId="3020D320" w14:textId="77777777" w:rsidR="00647B2A" w:rsidRPr="006E4965" w:rsidRDefault="00647B2A" w:rsidP="00647B2A">
            <w:pPr>
              <w:rPr>
                <w:rFonts w:ascii="Bookman Old Style" w:hAnsi="Bookman Old Style"/>
              </w:rPr>
            </w:pPr>
          </w:p>
        </w:tc>
        <w:tc>
          <w:tcPr>
            <w:tcW w:w="3969" w:type="dxa"/>
          </w:tcPr>
          <w:p w14:paraId="765045DE" w14:textId="77777777" w:rsidR="00647B2A" w:rsidRPr="006E4965" w:rsidRDefault="00647B2A" w:rsidP="00647B2A">
            <w:pPr>
              <w:rPr>
                <w:rFonts w:ascii="Bookman Old Style" w:hAnsi="Bookman Old Style"/>
              </w:rPr>
            </w:pPr>
          </w:p>
        </w:tc>
        <w:tc>
          <w:tcPr>
            <w:tcW w:w="2693" w:type="dxa"/>
          </w:tcPr>
          <w:p w14:paraId="00954E4A" w14:textId="77777777" w:rsidR="00647B2A" w:rsidRPr="006E4965" w:rsidRDefault="00647B2A" w:rsidP="00647B2A">
            <w:pPr>
              <w:rPr>
                <w:rFonts w:ascii="Bookman Old Style" w:hAnsi="Bookman Old Style"/>
              </w:rPr>
            </w:pPr>
          </w:p>
        </w:tc>
      </w:tr>
      <w:tr w:rsidR="00647B2A" w:rsidRPr="006E4965" w14:paraId="59FD57DD" w14:textId="77777777" w:rsidTr="006E4965">
        <w:tc>
          <w:tcPr>
            <w:tcW w:w="6521" w:type="dxa"/>
          </w:tcPr>
          <w:p w14:paraId="4F23FA29" w14:textId="383D43A0" w:rsidR="00647B2A" w:rsidRPr="006E4965" w:rsidRDefault="00647B2A" w:rsidP="006E4965">
            <w:pPr>
              <w:pStyle w:val="ListParagraph"/>
              <w:numPr>
                <w:ilvl w:val="0"/>
                <w:numId w:val="1"/>
              </w:numPr>
              <w:ind w:left="602" w:hanging="568"/>
              <w:jc w:val="both"/>
              <w:rPr>
                <w:rFonts w:ascii="Bookman Old Style" w:hAnsi="Bookman Old Style"/>
              </w:rPr>
            </w:pPr>
            <w:r w:rsidRPr="006E4965">
              <w:rPr>
                <w:rFonts w:ascii="Bookman Old Style" w:hAnsi="Bookman Old Style"/>
              </w:rPr>
              <w:t>Pembiayaan Sekunder Perumahan adalah penyelenggaraan kegiatan penyaluran dana jangka menengah dan/atau panjang kepada kreditur asal dengan melakukan sekuritisasi.</w:t>
            </w:r>
          </w:p>
        </w:tc>
        <w:tc>
          <w:tcPr>
            <w:tcW w:w="4961" w:type="dxa"/>
          </w:tcPr>
          <w:p w14:paraId="3240D3E2" w14:textId="77777777" w:rsidR="00647B2A" w:rsidRPr="006E4965" w:rsidRDefault="00647B2A" w:rsidP="00647B2A">
            <w:pPr>
              <w:rPr>
                <w:rFonts w:ascii="Bookman Old Style" w:hAnsi="Bookman Old Style"/>
              </w:rPr>
            </w:pPr>
          </w:p>
        </w:tc>
        <w:tc>
          <w:tcPr>
            <w:tcW w:w="3969" w:type="dxa"/>
          </w:tcPr>
          <w:p w14:paraId="7C0D4889" w14:textId="77777777" w:rsidR="00647B2A" w:rsidRPr="006E4965" w:rsidRDefault="00647B2A" w:rsidP="00647B2A">
            <w:pPr>
              <w:rPr>
                <w:rFonts w:ascii="Bookman Old Style" w:hAnsi="Bookman Old Style"/>
              </w:rPr>
            </w:pPr>
          </w:p>
        </w:tc>
        <w:tc>
          <w:tcPr>
            <w:tcW w:w="2693" w:type="dxa"/>
          </w:tcPr>
          <w:p w14:paraId="24A49BE5" w14:textId="77777777" w:rsidR="00647B2A" w:rsidRPr="006E4965" w:rsidRDefault="00647B2A" w:rsidP="00647B2A">
            <w:pPr>
              <w:rPr>
                <w:rFonts w:ascii="Bookman Old Style" w:hAnsi="Bookman Old Style"/>
              </w:rPr>
            </w:pPr>
          </w:p>
        </w:tc>
      </w:tr>
      <w:tr w:rsidR="00647B2A" w:rsidRPr="006E4965" w14:paraId="4C2B71CB" w14:textId="77777777" w:rsidTr="006E4965">
        <w:tc>
          <w:tcPr>
            <w:tcW w:w="6521" w:type="dxa"/>
          </w:tcPr>
          <w:p w14:paraId="55ECA113" w14:textId="204E22BB" w:rsidR="00647B2A" w:rsidRPr="006E4965" w:rsidRDefault="00647B2A" w:rsidP="006E4965">
            <w:pPr>
              <w:pStyle w:val="ListParagraph"/>
              <w:numPr>
                <w:ilvl w:val="0"/>
                <w:numId w:val="1"/>
              </w:numPr>
              <w:ind w:left="602" w:hanging="568"/>
              <w:jc w:val="both"/>
              <w:rPr>
                <w:rFonts w:ascii="Bookman Old Style" w:hAnsi="Bookman Old Style"/>
              </w:rPr>
            </w:pPr>
            <w:r w:rsidRPr="006E4965">
              <w:rPr>
                <w:rFonts w:ascii="Bookman Old Style" w:hAnsi="Bookman Old Style"/>
              </w:rPr>
              <w:t>Perusahaan Pembiayaan Sekunder Perumahan yang selanjutnya disingkat PPSP adalah perusahaan yang didirikan oleh Pemerintah Republik Indonesia untuk melakukan Pembiayaan Sekunder Perumahan dan kegiatan usaha lain di bidang</w:t>
            </w:r>
            <w:r w:rsidRPr="006E4965">
              <w:rPr>
                <w:rFonts w:ascii="Bookman Old Style" w:hAnsi="Bookman Old Style"/>
                <w:lang w:eastAsia="en-ID"/>
              </w:rPr>
              <w:t xml:space="preserve"> pembiayaan perumahan dan/atau permukiman</w:t>
            </w:r>
            <w:r w:rsidRPr="006E4965">
              <w:rPr>
                <w:rFonts w:ascii="Bookman Old Style" w:hAnsi="Bookman Old Style"/>
              </w:rPr>
              <w:t xml:space="preserve"> untuk mendorong pengembangan pasar Pembiayaan Sekunder Perumahan. </w:t>
            </w:r>
          </w:p>
        </w:tc>
        <w:tc>
          <w:tcPr>
            <w:tcW w:w="4961" w:type="dxa"/>
          </w:tcPr>
          <w:p w14:paraId="71EC2C97" w14:textId="77777777" w:rsidR="00647B2A" w:rsidRPr="006E4965" w:rsidRDefault="00647B2A" w:rsidP="00647B2A">
            <w:pPr>
              <w:rPr>
                <w:rFonts w:ascii="Bookman Old Style" w:hAnsi="Bookman Old Style"/>
              </w:rPr>
            </w:pPr>
          </w:p>
        </w:tc>
        <w:tc>
          <w:tcPr>
            <w:tcW w:w="3969" w:type="dxa"/>
          </w:tcPr>
          <w:p w14:paraId="0C77A321" w14:textId="77777777" w:rsidR="00647B2A" w:rsidRPr="006E4965" w:rsidRDefault="00647B2A" w:rsidP="00647B2A">
            <w:pPr>
              <w:rPr>
                <w:rFonts w:ascii="Bookman Old Style" w:hAnsi="Bookman Old Style"/>
              </w:rPr>
            </w:pPr>
          </w:p>
        </w:tc>
        <w:tc>
          <w:tcPr>
            <w:tcW w:w="2693" w:type="dxa"/>
          </w:tcPr>
          <w:p w14:paraId="64B9EFA5" w14:textId="77777777" w:rsidR="00647B2A" w:rsidRPr="006E4965" w:rsidRDefault="00647B2A" w:rsidP="00647B2A">
            <w:pPr>
              <w:rPr>
                <w:rFonts w:ascii="Bookman Old Style" w:hAnsi="Bookman Old Style"/>
              </w:rPr>
            </w:pPr>
          </w:p>
        </w:tc>
      </w:tr>
      <w:tr w:rsidR="00647B2A" w:rsidRPr="006E4965" w14:paraId="4424AE38" w14:textId="77777777" w:rsidTr="006E4965">
        <w:tc>
          <w:tcPr>
            <w:tcW w:w="6521" w:type="dxa"/>
          </w:tcPr>
          <w:p w14:paraId="77AD6768" w14:textId="6B9FE395" w:rsidR="00647B2A" w:rsidRPr="006E4965" w:rsidRDefault="00647B2A" w:rsidP="006E4965">
            <w:pPr>
              <w:pStyle w:val="ListParagraph"/>
              <w:numPr>
                <w:ilvl w:val="0"/>
                <w:numId w:val="1"/>
              </w:numPr>
              <w:ind w:left="602" w:hanging="568"/>
              <w:jc w:val="both"/>
              <w:rPr>
                <w:rFonts w:ascii="Bookman Old Style" w:hAnsi="Bookman Old Style"/>
              </w:rPr>
            </w:pPr>
            <w:r w:rsidRPr="006E4965">
              <w:rPr>
                <w:rFonts w:ascii="Bookman Old Style" w:hAnsi="Bookman Old Style"/>
              </w:rPr>
              <w:t>Kreditur Asal adalah Lembaga jasa keuangan penerbit kredit/pembiayaan berupa bank atau lembaga jasa keuangan lainnya yang mempunyai aset keuangan.</w:t>
            </w:r>
          </w:p>
        </w:tc>
        <w:tc>
          <w:tcPr>
            <w:tcW w:w="4961" w:type="dxa"/>
          </w:tcPr>
          <w:p w14:paraId="5264E87B" w14:textId="77777777" w:rsidR="00647B2A" w:rsidRPr="006E4965" w:rsidRDefault="00647B2A" w:rsidP="00647B2A">
            <w:pPr>
              <w:rPr>
                <w:rFonts w:ascii="Bookman Old Style" w:hAnsi="Bookman Old Style"/>
              </w:rPr>
            </w:pPr>
          </w:p>
        </w:tc>
        <w:tc>
          <w:tcPr>
            <w:tcW w:w="3969" w:type="dxa"/>
          </w:tcPr>
          <w:p w14:paraId="04379F83" w14:textId="77777777" w:rsidR="00647B2A" w:rsidRPr="006E4965" w:rsidRDefault="00647B2A" w:rsidP="00647B2A">
            <w:pPr>
              <w:rPr>
                <w:rFonts w:ascii="Bookman Old Style" w:hAnsi="Bookman Old Style"/>
              </w:rPr>
            </w:pPr>
          </w:p>
        </w:tc>
        <w:tc>
          <w:tcPr>
            <w:tcW w:w="2693" w:type="dxa"/>
          </w:tcPr>
          <w:p w14:paraId="64EF1C7C" w14:textId="77777777" w:rsidR="00647B2A" w:rsidRPr="006E4965" w:rsidRDefault="00647B2A" w:rsidP="00647B2A">
            <w:pPr>
              <w:rPr>
                <w:rFonts w:ascii="Bookman Old Style" w:hAnsi="Bookman Old Style"/>
              </w:rPr>
            </w:pPr>
          </w:p>
        </w:tc>
      </w:tr>
      <w:tr w:rsidR="00647B2A" w:rsidRPr="006E4965" w14:paraId="3079D02C" w14:textId="77777777" w:rsidTr="006E4965">
        <w:tc>
          <w:tcPr>
            <w:tcW w:w="6521" w:type="dxa"/>
          </w:tcPr>
          <w:p w14:paraId="35577B05" w14:textId="59790FB2" w:rsidR="00647B2A" w:rsidRPr="006E4965" w:rsidRDefault="00647B2A" w:rsidP="006E4965">
            <w:pPr>
              <w:pStyle w:val="ListParagraph"/>
              <w:numPr>
                <w:ilvl w:val="0"/>
                <w:numId w:val="1"/>
              </w:numPr>
              <w:ind w:left="602" w:hanging="568"/>
              <w:jc w:val="both"/>
              <w:rPr>
                <w:rFonts w:ascii="Bookman Old Style" w:hAnsi="Bookman Old Style"/>
              </w:rPr>
            </w:pPr>
            <w:r w:rsidRPr="006E4965">
              <w:rPr>
                <w:rFonts w:ascii="Bookman Old Style" w:hAnsi="Bookman Old Style"/>
              </w:rPr>
              <w:t>Aset Keuangan adalah piutang/tagihan atau hak penerimaan manfaat yang diperoleh Kreditur Asal dari pemberian kredit/pembiayaan sektor pembiayaan perumahan dan permukiman.</w:t>
            </w:r>
          </w:p>
        </w:tc>
        <w:tc>
          <w:tcPr>
            <w:tcW w:w="4961" w:type="dxa"/>
          </w:tcPr>
          <w:p w14:paraId="78174043" w14:textId="77777777" w:rsidR="00647B2A" w:rsidRPr="006E4965" w:rsidRDefault="00647B2A" w:rsidP="00647B2A">
            <w:pPr>
              <w:rPr>
                <w:rFonts w:ascii="Bookman Old Style" w:hAnsi="Bookman Old Style"/>
              </w:rPr>
            </w:pPr>
          </w:p>
        </w:tc>
        <w:tc>
          <w:tcPr>
            <w:tcW w:w="3969" w:type="dxa"/>
          </w:tcPr>
          <w:p w14:paraId="2F093530" w14:textId="77777777" w:rsidR="00647B2A" w:rsidRPr="006E4965" w:rsidRDefault="00647B2A" w:rsidP="00647B2A">
            <w:pPr>
              <w:rPr>
                <w:rFonts w:ascii="Bookman Old Style" w:hAnsi="Bookman Old Style"/>
              </w:rPr>
            </w:pPr>
          </w:p>
        </w:tc>
        <w:tc>
          <w:tcPr>
            <w:tcW w:w="2693" w:type="dxa"/>
          </w:tcPr>
          <w:p w14:paraId="0F4A4D07" w14:textId="77777777" w:rsidR="00647B2A" w:rsidRPr="006E4965" w:rsidRDefault="00647B2A" w:rsidP="00647B2A">
            <w:pPr>
              <w:rPr>
                <w:rFonts w:ascii="Bookman Old Style" w:hAnsi="Bookman Old Style"/>
              </w:rPr>
            </w:pPr>
          </w:p>
        </w:tc>
      </w:tr>
      <w:tr w:rsidR="00647B2A" w:rsidRPr="006E4965" w14:paraId="2E8FB94D" w14:textId="77777777" w:rsidTr="006E4965">
        <w:tc>
          <w:tcPr>
            <w:tcW w:w="6521" w:type="dxa"/>
          </w:tcPr>
          <w:p w14:paraId="0BC0C3BB" w14:textId="74B07E8F" w:rsidR="00647B2A" w:rsidRPr="006E4965" w:rsidRDefault="00647B2A" w:rsidP="006E4965">
            <w:pPr>
              <w:pStyle w:val="ListParagraph"/>
              <w:numPr>
                <w:ilvl w:val="0"/>
                <w:numId w:val="1"/>
              </w:numPr>
              <w:ind w:left="602" w:hanging="568"/>
              <w:jc w:val="both"/>
              <w:rPr>
                <w:rFonts w:ascii="Bookman Old Style" w:hAnsi="Bookman Old Style"/>
              </w:rPr>
            </w:pPr>
            <w:r w:rsidRPr="006E4965">
              <w:rPr>
                <w:rFonts w:ascii="Bookman Old Style" w:hAnsi="Bookman Old Style"/>
              </w:rPr>
              <w:t>Lembaga Penyalur adalah bank dan lembaga jasa keuangan nonbank yang memberikan kredit/pembiayaan sektor pembiayaan perumahan dan/atau permukiman.</w:t>
            </w:r>
          </w:p>
        </w:tc>
        <w:tc>
          <w:tcPr>
            <w:tcW w:w="4961" w:type="dxa"/>
          </w:tcPr>
          <w:p w14:paraId="7D2191C1" w14:textId="77777777" w:rsidR="00647B2A" w:rsidRPr="006E4965" w:rsidRDefault="00647B2A" w:rsidP="00647B2A">
            <w:pPr>
              <w:rPr>
                <w:rFonts w:ascii="Bookman Old Style" w:hAnsi="Bookman Old Style"/>
              </w:rPr>
            </w:pPr>
          </w:p>
        </w:tc>
        <w:tc>
          <w:tcPr>
            <w:tcW w:w="3969" w:type="dxa"/>
          </w:tcPr>
          <w:p w14:paraId="0BE19B7E" w14:textId="77777777" w:rsidR="00647B2A" w:rsidRPr="006E4965" w:rsidRDefault="00647B2A" w:rsidP="00647B2A">
            <w:pPr>
              <w:rPr>
                <w:rFonts w:ascii="Bookman Old Style" w:hAnsi="Bookman Old Style"/>
              </w:rPr>
            </w:pPr>
          </w:p>
        </w:tc>
        <w:tc>
          <w:tcPr>
            <w:tcW w:w="2693" w:type="dxa"/>
          </w:tcPr>
          <w:p w14:paraId="6916E658" w14:textId="77777777" w:rsidR="00647B2A" w:rsidRPr="006E4965" w:rsidRDefault="00647B2A" w:rsidP="00647B2A">
            <w:pPr>
              <w:rPr>
                <w:rFonts w:ascii="Bookman Old Style" w:hAnsi="Bookman Old Style"/>
              </w:rPr>
            </w:pPr>
          </w:p>
        </w:tc>
      </w:tr>
      <w:tr w:rsidR="00647B2A" w:rsidRPr="006E4965" w14:paraId="414D6542" w14:textId="77777777" w:rsidTr="006E4965">
        <w:tc>
          <w:tcPr>
            <w:tcW w:w="6521" w:type="dxa"/>
          </w:tcPr>
          <w:p w14:paraId="140856D3" w14:textId="74C53362" w:rsidR="00647B2A" w:rsidRPr="006E4965" w:rsidRDefault="00647B2A" w:rsidP="006E4965">
            <w:pPr>
              <w:pStyle w:val="ListParagraph"/>
              <w:numPr>
                <w:ilvl w:val="0"/>
                <w:numId w:val="1"/>
              </w:numPr>
              <w:ind w:left="602" w:hanging="568"/>
              <w:jc w:val="both"/>
              <w:rPr>
                <w:rFonts w:ascii="Bookman Old Style" w:hAnsi="Bookman Old Style"/>
              </w:rPr>
            </w:pPr>
            <w:r w:rsidRPr="006E4965">
              <w:rPr>
                <w:rFonts w:ascii="Bookman Old Style" w:hAnsi="Bookman Old Style"/>
              </w:rPr>
              <w:t>Penyaluran Pinjaman adalah penyediaan dana kepada Lembaga Penyalur yang mewajibkan pelunasan seluruh kewajibannya setelah jangka waktu tertentu.</w:t>
            </w:r>
          </w:p>
        </w:tc>
        <w:tc>
          <w:tcPr>
            <w:tcW w:w="4961" w:type="dxa"/>
          </w:tcPr>
          <w:p w14:paraId="1EF79081" w14:textId="77777777" w:rsidR="00647B2A" w:rsidRPr="006E4965" w:rsidRDefault="00647B2A" w:rsidP="00647B2A">
            <w:pPr>
              <w:rPr>
                <w:rFonts w:ascii="Bookman Old Style" w:hAnsi="Bookman Old Style"/>
              </w:rPr>
            </w:pPr>
          </w:p>
        </w:tc>
        <w:tc>
          <w:tcPr>
            <w:tcW w:w="3969" w:type="dxa"/>
          </w:tcPr>
          <w:p w14:paraId="1A6F7304" w14:textId="77777777" w:rsidR="00647B2A" w:rsidRPr="006E4965" w:rsidRDefault="00647B2A" w:rsidP="00647B2A">
            <w:pPr>
              <w:rPr>
                <w:rFonts w:ascii="Bookman Old Style" w:hAnsi="Bookman Old Style"/>
              </w:rPr>
            </w:pPr>
          </w:p>
        </w:tc>
        <w:tc>
          <w:tcPr>
            <w:tcW w:w="2693" w:type="dxa"/>
          </w:tcPr>
          <w:p w14:paraId="409C253D" w14:textId="77777777" w:rsidR="00647B2A" w:rsidRPr="006E4965" w:rsidRDefault="00647B2A" w:rsidP="00647B2A">
            <w:pPr>
              <w:rPr>
                <w:rFonts w:ascii="Bookman Old Style" w:hAnsi="Bookman Old Style"/>
              </w:rPr>
            </w:pPr>
          </w:p>
        </w:tc>
      </w:tr>
      <w:tr w:rsidR="00647B2A" w:rsidRPr="006E4965" w14:paraId="60D8893D" w14:textId="77777777" w:rsidTr="006E4965">
        <w:tc>
          <w:tcPr>
            <w:tcW w:w="6521" w:type="dxa"/>
          </w:tcPr>
          <w:p w14:paraId="5DA1BE3E" w14:textId="149BE8A6" w:rsidR="00647B2A" w:rsidRPr="006E4965" w:rsidRDefault="00647B2A" w:rsidP="006E4965">
            <w:pPr>
              <w:pStyle w:val="ListParagraph"/>
              <w:numPr>
                <w:ilvl w:val="0"/>
                <w:numId w:val="1"/>
              </w:numPr>
              <w:ind w:left="602" w:hanging="568"/>
              <w:jc w:val="both"/>
              <w:rPr>
                <w:rFonts w:ascii="Bookman Old Style" w:hAnsi="Bookman Old Style"/>
              </w:rPr>
            </w:pPr>
            <w:r w:rsidRPr="006E4965">
              <w:rPr>
                <w:rFonts w:ascii="Bookman Old Style" w:hAnsi="Bookman Old Style"/>
              </w:rPr>
              <w:lastRenderedPageBreak/>
              <w:t>Penyaluran Pembiayaan adalah penyediaan dana kepada Lembaga Penyalur yang dilakukan berdasarkan prinsip syariah.</w:t>
            </w:r>
          </w:p>
        </w:tc>
        <w:tc>
          <w:tcPr>
            <w:tcW w:w="4961" w:type="dxa"/>
          </w:tcPr>
          <w:p w14:paraId="210C2B0A" w14:textId="77777777" w:rsidR="00647B2A" w:rsidRPr="006E4965" w:rsidRDefault="00647B2A" w:rsidP="00647B2A">
            <w:pPr>
              <w:rPr>
                <w:rFonts w:ascii="Bookman Old Style" w:hAnsi="Bookman Old Style"/>
              </w:rPr>
            </w:pPr>
          </w:p>
        </w:tc>
        <w:tc>
          <w:tcPr>
            <w:tcW w:w="3969" w:type="dxa"/>
          </w:tcPr>
          <w:p w14:paraId="6ADBE24A" w14:textId="77777777" w:rsidR="00647B2A" w:rsidRPr="006E4965" w:rsidRDefault="00647B2A" w:rsidP="00647B2A">
            <w:pPr>
              <w:rPr>
                <w:rFonts w:ascii="Bookman Old Style" w:hAnsi="Bookman Old Style"/>
              </w:rPr>
            </w:pPr>
          </w:p>
        </w:tc>
        <w:tc>
          <w:tcPr>
            <w:tcW w:w="2693" w:type="dxa"/>
          </w:tcPr>
          <w:p w14:paraId="108531EA" w14:textId="77777777" w:rsidR="00647B2A" w:rsidRPr="006E4965" w:rsidRDefault="00647B2A" w:rsidP="00647B2A">
            <w:pPr>
              <w:rPr>
                <w:rFonts w:ascii="Bookman Old Style" w:hAnsi="Bookman Old Style"/>
              </w:rPr>
            </w:pPr>
          </w:p>
        </w:tc>
      </w:tr>
      <w:tr w:rsidR="00647B2A" w:rsidRPr="006E4965" w14:paraId="1A35E216" w14:textId="77777777" w:rsidTr="006E4965">
        <w:tc>
          <w:tcPr>
            <w:tcW w:w="6521" w:type="dxa"/>
          </w:tcPr>
          <w:p w14:paraId="414F5EFC" w14:textId="78FC63C2" w:rsidR="00647B2A" w:rsidRPr="006E4965" w:rsidRDefault="00647B2A" w:rsidP="006E4965">
            <w:pPr>
              <w:pStyle w:val="ListParagraph"/>
              <w:numPr>
                <w:ilvl w:val="0"/>
                <w:numId w:val="1"/>
              </w:numPr>
              <w:ind w:left="602" w:hanging="568"/>
              <w:jc w:val="both"/>
              <w:rPr>
                <w:rFonts w:ascii="Bookman Old Style" w:hAnsi="Bookman Old Style"/>
              </w:rPr>
            </w:pPr>
            <w:r w:rsidRPr="006E4965">
              <w:rPr>
                <w:rFonts w:ascii="Bookman Old Style" w:hAnsi="Bookman Old Style"/>
              </w:rPr>
              <w:t>Prinsip Syariah adalah prinsip hukum Islam berdasarkan fatwa dan/atau pernyataan kesesuaian syariah yang dikeluarkan oleh lembaga yang memiliki kewenangan dalam penetapan fatwa di bidang syariah.</w:t>
            </w:r>
          </w:p>
        </w:tc>
        <w:tc>
          <w:tcPr>
            <w:tcW w:w="4961" w:type="dxa"/>
          </w:tcPr>
          <w:p w14:paraId="1CFBBC92" w14:textId="77777777" w:rsidR="00647B2A" w:rsidRPr="006E4965" w:rsidRDefault="00647B2A" w:rsidP="00647B2A">
            <w:pPr>
              <w:rPr>
                <w:rFonts w:ascii="Bookman Old Style" w:hAnsi="Bookman Old Style"/>
              </w:rPr>
            </w:pPr>
          </w:p>
        </w:tc>
        <w:tc>
          <w:tcPr>
            <w:tcW w:w="3969" w:type="dxa"/>
          </w:tcPr>
          <w:p w14:paraId="007DEA69" w14:textId="77777777" w:rsidR="00647B2A" w:rsidRPr="006E4965" w:rsidRDefault="00647B2A" w:rsidP="00647B2A">
            <w:pPr>
              <w:rPr>
                <w:rFonts w:ascii="Bookman Old Style" w:hAnsi="Bookman Old Style"/>
              </w:rPr>
            </w:pPr>
          </w:p>
        </w:tc>
        <w:tc>
          <w:tcPr>
            <w:tcW w:w="2693" w:type="dxa"/>
          </w:tcPr>
          <w:p w14:paraId="7996688D" w14:textId="77777777" w:rsidR="00647B2A" w:rsidRPr="006E4965" w:rsidRDefault="00647B2A" w:rsidP="00647B2A">
            <w:pPr>
              <w:rPr>
                <w:rFonts w:ascii="Bookman Old Style" w:hAnsi="Bookman Old Style"/>
              </w:rPr>
            </w:pPr>
          </w:p>
        </w:tc>
      </w:tr>
      <w:tr w:rsidR="00647B2A" w:rsidRPr="006E4965" w14:paraId="30DA1761" w14:textId="77777777" w:rsidTr="006E4965">
        <w:tc>
          <w:tcPr>
            <w:tcW w:w="6521" w:type="dxa"/>
          </w:tcPr>
          <w:p w14:paraId="4CC2358A" w14:textId="5EE98460" w:rsidR="00647B2A" w:rsidRPr="006E4965" w:rsidRDefault="00647B2A" w:rsidP="006E4965">
            <w:pPr>
              <w:pStyle w:val="ListParagraph"/>
              <w:numPr>
                <w:ilvl w:val="0"/>
                <w:numId w:val="1"/>
              </w:numPr>
              <w:ind w:left="602" w:hanging="568"/>
              <w:jc w:val="both"/>
              <w:rPr>
                <w:rFonts w:ascii="Bookman Old Style" w:hAnsi="Bookman Old Style"/>
              </w:rPr>
            </w:pPr>
            <w:r w:rsidRPr="006E4965">
              <w:rPr>
                <w:rFonts w:ascii="Bookman Old Style" w:hAnsi="Bookman Old Style"/>
              </w:rPr>
              <w:t>Sekuritisasi adalah transformasi aset yang tidak likuid menjadi likuid dengan cara pembelian Aset Keuangan dari Kreditur Asal dan penerbitan efek beragun aset.</w:t>
            </w:r>
          </w:p>
        </w:tc>
        <w:tc>
          <w:tcPr>
            <w:tcW w:w="4961" w:type="dxa"/>
          </w:tcPr>
          <w:p w14:paraId="518CD170" w14:textId="77777777" w:rsidR="00647B2A" w:rsidRPr="006E4965" w:rsidRDefault="00647B2A" w:rsidP="00647B2A">
            <w:pPr>
              <w:rPr>
                <w:rFonts w:ascii="Bookman Old Style" w:hAnsi="Bookman Old Style"/>
              </w:rPr>
            </w:pPr>
          </w:p>
        </w:tc>
        <w:tc>
          <w:tcPr>
            <w:tcW w:w="3969" w:type="dxa"/>
          </w:tcPr>
          <w:p w14:paraId="224B9B84" w14:textId="77777777" w:rsidR="00647B2A" w:rsidRPr="006E4965" w:rsidRDefault="00647B2A" w:rsidP="00647B2A">
            <w:pPr>
              <w:rPr>
                <w:rFonts w:ascii="Bookman Old Style" w:hAnsi="Bookman Old Style"/>
              </w:rPr>
            </w:pPr>
          </w:p>
        </w:tc>
        <w:tc>
          <w:tcPr>
            <w:tcW w:w="2693" w:type="dxa"/>
          </w:tcPr>
          <w:p w14:paraId="4999EB06" w14:textId="77777777" w:rsidR="00647B2A" w:rsidRPr="006E4965" w:rsidRDefault="00647B2A" w:rsidP="00647B2A">
            <w:pPr>
              <w:rPr>
                <w:rFonts w:ascii="Bookman Old Style" w:hAnsi="Bookman Old Style"/>
              </w:rPr>
            </w:pPr>
          </w:p>
        </w:tc>
      </w:tr>
      <w:tr w:rsidR="00647B2A" w:rsidRPr="006E4965" w14:paraId="776DF99F" w14:textId="77777777" w:rsidTr="006E4965">
        <w:tc>
          <w:tcPr>
            <w:tcW w:w="6521" w:type="dxa"/>
          </w:tcPr>
          <w:p w14:paraId="47B9B02D" w14:textId="2968792C" w:rsidR="00647B2A" w:rsidRPr="006E4965" w:rsidRDefault="00647B2A" w:rsidP="006E4965">
            <w:pPr>
              <w:pStyle w:val="ListParagraph"/>
              <w:numPr>
                <w:ilvl w:val="0"/>
                <w:numId w:val="1"/>
              </w:numPr>
              <w:ind w:left="602" w:hanging="568"/>
              <w:jc w:val="both"/>
              <w:rPr>
                <w:rFonts w:ascii="Bookman Old Style" w:hAnsi="Bookman Old Style"/>
              </w:rPr>
            </w:pPr>
            <w:r w:rsidRPr="006E4965">
              <w:rPr>
                <w:rFonts w:ascii="Bookman Old Style" w:hAnsi="Bookman Old Style"/>
              </w:rPr>
              <w:t>Efek Beragun Aset adalah surat berharga yang dapat berupa surat utang atau surat partisipasi yang diterbitkan oleh penerbit yang pembayarannya terutama bersumber dari keseluruhan Aset Keuangan yang dibeli dan/atau diperoleh penerbit dari Kreditur Asal.</w:t>
            </w:r>
          </w:p>
        </w:tc>
        <w:tc>
          <w:tcPr>
            <w:tcW w:w="4961" w:type="dxa"/>
          </w:tcPr>
          <w:p w14:paraId="39A88FFB" w14:textId="77777777" w:rsidR="00647B2A" w:rsidRPr="006E4965" w:rsidRDefault="00647B2A" w:rsidP="00647B2A">
            <w:pPr>
              <w:rPr>
                <w:rFonts w:ascii="Bookman Old Style" w:hAnsi="Bookman Old Style"/>
              </w:rPr>
            </w:pPr>
          </w:p>
        </w:tc>
        <w:tc>
          <w:tcPr>
            <w:tcW w:w="3969" w:type="dxa"/>
          </w:tcPr>
          <w:p w14:paraId="12A85DAA" w14:textId="77777777" w:rsidR="00647B2A" w:rsidRPr="006E4965" w:rsidRDefault="00647B2A" w:rsidP="00647B2A">
            <w:pPr>
              <w:rPr>
                <w:rFonts w:ascii="Bookman Old Style" w:hAnsi="Bookman Old Style"/>
              </w:rPr>
            </w:pPr>
          </w:p>
        </w:tc>
        <w:tc>
          <w:tcPr>
            <w:tcW w:w="2693" w:type="dxa"/>
          </w:tcPr>
          <w:p w14:paraId="601DEF30" w14:textId="77777777" w:rsidR="00647B2A" w:rsidRPr="006E4965" w:rsidRDefault="00647B2A" w:rsidP="00647B2A">
            <w:pPr>
              <w:rPr>
                <w:rFonts w:ascii="Bookman Old Style" w:hAnsi="Bookman Old Style"/>
              </w:rPr>
            </w:pPr>
          </w:p>
        </w:tc>
      </w:tr>
      <w:tr w:rsidR="00647B2A" w:rsidRPr="006E4965" w14:paraId="25C3A5AF" w14:textId="77777777" w:rsidTr="006E4965">
        <w:tc>
          <w:tcPr>
            <w:tcW w:w="6521" w:type="dxa"/>
          </w:tcPr>
          <w:p w14:paraId="75AA95C9" w14:textId="28446D18" w:rsidR="00647B2A" w:rsidRPr="006E4965" w:rsidRDefault="00647B2A" w:rsidP="006E4965">
            <w:pPr>
              <w:pStyle w:val="ListParagraph"/>
              <w:numPr>
                <w:ilvl w:val="0"/>
                <w:numId w:val="1"/>
              </w:numPr>
              <w:ind w:left="602" w:hanging="568"/>
              <w:jc w:val="both"/>
              <w:rPr>
                <w:rFonts w:ascii="Bookman Old Style" w:hAnsi="Bookman Old Style"/>
              </w:rPr>
            </w:pPr>
            <w:r w:rsidRPr="006E4965">
              <w:rPr>
                <w:rFonts w:ascii="Bookman Old Style" w:hAnsi="Bookman Old Style"/>
              </w:rPr>
              <w:t>Unit Usaha Syariah yang selanjutnya disingkat UUS adalah unit kerja dari kantor pusat PPSP konvensional yang melaksanakan sebagian kegiatan usaha berdasarkan Prinsip Syariah dan/atau berfungsi sebagai kantor induk dari kantor yang menjalankan kegiatan usaha berdasarkan Prinsip Syariah.</w:t>
            </w:r>
          </w:p>
        </w:tc>
        <w:tc>
          <w:tcPr>
            <w:tcW w:w="4961" w:type="dxa"/>
          </w:tcPr>
          <w:p w14:paraId="2C413CED" w14:textId="77777777" w:rsidR="00647B2A" w:rsidRPr="006E4965" w:rsidRDefault="00647B2A" w:rsidP="00647B2A">
            <w:pPr>
              <w:rPr>
                <w:rFonts w:ascii="Bookman Old Style" w:hAnsi="Bookman Old Style"/>
              </w:rPr>
            </w:pPr>
          </w:p>
        </w:tc>
        <w:tc>
          <w:tcPr>
            <w:tcW w:w="3969" w:type="dxa"/>
          </w:tcPr>
          <w:p w14:paraId="5DCB2225" w14:textId="77777777" w:rsidR="00647B2A" w:rsidRPr="006E4965" w:rsidRDefault="00647B2A" w:rsidP="00647B2A">
            <w:pPr>
              <w:rPr>
                <w:rFonts w:ascii="Bookman Old Style" w:hAnsi="Bookman Old Style"/>
              </w:rPr>
            </w:pPr>
          </w:p>
        </w:tc>
        <w:tc>
          <w:tcPr>
            <w:tcW w:w="2693" w:type="dxa"/>
          </w:tcPr>
          <w:p w14:paraId="54E9BB4F" w14:textId="77777777" w:rsidR="00647B2A" w:rsidRPr="006E4965" w:rsidRDefault="00647B2A" w:rsidP="00647B2A">
            <w:pPr>
              <w:rPr>
                <w:rFonts w:ascii="Bookman Old Style" w:hAnsi="Bookman Old Style"/>
              </w:rPr>
            </w:pPr>
          </w:p>
        </w:tc>
      </w:tr>
      <w:tr w:rsidR="00647B2A" w:rsidRPr="006E4965" w14:paraId="081FD19E" w14:textId="77777777" w:rsidTr="006E4965">
        <w:tc>
          <w:tcPr>
            <w:tcW w:w="6521" w:type="dxa"/>
          </w:tcPr>
          <w:p w14:paraId="272D6E2B" w14:textId="385587A5" w:rsidR="00647B2A" w:rsidRPr="006E4965" w:rsidRDefault="00647B2A" w:rsidP="006E4965">
            <w:pPr>
              <w:pStyle w:val="ListParagraph"/>
              <w:numPr>
                <w:ilvl w:val="0"/>
                <w:numId w:val="1"/>
              </w:numPr>
              <w:ind w:left="602" w:hanging="568"/>
              <w:jc w:val="both"/>
              <w:rPr>
                <w:rFonts w:ascii="Bookman Old Style" w:hAnsi="Bookman Old Style"/>
              </w:rPr>
            </w:pPr>
            <w:r w:rsidRPr="006E4965">
              <w:rPr>
                <w:rFonts w:ascii="Bookman Old Style" w:hAnsi="Bookman Old Style"/>
              </w:rPr>
              <w:t>Pihak Utama adalah pihak yang memiliki, mengelola, mengawasi, dan/atau mempunyai pengaruh yang signifikan pada lembaga jasa keuangan.</w:t>
            </w:r>
          </w:p>
        </w:tc>
        <w:tc>
          <w:tcPr>
            <w:tcW w:w="4961" w:type="dxa"/>
          </w:tcPr>
          <w:p w14:paraId="14E82956" w14:textId="77777777" w:rsidR="00647B2A" w:rsidRPr="006E4965" w:rsidRDefault="00647B2A" w:rsidP="00647B2A">
            <w:pPr>
              <w:rPr>
                <w:rFonts w:ascii="Bookman Old Style" w:hAnsi="Bookman Old Style"/>
              </w:rPr>
            </w:pPr>
          </w:p>
        </w:tc>
        <w:tc>
          <w:tcPr>
            <w:tcW w:w="3969" w:type="dxa"/>
          </w:tcPr>
          <w:p w14:paraId="2986872F" w14:textId="77777777" w:rsidR="00647B2A" w:rsidRPr="006E4965" w:rsidRDefault="00647B2A" w:rsidP="00647B2A">
            <w:pPr>
              <w:rPr>
                <w:rFonts w:ascii="Bookman Old Style" w:hAnsi="Bookman Old Style"/>
              </w:rPr>
            </w:pPr>
          </w:p>
        </w:tc>
        <w:tc>
          <w:tcPr>
            <w:tcW w:w="2693" w:type="dxa"/>
          </w:tcPr>
          <w:p w14:paraId="28FCDFBB" w14:textId="77777777" w:rsidR="00647B2A" w:rsidRPr="006E4965" w:rsidRDefault="00647B2A" w:rsidP="00647B2A">
            <w:pPr>
              <w:rPr>
                <w:rFonts w:ascii="Bookman Old Style" w:hAnsi="Bookman Old Style"/>
              </w:rPr>
            </w:pPr>
          </w:p>
        </w:tc>
      </w:tr>
      <w:tr w:rsidR="00647B2A" w:rsidRPr="006E4965" w14:paraId="5B4C7094" w14:textId="77777777" w:rsidTr="006E4965">
        <w:tc>
          <w:tcPr>
            <w:tcW w:w="6521" w:type="dxa"/>
          </w:tcPr>
          <w:p w14:paraId="728474BB" w14:textId="78113132" w:rsidR="00647B2A" w:rsidRPr="006E4965" w:rsidRDefault="00647B2A" w:rsidP="006E4965">
            <w:pPr>
              <w:pStyle w:val="ListParagraph"/>
              <w:numPr>
                <w:ilvl w:val="0"/>
                <w:numId w:val="1"/>
              </w:numPr>
              <w:ind w:left="602" w:hanging="568"/>
              <w:jc w:val="both"/>
              <w:rPr>
                <w:rFonts w:ascii="Bookman Old Style" w:hAnsi="Bookman Old Style"/>
              </w:rPr>
            </w:pPr>
            <w:r w:rsidRPr="006E4965">
              <w:rPr>
                <w:rFonts w:ascii="Bookman Old Style" w:hAnsi="Bookman Old Style"/>
              </w:rPr>
              <w:t>Pemegang Saham adalah Menteri Keuangan yang mewakili Pemerintah Republik Indonesia.</w:t>
            </w:r>
          </w:p>
        </w:tc>
        <w:tc>
          <w:tcPr>
            <w:tcW w:w="4961" w:type="dxa"/>
          </w:tcPr>
          <w:p w14:paraId="5E7F2A49" w14:textId="77777777" w:rsidR="00647B2A" w:rsidRPr="006E4965" w:rsidRDefault="00647B2A" w:rsidP="00647B2A">
            <w:pPr>
              <w:rPr>
                <w:rFonts w:ascii="Bookman Old Style" w:hAnsi="Bookman Old Style"/>
              </w:rPr>
            </w:pPr>
          </w:p>
        </w:tc>
        <w:tc>
          <w:tcPr>
            <w:tcW w:w="3969" w:type="dxa"/>
          </w:tcPr>
          <w:p w14:paraId="4F861234" w14:textId="77777777" w:rsidR="00647B2A" w:rsidRPr="006E4965" w:rsidRDefault="00647B2A" w:rsidP="00647B2A">
            <w:pPr>
              <w:rPr>
                <w:rFonts w:ascii="Bookman Old Style" w:hAnsi="Bookman Old Style"/>
              </w:rPr>
            </w:pPr>
          </w:p>
        </w:tc>
        <w:tc>
          <w:tcPr>
            <w:tcW w:w="2693" w:type="dxa"/>
          </w:tcPr>
          <w:p w14:paraId="65752D01" w14:textId="77777777" w:rsidR="00647B2A" w:rsidRPr="006E4965" w:rsidRDefault="00647B2A" w:rsidP="00647B2A">
            <w:pPr>
              <w:rPr>
                <w:rFonts w:ascii="Bookman Old Style" w:hAnsi="Bookman Old Style"/>
              </w:rPr>
            </w:pPr>
          </w:p>
        </w:tc>
      </w:tr>
      <w:tr w:rsidR="00647B2A" w:rsidRPr="006E4965" w14:paraId="1B79F766" w14:textId="77777777" w:rsidTr="006E4965">
        <w:tc>
          <w:tcPr>
            <w:tcW w:w="6521" w:type="dxa"/>
          </w:tcPr>
          <w:p w14:paraId="068644F5" w14:textId="35751BA4" w:rsidR="00647B2A" w:rsidRPr="006E4965" w:rsidRDefault="00647B2A" w:rsidP="006E4965">
            <w:pPr>
              <w:pStyle w:val="ListParagraph"/>
              <w:numPr>
                <w:ilvl w:val="0"/>
                <w:numId w:val="1"/>
              </w:numPr>
              <w:ind w:left="602" w:hanging="568"/>
              <w:jc w:val="both"/>
              <w:rPr>
                <w:rFonts w:ascii="Bookman Old Style" w:hAnsi="Bookman Old Style"/>
              </w:rPr>
            </w:pPr>
            <w:r w:rsidRPr="006E4965">
              <w:rPr>
                <w:rFonts w:ascii="Bookman Old Style" w:hAnsi="Bookman Old Style"/>
              </w:rPr>
              <w:lastRenderedPageBreak/>
              <w:t>Direksi adalah organ PPSP yang berwenang dan bertanggung jawab penuh atas pengurusan PPSP untuk kepentingan PPSP, sesuai dengan maksud dan tujuan PPSP serta mewakili PPSP, baik di dalam maupun di luar pengadilan sesuai dengan ketentuan anggaran dasar.</w:t>
            </w:r>
          </w:p>
        </w:tc>
        <w:tc>
          <w:tcPr>
            <w:tcW w:w="4961" w:type="dxa"/>
          </w:tcPr>
          <w:p w14:paraId="68102E83" w14:textId="77777777" w:rsidR="00647B2A" w:rsidRPr="006E4965" w:rsidRDefault="00647B2A" w:rsidP="00647B2A">
            <w:pPr>
              <w:rPr>
                <w:rFonts w:ascii="Bookman Old Style" w:hAnsi="Bookman Old Style"/>
              </w:rPr>
            </w:pPr>
          </w:p>
        </w:tc>
        <w:tc>
          <w:tcPr>
            <w:tcW w:w="3969" w:type="dxa"/>
          </w:tcPr>
          <w:p w14:paraId="4FD54AAE" w14:textId="77777777" w:rsidR="00647B2A" w:rsidRPr="006E4965" w:rsidRDefault="00647B2A" w:rsidP="00647B2A">
            <w:pPr>
              <w:rPr>
                <w:rFonts w:ascii="Bookman Old Style" w:hAnsi="Bookman Old Style"/>
              </w:rPr>
            </w:pPr>
          </w:p>
        </w:tc>
        <w:tc>
          <w:tcPr>
            <w:tcW w:w="2693" w:type="dxa"/>
          </w:tcPr>
          <w:p w14:paraId="449ECF0D" w14:textId="77777777" w:rsidR="00647B2A" w:rsidRPr="006E4965" w:rsidRDefault="00647B2A" w:rsidP="00647B2A">
            <w:pPr>
              <w:rPr>
                <w:rFonts w:ascii="Bookman Old Style" w:hAnsi="Bookman Old Style"/>
              </w:rPr>
            </w:pPr>
          </w:p>
        </w:tc>
      </w:tr>
      <w:tr w:rsidR="00647B2A" w:rsidRPr="006E4965" w14:paraId="6DE9D473" w14:textId="77777777" w:rsidTr="006E4965">
        <w:tc>
          <w:tcPr>
            <w:tcW w:w="6521" w:type="dxa"/>
          </w:tcPr>
          <w:p w14:paraId="5550E784" w14:textId="62C0F2AE" w:rsidR="00647B2A" w:rsidRPr="006E4965" w:rsidRDefault="00647B2A" w:rsidP="006E4965">
            <w:pPr>
              <w:pStyle w:val="ListParagraph"/>
              <w:numPr>
                <w:ilvl w:val="0"/>
                <w:numId w:val="1"/>
              </w:numPr>
              <w:ind w:left="602" w:hanging="568"/>
              <w:jc w:val="both"/>
              <w:rPr>
                <w:rFonts w:ascii="Bookman Old Style" w:hAnsi="Bookman Old Style"/>
              </w:rPr>
            </w:pPr>
            <w:r w:rsidRPr="006E4965">
              <w:rPr>
                <w:rFonts w:ascii="Bookman Old Style" w:hAnsi="Bookman Old Style"/>
              </w:rPr>
              <w:t>Dewan Komisaris adalah adalah organ PPSP yang bertugas melakukan pengawasan secara umum dan/atau khusus sesuai dengan anggaran dasar serta memberi nasihat kepada Direksi.</w:t>
            </w:r>
          </w:p>
        </w:tc>
        <w:tc>
          <w:tcPr>
            <w:tcW w:w="4961" w:type="dxa"/>
          </w:tcPr>
          <w:p w14:paraId="1BCEA4C6" w14:textId="77777777" w:rsidR="00647B2A" w:rsidRPr="006E4965" w:rsidRDefault="00647B2A" w:rsidP="00647B2A">
            <w:pPr>
              <w:rPr>
                <w:rFonts w:ascii="Bookman Old Style" w:hAnsi="Bookman Old Style"/>
              </w:rPr>
            </w:pPr>
          </w:p>
        </w:tc>
        <w:tc>
          <w:tcPr>
            <w:tcW w:w="3969" w:type="dxa"/>
          </w:tcPr>
          <w:p w14:paraId="6193F008" w14:textId="77777777" w:rsidR="00647B2A" w:rsidRPr="006E4965" w:rsidRDefault="00647B2A" w:rsidP="00647B2A">
            <w:pPr>
              <w:rPr>
                <w:rFonts w:ascii="Bookman Old Style" w:hAnsi="Bookman Old Style"/>
              </w:rPr>
            </w:pPr>
          </w:p>
        </w:tc>
        <w:tc>
          <w:tcPr>
            <w:tcW w:w="2693" w:type="dxa"/>
          </w:tcPr>
          <w:p w14:paraId="036C5447" w14:textId="77777777" w:rsidR="00647B2A" w:rsidRPr="006E4965" w:rsidRDefault="00647B2A" w:rsidP="00647B2A">
            <w:pPr>
              <w:rPr>
                <w:rFonts w:ascii="Bookman Old Style" w:hAnsi="Bookman Old Style"/>
              </w:rPr>
            </w:pPr>
          </w:p>
        </w:tc>
      </w:tr>
      <w:tr w:rsidR="00647B2A" w:rsidRPr="006E4965" w14:paraId="02C53267" w14:textId="77777777" w:rsidTr="006E4965">
        <w:tc>
          <w:tcPr>
            <w:tcW w:w="6521" w:type="dxa"/>
          </w:tcPr>
          <w:p w14:paraId="30BB27AD" w14:textId="42108685" w:rsidR="00647B2A" w:rsidRPr="006E4965" w:rsidRDefault="00647B2A" w:rsidP="006E4965">
            <w:pPr>
              <w:pStyle w:val="ListParagraph"/>
              <w:numPr>
                <w:ilvl w:val="0"/>
                <w:numId w:val="1"/>
              </w:numPr>
              <w:ind w:left="602" w:hanging="568"/>
              <w:jc w:val="both"/>
              <w:rPr>
                <w:rFonts w:ascii="Bookman Old Style" w:hAnsi="Bookman Old Style"/>
              </w:rPr>
            </w:pPr>
            <w:r w:rsidRPr="006E4965">
              <w:rPr>
                <w:rFonts w:ascii="Bookman Old Style" w:hAnsi="Bookman Old Style"/>
              </w:rPr>
              <w:t>Dewan Pengawas Syariah yang selanjutnya disingkat DPS adalah pihak yang memiliki tugas dan fungsi pengawasan terhadap penyelenggaraan kegiatan PPSP agar sesuai dengan Prinsip Syariah.</w:t>
            </w:r>
          </w:p>
        </w:tc>
        <w:tc>
          <w:tcPr>
            <w:tcW w:w="4961" w:type="dxa"/>
          </w:tcPr>
          <w:p w14:paraId="16EDEB2C" w14:textId="77777777" w:rsidR="00647B2A" w:rsidRPr="006E4965" w:rsidRDefault="00647B2A" w:rsidP="00647B2A">
            <w:pPr>
              <w:rPr>
                <w:rFonts w:ascii="Bookman Old Style" w:hAnsi="Bookman Old Style"/>
              </w:rPr>
            </w:pPr>
          </w:p>
        </w:tc>
        <w:tc>
          <w:tcPr>
            <w:tcW w:w="3969" w:type="dxa"/>
          </w:tcPr>
          <w:p w14:paraId="4063A9DC" w14:textId="77777777" w:rsidR="00647B2A" w:rsidRPr="006E4965" w:rsidRDefault="00647B2A" w:rsidP="00647B2A">
            <w:pPr>
              <w:rPr>
                <w:rFonts w:ascii="Bookman Old Style" w:hAnsi="Bookman Old Style"/>
              </w:rPr>
            </w:pPr>
          </w:p>
        </w:tc>
        <w:tc>
          <w:tcPr>
            <w:tcW w:w="2693" w:type="dxa"/>
          </w:tcPr>
          <w:p w14:paraId="4A784393" w14:textId="77777777" w:rsidR="00647B2A" w:rsidRPr="006E4965" w:rsidRDefault="00647B2A" w:rsidP="00647B2A">
            <w:pPr>
              <w:rPr>
                <w:rFonts w:ascii="Bookman Old Style" w:hAnsi="Bookman Old Style"/>
              </w:rPr>
            </w:pPr>
          </w:p>
        </w:tc>
      </w:tr>
      <w:tr w:rsidR="00647B2A" w:rsidRPr="006E4965" w14:paraId="35E3BD49" w14:textId="77777777" w:rsidTr="006E4965">
        <w:tc>
          <w:tcPr>
            <w:tcW w:w="6521" w:type="dxa"/>
          </w:tcPr>
          <w:p w14:paraId="6AAB2822" w14:textId="651A9010" w:rsidR="00647B2A" w:rsidRPr="006E4965" w:rsidRDefault="00647B2A" w:rsidP="006E4965">
            <w:pPr>
              <w:pStyle w:val="ListParagraph"/>
              <w:numPr>
                <w:ilvl w:val="0"/>
                <w:numId w:val="1"/>
              </w:numPr>
              <w:ind w:left="602" w:hanging="568"/>
              <w:jc w:val="both"/>
              <w:rPr>
                <w:rFonts w:ascii="Bookman Old Style" w:hAnsi="Bookman Old Style"/>
              </w:rPr>
            </w:pPr>
            <w:r w:rsidRPr="006E4965">
              <w:rPr>
                <w:rFonts w:ascii="Bookman Old Style" w:hAnsi="Bookman Old Style"/>
              </w:rPr>
              <w:t>Tata Kelola yang Baik bagi PPSP yang selanjutnya disebut Tata Kelola yang Baik adalah struktur dan proses yang digunakan dan diterapkan oleh organ PPSP untuk meningkatkan pencapaian sasaran hasil usaha dan mengoptimalkan nilai PPSP bagi seluruh pemangku kepentingan secara akuntabel dan berlandaskan peraturan perundang-undangan serta nilai-nilai etika.</w:t>
            </w:r>
          </w:p>
        </w:tc>
        <w:tc>
          <w:tcPr>
            <w:tcW w:w="4961" w:type="dxa"/>
          </w:tcPr>
          <w:p w14:paraId="432F8881" w14:textId="77777777" w:rsidR="00647B2A" w:rsidRPr="006E4965" w:rsidRDefault="00647B2A" w:rsidP="00647B2A">
            <w:pPr>
              <w:rPr>
                <w:rFonts w:ascii="Bookman Old Style" w:hAnsi="Bookman Old Style"/>
              </w:rPr>
            </w:pPr>
          </w:p>
        </w:tc>
        <w:tc>
          <w:tcPr>
            <w:tcW w:w="3969" w:type="dxa"/>
          </w:tcPr>
          <w:p w14:paraId="119482C6" w14:textId="77777777" w:rsidR="00647B2A" w:rsidRPr="006E4965" w:rsidRDefault="00647B2A" w:rsidP="00647B2A">
            <w:pPr>
              <w:rPr>
                <w:rFonts w:ascii="Bookman Old Style" w:hAnsi="Bookman Old Style"/>
              </w:rPr>
            </w:pPr>
          </w:p>
        </w:tc>
        <w:tc>
          <w:tcPr>
            <w:tcW w:w="2693" w:type="dxa"/>
          </w:tcPr>
          <w:p w14:paraId="0969AB78" w14:textId="77777777" w:rsidR="00647B2A" w:rsidRPr="006E4965" w:rsidRDefault="00647B2A" w:rsidP="00647B2A">
            <w:pPr>
              <w:rPr>
                <w:rFonts w:ascii="Bookman Old Style" w:hAnsi="Bookman Old Style"/>
              </w:rPr>
            </w:pPr>
          </w:p>
        </w:tc>
      </w:tr>
      <w:tr w:rsidR="00647B2A" w:rsidRPr="006E4965" w14:paraId="0E22BC0A" w14:textId="77777777" w:rsidTr="006E4965">
        <w:tc>
          <w:tcPr>
            <w:tcW w:w="6521" w:type="dxa"/>
          </w:tcPr>
          <w:p w14:paraId="43A1B263" w14:textId="77777777" w:rsidR="00647B2A" w:rsidRPr="006E4965" w:rsidRDefault="00647B2A" w:rsidP="00647B2A">
            <w:pPr>
              <w:jc w:val="both"/>
              <w:rPr>
                <w:rFonts w:ascii="Bookman Old Style" w:hAnsi="Bookman Old Style"/>
              </w:rPr>
            </w:pPr>
          </w:p>
        </w:tc>
        <w:tc>
          <w:tcPr>
            <w:tcW w:w="4961" w:type="dxa"/>
          </w:tcPr>
          <w:p w14:paraId="2D455F80" w14:textId="77777777" w:rsidR="00647B2A" w:rsidRPr="006E4965" w:rsidRDefault="00647B2A" w:rsidP="00647B2A">
            <w:pPr>
              <w:rPr>
                <w:rFonts w:ascii="Bookman Old Style" w:hAnsi="Bookman Old Style"/>
              </w:rPr>
            </w:pPr>
          </w:p>
        </w:tc>
        <w:tc>
          <w:tcPr>
            <w:tcW w:w="3969" w:type="dxa"/>
          </w:tcPr>
          <w:p w14:paraId="596D7BAE" w14:textId="77777777" w:rsidR="00647B2A" w:rsidRPr="006E4965" w:rsidRDefault="00647B2A" w:rsidP="00647B2A">
            <w:pPr>
              <w:rPr>
                <w:rFonts w:ascii="Bookman Old Style" w:hAnsi="Bookman Old Style"/>
              </w:rPr>
            </w:pPr>
          </w:p>
        </w:tc>
        <w:tc>
          <w:tcPr>
            <w:tcW w:w="2693" w:type="dxa"/>
          </w:tcPr>
          <w:p w14:paraId="582E954E" w14:textId="77777777" w:rsidR="00647B2A" w:rsidRPr="006E4965" w:rsidRDefault="00647B2A" w:rsidP="00647B2A">
            <w:pPr>
              <w:rPr>
                <w:rFonts w:ascii="Bookman Old Style" w:hAnsi="Bookman Old Style"/>
              </w:rPr>
            </w:pPr>
          </w:p>
        </w:tc>
      </w:tr>
      <w:tr w:rsidR="00647B2A" w:rsidRPr="006E4965" w14:paraId="708C589D" w14:textId="77777777" w:rsidTr="006E4965">
        <w:tc>
          <w:tcPr>
            <w:tcW w:w="6521" w:type="dxa"/>
          </w:tcPr>
          <w:p w14:paraId="50A0479D" w14:textId="5BEFC2AE" w:rsidR="00647B2A" w:rsidRPr="006E4965" w:rsidRDefault="00647B2A" w:rsidP="00C07CBB">
            <w:pPr>
              <w:jc w:val="center"/>
              <w:rPr>
                <w:rFonts w:ascii="Bookman Old Style" w:hAnsi="Bookman Old Style"/>
              </w:rPr>
            </w:pPr>
            <w:r w:rsidRPr="006E4965">
              <w:rPr>
                <w:rFonts w:ascii="Bookman Old Style" w:hAnsi="Bookman Old Style"/>
              </w:rPr>
              <w:t>BAB II</w:t>
            </w:r>
          </w:p>
        </w:tc>
        <w:tc>
          <w:tcPr>
            <w:tcW w:w="4961" w:type="dxa"/>
          </w:tcPr>
          <w:p w14:paraId="2FE83265" w14:textId="77777777" w:rsidR="00647B2A" w:rsidRPr="006E4965" w:rsidRDefault="00647B2A" w:rsidP="00647B2A">
            <w:pPr>
              <w:rPr>
                <w:rFonts w:ascii="Bookman Old Style" w:hAnsi="Bookman Old Style"/>
              </w:rPr>
            </w:pPr>
          </w:p>
        </w:tc>
        <w:tc>
          <w:tcPr>
            <w:tcW w:w="3969" w:type="dxa"/>
          </w:tcPr>
          <w:p w14:paraId="79E216CB" w14:textId="77777777" w:rsidR="00647B2A" w:rsidRPr="006E4965" w:rsidRDefault="00647B2A" w:rsidP="00647B2A">
            <w:pPr>
              <w:rPr>
                <w:rFonts w:ascii="Bookman Old Style" w:hAnsi="Bookman Old Style"/>
              </w:rPr>
            </w:pPr>
          </w:p>
        </w:tc>
        <w:tc>
          <w:tcPr>
            <w:tcW w:w="2693" w:type="dxa"/>
          </w:tcPr>
          <w:p w14:paraId="71915C3C" w14:textId="77777777" w:rsidR="00647B2A" w:rsidRPr="006E4965" w:rsidRDefault="00647B2A" w:rsidP="00647B2A">
            <w:pPr>
              <w:rPr>
                <w:rFonts w:ascii="Bookman Old Style" w:hAnsi="Bookman Old Style"/>
              </w:rPr>
            </w:pPr>
          </w:p>
        </w:tc>
      </w:tr>
      <w:tr w:rsidR="00647B2A" w:rsidRPr="006E4965" w14:paraId="73D95B19" w14:textId="77777777" w:rsidTr="006E4965">
        <w:tc>
          <w:tcPr>
            <w:tcW w:w="6521" w:type="dxa"/>
          </w:tcPr>
          <w:p w14:paraId="26729C49" w14:textId="6ABD42B9" w:rsidR="00647B2A" w:rsidRPr="006E4965" w:rsidRDefault="00647B2A" w:rsidP="00C07CBB">
            <w:pPr>
              <w:jc w:val="center"/>
              <w:rPr>
                <w:rFonts w:ascii="Bookman Old Style" w:hAnsi="Bookman Old Style"/>
              </w:rPr>
            </w:pPr>
            <w:r w:rsidRPr="006E4965">
              <w:rPr>
                <w:rFonts w:ascii="Bookman Old Style" w:hAnsi="Bookman Old Style"/>
              </w:rPr>
              <w:t>RUANG LINGKUP PENGAWASAN TERHADAP PPSP</w:t>
            </w:r>
          </w:p>
        </w:tc>
        <w:tc>
          <w:tcPr>
            <w:tcW w:w="4961" w:type="dxa"/>
          </w:tcPr>
          <w:p w14:paraId="15E258B1" w14:textId="77777777" w:rsidR="00647B2A" w:rsidRPr="006E4965" w:rsidRDefault="00647B2A" w:rsidP="00647B2A">
            <w:pPr>
              <w:rPr>
                <w:rFonts w:ascii="Bookman Old Style" w:hAnsi="Bookman Old Style"/>
              </w:rPr>
            </w:pPr>
          </w:p>
        </w:tc>
        <w:tc>
          <w:tcPr>
            <w:tcW w:w="3969" w:type="dxa"/>
          </w:tcPr>
          <w:p w14:paraId="27712C4F" w14:textId="77777777" w:rsidR="00647B2A" w:rsidRPr="006E4965" w:rsidRDefault="00647B2A" w:rsidP="00647B2A">
            <w:pPr>
              <w:rPr>
                <w:rFonts w:ascii="Bookman Old Style" w:hAnsi="Bookman Old Style"/>
              </w:rPr>
            </w:pPr>
          </w:p>
        </w:tc>
        <w:tc>
          <w:tcPr>
            <w:tcW w:w="2693" w:type="dxa"/>
          </w:tcPr>
          <w:p w14:paraId="3BBD9A68" w14:textId="77777777" w:rsidR="00647B2A" w:rsidRPr="006E4965" w:rsidRDefault="00647B2A" w:rsidP="00647B2A">
            <w:pPr>
              <w:rPr>
                <w:rFonts w:ascii="Bookman Old Style" w:hAnsi="Bookman Old Style"/>
              </w:rPr>
            </w:pPr>
          </w:p>
        </w:tc>
      </w:tr>
      <w:tr w:rsidR="00647B2A" w:rsidRPr="006E4965" w14:paraId="37C05708" w14:textId="77777777" w:rsidTr="006E4965">
        <w:tc>
          <w:tcPr>
            <w:tcW w:w="6521" w:type="dxa"/>
          </w:tcPr>
          <w:p w14:paraId="51301670" w14:textId="77777777" w:rsidR="00647B2A" w:rsidRPr="006E4965" w:rsidRDefault="00647B2A" w:rsidP="00C07CBB">
            <w:pPr>
              <w:jc w:val="center"/>
              <w:rPr>
                <w:rFonts w:ascii="Bookman Old Style" w:hAnsi="Bookman Old Style"/>
              </w:rPr>
            </w:pPr>
          </w:p>
        </w:tc>
        <w:tc>
          <w:tcPr>
            <w:tcW w:w="4961" w:type="dxa"/>
          </w:tcPr>
          <w:p w14:paraId="3CD99AE8" w14:textId="77777777" w:rsidR="00647B2A" w:rsidRPr="006E4965" w:rsidRDefault="00647B2A" w:rsidP="00647B2A">
            <w:pPr>
              <w:rPr>
                <w:rFonts w:ascii="Bookman Old Style" w:hAnsi="Bookman Old Style"/>
              </w:rPr>
            </w:pPr>
          </w:p>
        </w:tc>
        <w:tc>
          <w:tcPr>
            <w:tcW w:w="3969" w:type="dxa"/>
          </w:tcPr>
          <w:p w14:paraId="0318966B" w14:textId="77777777" w:rsidR="00647B2A" w:rsidRPr="006E4965" w:rsidRDefault="00647B2A" w:rsidP="00647B2A">
            <w:pPr>
              <w:rPr>
                <w:rFonts w:ascii="Bookman Old Style" w:hAnsi="Bookman Old Style"/>
              </w:rPr>
            </w:pPr>
          </w:p>
        </w:tc>
        <w:tc>
          <w:tcPr>
            <w:tcW w:w="2693" w:type="dxa"/>
          </w:tcPr>
          <w:p w14:paraId="614F3C12" w14:textId="77777777" w:rsidR="00647B2A" w:rsidRPr="006E4965" w:rsidRDefault="00647B2A" w:rsidP="00647B2A">
            <w:pPr>
              <w:rPr>
                <w:rFonts w:ascii="Bookman Old Style" w:hAnsi="Bookman Old Style"/>
              </w:rPr>
            </w:pPr>
          </w:p>
        </w:tc>
      </w:tr>
      <w:tr w:rsidR="00647B2A" w:rsidRPr="006E4965" w14:paraId="7B614769" w14:textId="77777777" w:rsidTr="006E4965">
        <w:tc>
          <w:tcPr>
            <w:tcW w:w="6521" w:type="dxa"/>
          </w:tcPr>
          <w:p w14:paraId="49F494C5" w14:textId="434CFBE7" w:rsidR="00647B2A" w:rsidRPr="006E4965" w:rsidRDefault="00647B2A" w:rsidP="00C07CBB">
            <w:pPr>
              <w:jc w:val="center"/>
              <w:rPr>
                <w:rFonts w:ascii="Bookman Old Style" w:hAnsi="Bookman Old Style"/>
              </w:rPr>
            </w:pPr>
            <w:r w:rsidRPr="006E4965">
              <w:rPr>
                <w:rFonts w:ascii="Bookman Old Style" w:hAnsi="Bookman Old Style"/>
              </w:rPr>
              <w:t>Pasal 2</w:t>
            </w:r>
          </w:p>
        </w:tc>
        <w:tc>
          <w:tcPr>
            <w:tcW w:w="4961" w:type="dxa"/>
          </w:tcPr>
          <w:p w14:paraId="46FC3337" w14:textId="7469C54B" w:rsidR="00647B2A" w:rsidRPr="006E4965" w:rsidRDefault="00C07CBB" w:rsidP="00C07CBB">
            <w:pPr>
              <w:jc w:val="center"/>
              <w:rPr>
                <w:rFonts w:ascii="Bookman Old Style" w:hAnsi="Bookman Old Style"/>
              </w:rPr>
            </w:pPr>
            <w:r w:rsidRPr="006E4965">
              <w:rPr>
                <w:rFonts w:ascii="Bookman Old Style" w:hAnsi="Bookman Old Style"/>
              </w:rPr>
              <w:t>Pasal 2</w:t>
            </w:r>
          </w:p>
        </w:tc>
        <w:tc>
          <w:tcPr>
            <w:tcW w:w="3969" w:type="dxa"/>
          </w:tcPr>
          <w:p w14:paraId="5445A32A" w14:textId="77777777" w:rsidR="00647B2A" w:rsidRPr="006E4965" w:rsidRDefault="00647B2A" w:rsidP="00647B2A">
            <w:pPr>
              <w:rPr>
                <w:rFonts w:ascii="Bookman Old Style" w:hAnsi="Bookman Old Style"/>
              </w:rPr>
            </w:pPr>
          </w:p>
        </w:tc>
        <w:tc>
          <w:tcPr>
            <w:tcW w:w="2693" w:type="dxa"/>
          </w:tcPr>
          <w:p w14:paraId="0E916877" w14:textId="77777777" w:rsidR="00647B2A" w:rsidRPr="006E4965" w:rsidRDefault="00647B2A" w:rsidP="00647B2A">
            <w:pPr>
              <w:rPr>
                <w:rFonts w:ascii="Bookman Old Style" w:hAnsi="Bookman Old Style"/>
              </w:rPr>
            </w:pPr>
          </w:p>
        </w:tc>
      </w:tr>
      <w:tr w:rsidR="00647B2A" w:rsidRPr="006E4965" w14:paraId="229E2A2E" w14:textId="77777777" w:rsidTr="006E4965">
        <w:tc>
          <w:tcPr>
            <w:tcW w:w="6521" w:type="dxa"/>
          </w:tcPr>
          <w:p w14:paraId="4C36302C" w14:textId="2491FB61" w:rsidR="00647B2A" w:rsidRPr="006E4965" w:rsidRDefault="00647B2A" w:rsidP="000D3DC9">
            <w:pPr>
              <w:pStyle w:val="ListParagraph"/>
              <w:numPr>
                <w:ilvl w:val="0"/>
                <w:numId w:val="4"/>
              </w:numPr>
              <w:ind w:left="602" w:hanging="602"/>
              <w:jc w:val="both"/>
              <w:rPr>
                <w:rFonts w:ascii="Bookman Old Style" w:hAnsi="Bookman Old Style"/>
              </w:rPr>
            </w:pPr>
            <w:r w:rsidRPr="006E4965">
              <w:rPr>
                <w:rFonts w:ascii="Bookman Old Style" w:hAnsi="Bookman Old Style"/>
              </w:rPr>
              <w:t>Otoritas Jasa Keuangan melakukan pengawasan terhadap PPSP.</w:t>
            </w:r>
          </w:p>
        </w:tc>
        <w:tc>
          <w:tcPr>
            <w:tcW w:w="4961" w:type="dxa"/>
          </w:tcPr>
          <w:p w14:paraId="55E2E6C5" w14:textId="37415B1A" w:rsidR="00647B2A" w:rsidRPr="006E4965" w:rsidRDefault="00C07CBB" w:rsidP="00647B2A">
            <w:pPr>
              <w:rPr>
                <w:rFonts w:ascii="Bookman Old Style" w:hAnsi="Bookman Old Style"/>
              </w:rPr>
            </w:pPr>
            <w:r w:rsidRPr="006E4965">
              <w:rPr>
                <w:rFonts w:ascii="Bookman Old Style" w:hAnsi="Bookman Old Style"/>
              </w:rPr>
              <w:t>Cukup Jelas.</w:t>
            </w:r>
          </w:p>
        </w:tc>
        <w:tc>
          <w:tcPr>
            <w:tcW w:w="3969" w:type="dxa"/>
          </w:tcPr>
          <w:p w14:paraId="7CBBE4C9" w14:textId="77777777" w:rsidR="00647B2A" w:rsidRPr="006E4965" w:rsidRDefault="00647B2A" w:rsidP="00647B2A">
            <w:pPr>
              <w:rPr>
                <w:rFonts w:ascii="Bookman Old Style" w:hAnsi="Bookman Old Style"/>
              </w:rPr>
            </w:pPr>
          </w:p>
        </w:tc>
        <w:tc>
          <w:tcPr>
            <w:tcW w:w="2693" w:type="dxa"/>
          </w:tcPr>
          <w:p w14:paraId="4F44EF53" w14:textId="77777777" w:rsidR="00647B2A" w:rsidRPr="006E4965" w:rsidRDefault="00647B2A" w:rsidP="00647B2A">
            <w:pPr>
              <w:rPr>
                <w:rFonts w:ascii="Bookman Old Style" w:hAnsi="Bookman Old Style"/>
              </w:rPr>
            </w:pPr>
          </w:p>
        </w:tc>
      </w:tr>
      <w:tr w:rsidR="00647B2A" w:rsidRPr="006E4965" w14:paraId="17564A44" w14:textId="77777777" w:rsidTr="006E4965">
        <w:tc>
          <w:tcPr>
            <w:tcW w:w="6521" w:type="dxa"/>
          </w:tcPr>
          <w:p w14:paraId="7FF953AF" w14:textId="2154F63C" w:rsidR="00647B2A" w:rsidRPr="006E4965" w:rsidRDefault="00647B2A" w:rsidP="000D3DC9">
            <w:pPr>
              <w:pStyle w:val="ListParagraph"/>
              <w:numPr>
                <w:ilvl w:val="0"/>
                <w:numId w:val="4"/>
              </w:numPr>
              <w:ind w:left="602" w:hanging="602"/>
              <w:jc w:val="both"/>
              <w:rPr>
                <w:rFonts w:ascii="Bookman Old Style" w:hAnsi="Bookman Old Style"/>
              </w:rPr>
            </w:pPr>
            <w:r w:rsidRPr="006E4965">
              <w:rPr>
                <w:rFonts w:ascii="Bookman Old Style" w:hAnsi="Bookman Old Style"/>
              </w:rPr>
              <w:lastRenderedPageBreak/>
              <w:t>Ruang lingkup pengawasan Otoritas Jasa Keuangan terhadap PPSP sebagaimana dimaksud pada ayat (1) meliputi:</w:t>
            </w:r>
          </w:p>
        </w:tc>
        <w:tc>
          <w:tcPr>
            <w:tcW w:w="4961" w:type="dxa"/>
          </w:tcPr>
          <w:p w14:paraId="1B0C583D" w14:textId="77777777" w:rsidR="00647B2A" w:rsidRPr="006E4965" w:rsidRDefault="00647B2A" w:rsidP="00647B2A">
            <w:pPr>
              <w:rPr>
                <w:rFonts w:ascii="Bookman Old Style" w:hAnsi="Bookman Old Style"/>
              </w:rPr>
            </w:pPr>
          </w:p>
        </w:tc>
        <w:tc>
          <w:tcPr>
            <w:tcW w:w="3969" w:type="dxa"/>
          </w:tcPr>
          <w:p w14:paraId="43A1D2C8" w14:textId="77777777" w:rsidR="00647B2A" w:rsidRPr="006E4965" w:rsidRDefault="00647B2A" w:rsidP="00647B2A">
            <w:pPr>
              <w:rPr>
                <w:rFonts w:ascii="Bookman Old Style" w:hAnsi="Bookman Old Style"/>
              </w:rPr>
            </w:pPr>
          </w:p>
        </w:tc>
        <w:tc>
          <w:tcPr>
            <w:tcW w:w="2693" w:type="dxa"/>
          </w:tcPr>
          <w:p w14:paraId="32202C75" w14:textId="77777777" w:rsidR="00647B2A" w:rsidRPr="006E4965" w:rsidRDefault="00647B2A" w:rsidP="00647B2A">
            <w:pPr>
              <w:rPr>
                <w:rFonts w:ascii="Bookman Old Style" w:hAnsi="Bookman Old Style"/>
              </w:rPr>
            </w:pPr>
          </w:p>
        </w:tc>
      </w:tr>
      <w:tr w:rsidR="00647B2A" w:rsidRPr="006E4965" w14:paraId="10DA7A41" w14:textId="77777777" w:rsidTr="006E4965">
        <w:tc>
          <w:tcPr>
            <w:tcW w:w="6521" w:type="dxa"/>
          </w:tcPr>
          <w:p w14:paraId="1A730CF3" w14:textId="02C02547" w:rsidR="00647B2A" w:rsidRPr="006E4965" w:rsidRDefault="00647B2A" w:rsidP="000D3DC9">
            <w:pPr>
              <w:pStyle w:val="ListParagraph"/>
              <w:numPr>
                <w:ilvl w:val="0"/>
                <w:numId w:val="5"/>
              </w:numPr>
              <w:ind w:hanging="478"/>
              <w:jc w:val="both"/>
              <w:rPr>
                <w:rFonts w:ascii="Bookman Old Style" w:hAnsi="Bookman Old Style"/>
              </w:rPr>
            </w:pPr>
            <w:r w:rsidRPr="006E4965">
              <w:rPr>
                <w:rFonts w:ascii="Bookman Old Style" w:hAnsi="Bookman Old Style"/>
              </w:rPr>
              <w:t>kelembagaan dan kepengurusan;</w:t>
            </w:r>
          </w:p>
        </w:tc>
        <w:tc>
          <w:tcPr>
            <w:tcW w:w="4961" w:type="dxa"/>
          </w:tcPr>
          <w:p w14:paraId="4AC47BED" w14:textId="77777777" w:rsidR="00647B2A" w:rsidRPr="006E4965" w:rsidRDefault="00647B2A" w:rsidP="00647B2A">
            <w:pPr>
              <w:rPr>
                <w:rFonts w:ascii="Bookman Old Style" w:hAnsi="Bookman Old Style"/>
              </w:rPr>
            </w:pPr>
          </w:p>
        </w:tc>
        <w:tc>
          <w:tcPr>
            <w:tcW w:w="3969" w:type="dxa"/>
          </w:tcPr>
          <w:p w14:paraId="6ED30F08" w14:textId="77777777" w:rsidR="00647B2A" w:rsidRPr="006E4965" w:rsidRDefault="00647B2A" w:rsidP="00647B2A">
            <w:pPr>
              <w:rPr>
                <w:rFonts w:ascii="Bookman Old Style" w:hAnsi="Bookman Old Style"/>
              </w:rPr>
            </w:pPr>
          </w:p>
        </w:tc>
        <w:tc>
          <w:tcPr>
            <w:tcW w:w="2693" w:type="dxa"/>
          </w:tcPr>
          <w:p w14:paraId="31F4A13D" w14:textId="77777777" w:rsidR="00647B2A" w:rsidRPr="006E4965" w:rsidRDefault="00647B2A" w:rsidP="00647B2A">
            <w:pPr>
              <w:rPr>
                <w:rFonts w:ascii="Bookman Old Style" w:hAnsi="Bookman Old Style"/>
              </w:rPr>
            </w:pPr>
          </w:p>
        </w:tc>
      </w:tr>
      <w:tr w:rsidR="00647B2A" w:rsidRPr="006E4965" w14:paraId="28FF43C7" w14:textId="77777777" w:rsidTr="006E4965">
        <w:tc>
          <w:tcPr>
            <w:tcW w:w="6521" w:type="dxa"/>
          </w:tcPr>
          <w:p w14:paraId="6D4989B3" w14:textId="569633FF" w:rsidR="00647B2A" w:rsidRPr="006E4965" w:rsidRDefault="00647B2A" w:rsidP="000D3DC9">
            <w:pPr>
              <w:pStyle w:val="ListParagraph"/>
              <w:numPr>
                <w:ilvl w:val="0"/>
                <w:numId w:val="5"/>
              </w:numPr>
              <w:ind w:hanging="478"/>
              <w:jc w:val="both"/>
              <w:rPr>
                <w:rFonts w:ascii="Bookman Old Style" w:hAnsi="Bookman Old Style"/>
              </w:rPr>
            </w:pPr>
            <w:r w:rsidRPr="006E4965">
              <w:rPr>
                <w:rFonts w:ascii="Bookman Old Style" w:hAnsi="Bookman Old Style"/>
              </w:rPr>
              <w:t>penyelenggaraan usaha</w:t>
            </w:r>
            <w:r w:rsidRPr="006E4965">
              <w:rPr>
                <w:rFonts w:ascii="Bookman Old Style" w:hAnsi="Bookman Old Style"/>
                <w:lang w:val="en-US"/>
              </w:rPr>
              <w:t>;</w:t>
            </w:r>
          </w:p>
        </w:tc>
        <w:tc>
          <w:tcPr>
            <w:tcW w:w="4961" w:type="dxa"/>
          </w:tcPr>
          <w:p w14:paraId="3934832D" w14:textId="77777777" w:rsidR="00647B2A" w:rsidRPr="006E4965" w:rsidRDefault="00647B2A" w:rsidP="00647B2A">
            <w:pPr>
              <w:rPr>
                <w:rFonts w:ascii="Bookman Old Style" w:hAnsi="Bookman Old Style"/>
              </w:rPr>
            </w:pPr>
          </w:p>
        </w:tc>
        <w:tc>
          <w:tcPr>
            <w:tcW w:w="3969" w:type="dxa"/>
          </w:tcPr>
          <w:p w14:paraId="2E992573" w14:textId="77777777" w:rsidR="00647B2A" w:rsidRPr="006E4965" w:rsidRDefault="00647B2A" w:rsidP="00647B2A">
            <w:pPr>
              <w:rPr>
                <w:rFonts w:ascii="Bookman Old Style" w:hAnsi="Bookman Old Style"/>
              </w:rPr>
            </w:pPr>
          </w:p>
        </w:tc>
        <w:tc>
          <w:tcPr>
            <w:tcW w:w="2693" w:type="dxa"/>
          </w:tcPr>
          <w:p w14:paraId="443E66EC" w14:textId="77777777" w:rsidR="00647B2A" w:rsidRPr="006E4965" w:rsidRDefault="00647B2A" w:rsidP="00647B2A">
            <w:pPr>
              <w:rPr>
                <w:rFonts w:ascii="Bookman Old Style" w:hAnsi="Bookman Old Style"/>
              </w:rPr>
            </w:pPr>
          </w:p>
        </w:tc>
      </w:tr>
      <w:tr w:rsidR="00647B2A" w:rsidRPr="006E4965" w14:paraId="02E01F43" w14:textId="77777777" w:rsidTr="006E4965">
        <w:tc>
          <w:tcPr>
            <w:tcW w:w="6521" w:type="dxa"/>
          </w:tcPr>
          <w:p w14:paraId="54B81FD7" w14:textId="6B1BFE0A" w:rsidR="00647B2A" w:rsidRPr="006E4965" w:rsidRDefault="00647B2A" w:rsidP="000D3DC9">
            <w:pPr>
              <w:pStyle w:val="ListParagraph"/>
              <w:numPr>
                <w:ilvl w:val="0"/>
                <w:numId w:val="5"/>
              </w:numPr>
              <w:ind w:hanging="478"/>
              <w:jc w:val="both"/>
              <w:rPr>
                <w:rFonts w:ascii="Bookman Old Style" w:hAnsi="Bookman Old Style"/>
              </w:rPr>
            </w:pPr>
            <w:r w:rsidRPr="006E4965">
              <w:rPr>
                <w:rFonts w:ascii="Bookman Old Style" w:hAnsi="Bookman Old Style"/>
              </w:rPr>
              <w:t>sumber pendanaan</w:t>
            </w:r>
            <w:r w:rsidRPr="006E4965">
              <w:rPr>
                <w:rFonts w:ascii="Bookman Old Style" w:hAnsi="Bookman Old Style"/>
                <w:lang w:val="nl-NL"/>
              </w:rPr>
              <w:t xml:space="preserve">, </w:t>
            </w:r>
            <w:r w:rsidRPr="006E4965">
              <w:rPr>
                <w:rFonts w:ascii="Bookman Old Style" w:hAnsi="Bookman Old Style"/>
              </w:rPr>
              <w:t>penyertaan</w:t>
            </w:r>
            <w:r w:rsidRPr="006E4965">
              <w:rPr>
                <w:rFonts w:ascii="Bookman Old Style" w:hAnsi="Bookman Old Style"/>
                <w:lang w:val="nl-NL"/>
              </w:rPr>
              <w:t>,</w:t>
            </w:r>
            <w:r w:rsidRPr="006E4965">
              <w:rPr>
                <w:rFonts w:ascii="Bookman Old Style" w:hAnsi="Bookman Old Style"/>
              </w:rPr>
              <w:t xml:space="preserve"> dan penempatan dana;</w:t>
            </w:r>
          </w:p>
        </w:tc>
        <w:tc>
          <w:tcPr>
            <w:tcW w:w="4961" w:type="dxa"/>
          </w:tcPr>
          <w:p w14:paraId="36AA5312" w14:textId="77777777" w:rsidR="00647B2A" w:rsidRPr="006E4965" w:rsidRDefault="00647B2A" w:rsidP="00647B2A">
            <w:pPr>
              <w:rPr>
                <w:rFonts w:ascii="Bookman Old Style" w:hAnsi="Bookman Old Style"/>
              </w:rPr>
            </w:pPr>
          </w:p>
        </w:tc>
        <w:tc>
          <w:tcPr>
            <w:tcW w:w="3969" w:type="dxa"/>
          </w:tcPr>
          <w:p w14:paraId="3F41BCD2" w14:textId="77777777" w:rsidR="00647B2A" w:rsidRPr="006E4965" w:rsidRDefault="00647B2A" w:rsidP="00647B2A">
            <w:pPr>
              <w:rPr>
                <w:rFonts w:ascii="Bookman Old Style" w:hAnsi="Bookman Old Style"/>
              </w:rPr>
            </w:pPr>
          </w:p>
        </w:tc>
        <w:tc>
          <w:tcPr>
            <w:tcW w:w="2693" w:type="dxa"/>
          </w:tcPr>
          <w:p w14:paraId="57F5919D" w14:textId="77777777" w:rsidR="00647B2A" w:rsidRPr="006E4965" w:rsidRDefault="00647B2A" w:rsidP="00647B2A">
            <w:pPr>
              <w:rPr>
                <w:rFonts w:ascii="Bookman Old Style" w:hAnsi="Bookman Old Style"/>
              </w:rPr>
            </w:pPr>
          </w:p>
        </w:tc>
      </w:tr>
      <w:tr w:rsidR="00647B2A" w:rsidRPr="006E4965" w14:paraId="1F09A488" w14:textId="77777777" w:rsidTr="006E4965">
        <w:tc>
          <w:tcPr>
            <w:tcW w:w="6521" w:type="dxa"/>
          </w:tcPr>
          <w:p w14:paraId="33ACB534" w14:textId="4FF9BA44" w:rsidR="00647B2A" w:rsidRPr="006E4965" w:rsidRDefault="00647B2A" w:rsidP="000D3DC9">
            <w:pPr>
              <w:pStyle w:val="ListParagraph"/>
              <w:numPr>
                <w:ilvl w:val="0"/>
                <w:numId w:val="5"/>
              </w:numPr>
              <w:ind w:hanging="478"/>
              <w:jc w:val="both"/>
              <w:rPr>
                <w:rFonts w:ascii="Bookman Old Style" w:hAnsi="Bookman Old Style"/>
              </w:rPr>
            </w:pPr>
            <w:r w:rsidRPr="006E4965">
              <w:rPr>
                <w:rFonts w:ascii="Bookman Old Style" w:hAnsi="Bookman Old Style"/>
              </w:rPr>
              <w:t>penilaian tingkat kesehatan;</w:t>
            </w:r>
          </w:p>
        </w:tc>
        <w:tc>
          <w:tcPr>
            <w:tcW w:w="4961" w:type="dxa"/>
          </w:tcPr>
          <w:p w14:paraId="03B06D3A" w14:textId="77777777" w:rsidR="00647B2A" w:rsidRPr="006E4965" w:rsidRDefault="00647B2A" w:rsidP="00647B2A">
            <w:pPr>
              <w:rPr>
                <w:rFonts w:ascii="Bookman Old Style" w:hAnsi="Bookman Old Style"/>
              </w:rPr>
            </w:pPr>
          </w:p>
        </w:tc>
        <w:tc>
          <w:tcPr>
            <w:tcW w:w="3969" w:type="dxa"/>
          </w:tcPr>
          <w:p w14:paraId="225AFBAD" w14:textId="77777777" w:rsidR="00647B2A" w:rsidRPr="006E4965" w:rsidRDefault="00647B2A" w:rsidP="00647B2A">
            <w:pPr>
              <w:rPr>
                <w:rFonts w:ascii="Bookman Old Style" w:hAnsi="Bookman Old Style"/>
              </w:rPr>
            </w:pPr>
          </w:p>
        </w:tc>
        <w:tc>
          <w:tcPr>
            <w:tcW w:w="2693" w:type="dxa"/>
          </w:tcPr>
          <w:p w14:paraId="1775D8C4" w14:textId="77777777" w:rsidR="00647B2A" w:rsidRPr="006E4965" w:rsidRDefault="00647B2A" w:rsidP="00647B2A">
            <w:pPr>
              <w:rPr>
                <w:rFonts w:ascii="Bookman Old Style" w:hAnsi="Bookman Old Style"/>
              </w:rPr>
            </w:pPr>
          </w:p>
        </w:tc>
      </w:tr>
      <w:tr w:rsidR="00647B2A" w:rsidRPr="006E4965" w14:paraId="33B34953" w14:textId="77777777" w:rsidTr="006E4965">
        <w:tc>
          <w:tcPr>
            <w:tcW w:w="6521" w:type="dxa"/>
          </w:tcPr>
          <w:p w14:paraId="07CBE887" w14:textId="0010BEF6" w:rsidR="00647B2A" w:rsidRPr="006E4965" w:rsidRDefault="00647B2A" w:rsidP="000D3DC9">
            <w:pPr>
              <w:pStyle w:val="ListParagraph"/>
              <w:numPr>
                <w:ilvl w:val="0"/>
                <w:numId w:val="5"/>
              </w:numPr>
              <w:ind w:hanging="478"/>
              <w:jc w:val="both"/>
              <w:rPr>
                <w:rFonts w:ascii="Bookman Old Style" w:hAnsi="Bookman Old Style"/>
              </w:rPr>
            </w:pPr>
            <w:r w:rsidRPr="006E4965">
              <w:rPr>
                <w:rFonts w:ascii="Bookman Old Style" w:hAnsi="Bookman Old Style"/>
              </w:rPr>
              <w:t>penerapan strategi anti</w:t>
            </w:r>
            <w:r w:rsidRPr="006E4965">
              <w:rPr>
                <w:rFonts w:ascii="Bookman Old Style" w:hAnsi="Bookman Old Style"/>
                <w:i/>
              </w:rPr>
              <w:t>fraud</w:t>
            </w:r>
            <w:r w:rsidRPr="006E4965">
              <w:rPr>
                <w:rFonts w:ascii="Bookman Old Style" w:hAnsi="Bookman Old Style"/>
              </w:rPr>
              <w:t>;</w:t>
            </w:r>
          </w:p>
        </w:tc>
        <w:tc>
          <w:tcPr>
            <w:tcW w:w="4961" w:type="dxa"/>
          </w:tcPr>
          <w:p w14:paraId="34A44A27" w14:textId="77777777" w:rsidR="00647B2A" w:rsidRPr="006E4965" w:rsidRDefault="00647B2A" w:rsidP="00647B2A">
            <w:pPr>
              <w:rPr>
                <w:rFonts w:ascii="Bookman Old Style" w:hAnsi="Bookman Old Style"/>
              </w:rPr>
            </w:pPr>
          </w:p>
        </w:tc>
        <w:tc>
          <w:tcPr>
            <w:tcW w:w="3969" w:type="dxa"/>
          </w:tcPr>
          <w:p w14:paraId="1DBD7C1B" w14:textId="77777777" w:rsidR="00647B2A" w:rsidRPr="006E4965" w:rsidRDefault="00647B2A" w:rsidP="00647B2A">
            <w:pPr>
              <w:rPr>
                <w:rFonts w:ascii="Bookman Old Style" w:hAnsi="Bookman Old Style"/>
              </w:rPr>
            </w:pPr>
          </w:p>
        </w:tc>
        <w:tc>
          <w:tcPr>
            <w:tcW w:w="2693" w:type="dxa"/>
          </w:tcPr>
          <w:p w14:paraId="094EEBA8" w14:textId="77777777" w:rsidR="00647B2A" w:rsidRPr="006E4965" w:rsidRDefault="00647B2A" w:rsidP="00647B2A">
            <w:pPr>
              <w:rPr>
                <w:rFonts w:ascii="Bookman Old Style" w:hAnsi="Bookman Old Style"/>
              </w:rPr>
            </w:pPr>
          </w:p>
        </w:tc>
      </w:tr>
      <w:tr w:rsidR="00647B2A" w:rsidRPr="006E4965" w14:paraId="5C8A2B5A" w14:textId="77777777" w:rsidTr="006E4965">
        <w:tc>
          <w:tcPr>
            <w:tcW w:w="6521" w:type="dxa"/>
          </w:tcPr>
          <w:p w14:paraId="54258F47" w14:textId="3BAE100F" w:rsidR="00647B2A" w:rsidRPr="006E4965" w:rsidRDefault="00647B2A" w:rsidP="000D3DC9">
            <w:pPr>
              <w:pStyle w:val="ListParagraph"/>
              <w:numPr>
                <w:ilvl w:val="0"/>
                <w:numId w:val="5"/>
              </w:numPr>
              <w:ind w:hanging="478"/>
              <w:jc w:val="both"/>
              <w:rPr>
                <w:rFonts w:ascii="Bookman Old Style" w:hAnsi="Bookman Old Style"/>
              </w:rPr>
            </w:pPr>
            <w:r w:rsidRPr="006E4965">
              <w:rPr>
                <w:rFonts w:ascii="Bookman Old Style" w:hAnsi="Bookman Old Style"/>
                <w:lang w:val="nl-NL"/>
              </w:rPr>
              <w:t>pelaporan;</w:t>
            </w:r>
          </w:p>
        </w:tc>
        <w:tc>
          <w:tcPr>
            <w:tcW w:w="4961" w:type="dxa"/>
          </w:tcPr>
          <w:p w14:paraId="3FF67B32" w14:textId="77777777" w:rsidR="00647B2A" w:rsidRPr="006E4965" w:rsidRDefault="00647B2A" w:rsidP="00647B2A">
            <w:pPr>
              <w:rPr>
                <w:rFonts w:ascii="Bookman Old Style" w:hAnsi="Bookman Old Style"/>
              </w:rPr>
            </w:pPr>
          </w:p>
        </w:tc>
        <w:tc>
          <w:tcPr>
            <w:tcW w:w="3969" w:type="dxa"/>
          </w:tcPr>
          <w:p w14:paraId="6DE11649" w14:textId="77777777" w:rsidR="00647B2A" w:rsidRPr="006E4965" w:rsidRDefault="00647B2A" w:rsidP="00647B2A">
            <w:pPr>
              <w:rPr>
                <w:rFonts w:ascii="Bookman Old Style" w:hAnsi="Bookman Old Style"/>
              </w:rPr>
            </w:pPr>
          </w:p>
        </w:tc>
        <w:tc>
          <w:tcPr>
            <w:tcW w:w="2693" w:type="dxa"/>
          </w:tcPr>
          <w:p w14:paraId="6F20E8A6" w14:textId="77777777" w:rsidR="00647B2A" w:rsidRPr="006E4965" w:rsidRDefault="00647B2A" w:rsidP="00647B2A">
            <w:pPr>
              <w:rPr>
                <w:rFonts w:ascii="Bookman Old Style" w:hAnsi="Bookman Old Style"/>
              </w:rPr>
            </w:pPr>
          </w:p>
        </w:tc>
      </w:tr>
      <w:tr w:rsidR="00647B2A" w:rsidRPr="006E4965" w14:paraId="666C50F0" w14:textId="77777777" w:rsidTr="006E4965">
        <w:tc>
          <w:tcPr>
            <w:tcW w:w="6521" w:type="dxa"/>
          </w:tcPr>
          <w:p w14:paraId="273F65B8" w14:textId="6469FF12" w:rsidR="00647B2A" w:rsidRPr="006E4965" w:rsidRDefault="00647B2A" w:rsidP="000D3DC9">
            <w:pPr>
              <w:pStyle w:val="ListParagraph"/>
              <w:numPr>
                <w:ilvl w:val="0"/>
                <w:numId w:val="5"/>
              </w:numPr>
              <w:ind w:hanging="478"/>
              <w:jc w:val="both"/>
              <w:rPr>
                <w:rFonts w:ascii="Bookman Old Style" w:hAnsi="Bookman Old Style"/>
                <w:lang w:val="nl-NL"/>
              </w:rPr>
            </w:pPr>
            <w:r w:rsidRPr="006E4965">
              <w:rPr>
                <w:rFonts w:ascii="Bookman Old Style" w:hAnsi="Bookman Old Style"/>
              </w:rPr>
              <w:t>aspek kepatuhan PPSP terhadap ketentuan peraturan perundang-undangan; dan</w:t>
            </w:r>
          </w:p>
        </w:tc>
        <w:tc>
          <w:tcPr>
            <w:tcW w:w="4961" w:type="dxa"/>
          </w:tcPr>
          <w:p w14:paraId="462E094D" w14:textId="77777777" w:rsidR="00647B2A" w:rsidRPr="006E4965" w:rsidRDefault="00647B2A" w:rsidP="00647B2A">
            <w:pPr>
              <w:rPr>
                <w:rFonts w:ascii="Bookman Old Style" w:hAnsi="Bookman Old Style"/>
              </w:rPr>
            </w:pPr>
          </w:p>
        </w:tc>
        <w:tc>
          <w:tcPr>
            <w:tcW w:w="3969" w:type="dxa"/>
          </w:tcPr>
          <w:p w14:paraId="6F27B76C" w14:textId="77777777" w:rsidR="00647B2A" w:rsidRPr="006E4965" w:rsidRDefault="00647B2A" w:rsidP="00647B2A">
            <w:pPr>
              <w:rPr>
                <w:rFonts w:ascii="Bookman Old Style" w:hAnsi="Bookman Old Style"/>
              </w:rPr>
            </w:pPr>
          </w:p>
        </w:tc>
        <w:tc>
          <w:tcPr>
            <w:tcW w:w="2693" w:type="dxa"/>
          </w:tcPr>
          <w:p w14:paraId="61B48C04" w14:textId="77777777" w:rsidR="00647B2A" w:rsidRPr="006E4965" w:rsidRDefault="00647B2A" w:rsidP="00647B2A">
            <w:pPr>
              <w:rPr>
                <w:rFonts w:ascii="Bookman Old Style" w:hAnsi="Bookman Old Style"/>
              </w:rPr>
            </w:pPr>
          </w:p>
        </w:tc>
      </w:tr>
      <w:tr w:rsidR="00647B2A" w:rsidRPr="006E4965" w14:paraId="3E45A7BC" w14:textId="77777777" w:rsidTr="006E4965">
        <w:tc>
          <w:tcPr>
            <w:tcW w:w="6521" w:type="dxa"/>
          </w:tcPr>
          <w:p w14:paraId="369339F8" w14:textId="1140A72C" w:rsidR="00647B2A" w:rsidRPr="006E4965" w:rsidRDefault="00647B2A" w:rsidP="000D3DC9">
            <w:pPr>
              <w:pStyle w:val="ListParagraph"/>
              <w:numPr>
                <w:ilvl w:val="0"/>
                <w:numId w:val="5"/>
              </w:numPr>
              <w:ind w:hanging="478"/>
              <w:jc w:val="both"/>
              <w:rPr>
                <w:rFonts w:ascii="Bookman Old Style" w:hAnsi="Bookman Old Style"/>
              </w:rPr>
            </w:pPr>
            <w:r w:rsidRPr="006E4965">
              <w:rPr>
                <w:rFonts w:ascii="Bookman Old Style" w:hAnsi="Bookman Old Style"/>
              </w:rPr>
              <w:t>aspek lain yang merupakan fungsi, tugas, dan wewenang Otoritas Jasa Keuangan berdasarkan ketentuan peraturan perundangundangan.</w:t>
            </w:r>
          </w:p>
        </w:tc>
        <w:tc>
          <w:tcPr>
            <w:tcW w:w="4961" w:type="dxa"/>
          </w:tcPr>
          <w:p w14:paraId="4923AFDE" w14:textId="77777777" w:rsidR="00647B2A" w:rsidRPr="006E4965" w:rsidRDefault="00647B2A" w:rsidP="00647B2A">
            <w:pPr>
              <w:rPr>
                <w:rFonts w:ascii="Bookman Old Style" w:hAnsi="Bookman Old Style"/>
              </w:rPr>
            </w:pPr>
          </w:p>
        </w:tc>
        <w:tc>
          <w:tcPr>
            <w:tcW w:w="3969" w:type="dxa"/>
          </w:tcPr>
          <w:p w14:paraId="791EAA24" w14:textId="77777777" w:rsidR="00647B2A" w:rsidRPr="006E4965" w:rsidRDefault="00647B2A" w:rsidP="00647B2A">
            <w:pPr>
              <w:rPr>
                <w:rFonts w:ascii="Bookman Old Style" w:hAnsi="Bookman Old Style"/>
              </w:rPr>
            </w:pPr>
          </w:p>
        </w:tc>
        <w:tc>
          <w:tcPr>
            <w:tcW w:w="2693" w:type="dxa"/>
          </w:tcPr>
          <w:p w14:paraId="287226C2" w14:textId="77777777" w:rsidR="00647B2A" w:rsidRPr="006E4965" w:rsidRDefault="00647B2A" w:rsidP="00647B2A">
            <w:pPr>
              <w:rPr>
                <w:rFonts w:ascii="Bookman Old Style" w:hAnsi="Bookman Old Style"/>
              </w:rPr>
            </w:pPr>
          </w:p>
        </w:tc>
      </w:tr>
      <w:tr w:rsidR="00647B2A" w:rsidRPr="006E4965" w14:paraId="4F17A39A" w14:textId="77777777" w:rsidTr="006E4965">
        <w:tc>
          <w:tcPr>
            <w:tcW w:w="6521" w:type="dxa"/>
          </w:tcPr>
          <w:p w14:paraId="6EC8A391" w14:textId="77777777" w:rsidR="00647B2A" w:rsidRPr="006E4965" w:rsidRDefault="00647B2A" w:rsidP="00647B2A">
            <w:pPr>
              <w:ind w:left="720"/>
              <w:jc w:val="both"/>
              <w:rPr>
                <w:rFonts w:ascii="Bookman Old Style" w:hAnsi="Bookman Old Style"/>
              </w:rPr>
            </w:pPr>
          </w:p>
        </w:tc>
        <w:tc>
          <w:tcPr>
            <w:tcW w:w="4961" w:type="dxa"/>
          </w:tcPr>
          <w:p w14:paraId="2237E4D8" w14:textId="77777777" w:rsidR="00647B2A" w:rsidRPr="006E4965" w:rsidRDefault="00647B2A" w:rsidP="00647B2A">
            <w:pPr>
              <w:rPr>
                <w:rFonts w:ascii="Bookman Old Style" w:hAnsi="Bookman Old Style"/>
              </w:rPr>
            </w:pPr>
          </w:p>
        </w:tc>
        <w:tc>
          <w:tcPr>
            <w:tcW w:w="3969" w:type="dxa"/>
          </w:tcPr>
          <w:p w14:paraId="5552ECFD" w14:textId="77777777" w:rsidR="00647B2A" w:rsidRPr="006E4965" w:rsidRDefault="00647B2A" w:rsidP="00647B2A">
            <w:pPr>
              <w:rPr>
                <w:rFonts w:ascii="Bookman Old Style" w:hAnsi="Bookman Old Style"/>
              </w:rPr>
            </w:pPr>
          </w:p>
        </w:tc>
        <w:tc>
          <w:tcPr>
            <w:tcW w:w="2693" w:type="dxa"/>
          </w:tcPr>
          <w:p w14:paraId="695A7A6D" w14:textId="77777777" w:rsidR="00647B2A" w:rsidRPr="006E4965" w:rsidRDefault="00647B2A" w:rsidP="00647B2A">
            <w:pPr>
              <w:rPr>
                <w:rFonts w:ascii="Bookman Old Style" w:hAnsi="Bookman Old Style"/>
              </w:rPr>
            </w:pPr>
          </w:p>
        </w:tc>
      </w:tr>
      <w:tr w:rsidR="00647B2A" w:rsidRPr="006E4965" w14:paraId="34C7413A" w14:textId="77777777" w:rsidTr="006E4965">
        <w:tc>
          <w:tcPr>
            <w:tcW w:w="6521" w:type="dxa"/>
          </w:tcPr>
          <w:p w14:paraId="39743708" w14:textId="3A5C4CA6" w:rsidR="00647B2A" w:rsidRPr="006E4965" w:rsidRDefault="00647B2A" w:rsidP="00C07CBB">
            <w:pPr>
              <w:jc w:val="center"/>
              <w:rPr>
                <w:rFonts w:ascii="Bookman Old Style" w:hAnsi="Bookman Old Style"/>
              </w:rPr>
            </w:pPr>
            <w:r w:rsidRPr="006E4965">
              <w:rPr>
                <w:rFonts w:ascii="Bookman Old Style" w:hAnsi="Bookman Old Style"/>
              </w:rPr>
              <w:t>BAB III</w:t>
            </w:r>
          </w:p>
        </w:tc>
        <w:tc>
          <w:tcPr>
            <w:tcW w:w="4961" w:type="dxa"/>
          </w:tcPr>
          <w:p w14:paraId="3A6FF29E" w14:textId="77777777" w:rsidR="00647B2A" w:rsidRPr="006E4965" w:rsidRDefault="00647B2A" w:rsidP="00647B2A">
            <w:pPr>
              <w:rPr>
                <w:rFonts w:ascii="Bookman Old Style" w:hAnsi="Bookman Old Style"/>
              </w:rPr>
            </w:pPr>
          </w:p>
        </w:tc>
        <w:tc>
          <w:tcPr>
            <w:tcW w:w="3969" w:type="dxa"/>
          </w:tcPr>
          <w:p w14:paraId="73BB6087" w14:textId="77777777" w:rsidR="00647B2A" w:rsidRPr="006E4965" w:rsidRDefault="00647B2A" w:rsidP="00647B2A">
            <w:pPr>
              <w:rPr>
                <w:rFonts w:ascii="Bookman Old Style" w:hAnsi="Bookman Old Style"/>
              </w:rPr>
            </w:pPr>
          </w:p>
        </w:tc>
        <w:tc>
          <w:tcPr>
            <w:tcW w:w="2693" w:type="dxa"/>
          </w:tcPr>
          <w:p w14:paraId="7672FFAB" w14:textId="77777777" w:rsidR="00647B2A" w:rsidRPr="006E4965" w:rsidRDefault="00647B2A" w:rsidP="00647B2A">
            <w:pPr>
              <w:rPr>
                <w:rFonts w:ascii="Bookman Old Style" w:hAnsi="Bookman Old Style"/>
              </w:rPr>
            </w:pPr>
          </w:p>
        </w:tc>
      </w:tr>
      <w:tr w:rsidR="00647B2A" w:rsidRPr="006E4965" w14:paraId="4FAEEBDC" w14:textId="77777777" w:rsidTr="006E4965">
        <w:tc>
          <w:tcPr>
            <w:tcW w:w="6521" w:type="dxa"/>
          </w:tcPr>
          <w:p w14:paraId="0021C2D6" w14:textId="2DCA4265" w:rsidR="00647B2A" w:rsidRPr="006E4965" w:rsidRDefault="00647B2A" w:rsidP="00C07CBB">
            <w:pPr>
              <w:jc w:val="center"/>
              <w:rPr>
                <w:rFonts w:ascii="Bookman Old Style" w:hAnsi="Bookman Old Style"/>
              </w:rPr>
            </w:pPr>
            <w:r w:rsidRPr="006E4965">
              <w:rPr>
                <w:rFonts w:ascii="Bookman Old Style" w:hAnsi="Bookman Old Style"/>
                <w:lang w:val="id-ID"/>
              </w:rPr>
              <w:t>KELEMBAGAAN</w:t>
            </w:r>
          </w:p>
        </w:tc>
        <w:tc>
          <w:tcPr>
            <w:tcW w:w="4961" w:type="dxa"/>
          </w:tcPr>
          <w:p w14:paraId="2A3C49EF" w14:textId="77777777" w:rsidR="00647B2A" w:rsidRPr="006E4965" w:rsidRDefault="00647B2A" w:rsidP="00647B2A">
            <w:pPr>
              <w:rPr>
                <w:rFonts w:ascii="Bookman Old Style" w:hAnsi="Bookman Old Style"/>
              </w:rPr>
            </w:pPr>
          </w:p>
        </w:tc>
        <w:tc>
          <w:tcPr>
            <w:tcW w:w="3969" w:type="dxa"/>
          </w:tcPr>
          <w:p w14:paraId="65ED2685" w14:textId="77777777" w:rsidR="00647B2A" w:rsidRPr="006E4965" w:rsidRDefault="00647B2A" w:rsidP="00647B2A">
            <w:pPr>
              <w:rPr>
                <w:rFonts w:ascii="Bookman Old Style" w:hAnsi="Bookman Old Style"/>
              </w:rPr>
            </w:pPr>
          </w:p>
        </w:tc>
        <w:tc>
          <w:tcPr>
            <w:tcW w:w="2693" w:type="dxa"/>
          </w:tcPr>
          <w:p w14:paraId="55EBBC98" w14:textId="77777777" w:rsidR="00647B2A" w:rsidRPr="006E4965" w:rsidRDefault="00647B2A" w:rsidP="00647B2A">
            <w:pPr>
              <w:rPr>
                <w:rFonts w:ascii="Bookman Old Style" w:hAnsi="Bookman Old Style"/>
              </w:rPr>
            </w:pPr>
          </w:p>
        </w:tc>
      </w:tr>
      <w:tr w:rsidR="00647B2A" w:rsidRPr="006E4965" w14:paraId="0FCB3413" w14:textId="77777777" w:rsidTr="006E4965">
        <w:tc>
          <w:tcPr>
            <w:tcW w:w="6521" w:type="dxa"/>
          </w:tcPr>
          <w:p w14:paraId="01324178" w14:textId="77777777" w:rsidR="00647B2A" w:rsidRPr="006E4965" w:rsidRDefault="00647B2A" w:rsidP="00C07CBB">
            <w:pPr>
              <w:pStyle w:val="ListParagraph"/>
              <w:ind w:left="1080"/>
              <w:jc w:val="center"/>
              <w:rPr>
                <w:rFonts w:ascii="Bookman Old Style" w:hAnsi="Bookman Old Style"/>
              </w:rPr>
            </w:pPr>
          </w:p>
        </w:tc>
        <w:tc>
          <w:tcPr>
            <w:tcW w:w="4961" w:type="dxa"/>
          </w:tcPr>
          <w:p w14:paraId="00063C1D" w14:textId="77777777" w:rsidR="00647B2A" w:rsidRPr="006E4965" w:rsidRDefault="00647B2A" w:rsidP="00647B2A">
            <w:pPr>
              <w:rPr>
                <w:rFonts w:ascii="Bookman Old Style" w:hAnsi="Bookman Old Style"/>
              </w:rPr>
            </w:pPr>
          </w:p>
        </w:tc>
        <w:tc>
          <w:tcPr>
            <w:tcW w:w="3969" w:type="dxa"/>
          </w:tcPr>
          <w:p w14:paraId="0A3CDBC3" w14:textId="77777777" w:rsidR="00647B2A" w:rsidRPr="006E4965" w:rsidRDefault="00647B2A" w:rsidP="00647B2A">
            <w:pPr>
              <w:rPr>
                <w:rFonts w:ascii="Bookman Old Style" w:hAnsi="Bookman Old Style"/>
              </w:rPr>
            </w:pPr>
          </w:p>
        </w:tc>
        <w:tc>
          <w:tcPr>
            <w:tcW w:w="2693" w:type="dxa"/>
          </w:tcPr>
          <w:p w14:paraId="5BC781CB" w14:textId="77777777" w:rsidR="00647B2A" w:rsidRPr="006E4965" w:rsidRDefault="00647B2A" w:rsidP="00647B2A">
            <w:pPr>
              <w:rPr>
                <w:rFonts w:ascii="Bookman Old Style" w:hAnsi="Bookman Old Style"/>
              </w:rPr>
            </w:pPr>
          </w:p>
        </w:tc>
      </w:tr>
      <w:tr w:rsidR="00C07CBB" w:rsidRPr="006E4965" w14:paraId="04D8ABB0" w14:textId="77777777" w:rsidTr="006E4965">
        <w:tc>
          <w:tcPr>
            <w:tcW w:w="6521" w:type="dxa"/>
          </w:tcPr>
          <w:p w14:paraId="048D272C" w14:textId="436F282A" w:rsidR="00C07CBB" w:rsidRPr="006E4965" w:rsidRDefault="00C07CBB" w:rsidP="00C07CBB">
            <w:pPr>
              <w:jc w:val="center"/>
              <w:rPr>
                <w:rFonts w:ascii="Bookman Old Style" w:hAnsi="Bookman Old Style"/>
              </w:rPr>
            </w:pPr>
            <w:r w:rsidRPr="006E4965">
              <w:rPr>
                <w:rFonts w:ascii="Bookman Old Style" w:hAnsi="Bookman Old Style"/>
              </w:rPr>
              <w:t>Pasal 3</w:t>
            </w:r>
          </w:p>
        </w:tc>
        <w:tc>
          <w:tcPr>
            <w:tcW w:w="4961" w:type="dxa"/>
          </w:tcPr>
          <w:p w14:paraId="36247077" w14:textId="25BB96A8" w:rsidR="00C07CBB" w:rsidRPr="006E4965" w:rsidRDefault="00C07CBB" w:rsidP="00C07CBB">
            <w:pPr>
              <w:jc w:val="center"/>
              <w:rPr>
                <w:rFonts w:ascii="Bookman Old Style" w:hAnsi="Bookman Old Style"/>
              </w:rPr>
            </w:pPr>
            <w:r w:rsidRPr="006E4965">
              <w:rPr>
                <w:rFonts w:ascii="Bookman Old Style" w:hAnsi="Bookman Old Style"/>
              </w:rPr>
              <w:t>Pasal 3</w:t>
            </w:r>
          </w:p>
        </w:tc>
        <w:tc>
          <w:tcPr>
            <w:tcW w:w="3969" w:type="dxa"/>
          </w:tcPr>
          <w:p w14:paraId="2EFB68E3" w14:textId="77777777" w:rsidR="00C07CBB" w:rsidRPr="006E4965" w:rsidRDefault="00C07CBB" w:rsidP="00C07CBB">
            <w:pPr>
              <w:rPr>
                <w:rFonts w:ascii="Bookman Old Style" w:hAnsi="Bookman Old Style"/>
              </w:rPr>
            </w:pPr>
          </w:p>
        </w:tc>
        <w:tc>
          <w:tcPr>
            <w:tcW w:w="2693" w:type="dxa"/>
          </w:tcPr>
          <w:p w14:paraId="7DF39644" w14:textId="77777777" w:rsidR="00C07CBB" w:rsidRPr="006E4965" w:rsidRDefault="00C07CBB" w:rsidP="00C07CBB">
            <w:pPr>
              <w:rPr>
                <w:rFonts w:ascii="Bookman Old Style" w:hAnsi="Bookman Old Style"/>
              </w:rPr>
            </w:pPr>
          </w:p>
        </w:tc>
      </w:tr>
      <w:tr w:rsidR="00C07CBB" w:rsidRPr="006E4965" w14:paraId="07D22385" w14:textId="77777777" w:rsidTr="006E4965">
        <w:tc>
          <w:tcPr>
            <w:tcW w:w="6521" w:type="dxa"/>
          </w:tcPr>
          <w:p w14:paraId="1AEB04D0" w14:textId="4361F09D" w:rsidR="00C07CBB" w:rsidRPr="006E4965" w:rsidRDefault="00C07CBB" w:rsidP="00C07CBB">
            <w:pPr>
              <w:jc w:val="both"/>
              <w:rPr>
                <w:rFonts w:ascii="Bookman Old Style" w:hAnsi="Bookman Old Style"/>
              </w:rPr>
            </w:pPr>
            <w:r w:rsidRPr="006E4965">
              <w:rPr>
                <w:rFonts w:ascii="Bookman Old Style" w:hAnsi="Bookman Old Style"/>
                <w:lang w:val="id-ID"/>
              </w:rPr>
              <w:t>Kepemilikan saham PPSP seluruhnya dimiliki oleh Pemerintah Republik Indonesia.</w:t>
            </w:r>
          </w:p>
        </w:tc>
        <w:tc>
          <w:tcPr>
            <w:tcW w:w="4961" w:type="dxa"/>
          </w:tcPr>
          <w:p w14:paraId="45245643" w14:textId="2246D978" w:rsidR="00C07CBB" w:rsidRPr="006E4965" w:rsidRDefault="00C07CBB" w:rsidP="00C07CBB">
            <w:pPr>
              <w:rPr>
                <w:rFonts w:ascii="Bookman Old Style" w:hAnsi="Bookman Old Style"/>
              </w:rPr>
            </w:pPr>
            <w:r w:rsidRPr="006E4965">
              <w:rPr>
                <w:rFonts w:ascii="Bookman Old Style" w:hAnsi="Bookman Old Style"/>
                <w:lang w:val="pt-BR"/>
              </w:rPr>
              <w:t>Cukup jelas.</w:t>
            </w:r>
          </w:p>
        </w:tc>
        <w:tc>
          <w:tcPr>
            <w:tcW w:w="3969" w:type="dxa"/>
          </w:tcPr>
          <w:p w14:paraId="1E0E12BF" w14:textId="77777777" w:rsidR="00C07CBB" w:rsidRPr="006E4965" w:rsidRDefault="00C07CBB" w:rsidP="00C07CBB">
            <w:pPr>
              <w:rPr>
                <w:rFonts w:ascii="Bookman Old Style" w:hAnsi="Bookman Old Style"/>
              </w:rPr>
            </w:pPr>
          </w:p>
        </w:tc>
        <w:tc>
          <w:tcPr>
            <w:tcW w:w="2693" w:type="dxa"/>
          </w:tcPr>
          <w:p w14:paraId="1CF1EB07" w14:textId="77777777" w:rsidR="00C07CBB" w:rsidRPr="006E4965" w:rsidRDefault="00C07CBB" w:rsidP="00C07CBB">
            <w:pPr>
              <w:rPr>
                <w:rFonts w:ascii="Bookman Old Style" w:hAnsi="Bookman Old Style"/>
              </w:rPr>
            </w:pPr>
          </w:p>
        </w:tc>
      </w:tr>
      <w:tr w:rsidR="00C07CBB" w:rsidRPr="006E4965" w14:paraId="5F9D5EA4" w14:textId="77777777" w:rsidTr="006E4965">
        <w:tc>
          <w:tcPr>
            <w:tcW w:w="6521" w:type="dxa"/>
          </w:tcPr>
          <w:p w14:paraId="3C080705" w14:textId="77777777" w:rsidR="00C07CBB" w:rsidRPr="006E4965" w:rsidRDefault="00C07CBB" w:rsidP="00C07CBB">
            <w:pPr>
              <w:pStyle w:val="ListParagraph"/>
              <w:ind w:left="1080"/>
              <w:jc w:val="both"/>
              <w:rPr>
                <w:rFonts w:ascii="Bookman Old Style" w:hAnsi="Bookman Old Style"/>
              </w:rPr>
            </w:pPr>
          </w:p>
        </w:tc>
        <w:tc>
          <w:tcPr>
            <w:tcW w:w="4961" w:type="dxa"/>
          </w:tcPr>
          <w:p w14:paraId="1B022901" w14:textId="77777777" w:rsidR="00C07CBB" w:rsidRPr="006E4965" w:rsidRDefault="00C07CBB" w:rsidP="00C07CBB">
            <w:pPr>
              <w:rPr>
                <w:rFonts w:ascii="Bookman Old Style" w:hAnsi="Bookman Old Style"/>
              </w:rPr>
            </w:pPr>
          </w:p>
        </w:tc>
        <w:tc>
          <w:tcPr>
            <w:tcW w:w="3969" w:type="dxa"/>
          </w:tcPr>
          <w:p w14:paraId="3CEBCB34" w14:textId="77777777" w:rsidR="00C07CBB" w:rsidRPr="006E4965" w:rsidRDefault="00C07CBB" w:rsidP="00C07CBB">
            <w:pPr>
              <w:rPr>
                <w:rFonts w:ascii="Bookman Old Style" w:hAnsi="Bookman Old Style"/>
              </w:rPr>
            </w:pPr>
          </w:p>
        </w:tc>
        <w:tc>
          <w:tcPr>
            <w:tcW w:w="2693" w:type="dxa"/>
          </w:tcPr>
          <w:p w14:paraId="3CDF5A70" w14:textId="77777777" w:rsidR="00C07CBB" w:rsidRPr="006E4965" w:rsidRDefault="00C07CBB" w:rsidP="00C07CBB">
            <w:pPr>
              <w:rPr>
                <w:rFonts w:ascii="Bookman Old Style" w:hAnsi="Bookman Old Style"/>
              </w:rPr>
            </w:pPr>
          </w:p>
        </w:tc>
      </w:tr>
      <w:tr w:rsidR="00C07CBB" w:rsidRPr="006E4965" w14:paraId="4A62E6FA" w14:textId="77777777" w:rsidTr="006E4965">
        <w:tc>
          <w:tcPr>
            <w:tcW w:w="6521" w:type="dxa"/>
          </w:tcPr>
          <w:p w14:paraId="54C5A25B" w14:textId="22B48DB6" w:rsidR="00C07CBB" w:rsidRPr="006E4965" w:rsidRDefault="00C07CBB" w:rsidP="00C07CBB">
            <w:pPr>
              <w:jc w:val="center"/>
              <w:rPr>
                <w:rFonts w:ascii="Bookman Old Style" w:hAnsi="Bookman Old Style"/>
              </w:rPr>
            </w:pPr>
            <w:r w:rsidRPr="006E4965">
              <w:rPr>
                <w:rFonts w:ascii="Bookman Old Style" w:hAnsi="Bookman Old Style"/>
              </w:rPr>
              <w:t>Pasal 4</w:t>
            </w:r>
          </w:p>
        </w:tc>
        <w:tc>
          <w:tcPr>
            <w:tcW w:w="4961" w:type="dxa"/>
          </w:tcPr>
          <w:p w14:paraId="3CF24E5B" w14:textId="41F28A04" w:rsidR="00C07CBB" w:rsidRPr="006E4965" w:rsidRDefault="00C07CBB" w:rsidP="00C07CBB">
            <w:pPr>
              <w:jc w:val="center"/>
              <w:rPr>
                <w:rFonts w:ascii="Bookman Old Style" w:hAnsi="Bookman Old Style"/>
              </w:rPr>
            </w:pPr>
            <w:r w:rsidRPr="006E4965">
              <w:rPr>
                <w:rFonts w:ascii="Bookman Old Style" w:hAnsi="Bookman Old Style"/>
              </w:rPr>
              <w:t>Pasal 4</w:t>
            </w:r>
          </w:p>
        </w:tc>
        <w:tc>
          <w:tcPr>
            <w:tcW w:w="3969" w:type="dxa"/>
          </w:tcPr>
          <w:p w14:paraId="36B4D5F8" w14:textId="77777777" w:rsidR="00C07CBB" w:rsidRPr="006E4965" w:rsidRDefault="00C07CBB" w:rsidP="00C07CBB">
            <w:pPr>
              <w:rPr>
                <w:rFonts w:ascii="Bookman Old Style" w:hAnsi="Bookman Old Style"/>
              </w:rPr>
            </w:pPr>
          </w:p>
        </w:tc>
        <w:tc>
          <w:tcPr>
            <w:tcW w:w="2693" w:type="dxa"/>
          </w:tcPr>
          <w:p w14:paraId="52816DEC" w14:textId="77777777" w:rsidR="00C07CBB" w:rsidRPr="006E4965" w:rsidRDefault="00C07CBB" w:rsidP="00C07CBB">
            <w:pPr>
              <w:rPr>
                <w:rFonts w:ascii="Bookman Old Style" w:hAnsi="Bookman Old Style"/>
              </w:rPr>
            </w:pPr>
          </w:p>
        </w:tc>
      </w:tr>
      <w:tr w:rsidR="00C07CBB" w:rsidRPr="006E4965" w14:paraId="642AF365" w14:textId="77777777" w:rsidTr="006E4965">
        <w:tc>
          <w:tcPr>
            <w:tcW w:w="6521" w:type="dxa"/>
          </w:tcPr>
          <w:p w14:paraId="726005FD" w14:textId="762669A5" w:rsidR="00C07CBB" w:rsidRPr="006E4965" w:rsidRDefault="00C07CBB" w:rsidP="000D3DC9">
            <w:pPr>
              <w:pStyle w:val="ListParagraph"/>
              <w:numPr>
                <w:ilvl w:val="0"/>
                <w:numId w:val="6"/>
              </w:numPr>
              <w:ind w:left="602" w:hanging="602"/>
              <w:jc w:val="both"/>
              <w:rPr>
                <w:rFonts w:ascii="Bookman Old Style" w:hAnsi="Bookman Old Style"/>
              </w:rPr>
            </w:pPr>
            <w:r w:rsidRPr="006E4965">
              <w:rPr>
                <w:rFonts w:ascii="Bookman Old Style" w:hAnsi="Bookman Old Style"/>
              </w:rPr>
              <w:t>PPSP memiliki wilayah operasional sesuai dengan anggaran dasar PPSP.</w:t>
            </w:r>
          </w:p>
        </w:tc>
        <w:tc>
          <w:tcPr>
            <w:tcW w:w="4961" w:type="dxa"/>
          </w:tcPr>
          <w:p w14:paraId="68D2AEAC" w14:textId="19A31E7E" w:rsidR="00C07CBB" w:rsidRPr="006E4965" w:rsidRDefault="00C07CBB" w:rsidP="00C07CBB">
            <w:pPr>
              <w:rPr>
                <w:rFonts w:ascii="Bookman Old Style" w:hAnsi="Bookman Old Style"/>
              </w:rPr>
            </w:pPr>
            <w:r w:rsidRPr="006E4965">
              <w:rPr>
                <w:rFonts w:ascii="Bookman Old Style" w:hAnsi="Bookman Old Style"/>
              </w:rPr>
              <w:t>Cukup Jelas.</w:t>
            </w:r>
          </w:p>
        </w:tc>
        <w:tc>
          <w:tcPr>
            <w:tcW w:w="3969" w:type="dxa"/>
          </w:tcPr>
          <w:p w14:paraId="7583EEBF" w14:textId="77777777" w:rsidR="00C07CBB" w:rsidRPr="006E4965" w:rsidRDefault="00C07CBB" w:rsidP="00C07CBB">
            <w:pPr>
              <w:rPr>
                <w:rFonts w:ascii="Bookman Old Style" w:hAnsi="Bookman Old Style"/>
              </w:rPr>
            </w:pPr>
          </w:p>
        </w:tc>
        <w:tc>
          <w:tcPr>
            <w:tcW w:w="2693" w:type="dxa"/>
          </w:tcPr>
          <w:p w14:paraId="616B15AA" w14:textId="77777777" w:rsidR="00C07CBB" w:rsidRPr="006E4965" w:rsidRDefault="00C07CBB" w:rsidP="00C07CBB">
            <w:pPr>
              <w:rPr>
                <w:rFonts w:ascii="Bookman Old Style" w:hAnsi="Bookman Old Style"/>
              </w:rPr>
            </w:pPr>
          </w:p>
        </w:tc>
      </w:tr>
      <w:tr w:rsidR="00C07CBB" w:rsidRPr="006E4965" w14:paraId="6AD5FB59" w14:textId="77777777" w:rsidTr="006E4965">
        <w:tc>
          <w:tcPr>
            <w:tcW w:w="6521" w:type="dxa"/>
          </w:tcPr>
          <w:p w14:paraId="375A9439" w14:textId="3997DA5F" w:rsidR="00C07CBB" w:rsidRPr="006E4965" w:rsidRDefault="00C07CBB" w:rsidP="000D3DC9">
            <w:pPr>
              <w:pStyle w:val="ListParagraph"/>
              <w:numPr>
                <w:ilvl w:val="0"/>
                <w:numId w:val="6"/>
              </w:numPr>
              <w:ind w:left="602" w:hanging="602"/>
              <w:jc w:val="both"/>
              <w:rPr>
                <w:rFonts w:ascii="Bookman Old Style" w:hAnsi="Bookman Old Style"/>
              </w:rPr>
            </w:pPr>
            <w:r w:rsidRPr="006E4965">
              <w:rPr>
                <w:rFonts w:ascii="Bookman Old Style" w:hAnsi="Bookman Old Style"/>
              </w:rPr>
              <w:t>PPSP berkedudukan dan berkantor pusat sesuai dengan anggaran dasar PPSP.</w:t>
            </w:r>
          </w:p>
        </w:tc>
        <w:tc>
          <w:tcPr>
            <w:tcW w:w="4961" w:type="dxa"/>
          </w:tcPr>
          <w:p w14:paraId="28F518AA" w14:textId="77777777" w:rsidR="00C07CBB" w:rsidRPr="006E4965" w:rsidRDefault="00C07CBB" w:rsidP="00C07CBB">
            <w:pPr>
              <w:rPr>
                <w:rFonts w:ascii="Bookman Old Style" w:hAnsi="Bookman Old Style"/>
              </w:rPr>
            </w:pPr>
          </w:p>
        </w:tc>
        <w:tc>
          <w:tcPr>
            <w:tcW w:w="3969" w:type="dxa"/>
          </w:tcPr>
          <w:p w14:paraId="5DBFEFF2" w14:textId="77777777" w:rsidR="00C07CBB" w:rsidRPr="006E4965" w:rsidRDefault="00C07CBB" w:rsidP="00C07CBB">
            <w:pPr>
              <w:rPr>
                <w:rFonts w:ascii="Bookman Old Style" w:hAnsi="Bookman Old Style"/>
              </w:rPr>
            </w:pPr>
          </w:p>
        </w:tc>
        <w:tc>
          <w:tcPr>
            <w:tcW w:w="2693" w:type="dxa"/>
          </w:tcPr>
          <w:p w14:paraId="27650DFA" w14:textId="77777777" w:rsidR="00C07CBB" w:rsidRPr="006E4965" w:rsidRDefault="00C07CBB" w:rsidP="00C07CBB">
            <w:pPr>
              <w:rPr>
                <w:rFonts w:ascii="Bookman Old Style" w:hAnsi="Bookman Old Style"/>
              </w:rPr>
            </w:pPr>
          </w:p>
        </w:tc>
      </w:tr>
      <w:tr w:rsidR="00C07CBB" w:rsidRPr="006E4965" w14:paraId="30B8EC35" w14:textId="77777777" w:rsidTr="006E4965">
        <w:tc>
          <w:tcPr>
            <w:tcW w:w="6521" w:type="dxa"/>
          </w:tcPr>
          <w:p w14:paraId="6D796788" w14:textId="77777777" w:rsidR="00C07CBB" w:rsidRPr="006E4965" w:rsidRDefault="00C07CBB" w:rsidP="00C07CBB">
            <w:pPr>
              <w:pStyle w:val="ListParagraph"/>
              <w:ind w:left="1080"/>
              <w:jc w:val="both"/>
              <w:rPr>
                <w:rFonts w:ascii="Bookman Old Style" w:hAnsi="Bookman Old Style"/>
              </w:rPr>
            </w:pPr>
          </w:p>
        </w:tc>
        <w:tc>
          <w:tcPr>
            <w:tcW w:w="4961" w:type="dxa"/>
          </w:tcPr>
          <w:p w14:paraId="6585C39D" w14:textId="77777777" w:rsidR="00C07CBB" w:rsidRPr="006E4965" w:rsidRDefault="00C07CBB" w:rsidP="00C07CBB">
            <w:pPr>
              <w:rPr>
                <w:rFonts w:ascii="Bookman Old Style" w:hAnsi="Bookman Old Style"/>
              </w:rPr>
            </w:pPr>
          </w:p>
        </w:tc>
        <w:tc>
          <w:tcPr>
            <w:tcW w:w="3969" w:type="dxa"/>
          </w:tcPr>
          <w:p w14:paraId="57AE5DF0" w14:textId="77777777" w:rsidR="00C07CBB" w:rsidRPr="006E4965" w:rsidRDefault="00C07CBB" w:rsidP="00C07CBB">
            <w:pPr>
              <w:rPr>
                <w:rFonts w:ascii="Bookman Old Style" w:hAnsi="Bookman Old Style"/>
              </w:rPr>
            </w:pPr>
          </w:p>
        </w:tc>
        <w:tc>
          <w:tcPr>
            <w:tcW w:w="2693" w:type="dxa"/>
          </w:tcPr>
          <w:p w14:paraId="57569C59" w14:textId="77777777" w:rsidR="00C07CBB" w:rsidRPr="006E4965" w:rsidRDefault="00C07CBB" w:rsidP="00C07CBB">
            <w:pPr>
              <w:rPr>
                <w:rFonts w:ascii="Bookman Old Style" w:hAnsi="Bookman Old Style"/>
              </w:rPr>
            </w:pPr>
          </w:p>
        </w:tc>
      </w:tr>
      <w:tr w:rsidR="00C07CBB" w:rsidRPr="006E4965" w14:paraId="1E609B24" w14:textId="77777777" w:rsidTr="006E4965">
        <w:tc>
          <w:tcPr>
            <w:tcW w:w="6521" w:type="dxa"/>
          </w:tcPr>
          <w:p w14:paraId="119407CC" w14:textId="2310AF06" w:rsidR="00C07CBB" w:rsidRPr="006E4965" w:rsidRDefault="00C07CBB" w:rsidP="00C07CBB">
            <w:pPr>
              <w:jc w:val="center"/>
              <w:rPr>
                <w:rFonts w:ascii="Bookman Old Style" w:hAnsi="Bookman Old Style"/>
              </w:rPr>
            </w:pPr>
            <w:r w:rsidRPr="006E4965">
              <w:rPr>
                <w:rFonts w:ascii="Bookman Old Style" w:hAnsi="Bookman Old Style"/>
              </w:rPr>
              <w:t>Pasal 5</w:t>
            </w:r>
          </w:p>
        </w:tc>
        <w:tc>
          <w:tcPr>
            <w:tcW w:w="4961" w:type="dxa"/>
          </w:tcPr>
          <w:p w14:paraId="76FBC977" w14:textId="03A40808" w:rsidR="00C07CBB" w:rsidRPr="006E4965" w:rsidRDefault="00C07CBB" w:rsidP="00C07CBB">
            <w:pPr>
              <w:jc w:val="center"/>
              <w:rPr>
                <w:rFonts w:ascii="Bookman Old Style" w:hAnsi="Bookman Old Style"/>
              </w:rPr>
            </w:pPr>
            <w:r w:rsidRPr="006E4965">
              <w:rPr>
                <w:rFonts w:ascii="Bookman Old Style" w:hAnsi="Bookman Old Style"/>
              </w:rPr>
              <w:t>Pasal 5</w:t>
            </w:r>
          </w:p>
        </w:tc>
        <w:tc>
          <w:tcPr>
            <w:tcW w:w="3969" w:type="dxa"/>
          </w:tcPr>
          <w:p w14:paraId="346CC873" w14:textId="77777777" w:rsidR="00C07CBB" w:rsidRPr="006E4965" w:rsidRDefault="00C07CBB" w:rsidP="00C07CBB">
            <w:pPr>
              <w:rPr>
                <w:rFonts w:ascii="Bookman Old Style" w:hAnsi="Bookman Old Style"/>
              </w:rPr>
            </w:pPr>
          </w:p>
        </w:tc>
        <w:tc>
          <w:tcPr>
            <w:tcW w:w="2693" w:type="dxa"/>
          </w:tcPr>
          <w:p w14:paraId="4C52C51C" w14:textId="77777777" w:rsidR="00C07CBB" w:rsidRPr="006E4965" w:rsidRDefault="00C07CBB" w:rsidP="00C07CBB">
            <w:pPr>
              <w:rPr>
                <w:rFonts w:ascii="Bookman Old Style" w:hAnsi="Bookman Old Style"/>
              </w:rPr>
            </w:pPr>
          </w:p>
        </w:tc>
      </w:tr>
      <w:tr w:rsidR="004A328F" w:rsidRPr="006E4965" w14:paraId="54D5292A" w14:textId="77777777" w:rsidTr="006E4965">
        <w:tc>
          <w:tcPr>
            <w:tcW w:w="6521" w:type="dxa"/>
          </w:tcPr>
          <w:p w14:paraId="592BDBFE" w14:textId="24B12427" w:rsidR="004A328F" w:rsidRPr="006E4965" w:rsidRDefault="004A328F" w:rsidP="000D3DC9">
            <w:pPr>
              <w:pStyle w:val="ListParagraph"/>
              <w:numPr>
                <w:ilvl w:val="0"/>
                <w:numId w:val="7"/>
              </w:numPr>
              <w:ind w:left="602" w:hanging="568"/>
              <w:jc w:val="both"/>
              <w:rPr>
                <w:rFonts w:ascii="Bookman Old Style" w:hAnsi="Bookman Old Style"/>
              </w:rPr>
            </w:pPr>
            <w:r w:rsidRPr="006E4965">
              <w:rPr>
                <w:rFonts w:ascii="Bookman Old Style" w:hAnsi="Bookman Old Style"/>
              </w:rPr>
              <w:lastRenderedPageBreak/>
              <w:t>PPSP dapat melakukan pembukaan kantor cabang.</w:t>
            </w:r>
          </w:p>
        </w:tc>
        <w:tc>
          <w:tcPr>
            <w:tcW w:w="4961" w:type="dxa"/>
          </w:tcPr>
          <w:p w14:paraId="02A37392" w14:textId="0223B8AA" w:rsidR="004A328F" w:rsidRPr="006E4965" w:rsidRDefault="004A328F" w:rsidP="00F10219">
            <w:pPr>
              <w:jc w:val="both"/>
              <w:rPr>
                <w:rFonts w:ascii="Bookman Old Style" w:hAnsi="Bookman Old Style"/>
              </w:rPr>
            </w:pPr>
            <w:r w:rsidRPr="006E4965">
              <w:rPr>
                <w:rFonts w:ascii="Bookman Old Style" w:hAnsi="Bookman Old Style"/>
                <w:lang w:val="pt-BR"/>
              </w:rPr>
              <w:t>Yang dimaksud dengan “kantor cabang“ adalah kantor yang dapat menjalankan fungsi operasional yang berada di luar kantor pusat dari PPSP, termasuk kantor cabang dari UUS PPSP, dan/atau kantor perwakilan PPSP.</w:t>
            </w:r>
          </w:p>
        </w:tc>
        <w:tc>
          <w:tcPr>
            <w:tcW w:w="3969" w:type="dxa"/>
          </w:tcPr>
          <w:p w14:paraId="539568C7" w14:textId="77777777" w:rsidR="004A328F" w:rsidRPr="006E4965" w:rsidRDefault="004A328F" w:rsidP="004A328F">
            <w:pPr>
              <w:rPr>
                <w:rFonts w:ascii="Bookman Old Style" w:hAnsi="Bookman Old Style"/>
              </w:rPr>
            </w:pPr>
          </w:p>
        </w:tc>
        <w:tc>
          <w:tcPr>
            <w:tcW w:w="2693" w:type="dxa"/>
          </w:tcPr>
          <w:p w14:paraId="25E171BD" w14:textId="77777777" w:rsidR="004A328F" w:rsidRPr="006E4965" w:rsidRDefault="004A328F" w:rsidP="004A328F">
            <w:pPr>
              <w:rPr>
                <w:rFonts w:ascii="Bookman Old Style" w:hAnsi="Bookman Old Style"/>
              </w:rPr>
            </w:pPr>
          </w:p>
        </w:tc>
      </w:tr>
      <w:tr w:rsidR="004A328F" w:rsidRPr="006E4965" w14:paraId="5EC32F68" w14:textId="77777777" w:rsidTr="006E4965">
        <w:tc>
          <w:tcPr>
            <w:tcW w:w="6521" w:type="dxa"/>
          </w:tcPr>
          <w:p w14:paraId="0B980CF0" w14:textId="77777777" w:rsidR="004A328F" w:rsidRPr="006E4965" w:rsidRDefault="004A328F" w:rsidP="006E4965">
            <w:pPr>
              <w:pStyle w:val="ListParagraph"/>
              <w:ind w:left="602" w:hanging="568"/>
              <w:jc w:val="both"/>
              <w:rPr>
                <w:rFonts w:ascii="Bookman Old Style" w:hAnsi="Bookman Old Style"/>
              </w:rPr>
            </w:pPr>
          </w:p>
        </w:tc>
        <w:tc>
          <w:tcPr>
            <w:tcW w:w="4961" w:type="dxa"/>
          </w:tcPr>
          <w:p w14:paraId="63351952" w14:textId="75E22BAF" w:rsidR="004A328F" w:rsidRPr="006E4965" w:rsidRDefault="004A328F" w:rsidP="004A328F">
            <w:pPr>
              <w:rPr>
                <w:rFonts w:ascii="Bookman Old Style" w:hAnsi="Bookman Old Style"/>
              </w:rPr>
            </w:pPr>
          </w:p>
        </w:tc>
        <w:tc>
          <w:tcPr>
            <w:tcW w:w="3969" w:type="dxa"/>
          </w:tcPr>
          <w:p w14:paraId="0719393B" w14:textId="77777777" w:rsidR="004A328F" w:rsidRPr="006E4965" w:rsidRDefault="004A328F" w:rsidP="004A328F">
            <w:pPr>
              <w:rPr>
                <w:rFonts w:ascii="Bookman Old Style" w:hAnsi="Bookman Old Style"/>
              </w:rPr>
            </w:pPr>
          </w:p>
        </w:tc>
        <w:tc>
          <w:tcPr>
            <w:tcW w:w="2693" w:type="dxa"/>
          </w:tcPr>
          <w:p w14:paraId="6DB54920" w14:textId="77777777" w:rsidR="004A328F" w:rsidRPr="006E4965" w:rsidRDefault="004A328F" w:rsidP="004A328F">
            <w:pPr>
              <w:rPr>
                <w:rFonts w:ascii="Bookman Old Style" w:hAnsi="Bookman Old Style"/>
              </w:rPr>
            </w:pPr>
          </w:p>
        </w:tc>
      </w:tr>
      <w:tr w:rsidR="004A328F" w:rsidRPr="006E4965" w14:paraId="31F9B26E" w14:textId="77777777" w:rsidTr="006E4965">
        <w:tc>
          <w:tcPr>
            <w:tcW w:w="6521" w:type="dxa"/>
            <w:shd w:val="clear" w:color="auto" w:fill="auto"/>
          </w:tcPr>
          <w:p w14:paraId="6AE736E6" w14:textId="5B3EC59B" w:rsidR="004A328F" w:rsidRPr="006E4965" w:rsidRDefault="004A328F" w:rsidP="000D3DC9">
            <w:pPr>
              <w:pStyle w:val="ListParagraph"/>
              <w:numPr>
                <w:ilvl w:val="0"/>
                <w:numId w:val="7"/>
              </w:numPr>
              <w:ind w:left="602" w:hanging="568"/>
              <w:jc w:val="both"/>
              <w:rPr>
                <w:rFonts w:ascii="Bookman Old Style" w:hAnsi="Bookman Old Style"/>
              </w:rPr>
            </w:pPr>
            <w:r w:rsidRPr="006E4965">
              <w:rPr>
                <w:rFonts w:ascii="Bookman Old Style" w:hAnsi="Bookman Old Style"/>
              </w:rPr>
              <w:t>PPSP yang akan membuka kantor cabang harus memenuhi persyaratan</w:t>
            </w:r>
            <w:r w:rsidRPr="006E4965">
              <w:rPr>
                <w:rFonts w:ascii="Bookman Old Style" w:hAnsi="Bookman Old Style"/>
                <w:lang w:val="en-US"/>
              </w:rPr>
              <w:t xml:space="preserve"> yaitu </w:t>
            </w:r>
            <w:r w:rsidRPr="006E4965">
              <w:rPr>
                <w:rFonts w:ascii="Bookman Old Style" w:hAnsi="Bookman Old Style"/>
              </w:rPr>
              <w:t>telah mencantumkan rencana pembukaan kantor cabang dalam rencana bisnis</w:t>
            </w:r>
            <w:r w:rsidRPr="006E4965">
              <w:rPr>
                <w:rFonts w:ascii="Bookman Old Style" w:hAnsi="Bookman Old Style"/>
                <w:lang w:val="en-US"/>
              </w:rPr>
              <w:t>.</w:t>
            </w:r>
          </w:p>
        </w:tc>
        <w:tc>
          <w:tcPr>
            <w:tcW w:w="4961" w:type="dxa"/>
          </w:tcPr>
          <w:p w14:paraId="43320413" w14:textId="5C4363A5" w:rsidR="004A328F" w:rsidRPr="006E4965" w:rsidRDefault="004674A8" w:rsidP="004A328F">
            <w:pPr>
              <w:rPr>
                <w:rFonts w:ascii="Bookman Old Style" w:hAnsi="Bookman Old Style"/>
              </w:rPr>
            </w:pPr>
            <w:r w:rsidRPr="006E4965">
              <w:rPr>
                <w:rFonts w:ascii="Bookman Old Style" w:hAnsi="Bookman Old Style"/>
              </w:rPr>
              <w:t>Cukup jelas.</w:t>
            </w:r>
          </w:p>
        </w:tc>
        <w:tc>
          <w:tcPr>
            <w:tcW w:w="3969" w:type="dxa"/>
          </w:tcPr>
          <w:p w14:paraId="70D323BE" w14:textId="77777777" w:rsidR="004A328F" w:rsidRPr="006E4965" w:rsidRDefault="004A328F" w:rsidP="004A328F">
            <w:pPr>
              <w:rPr>
                <w:rFonts w:ascii="Bookman Old Style" w:hAnsi="Bookman Old Style"/>
              </w:rPr>
            </w:pPr>
          </w:p>
        </w:tc>
        <w:tc>
          <w:tcPr>
            <w:tcW w:w="2693" w:type="dxa"/>
          </w:tcPr>
          <w:p w14:paraId="6F0F1DDE" w14:textId="77777777" w:rsidR="004A328F" w:rsidRPr="006E4965" w:rsidRDefault="004A328F" w:rsidP="004A328F">
            <w:pPr>
              <w:rPr>
                <w:rFonts w:ascii="Bookman Old Style" w:hAnsi="Bookman Old Style"/>
              </w:rPr>
            </w:pPr>
          </w:p>
        </w:tc>
      </w:tr>
      <w:tr w:rsidR="004A328F" w:rsidRPr="006E4965" w14:paraId="0150B7CB" w14:textId="77777777" w:rsidTr="006E4965">
        <w:tc>
          <w:tcPr>
            <w:tcW w:w="6521" w:type="dxa"/>
          </w:tcPr>
          <w:p w14:paraId="5D64CF6F" w14:textId="5A9AD66B" w:rsidR="004A328F" w:rsidRPr="006E4965" w:rsidRDefault="004A328F" w:rsidP="000D3DC9">
            <w:pPr>
              <w:pStyle w:val="ListParagraph"/>
              <w:numPr>
                <w:ilvl w:val="0"/>
                <w:numId w:val="7"/>
              </w:numPr>
              <w:ind w:left="602" w:hanging="568"/>
              <w:jc w:val="both"/>
              <w:rPr>
                <w:rFonts w:ascii="Bookman Old Style" w:hAnsi="Bookman Old Style"/>
              </w:rPr>
            </w:pPr>
            <w:r w:rsidRPr="006E4965">
              <w:rPr>
                <w:rFonts w:ascii="Bookman Old Style" w:hAnsi="Bookman Old Style"/>
              </w:rPr>
              <w:t xml:space="preserve">Kantor cabang bertanggung jawab langsung kepada kantor pusat.  </w:t>
            </w:r>
          </w:p>
        </w:tc>
        <w:tc>
          <w:tcPr>
            <w:tcW w:w="4961" w:type="dxa"/>
          </w:tcPr>
          <w:p w14:paraId="7F76CCE8" w14:textId="08383292" w:rsidR="004A328F" w:rsidRPr="006E4965" w:rsidRDefault="004A328F" w:rsidP="004A328F">
            <w:pPr>
              <w:rPr>
                <w:rFonts w:ascii="Bookman Old Style" w:hAnsi="Bookman Old Style"/>
              </w:rPr>
            </w:pPr>
            <w:r w:rsidRPr="006E4965">
              <w:rPr>
                <w:rFonts w:ascii="Bookman Old Style" w:hAnsi="Bookman Old Style"/>
              </w:rPr>
              <w:t>Cukup jelas.</w:t>
            </w:r>
          </w:p>
        </w:tc>
        <w:tc>
          <w:tcPr>
            <w:tcW w:w="3969" w:type="dxa"/>
          </w:tcPr>
          <w:p w14:paraId="0B9FDC97" w14:textId="77777777" w:rsidR="004A328F" w:rsidRPr="006E4965" w:rsidRDefault="004A328F" w:rsidP="004A328F">
            <w:pPr>
              <w:rPr>
                <w:rFonts w:ascii="Bookman Old Style" w:hAnsi="Bookman Old Style"/>
              </w:rPr>
            </w:pPr>
          </w:p>
        </w:tc>
        <w:tc>
          <w:tcPr>
            <w:tcW w:w="2693" w:type="dxa"/>
          </w:tcPr>
          <w:p w14:paraId="0EDE4D86" w14:textId="77777777" w:rsidR="004A328F" w:rsidRPr="006E4965" w:rsidRDefault="004A328F" w:rsidP="004A328F">
            <w:pPr>
              <w:rPr>
                <w:rFonts w:ascii="Bookman Old Style" w:hAnsi="Bookman Old Style"/>
              </w:rPr>
            </w:pPr>
          </w:p>
        </w:tc>
      </w:tr>
      <w:tr w:rsidR="004A328F" w:rsidRPr="006E4965" w14:paraId="292F8161" w14:textId="77777777" w:rsidTr="006E4965">
        <w:tc>
          <w:tcPr>
            <w:tcW w:w="6521" w:type="dxa"/>
          </w:tcPr>
          <w:p w14:paraId="1971F9FD" w14:textId="77777777" w:rsidR="004A328F" w:rsidRPr="006E4965" w:rsidRDefault="004A328F" w:rsidP="004A328F">
            <w:pPr>
              <w:pStyle w:val="ListParagraph"/>
              <w:ind w:left="1080"/>
              <w:jc w:val="both"/>
              <w:rPr>
                <w:rFonts w:ascii="Bookman Old Style" w:hAnsi="Bookman Old Style"/>
              </w:rPr>
            </w:pPr>
          </w:p>
        </w:tc>
        <w:tc>
          <w:tcPr>
            <w:tcW w:w="4961" w:type="dxa"/>
          </w:tcPr>
          <w:p w14:paraId="449018FB" w14:textId="77777777" w:rsidR="004A328F" w:rsidRPr="006E4965" w:rsidRDefault="004A328F" w:rsidP="004A328F">
            <w:pPr>
              <w:rPr>
                <w:rFonts w:ascii="Bookman Old Style" w:hAnsi="Bookman Old Style"/>
              </w:rPr>
            </w:pPr>
          </w:p>
        </w:tc>
        <w:tc>
          <w:tcPr>
            <w:tcW w:w="3969" w:type="dxa"/>
          </w:tcPr>
          <w:p w14:paraId="671B2641" w14:textId="77777777" w:rsidR="004A328F" w:rsidRPr="006E4965" w:rsidRDefault="004A328F" w:rsidP="004A328F">
            <w:pPr>
              <w:rPr>
                <w:rFonts w:ascii="Bookman Old Style" w:hAnsi="Bookman Old Style"/>
              </w:rPr>
            </w:pPr>
          </w:p>
        </w:tc>
        <w:tc>
          <w:tcPr>
            <w:tcW w:w="2693" w:type="dxa"/>
          </w:tcPr>
          <w:p w14:paraId="179779FC" w14:textId="77777777" w:rsidR="004A328F" w:rsidRPr="006E4965" w:rsidRDefault="004A328F" w:rsidP="004A328F">
            <w:pPr>
              <w:rPr>
                <w:rFonts w:ascii="Bookman Old Style" w:hAnsi="Bookman Old Style"/>
              </w:rPr>
            </w:pPr>
          </w:p>
        </w:tc>
      </w:tr>
      <w:tr w:rsidR="004A328F" w:rsidRPr="006E4965" w14:paraId="5CDE4719" w14:textId="77777777" w:rsidTr="006E4965">
        <w:tc>
          <w:tcPr>
            <w:tcW w:w="6521" w:type="dxa"/>
          </w:tcPr>
          <w:p w14:paraId="5D83DAE5" w14:textId="5845650E" w:rsidR="004A328F" w:rsidRPr="006E4965" w:rsidRDefault="004A328F" w:rsidP="004A328F">
            <w:pPr>
              <w:jc w:val="center"/>
              <w:rPr>
                <w:rFonts w:ascii="Bookman Old Style" w:hAnsi="Bookman Old Style"/>
              </w:rPr>
            </w:pPr>
            <w:r w:rsidRPr="006E4965">
              <w:rPr>
                <w:rFonts w:ascii="Bookman Old Style" w:hAnsi="Bookman Old Style"/>
              </w:rPr>
              <w:t>Pasal 6</w:t>
            </w:r>
          </w:p>
        </w:tc>
        <w:tc>
          <w:tcPr>
            <w:tcW w:w="4961" w:type="dxa"/>
          </w:tcPr>
          <w:p w14:paraId="267160DB" w14:textId="03231D2E" w:rsidR="004A328F" w:rsidRPr="006E4965" w:rsidRDefault="004A328F" w:rsidP="004A328F">
            <w:pPr>
              <w:jc w:val="center"/>
              <w:rPr>
                <w:rFonts w:ascii="Bookman Old Style" w:hAnsi="Bookman Old Style"/>
              </w:rPr>
            </w:pPr>
            <w:r w:rsidRPr="006E4965">
              <w:rPr>
                <w:rFonts w:ascii="Bookman Old Style" w:hAnsi="Bookman Old Style"/>
              </w:rPr>
              <w:t>Pasal 6</w:t>
            </w:r>
          </w:p>
        </w:tc>
        <w:tc>
          <w:tcPr>
            <w:tcW w:w="3969" w:type="dxa"/>
          </w:tcPr>
          <w:p w14:paraId="669D66FB" w14:textId="77777777" w:rsidR="004A328F" w:rsidRPr="006E4965" w:rsidRDefault="004A328F" w:rsidP="004A328F">
            <w:pPr>
              <w:rPr>
                <w:rFonts w:ascii="Bookman Old Style" w:hAnsi="Bookman Old Style"/>
              </w:rPr>
            </w:pPr>
          </w:p>
        </w:tc>
        <w:tc>
          <w:tcPr>
            <w:tcW w:w="2693" w:type="dxa"/>
          </w:tcPr>
          <w:p w14:paraId="3F849894" w14:textId="77777777" w:rsidR="004A328F" w:rsidRPr="006E4965" w:rsidRDefault="004A328F" w:rsidP="004A328F">
            <w:pPr>
              <w:rPr>
                <w:rFonts w:ascii="Bookman Old Style" w:hAnsi="Bookman Old Style"/>
              </w:rPr>
            </w:pPr>
          </w:p>
        </w:tc>
      </w:tr>
      <w:tr w:rsidR="004A328F" w:rsidRPr="006E4965" w14:paraId="5F7594A9" w14:textId="77777777" w:rsidTr="006E4965">
        <w:tc>
          <w:tcPr>
            <w:tcW w:w="6521" w:type="dxa"/>
          </w:tcPr>
          <w:p w14:paraId="6C1ECE24" w14:textId="0B9E1C3A" w:rsidR="004A328F" w:rsidRPr="006E4965" w:rsidRDefault="004A328F" w:rsidP="000D3DC9">
            <w:pPr>
              <w:pStyle w:val="ListParagraph"/>
              <w:numPr>
                <w:ilvl w:val="0"/>
                <w:numId w:val="8"/>
              </w:numPr>
              <w:ind w:left="602" w:hanging="568"/>
              <w:jc w:val="both"/>
              <w:rPr>
                <w:rFonts w:ascii="Bookman Old Style" w:hAnsi="Bookman Old Style"/>
              </w:rPr>
            </w:pPr>
            <w:r w:rsidRPr="006E4965">
              <w:rPr>
                <w:rFonts w:ascii="Bookman Old Style" w:hAnsi="Bookman Old Style"/>
              </w:rPr>
              <w:t>PPSP melaporkan pembukaan kantor cabang kepada Otoritas Jasa Keuangan paling lam</w:t>
            </w:r>
            <w:r w:rsidRPr="006E4965">
              <w:rPr>
                <w:rFonts w:ascii="Bookman Old Style" w:hAnsi="Bookman Old Style"/>
                <w:lang w:val="en-US"/>
              </w:rPr>
              <w:t>bat</w:t>
            </w:r>
            <w:r w:rsidRPr="006E4965">
              <w:rPr>
                <w:rFonts w:ascii="Bookman Old Style" w:hAnsi="Bookman Old Style"/>
              </w:rPr>
              <w:t xml:space="preserve"> 10 (sepuluh) hari kerja sejak tanggal pembukaan kantor cabang.</w:t>
            </w:r>
          </w:p>
        </w:tc>
        <w:tc>
          <w:tcPr>
            <w:tcW w:w="4961" w:type="dxa"/>
          </w:tcPr>
          <w:p w14:paraId="74D73DD3" w14:textId="5E898C92" w:rsidR="004A328F" w:rsidRPr="006E4965" w:rsidRDefault="004A328F" w:rsidP="004A328F">
            <w:pPr>
              <w:rPr>
                <w:rFonts w:ascii="Bookman Old Style" w:hAnsi="Bookman Old Style"/>
              </w:rPr>
            </w:pPr>
            <w:r w:rsidRPr="006E4965">
              <w:rPr>
                <w:rFonts w:ascii="Bookman Old Style" w:hAnsi="Bookman Old Style"/>
                <w:lang w:val="pt-BR"/>
              </w:rPr>
              <w:t>Cukup jelas.</w:t>
            </w:r>
          </w:p>
        </w:tc>
        <w:tc>
          <w:tcPr>
            <w:tcW w:w="3969" w:type="dxa"/>
          </w:tcPr>
          <w:p w14:paraId="006BC683" w14:textId="77777777" w:rsidR="004A328F" w:rsidRPr="006E4965" w:rsidRDefault="004A328F" w:rsidP="004A328F">
            <w:pPr>
              <w:rPr>
                <w:rFonts w:ascii="Bookman Old Style" w:hAnsi="Bookman Old Style"/>
              </w:rPr>
            </w:pPr>
          </w:p>
        </w:tc>
        <w:tc>
          <w:tcPr>
            <w:tcW w:w="2693" w:type="dxa"/>
          </w:tcPr>
          <w:p w14:paraId="41AB30A2" w14:textId="77777777" w:rsidR="004A328F" w:rsidRPr="006E4965" w:rsidRDefault="004A328F" w:rsidP="004A328F">
            <w:pPr>
              <w:rPr>
                <w:rFonts w:ascii="Bookman Old Style" w:hAnsi="Bookman Old Style"/>
              </w:rPr>
            </w:pPr>
          </w:p>
        </w:tc>
      </w:tr>
      <w:tr w:rsidR="004A328F" w:rsidRPr="006E4965" w14:paraId="39D0BF5E" w14:textId="77777777" w:rsidTr="006E4965">
        <w:tc>
          <w:tcPr>
            <w:tcW w:w="6521" w:type="dxa"/>
          </w:tcPr>
          <w:p w14:paraId="500F765D" w14:textId="0149F76E" w:rsidR="004A328F" w:rsidRPr="006E4965" w:rsidRDefault="004A328F" w:rsidP="000D3DC9">
            <w:pPr>
              <w:pStyle w:val="ListParagraph"/>
              <w:numPr>
                <w:ilvl w:val="0"/>
                <w:numId w:val="8"/>
              </w:numPr>
              <w:ind w:left="602" w:hanging="568"/>
              <w:jc w:val="both"/>
              <w:rPr>
                <w:rFonts w:ascii="Bookman Old Style" w:hAnsi="Bookman Old Style"/>
              </w:rPr>
            </w:pPr>
            <w:r w:rsidRPr="006E4965">
              <w:rPr>
                <w:rFonts w:ascii="Bookman Old Style" w:hAnsi="Bookman Old Style"/>
              </w:rPr>
              <w:t>Pelaporan pembukaan kantor cabang sebagaimana dimaksud pada ayat (1) harus disampaikan oleh Direksi kepada Otoritas Jasa Keuangan dengan melampirkan dokumen persyaratan pelaporan pembukaan kantor cabang yang disusun sesuai dengan format 1 sebagaimana tercantum dalam Lampiran Peraturan Otoritas Jasa Keuangan ini.</w:t>
            </w:r>
          </w:p>
        </w:tc>
        <w:tc>
          <w:tcPr>
            <w:tcW w:w="4961" w:type="dxa"/>
          </w:tcPr>
          <w:p w14:paraId="7C3CBE66" w14:textId="77777777" w:rsidR="004A328F" w:rsidRPr="006E4965" w:rsidRDefault="004A328F" w:rsidP="004A328F">
            <w:pPr>
              <w:rPr>
                <w:rFonts w:ascii="Bookman Old Style" w:hAnsi="Bookman Old Style"/>
              </w:rPr>
            </w:pPr>
          </w:p>
        </w:tc>
        <w:tc>
          <w:tcPr>
            <w:tcW w:w="3969" w:type="dxa"/>
          </w:tcPr>
          <w:p w14:paraId="41614F7B" w14:textId="77777777" w:rsidR="004A328F" w:rsidRPr="006E4965" w:rsidRDefault="004A328F" w:rsidP="004A328F">
            <w:pPr>
              <w:rPr>
                <w:rFonts w:ascii="Bookman Old Style" w:hAnsi="Bookman Old Style"/>
              </w:rPr>
            </w:pPr>
          </w:p>
        </w:tc>
        <w:tc>
          <w:tcPr>
            <w:tcW w:w="2693" w:type="dxa"/>
          </w:tcPr>
          <w:p w14:paraId="4D330843" w14:textId="77777777" w:rsidR="004A328F" w:rsidRPr="006E4965" w:rsidRDefault="004A328F" w:rsidP="004A328F">
            <w:pPr>
              <w:rPr>
                <w:rFonts w:ascii="Bookman Old Style" w:hAnsi="Bookman Old Style"/>
              </w:rPr>
            </w:pPr>
          </w:p>
        </w:tc>
      </w:tr>
      <w:tr w:rsidR="004A328F" w:rsidRPr="006E4965" w14:paraId="5D5C04BF" w14:textId="77777777" w:rsidTr="006E4965">
        <w:tc>
          <w:tcPr>
            <w:tcW w:w="6521" w:type="dxa"/>
          </w:tcPr>
          <w:p w14:paraId="5292F276" w14:textId="77777777" w:rsidR="004A328F" w:rsidRPr="006E4965" w:rsidRDefault="004A328F" w:rsidP="004A328F">
            <w:pPr>
              <w:pStyle w:val="ListParagraph"/>
              <w:ind w:left="1080"/>
              <w:jc w:val="both"/>
              <w:rPr>
                <w:rFonts w:ascii="Bookman Old Style" w:hAnsi="Bookman Old Style"/>
              </w:rPr>
            </w:pPr>
          </w:p>
        </w:tc>
        <w:tc>
          <w:tcPr>
            <w:tcW w:w="4961" w:type="dxa"/>
          </w:tcPr>
          <w:p w14:paraId="6A6C6837" w14:textId="77777777" w:rsidR="004A328F" w:rsidRPr="006E4965" w:rsidRDefault="004A328F" w:rsidP="004A328F">
            <w:pPr>
              <w:rPr>
                <w:rFonts w:ascii="Bookman Old Style" w:hAnsi="Bookman Old Style"/>
              </w:rPr>
            </w:pPr>
          </w:p>
        </w:tc>
        <w:tc>
          <w:tcPr>
            <w:tcW w:w="3969" w:type="dxa"/>
          </w:tcPr>
          <w:p w14:paraId="5BE6ED88" w14:textId="77777777" w:rsidR="004A328F" w:rsidRPr="006E4965" w:rsidRDefault="004A328F" w:rsidP="004A328F">
            <w:pPr>
              <w:rPr>
                <w:rFonts w:ascii="Bookman Old Style" w:hAnsi="Bookman Old Style"/>
              </w:rPr>
            </w:pPr>
          </w:p>
        </w:tc>
        <w:tc>
          <w:tcPr>
            <w:tcW w:w="2693" w:type="dxa"/>
          </w:tcPr>
          <w:p w14:paraId="4533554B" w14:textId="77777777" w:rsidR="004A328F" w:rsidRPr="006E4965" w:rsidRDefault="004A328F" w:rsidP="004A328F">
            <w:pPr>
              <w:rPr>
                <w:rFonts w:ascii="Bookman Old Style" w:hAnsi="Bookman Old Style"/>
              </w:rPr>
            </w:pPr>
          </w:p>
        </w:tc>
      </w:tr>
      <w:tr w:rsidR="004A328F" w:rsidRPr="006E4965" w14:paraId="2ADF83C4" w14:textId="77777777" w:rsidTr="006E4965">
        <w:tc>
          <w:tcPr>
            <w:tcW w:w="6521" w:type="dxa"/>
          </w:tcPr>
          <w:p w14:paraId="5626F48F" w14:textId="40DEEF5F" w:rsidR="004A328F" w:rsidRPr="006E4965" w:rsidRDefault="004A328F" w:rsidP="004A328F">
            <w:pPr>
              <w:jc w:val="center"/>
              <w:rPr>
                <w:rFonts w:ascii="Bookman Old Style" w:hAnsi="Bookman Old Style"/>
              </w:rPr>
            </w:pPr>
            <w:r w:rsidRPr="006E4965">
              <w:rPr>
                <w:rFonts w:ascii="Bookman Old Style" w:hAnsi="Bookman Old Style"/>
              </w:rPr>
              <w:t>Pasal 7</w:t>
            </w:r>
          </w:p>
        </w:tc>
        <w:tc>
          <w:tcPr>
            <w:tcW w:w="4961" w:type="dxa"/>
          </w:tcPr>
          <w:p w14:paraId="2F80FC80" w14:textId="14462F30" w:rsidR="004A328F" w:rsidRPr="006E4965" w:rsidRDefault="004A328F" w:rsidP="004A328F">
            <w:pPr>
              <w:jc w:val="center"/>
              <w:rPr>
                <w:rFonts w:ascii="Bookman Old Style" w:hAnsi="Bookman Old Style"/>
              </w:rPr>
            </w:pPr>
            <w:r w:rsidRPr="006E4965">
              <w:rPr>
                <w:rFonts w:ascii="Bookman Old Style" w:hAnsi="Bookman Old Style"/>
              </w:rPr>
              <w:t>Pasal 7</w:t>
            </w:r>
          </w:p>
        </w:tc>
        <w:tc>
          <w:tcPr>
            <w:tcW w:w="3969" w:type="dxa"/>
          </w:tcPr>
          <w:p w14:paraId="02637938" w14:textId="77777777" w:rsidR="004A328F" w:rsidRPr="006E4965" w:rsidRDefault="004A328F" w:rsidP="004A328F">
            <w:pPr>
              <w:rPr>
                <w:rFonts w:ascii="Bookman Old Style" w:hAnsi="Bookman Old Style"/>
              </w:rPr>
            </w:pPr>
          </w:p>
        </w:tc>
        <w:tc>
          <w:tcPr>
            <w:tcW w:w="2693" w:type="dxa"/>
          </w:tcPr>
          <w:p w14:paraId="3D2E0E18" w14:textId="77777777" w:rsidR="004A328F" w:rsidRPr="006E4965" w:rsidRDefault="004A328F" w:rsidP="004A328F">
            <w:pPr>
              <w:rPr>
                <w:rFonts w:ascii="Bookman Old Style" w:hAnsi="Bookman Old Style"/>
              </w:rPr>
            </w:pPr>
          </w:p>
        </w:tc>
      </w:tr>
      <w:tr w:rsidR="004A328F" w:rsidRPr="006E4965" w14:paraId="37353FE1" w14:textId="77777777" w:rsidTr="006E4965">
        <w:tc>
          <w:tcPr>
            <w:tcW w:w="6521" w:type="dxa"/>
          </w:tcPr>
          <w:p w14:paraId="3019F1AA" w14:textId="77F77C6C" w:rsidR="004A328F" w:rsidRPr="006E4965" w:rsidRDefault="004A328F" w:rsidP="000D3DC9">
            <w:pPr>
              <w:pStyle w:val="ListParagraph"/>
              <w:numPr>
                <w:ilvl w:val="0"/>
                <w:numId w:val="9"/>
              </w:numPr>
              <w:ind w:left="602" w:hanging="568"/>
              <w:jc w:val="both"/>
              <w:rPr>
                <w:rFonts w:ascii="Bookman Old Style" w:hAnsi="Bookman Old Style"/>
              </w:rPr>
            </w:pPr>
            <w:r w:rsidRPr="006E4965">
              <w:rPr>
                <w:rFonts w:ascii="Bookman Old Style" w:hAnsi="Bookman Old Style"/>
              </w:rPr>
              <w:t xml:space="preserve">PPSP melaporkan perubahan alamat kantor pusat dan kantor cabang kepada Otoritas Jasa </w:t>
            </w:r>
            <w:r w:rsidRPr="006E4965">
              <w:rPr>
                <w:rFonts w:ascii="Bookman Old Style" w:hAnsi="Bookman Old Style"/>
              </w:rPr>
              <w:lastRenderedPageBreak/>
              <w:t>Keuangan paling lambat 10 (sepuluh) hari kerja terhitung sejak tanggal perubahan alamat.</w:t>
            </w:r>
          </w:p>
        </w:tc>
        <w:tc>
          <w:tcPr>
            <w:tcW w:w="4961" w:type="dxa"/>
          </w:tcPr>
          <w:p w14:paraId="6E58C09A" w14:textId="748ACFAC" w:rsidR="004A328F" w:rsidRPr="006E4965" w:rsidRDefault="004A328F" w:rsidP="004A328F">
            <w:pPr>
              <w:rPr>
                <w:rFonts w:ascii="Bookman Old Style" w:hAnsi="Bookman Old Style"/>
              </w:rPr>
            </w:pPr>
            <w:r w:rsidRPr="006E4965">
              <w:rPr>
                <w:rFonts w:ascii="Bookman Old Style" w:hAnsi="Bookman Old Style"/>
              </w:rPr>
              <w:lastRenderedPageBreak/>
              <w:t>Cukup jelas.</w:t>
            </w:r>
          </w:p>
        </w:tc>
        <w:tc>
          <w:tcPr>
            <w:tcW w:w="3969" w:type="dxa"/>
          </w:tcPr>
          <w:p w14:paraId="5DE1B679" w14:textId="77777777" w:rsidR="004A328F" w:rsidRPr="006E4965" w:rsidRDefault="004A328F" w:rsidP="004A328F">
            <w:pPr>
              <w:rPr>
                <w:rFonts w:ascii="Bookman Old Style" w:hAnsi="Bookman Old Style"/>
              </w:rPr>
            </w:pPr>
          </w:p>
        </w:tc>
        <w:tc>
          <w:tcPr>
            <w:tcW w:w="2693" w:type="dxa"/>
          </w:tcPr>
          <w:p w14:paraId="37223AC4" w14:textId="77777777" w:rsidR="004A328F" w:rsidRPr="006E4965" w:rsidRDefault="004A328F" w:rsidP="004A328F">
            <w:pPr>
              <w:rPr>
                <w:rFonts w:ascii="Bookman Old Style" w:hAnsi="Bookman Old Style"/>
              </w:rPr>
            </w:pPr>
          </w:p>
        </w:tc>
      </w:tr>
      <w:tr w:rsidR="004A328F" w:rsidRPr="006E4965" w14:paraId="5D805E28" w14:textId="77777777" w:rsidTr="006E4965">
        <w:tc>
          <w:tcPr>
            <w:tcW w:w="6521" w:type="dxa"/>
          </w:tcPr>
          <w:p w14:paraId="45C39121" w14:textId="0F095DD0" w:rsidR="004A328F" w:rsidRPr="006E4965" w:rsidRDefault="004A328F" w:rsidP="000D3DC9">
            <w:pPr>
              <w:pStyle w:val="ListParagraph"/>
              <w:numPr>
                <w:ilvl w:val="0"/>
                <w:numId w:val="9"/>
              </w:numPr>
              <w:ind w:left="602" w:hanging="568"/>
              <w:jc w:val="both"/>
              <w:rPr>
                <w:rFonts w:ascii="Bookman Old Style" w:hAnsi="Bookman Old Style"/>
              </w:rPr>
            </w:pPr>
            <w:r w:rsidRPr="006E4965">
              <w:rPr>
                <w:rFonts w:ascii="Bookman Old Style" w:hAnsi="Bookman Old Style"/>
              </w:rPr>
              <w:t>Pelaporan perubahan alamat kantor pusat dan kantor cabang sebagaimana dimaksud pada ayat (1) harus disampaikan oleh Direksi kepada Otoritas Jasa Keuangan dengan melampirkan dokumen persyaratan pelaporan perubahan alamat kantor pusat dan kantor cabang yang disusun sesuai dengan format 2 sebagaimana tercantum dalam Lampiran Peraturan Otoritas Jasa Keuangan ini.</w:t>
            </w:r>
          </w:p>
        </w:tc>
        <w:tc>
          <w:tcPr>
            <w:tcW w:w="4961" w:type="dxa"/>
          </w:tcPr>
          <w:p w14:paraId="7AA3754D" w14:textId="77777777" w:rsidR="004A328F" w:rsidRPr="006E4965" w:rsidRDefault="004A328F" w:rsidP="004A328F">
            <w:pPr>
              <w:rPr>
                <w:rFonts w:ascii="Bookman Old Style" w:hAnsi="Bookman Old Style"/>
              </w:rPr>
            </w:pPr>
          </w:p>
        </w:tc>
        <w:tc>
          <w:tcPr>
            <w:tcW w:w="3969" w:type="dxa"/>
          </w:tcPr>
          <w:p w14:paraId="6BD814C3" w14:textId="77777777" w:rsidR="004A328F" w:rsidRPr="006E4965" w:rsidRDefault="004A328F" w:rsidP="004A328F">
            <w:pPr>
              <w:rPr>
                <w:rFonts w:ascii="Bookman Old Style" w:hAnsi="Bookman Old Style"/>
              </w:rPr>
            </w:pPr>
          </w:p>
        </w:tc>
        <w:tc>
          <w:tcPr>
            <w:tcW w:w="2693" w:type="dxa"/>
          </w:tcPr>
          <w:p w14:paraId="5BA17E8A" w14:textId="77777777" w:rsidR="004A328F" w:rsidRPr="006E4965" w:rsidRDefault="004A328F" w:rsidP="004A328F">
            <w:pPr>
              <w:rPr>
                <w:rFonts w:ascii="Bookman Old Style" w:hAnsi="Bookman Old Style"/>
              </w:rPr>
            </w:pPr>
          </w:p>
        </w:tc>
      </w:tr>
      <w:tr w:rsidR="004A328F" w:rsidRPr="006E4965" w14:paraId="793E2FD6" w14:textId="77777777" w:rsidTr="006E4965">
        <w:tc>
          <w:tcPr>
            <w:tcW w:w="6521" w:type="dxa"/>
          </w:tcPr>
          <w:p w14:paraId="74ED7450" w14:textId="77777777" w:rsidR="004A328F" w:rsidRPr="006E4965" w:rsidRDefault="004A328F" w:rsidP="004A328F">
            <w:pPr>
              <w:pStyle w:val="ListParagraph"/>
              <w:ind w:left="1080"/>
              <w:jc w:val="both"/>
              <w:rPr>
                <w:rFonts w:ascii="Bookman Old Style" w:hAnsi="Bookman Old Style"/>
              </w:rPr>
            </w:pPr>
          </w:p>
        </w:tc>
        <w:tc>
          <w:tcPr>
            <w:tcW w:w="4961" w:type="dxa"/>
          </w:tcPr>
          <w:p w14:paraId="549416EC" w14:textId="77777777" w:rsidR="004A328F" w:rsidRPr="006E4965" w:rsidRDefault="004A328F" w:rsidP="004A328F">
            <w:pPr>
              <w:rPr>
                <w:rFonts w:ascii="Bookman Old Style" w:hAnsi="Bookman Old Style"/>
              </w:rPr>
            </w:pPr>
          </w:p>
        </w:tc>
        <w:tc>
          <w:tcPr>
            <w:tcW w:w="3969" w:type="dxa"/>
          </w:tcPr>
          <w:p w14:paraId="5040514C" w14:textId="77777777" w:rsidR="004A328F" w:rsidRPr="006E4965" w:rsidRDefault="004A328F" w:rsidP="004A328F">
            <w:pPr>
              <w:rPr>
                <w:rFonts w:ascii="Bookman Old Style" w:hAnsi="Bookman Old Style"/>
              </w:rPr>
            </w:pPr>
          </w:p>
        </w:tc>
        <w:tc>
          <w:tcPr>
            <w:tcW w:w="2693" w:type="dxa"/>
          </w:tcPr>
          <w:p w14:paraId="4E7BAA39" w14:textId="77777777" w:rsidR="004A328F" w:rsidRPr="006E4965" w:rsidRDefault="004A328F" w:rsidP="004A328F">
            <w:pPr>
              <w:rPr>
                <w:rFonts w:ascii="Bookman Old Style" w:hAnsi="Bookman Old Style"/>
              </w:rPr>
            </w:pPr>
          </w:p>
        </w:tc>
      </w:tr>
      <w:tr w:rsidR="004A328F" w:rsidRPr="006E4965" w14:paraId="63D551FC" w14:textId="77777777" w:rsidTr="006E4965">
        <w:tc>
          <w:tcPr>
            <w:tcW w:w="6521" w:type="dxa"/>
          </w:tcPr>
          <w:p w14:paraId="10E4DD04" w14:textId="4AAD7680" w:rsidR="004A328F" w:rsidRPr="006E4965" w:rsidRDefault="004A328F" w:rsidP="004A328F">
            <w:pPr>
              <w:jc w:val="center"/>
              <w:rPr>
                <w:rFonts w:ascii="Bookman Old Style" w:hAnsi="Bookman Old Style"/>
              </w:rPr>
            </w:pPr>
            <w:r w:rsidRPr="006E4965">
              <w:rPr>
                <w:rFonts w:ascii="Bookman Old Style" w:hAnsi="Bookman Old Style"/>
              </w:rPr>
              <w:t>Pasal 8</w:t>
            </w:r>
          </w:p>
        </w:tc>
        <w:tc>
          <w:tcPr>
            <w:tcW w:w="4961" w:type="dxa"/>
          </w:tcPr>
          <w:p w14:paraId="36FF9F12" w14:textId="00FE0F96" w:rsidR="004A328F" w:rsidRPr="006E4965" w:rsidRDefault="004A328F" w:rsidP="004A328F">
            <w:pPr>
              <w:jc w:val="center"/>
              <w:rPr>
                <w:rFonts w:ascii="Bookman Old Style" w:hAnsi="Bookman Old Style"/>
              </w:rPr>
            </w:pPr>
            <w:r w:rsidRPr="006E4965">
              <w:rPr>
                <w:rFonts w:ascii="Bookman Old Style" w:hAnsi="Bookman Old Style"/>
              </w:rPr>
              <w:t>Pasal 8</w:t>
            </w:r>
          </w:p>
        </w:tc>
        <w:tc>
          <w:tcPr>
            <w:tcW w:w="3969" w:type="dxa"/>
          </w:tcPr>
          <w:p w14:paraId="07864D5C" w14:textId="77777777" w:rsidR="004A328F" w:rsidRPr="006E4965" w:rsidRDefault="004A328F" w:rsidP="004A328F">
            <w:pPr>
              <w:rPr>
                <w:rFonts w:ascii="Bookman Old Style" w:hAnsi="Bookman Old Style"/>
              </w:rPr>
            </w:pPr>
          </w:p>
        </w:tc>
        <w:tc>
          <w:tcPr>
            <w:tcW w:w="2693" w:type="dxa"/>
          </w:tcPr>
          <w:p w14:paraId="46527167" w14:textId="77777777" w:rsidR="004A328F" w:rsidRPr="006E4965" w:rsidRDefault="004A328F" w:rsidP="004A328F">
            <w:pPr>
              <w:rPr>
                <w:rFonts w:ascii="Bookman Old Style" w:hAnsi="Bookman Old Style"/>
              </w:rPr>
            </w:pPr>
          </w:p>
        </w:tc>
      </w:tr>
      <w:tr w:rsidR="004A328F" w:rsidRPr="006E4965" w14:paraId="34E61BCE" w14:textId="77777777" w:rsidTr="006E4965">
        <w:tc>
          <w:tcPr>
            <w:tcW w:w="6521" w:type="dxa"/>
          </w:tcPr>
          <w:p w14:paraId="394C6271" w14:textId="06D2D95D" w:rsidR="004A328F" w:rsidRPr="006E4965" w:rsidRDefault="004A328F" w:rsidP="000D3DC9">
            <w:pPr>
              <w:pStyle w:val="ListParagraph"/>
              <w:numPr>
                <w:ilvl w:val="0"/>
                <w:numId w:val="10"/>
              </w:numPr>
              <w:ind w:left="602" w:hanging="568"/>
              <w:jc w:val="both"/>
              <w:rPr>
                <w:rFonts w:ascii="Bookman Old Style" w:hAnsi="Bookman Old Style"/>
              </w:rPr>
            </w:pPr>
            <w:r w:rsidRPr="006E4965">
              <w:rPr>
                <w:rFonts w:ascii="Bookman Old Style" w:hAnsi="Bookman Old Style"/>
              </w:rPr>
              <w:t>PPSP dilarang membuka atau mengubah alamat kantor cabang di luar lingkup wilayah operasional sebagaimana dimaksud dalam Pasal 4.</w:t>
            </w:r>
          </w:p>
        </w:tc>
        <w:tc>
          <w:tcPr>
            <w:tcW w:w="4961" w:type="dxa"/>
          </w:tcPr>
          <w:p w14:paraId="42694BE3" w14:textId="374B71C1" w:rsidR="004A328F" w:rsidRPr="006E4965" w:rsidRDefault="004A328F" w:rsidP="004A328F">
            <w:pPr>
              <w:rPr>
                <w:rFonts w:ascii="Bookman Old Style" w:hAnsi="Bookman Old Style"/>
              </w:rPr>
            </w:pPr>
            <w:r w:rsidRPr="006E4965">
              <w:rPr>
                <w:rFonts w:ascii="Bookman Old Style" w:hAnsi="Bookman Old Style"/>
              </w:rPr>
              <w:t>Cukup jelas.</w:t>
            </w:r>
          </w:p>
        </w:tc>
        <w:tc>
          <w:tcPr>
            <w:tcW w:w="3969" w:type="dxa"/>
          </w:tcPr>
          <w:p w14:paraId="5C911E34" w14:textId="77777777" w:rsidR="004A328F" w:rsidRPr="006E4965" w:rsidRDefault="004A328F" w:rsidP="004A328F">
            <w:pPr>
              <w:rPr>
                <w:rFonts w:ascii="Bookman Old Style" w:hAnsi="Bookman Old Style"/>
              </w:rPr>
            </w:pPr>
          </w:p>
        </w:tc>
        <w:tc>
          <w:tcPr>
            <w:tcW w:w="2693" w:type="dxa"/>
          </w:tcPr>
          <w:p w14:paraId="46408975" w14:textId="77777777" w:rsidR="004A328F" w:rsidRPr="006E4965" w:rsidRDefault="004A328F" w:rsidP="004A328F">
            <w:pPr>
              <w:rPr>
                <w:rFonts w:ascii="Bookman Old Style" w:hAnsi="Bookman Old Style"/>
              </w:rPr>
            </w:pPr>
          </w:p>
        </w:tc>
      </w:tr>
      <w:tr w:rsidR="004A328F" w:rsidRPr="006E4965" w14:paraId="5D7F8996" w14:textId="77777777" w:rsidTr="006E4965">
        <w:tc>
          <w:tcPr>
            <w:tcW w:w="6521" w:type="dxa"/>
          </w:tcPr>
          <w:p w14:paraId="51E52BC5" w14:textId="598BEA49" w:rsidR="004A328F" w:rsidRPr="006E4965" w:rsidRDefault="004A328F" w:rsidP="000D3DC9">
            <w:pPr>
              <w:pStyle w:val="ListParagraph"/>
              <w:numPr>
                <w:ilvl w:val="0"/>
                <w:numId w:val="10"/>
              </w:numPr>
              <w:ind w:left="602" w:hanging="568"/>
              <w:jc w:val="both"/>
              <w:rPr>
                <w:rFonts w:ascii="Bookman Old Style" w:hAnsi="Bookman Old Style"/>
              </w:rPr>
            </w:pPr>
            <w:r w:rsidRPr="006E4965">
              <w:rPr>
                <w:rFonts w:ascii="Bookman Old Style" w:hAnsi="Bookman Old Style"/>
              </w:rPr>
              <w:t xml:space="preserve">Ketentuan sebagaimana dimaksud pada ayat (1) dikecualikan dalam hal PPSP akan membuka atau mengubah alamat kantor cabang di luar negeri.  </w:t>
            </w:r>
          </w:p>
        </w:tc>
        <w:tc>
          <w:tcPr>
            <w:tcW w:w="4961" w:type="dxa"/>
          </w:tcPr>
          <w:p w14:paraId="5FCD1841" w14:textId="77777777" w:rsidR="004A328F" w:rsidRPr="006E4965" w:rsidRDefault="004A328F" w:rsidP="004A328F">
            <w:pPr>
              <w:rPr>
                <w:rFonts w:ascii="Bookman Old Style" w:hAnsi="Bookman Old Style"/>
              </w:rPr>
            </w:pPr>
          </w:p>
        </w:tc>
        <w:tc>
          <w:tcPr>
            <w:tcW w:w="3969" w:type="dxa"/>
          </w:tcPr>
          <w:p w14:paraId="5A2860D6" w14:textId="77777777" w:rsidR="004A328F" w:rsidRPr="006E4965" w:rsidRDefault="004A328F" w:rsidP="004A328F">
            <w:pPr>
              <w:rPr>
                <w:rFonts w:ascii="Bookman Old Style" w:hAnsi="Bookman Old Style"/>
              </w:rPr>
            </w:pPr>
          </w:p>
        </w:tc>
        <w:tc>
          <w:tcPr>
            <w:tcW w:w="2693" w:type="dxa"/>
          </w:tcPr>
          <w:p w14:paraId="5A17C8CF" w14:textId="77777777" w:rsidR="004A328F" w:rsidRPr="006E4965" w:rsidRDefault="004A328F" w:rsidP="004A328F">
            <w:pPr>
              <w:rPr>
                <w:rFonts w:ascii="Bookman Old Style" w:hAnsi="Bookman Old Style"/>
              </w:rPr>
            </w:pPr>
          </w:p>
        </w:tc>
      </w:tr>
      <w:tr w:rsidR="004A328F" w:rsidRPr="006E4965" w14:paraId="291CDB9E" w14:textId="77777777" w:rsidTr="006E4965">
        <w:tc>
          <w:tcPr>
            <w:tcW w:w="6521" w:type="dxa"/>
          </w:tcPr>
          <w:p w14:paraId="05B2E02C" w14:textId="77777777" w:rsidR="004A328F" w:rsidRPr="006E4965" w:rsidRDefault="004A328F" w:rsidP="004A328F">
            <w:pPr>
              <w:jc w:val="both"/>
              <w:rPr>
                <w:rFonts w:ascii="Bookman Old Style" w:hAnsi="Bookman Old Style"/>
              </w:rPr>
            </w:pPr>
          </w:p>
        </w:tc>
        <w:tc>
          <w:tcPr>
            <w:tcW w:w="4961" w:type="dxa"/>
          </w:tcPr>
          <w:p w14:paraId="3A4E9C2D" w14:textId="77777777" w:rsidR="004A328F" w:rsidRPr="006E4965" w:rsidRDefault="004A328F" w:rsidP="004A328F">
            <w:pPr>
              <w:rPr>
                <w:rFonts w:ascii="Bookman Old Style" w:hAnsi="Bookman Old Style"/>
              </w:rPr>
            </w:pPr>
          </w:p>
        </w:tc>
        <w:tc>
          <w:tcPr>
            <w:tcW w:w="3969" w:type="dxa"/>
          </w:tcPr>
          <w:p w14:paraId="74CA39EB" w14:textId="77777777" w:rsidR="004A328F" w:rsidRPr="006E4965" w:rsidRDefault="004A328F" w:rsidP="004A328F">
            <w:pPr>
              <w:rPr>
                <w:rFonts w:ascii="Bookman Old Style" w:hAnsi="Bookman Old Style"/>
              </w:rPr>
            </w:pPr>
          </w:p>
        </w:tc>
        <w:tc>
          <w:tcPr>
            <w:tcW w:w="2693" w:type="dxa"/>
          </w:tcPr>
          <w:p w14:paraId="0D1CE8D5" w14:textId="77777777" w:rsidR="004A328F" w:rsidRPr="006E4965" w:rsidRDefault="004A328F" w:rsidP="004A328F">
            <w:pPr>
              <w:rPr>
                <w:rFonts w:ascii="Bookman Old Style" w:hAnsi="Bookman Old Style"/>
              </w:rPr>
            </w:pPr>
          </w:p>
        </w:tc>
      </w:tr>
      <w:tr w:rsidR="004A328F" w:rsidRPr="006E4965" w14:paraId="3A2C51CD" w14:textId="77777777" w:rsidTr="006E4965">
        <w:tc>
          <w:tcPr>
            <w:tcW w:w="6521" w:type="dxa"/>
          </w:tcPr>
          <w:p w14:paraId="3E954DC9" w14:textId="7291D33D" w:rsidR="004A328F" w:rsidRPr="006E4965" w:rsidRDefault="004A328F" w:rsidP="004A328F">
            <w:pPr>
              <w:jc w:val="center"/>
              <w:rPr>
                <w:rFonts w:ascii="Bookman Old Style" w:hAnsi="Bookman Old Style"/>
              </w:rPr>
            </w:pPr>
            <w:r w:rsidRPr="006E4965">
              <w:rPr>
                <w:rFonts w:ascii="Bookman Old Style" w:hAnsi="Bookman Old Style"/>
              </w:rPr>
              <w:t>Pasal 9</w:t>
            </w:r>
          </w:p>
        </w:tc>
        <w:tc>
          <w:tcPr>
            <w:tcW w:w="4961" w:type="dxa"/>
          </w:tcPr>
          <w:p w14:paraId="00D5EC78" w14:textId="2231918E" w:rsidR="004A328F" w:rsidRPr="006E4965" w:rsidRDefault="004A328F" w:rsidP="004A328F">
            <w:pPr>
              <w:jc w:val="center"/>
              <w:rPr>
                <w:rFonts w:ascii="Bookman Old Style" w:hAnsi="Bookman Old Style"/>
              </w:rPr>
            </w:pPr>
            <w:r w:rsidRPr="006E4965">
              <w:rPr>
                <w:rFonts w:ascii="Bookman Old Style" w:hAnsi="Bookman Old Style"/>
              </w:rPr>
              <w:t>Pasal 9</w:t>
            </w:r>
          </w:p>
        </w:tc>
        <w:tc>
          <w:tcPr>
            <w:tcW w:w="3969" w:type="dxa"/>
          </w:tcPr>
          <w:p w14:paraId="29DD5FE8" w14:textId="77777777" w:rsidR="004A328F" w:rsidRPr="006E4965" w:rsidRDefault="004A328F" w:rsidP="004A328F">
            <w:pPr>
              <w:rPr>
                <w:rFonts w:ascii="Bookman Old Style" w:hAnsi="Bookman Old Style"/>
              </w:rPr>
            </w:pPr>
          </w:p>
        </w:tc>
        <w:tc>
          <w:tcPr>
            <w:tcW w:w="2693" w:type="dxa"/>
          </w:tcPr>
          <w:p w14:paraId="2CB5167C" w14:textId="77777777" w:rsidR="004A328F" w:rsidRPr="006E4965" w:rsidRDefault="004A328F" w:rsidP="004A328F">
            <w:pPr>
              <w:rPr>
                <w:rFonts w:ascii="Bookman Old Style" w:hAnsi="Bookman Old Style"/>
              </w:rPr>
            </w:pPr>
          </w:p>
        </w:tc>
      </w:tr>
      <w:tr w:rsidR="004A328F" w:rsidRPr="006E4965" w14:paraId="5F905869" w14:textId="77777777" w:rsidTr="006E4965">
        <w:tc>
          <w:tcPr>
            <w:tcW w:w="6521" w:type="dxa"/>
          </w:tcPr>
          <w:p w14:paraId="02FC2496" w14:textId="18C1C0C0" w:rsidR="004A328F" w:rsidRPr="006E4965" w:rsidRDefault="004A328F" w:rsidP="000D3DC9">
            <w:pPr>
              <w:pStyle w:val="ListParagraph"/>
              <w:numPr>
                <w:ilvl w:val="0"/>
                <w:numId w:val="11"/>
              </w:numPr>
              <w:ind w:left="602" w:hanging="568"/>
              <w:jc w:val="both"/>
              <w:rPr>
                <w:rFonts w:ascii="Bookman Old Style" w:hAnsi="Bookman Old Style"/>
              </w:rPr>
            </w:pPr>
            <w:r w:rsidRPr="006E4965">
              <w:rPr>
                <w:rFonts w:ascii="Bookman Old Style" w:hAnsi="Bookman Old Style"/>
              </w:rPr>
              <w:t xml:space="preserve">PPSP melaporkan penutupan kantor cabang kepada Otoritas Jasa Keuangan paling lambat 10 (sepuluh) hari kerja sejak tanggal penutupan kantor cabang.   </w:t>
            </w:r>
          </w:p>
        </w:tc>
        <w:tc>
          <w:tcPr>
            <w:tcW w:w="4961" w:type="dxa"/>
          </w:tcPr>
          <w:p w14:paraId="1E142E44" w14:textId="3710D46D" w:rsidR="004A328F" w:rsidRPr="006E4965" w:rsidRDefault="004A328F" w:rsidP="004A328F">
            <w:pPr>
              <w:rPr>
                <w:rFonts w:ascii="Bookman Old Style" w:hAnsi="Bookman Old Style"/>
              </w:rPr>
            </w:pPr>
            <w:r w:rsidRPr="006E4965">
              <w:rPr>
                <w:rFonts w:ascii="Bookman Old Style" w:hAnsi="Bookman Old Style"/>
              </w:rPr>
              <w:t>Cukup jelas</w:t>
            </w:r>
          </w:p>
        </w:tc>
        <w:tc>
          <w:tcPr>
            <w:tcW w:w="3969" w:type="dxa"/>
          </w:tcPr>
          <w:p w14:paraId="073F9AC9" w14:textId="77777777" w:rsidR="004A328F" w:rsidRPr="006E4965" w:rsidRDefault="004A328F" w:rsidP="004A328F">
            <w:pPr>
              <w:rPr>
                <w:rFonts w:ascii="Bookman Old Style" w:hAnsi="Bookman Old Style"/>
              </w:rPr>
            </w:pPr>
          </w:p>
        </w:tc>
        <w:tc>
          <w:tcPr>
            <w:tcW w:w="2693" w:type="dxa"/>
          </w:tcPr>
          <w:p w14:paraId="2E21BE5A" w14:textId="77777777" w:rsidR="004A328F" w:rsidRPr="006E4965" w:rsidRDefault="004A328F" w:rsidP="004A328F">
            <w:pPr>
              <w:rPr>
                <w:rFonts w:ascii="Bookman Old Style" w:hAnsi="Bookman Old Style"/>
              </w:rPr>
            </w:pPr>
          </w:p>
        </w:tc>
      </w:tr>
      <w:tr w:rsidR="004A328F" w:rsidRPr="006E4965" w14:paraId="3957E9FD" w14:textId="77777777" w:rsidTr="006E4965">
        <w:tc>
          <w:tcPr>
            <w:tcW w:w="6521" w:type="dxa"/>
          </w:tcPr>
          <w:p w14:paraId="5BA00E64" w14:textId="7CB86B4B" w:rsidR="004A328F" w:rsidRPr="006E4965" w:rsidRDefault="004A328F" w:rsidP="000D3DC9">
            <w:pPr>
              <w:pStyle w:val="ListParagraph"/>
              <w:numPr>
                <w:ilvl w:val="0"/>
                <w:numId w:val="11"/>
              </w:numPr>
              <w:ind w:left="602" w:hanging="568"/>
              <w:jc w:val="both"/>
              <w:rPr>
                <w:rFonts w:ascii="Bookman Old Style" w:hAnsi="Bookman Old Style"/>
              </w:rPr>
            </w:pPr>
            <w:r w:rsidRPr="006E4965">
              <w:rPr>
                <w:rFonts w:ascii="Bookman Old Style" w:hAnsi="Bookman Old Style"/>
              </w:rPr>
              <w:t>PPSP yang akan menutup kantor cabang harus mencantumkan rencana penutupan Kantor Cabang dalam rencana bisnis.</w:t>
            </w:r>
          </w:p>
        </w:tc>
        <w:tc>
          <w:tcPr>
            <w:tcW w:w="4961" w:type="dxa"/>
          </w:tcPr>
          <w:p w14:paraId="2654F59C" w14:textId="77777777" w:rsidR="004A328F" w:rsidRPr="006E4965" w:rsidRDefault="004A328F" w:rsidP="004A328F">
            <w:pPr>
              <w:rPr>
                <w:rFonts w:ascii="Bookman Old Style" w:hAnsi="Bookman Old Style"/>
              </w:rPr>
            </w:pPr>
          </w:p>
        </w:tc>
        <w:tc>
          <w:tcPr>
            <w:tcW w:w="3969" w:type="dxa"/>
          </w:tcPr>
          <w:p w14:paraId="245F2F00" w14:textId="77777777" w:rsidR="004A328F" w:rsidRPr="006E4965" w:rsidRDefault="004A328F" w:rsidP="004A328F">
            <w:pPr>
              <w:rPr>
                <w:rFonts w:ascii="Bookman Old Style" w:hAnsi="Bookman Old Style"/>
              </w:rPr>
            </w:pPr>
          </w:p>
        </w:tc>
        <w:tc>
          <w:tcPr>
            <w:tcW w:w="2693" w:type="dxa"/>
          </w:tcPr>
          <w:p w14:paraId="729AD7DB" w14:textId="77777777" w:rsidR="004A328F" w:rsidRPr="006E4965" w:rsidRDefault="004A328F" w:rsidP="004A328F">
            <w:pPr>
              <w:rPr>
                <w:rFonts w:ascii="Bookman Old Style" w:hAnsi="Bookman Old Style"/>
              </w:rPr>
            </w:pPr>
          </w:p>
        </w:tc>
      </w:tr>
      <w:tr w:rsidR="004A328F" w:rsidRPr="006E4965" w14:paraId="25CCA297" w14:textId="77777777" w:rsidTr="006E4965">
        <w:tc>
          <w:tcPr>
            <w:tcW w:w="6521" w:type="dxa"/>
          </w:tcPr>
          <w:p w14:paraId="5116D193" w14:textId="368653CC" w:rsidR="004A328F" w:rsidRPr="006E4965" w:rsidRDefault="004A328F" w:rsidP="000D3DC9">
            <w:pPr>
              <w:pStyle w:val="ListParagraph"/>
              <w:numPr>
                <w:ilvl w:val="0"/>
                <w:numId w:val="11"/>
              </w:numPr>
              <w:ind w:left="602" w:hanging="568"/>
              <w:jc w:val="both"/>
              <w:rPr>
                <w:rFonts w:ascii="Bookman Old Style" w:hAnsi="Bookman Old Style"/>
              </w:rPr>
            </w:pPr>
            <w:r w:rsidRPr="006E4965">
              <w:rPr>
                <w:rFonts w:ascii="Bookman Old Style" w:hAnsi="Bookman Old Style"/>
              </w:rPr>
              <w:t xml:space="preserve">Pelaporan penutupan kantor cabang harus disampaikan oleh Direksi kepada Otoritas Jasa </w:t>
            </w:r>
            <w:r w:rsidRPr="006E4965">
              <w:rPr>
                <w:rFonts w:ascii="Bookman Old Style" w:hAnsi="Bookman Old Style"/>
              </w:rPr>
              <w:lastRenderedPageBreak/>
              <w:t>Keuangan dengan melampirkan dokumen persyaratan pelaporan penutupan Kantor Cabang yang disusun sesuai dengan format 3 sebagaimana tercantum dalam Lampiran Peraturan Otoritas Jasa Keuangan ini.</w:t>
            </w:r>
          </w:p>
        </w:tc>
        <w:tc>
          <w:tcPr>
            <w:tcW w:w="4961" w:type="dxa"/>
          </w:tcPr>
          <w:p w14:paraId="7372C83F" w14:textId="77777777" w:rsidR="004A328F" w:rsidRPr="006E4965" w:rsidRDefault="004A328F" w:rsidP="004A328F">
            <w:pPr>
              <w:rPr>
                <w:rFonts w:ascii="Bookman Old Style" w:hAnsi="Bookman Old Style"/>
              </w:rPr>
            </w:pPr>
          </w:p>
        </w:tc>
        <w:tc>
          <w:tcPr>
            <w:tcW w:w="3969" w:type="dxa"/>
          </w:tcPr>
          <w:p w14:paraId="1578FC8B" w14:textId="77777777" w:rsidR="004A328F" w:rsidRPr="006E4965" w:rsidRDefault="004A328F" w:rsidP="004A328F">
            <w:pPr>
              <w:rPr>
                <w:rFonts w:ascii="Bookman Old Style" w:hAnsi="Bookman Old Style"/>
              </w:rPr>
            </w:pPr>
          </w:p>
        </w:tc>
        <w:tc>
          <w:tcPr>
            <w:tcW w:w="2693" w:type="dxa"/>
          </w:tcPr>
          <w:p w14:paraId="5D7D2A4D" w14:textId="77777777" w:rsidR="004A328F" w:rsidRPr="006E4965" w:rsidRDefault="004A328F" w:rsidP="004A328F">
            <w:pPr>
              <w:rPr>
                <w:rFonts w:ascii="Bookman Old Style" w:hAnsi="Bookman Old Style"/>
              </w:rPr>
            </w:pPr>
          </w:p>
        </w:tc>
      </w:tr>
      <w:tr w:rsidR="004A328F" w:rsidRPr="006E4965" w14:paraId="2CD7C9E3" w14:textId="77777777" w:rsidTr="006E4965">
        <w:tc>
          <w:tcPr>
            <w:tcW w:w="6521" w:type="dxa"/>
          </w:tcPr>
          <w:p w14:paraId="5C1BF2EA" w14:textId="77777777" w:rsidR="004A328F" w:rsidRPr="006E4965" w:rsidRDefault="004A328F" w:rsidP="004A328F">
            <w:pPr>
              <w:jc w:val="both"/>
              <w:rPr>
                <w:rFonts w:ascii="Bookman Old Style" w:hAnsi="Bookman Old Style"/>
              </w:rPr>
            </w:pPr>
          </w:p>
        </w:tc>
        <w:tc>
          <w:tcPr>
            <w:tcW w:w="4961" w:type="dxa"/>
          </w:tcPr>
          <w:p w14:paraId="3742EBC7" w14:textId="77777777" w:rsidR="004A328F" w:rsidRPr="006E4965" w:rsidRDefault="004A328F" w:rsidP="004A328F">
            <w:pPr>
              <w:rPr>
                <w:rFonts w:ascii="Bookman Old Style" w:hAnsi="Bookman Old Style"/>
              </w:rPr>
            </w:pPr>
          </w:p>
        </w:tc>
        <w:tc>
          <w:tcPr>
            <w:tcW w:w="3969" w:type="dxa"/>
          </w:tcPr>
          <w:p w14:paraId="1D5BF2EF" w14:textId="77777777" w:rsidR="004A328F" w:rsidRPr="006E4965" w:rsidRDefault="004A328F" w:rsidP="004A328F">
            <w:pPr>
              <w:rPr>
                <w:rFonts w:ascii="Bookman Old Style" w:hAnsi="Bookman Old Style"/>
              </w:rPr>
            </w:pPr>
          </w:p>
        </w:tc>
        <w:tc>
          <w:tcPr>
            <w:tcW w:w="2693" w:type="dxa"/>
          </w:tcPr>
          <w:p w14:paraId="6B8372CB" w14:textId="77777777" w:rsidR="004A328F" w:rsidRPr="006E4965" w:rsidRDefault="004A328F" w:rsidP="004A328F">
            <w:pPr>
              <w:rPr>
                <w:rFonts w:ascii="Bookman Old Style" w:hAnsi="Bookman Old Style"/>
              </w:rPr>
            </w:pPr>
          </w:p>
        </w:tc>
      </w:tr>
      <w:tr w:rsidR="004A328F" w:rsidRPr="006E4965" w14:paraId="6FFF7BC9" w14:textId="77777777" w:rsidTr="006E4965">
        <w:tc>
          <w:tcPr>
            <w:tcW w:w="6521" w:type="dxa"/>
          </w:tcPr>
          <w:p w14:paraId="78256708" w14:textId="77777777" w:rsidR="004A328F" w:rsidRPr="006E4965" w:rsidRDefault="004A328F" w:rsidP="004A328F">
            <w:pPr>
              <w:jc w:val="both"/>
              <w:rPr>
                <w:rFonts w:ascii="Bookman Old Style" w:hAnsi="Bookman Old Style"/>
              </w:rPr>
            </w:pPr>
          </w:p>
        </w:tc>
        <w:tc>
          <w:tcPr>
            <w:tcW w:w="4961" w:type="dxa"/>
          </w:tcPr>
          <w:p w14:paraId="4DEE841C" w14:textId="77777777" w:rsidR="004A328F" w:rsidRPr="006E4965" w:rsidRDefault="004A328F" w:rsidP="004A328F">
            <w:pPr>
              <w:rPr>
                <w:rFonts w:ascii="Bookman Old Style" w:hAnsi="Bookman Old Style"/>
              </w:rPr>
            </w:pPr>
          </w:p>
        </w:tc>
        <w:tc>
          <w:tcPr>
            <w:tcW w:w="3969" w:type="dxa"/>
          </w:tcPr>
          <w:p w14:paraId="524EF6B8" w14:textId="77777777" w:rsidR="004A328F" w:rsidRPr="006E4965" w:rsidRDefault="004A328F" w:rsidP="004A328F">
            <w:pPr>
              <w:rPr>
                <w:rFonts w:ascii="Bookman Old Style" w:hAnsi="Bookman Old Style"/>
              </w:rPr>
            </w:pPr>
          </w:p>
        </w:tc>
        <w:tc>
          <w:tcPr>
            <w:tcW w:w="2693" w:type="dxa"/>
          </w:tcPr>
          <w:p w14:paraId="3A5BD4CC" w14:textId="77777777" w:rsidR="004A328F" w:rsidRPr="006E4965" w:rsidRDefault="004A328F" w:rsidP="004A328F">
            <w:pPr>
              <w:rPr>
                <w:rFonts w:ascii="Bookman Old Style" w:hAnsi="Bookman Old Style"/>
              </w:rPr>
            </w:pPr>
          </w:p>
        </w:tc>
      </w:tr>
      <w:tr w:rsidR="004A328F" w:rsidRPr="006E4965" w14:paraId="0AA97972" w14:textId="77777777" w:rsidTr="006E4965">
        <w:tc>
          <w:tcPr>
            <w:tcW w:w="6521" w:type="dxa"/>
          </w:tcPr>
          <w:p w14:paraId="1C545831" w14:textId="2F68228D" w:rsidR="004A328F" w:rsidRPr="006E4965" w:rsidRDefault="004A328F" w:rsidP="004A328F">
            <w:pPr>
              <w:jc w:val="center"/>
              <w:rPr>
                <w:rFonts w:ascii="Bookman Old Style" w:hAnsi="Bookman Old Style"/>
              </w:rPr>
            </w:pPr>
            <w:r w:rsidRPr="006E4965">
              <w:rPr>
                <w:rFonts w:ascii="Bookman Old Style" w:hAnsi="Bookman Old Style"/>
              </w:rPr>
              <w:t>Pasal 10</w:t>
            </w:r>
          </w:p>
        </w:tc>
        <w:tc>
          <w:tcPr>
            <w:tcW w:w="4961" w:type="dxa"/>
          </w:tcPr>
          <w:p w14:paraId="6AC7FF61" w14:textId="6579B8D0" w:rsidR="004A328F" w:rsidRPr="006E4965" w:rsidRDefault="004A328F" w:rsidP="004A328F">
            <w:pPr>
              <w:jc w:val="center"/>
              <w:rPr>
                <w:rFonts w:ascii="Bookman Old Style" w:hAnsi="Bookman Old Style"/>
              </w:rPr>
            </w:pPr>
            <w:r w:rsidRPr="006E4965">
              <w:rPr>
                <w:rFonts w:ascii="Bookman Old Style" w:hAnsi="Bookman Old Style"/>
              </w:rPr>
              <w:t>Pasal 10</w:t>
            </w:r>
          </w:p>
        </w:tc>
        <w:tc>
          <w:tcPr>
            <w:tcW w:w="3969" w:type="dxa"/>
          </w:tcPr>
          <w:p w14:paraId="159D1331" w14:textId="77777777" w:rsidR="004A328F" w:rsidRPr="006E4965" w:rsidRDefault="004A328F" w:rsidP="004A328F">
            <w:pPr>
              <w:rPr>
                <w:rFonts w:ascii="Bookman Old Style" w:hAnsi="Bookman Old Style"/>
              </w:rPr>
            </w:pPr>
          </w:p>
        </w:tc>
        <w:tc>
          <w:tcPr>
            <w:tcW w:w="2693" w:type="dxa"/>
          </w:tcPr>
          <w:p w14:paraId="45F6084E" w14:textId="77777777" w:rsidR="004A328F" w:rsidRPr="006E4965" w:rsidRDefault="004A328F" w:rsidP="004A328F">
            <w:pPr>
              <w:rPr>
                <w:rFonts w:ascii="Bookman Old Style" w:hAnsi="Bookman Old Style"/>
              </w:rPr>
            </w:pPr>
          </w:p>
        </w:tc>
      </w:tr>
      <w:tr w:rsidR="004A328F" w:rsidRPr="006E4965" w14:paraId="239D46C4" w14:textId="77777777" w:rsidTr="006E4965">
        <w:tc>
          <w:tcPr>
            <w:tcW w:w="6521" w:type="dxa"/>
          </w:tcPr>
          <w:p w14:paraId="22690E97" w14:textId="63B08FF6" w:rsidR="004A328F" w:rsidRPr="006E4965" w:rsidRDefault="004A328F" w:rsidP="000D3DC9">
            <w:pPr>
              <w:pStyle w:val="ListParagraph"/>
              <w:numPr>
                <w:ilvl w:val="0"/>
                <w:numId w:val="12"/>
              </w:numPr>
              <w:ind w:left="602" w:hanging="568"/>
              <w:jc w:val="both"/>
              <w:rPr>
                <w:rFonts w:ascii="Bookman Old Style" w:hAnsi="Bookman Old Style"/>
              </w:rPr>
            </w:pPr>
            <w:r w:rsidRPr="006E4965">
              <w:rPr>
                <w:rFonts w:ascii="Bookman Old Style" w:hAnsi="Bookman Old Style"/>
              </w:rPr>
              <w:t>PPSP wajib mempunyai struktur organisasi yang paling sedikit menggambarkan secara jelas fungsi:</w:t>
            </w:r>
          </w:p>
        </w:tc>
        <w:tc>
          <w:tcPr>
            <w:tcW w:w="4961" w:type="dxa"/>
          </w:tcPr>
          <w:p w14:paraId="33618DA0" w14:textId="0FF785AC" w:rsidR="004A328F" w:rsidRPr="006E4965" w:rsidRDefault="004A328F" w:rsidP="004A328F">
            <w:pPr>
              <w:rPr>
                <w:rFonts w:ascii="Bookman Old Style" w:hAnsi="Bookman Old Style"/>
              </w:rPr>
            </w:pPr>
            <w:r w:rsidRPr="006E4965">
              <w:rPr>
                <w:rFonts w:ascii="Bookman Old Style" w:hAnsi="Bookman Old Style"/>
              </w:rPr>
              <w:t>Cukup jelas.</w:t>
            </w:r>
          </w:p>
        </w:tc>
        <w:tc>
          <w:tcPr>
            <w:tcW w:w="3969" w:type="dxa"/>
          </w:tcPr>
          <w:p w14:paraId="4082F3A3" w14:textId="77777777" w:rsidR="004A328F" w:rsidRPr="006E4965" w:rsidRDefault="004A328F" w:rsidP="004A328F">
            <w:pPr>
              <w:rPr>
                <w:rFonts w:ascii="Bookman Old Style" w:hAnsi="Bookman Old Style"/>
              </w:rPr>
            </w:pPr>
          </w:p>
        </w:tc>
        <w:tc>
          <w:tcPr>
            <w:tcW w:w="2693" w:type="dxa"/>
          </w:tcPr>
          <w:p w14:paraId="7AC99D1C" w14:textId="77777777" w:rsidR="004A328F" w:rsidRPr="006E4965" w:rsidRDefault="004A328F" w:rsidP="004A328F">
            <w:pPr>
              <w:rPr>
                <w:rFonts w:ascii="Bookman Old Style" w:hAnsi="Bookman Old Style"/>
              </w:rPr>
            </w:pPr>
          </w:p>
        </w:tc>
      </w:tr>
      <w:tr w:rsidR="004A328F" w:rsidRPr="006E4965" w14:paraId="02D56AA0" w14:textId="77777777" w:rsidTr="006E4965">
        <w:tc>
          <w:tcPr>
            <w:tcW w:w="6521" w:type="dxa"/>
          </w:tcPr>
          <w:p w14:paraId="1C042F02" w14:textId="50682975" w:rsidR="004A328F" w:rsidRPr="006E4965" w:rsidRDefault="004A328F" w:rsidP="000D3DC9">
            <w:pPr>
              <w:pStyle w:val="ListParagraph"/>
              <w:numPr>
                <w:ilvl w:val="0"/>
                <w:numId w:val="13"/>
              </w:numPr>
              <w:ind w:left="1169" w:hanging="567"/>
              <w:jc w:val="both"/>
              <w:rPr>
                <w:rFonts w:ascii="Bookman Old Style" w:hAnsi="Bookman Old Style"/>
              </w:rPr>
            </w:pPr>
            <w:r w:rsidRPr="006E4965">
              <w:rPr>
                <w:rFonts w:ascii="Bookman Old Style" w:hAnsi="Bookman Old Style"/>
                <w:lang w:val="pt-BR"/>
              </w:rPr>
              <w:t>administrasi dan pembukuan;</w:t>
            </w:r>
          </w:p>
        </w:tc>
        <w:tc>
          <w:tcPr>
            <w:tcW w:w="4961" w:type="dxa"/>
          </w:tcPr>
          <w:p w14:paraId="678C18BF" w14:textId="79C79B7B" w:rsidR="004A328F" w:rsidRPr="006E4965" w:rsidRDefault="004A328F" w:rsidP="004A328F">
            <w:pPr>
              <w:rPr>
                <w:rFonts w:ascii="Bookman Old Style" w:hAnsi="Bookman Old Style"/>
              </w:rPr>
            </w:pPr>
          </w:p>
        </w:tc>
        <w:tc>
          <w:tcPr>
            <w:tcW w:w="3969" w:type="dxa"/>
          </w:tcPr>
          <w:p w14:paraId="049E39FF" w14:textId="77777777" w:rsidR="004A328F" w:rsidRPr="006E4965" w:rsidRDefault="004A328F" w:rsidP="004A328F">
            <w:pPr>
              <w:rPr>
                <w:rFonts w:ascii="Bookman Old Style" w:hAnsi="Bookman Old Style"/>
              </w:rPr>
            </w:pPr>
          </w:p>
        </w:tc>
        <w:tc>
          <w:tcPr>
            <w:tcW w:w="2693" w:type="dxa"/>
          </w:tcPr>
          <w:p w14:paraId="4523A09C" w14:textId="77777777" w:rsidR="004A328F" w:rsidRPr="006E4965" w:rsidRDefault="004A328F" w:rsidP="004A328F">
            <w:pPr>
              <w:rPr>
                <w:rFonts w:ascii="Bookman Old Style" w:hAnsi="Bookman Old Style"/>
              </w:rPr>
            </w:pPr>
          </w:p>
        </w:tc>
      </w:tr>
      <w:tr w:rsidR="004A328F" w:rsidRPr="006E4965" w14:paraId="6110337B" w14:textId="77777777" w:rsidTr="006E4965">
        <w:tc>
          <w:tcPr>
            <w:tcW w:w="6521" w:type="dxa"/>
          </w:tcPr>
          <w:p w14:paraId="0933DE80" w14:textId="4593E7CD" w:rsidR="004A328F" w:rsidRPr="006E4965" w:rsidRDefault="004A328F" w:rsidP="000D3DC9">
            <w:pPr>
              <w:pStyle w:val="ListParagraph"/>
              <w:numPr>
                <w:ilvl w:val="0"/>
                <w:numId w:val="13"/>
              </w:numPr>
              <w:ind w:left="1169" w:hanging="567"/>
              <w:jc w:val="both"/>
              <w:rPr>
                <w:rFonts w:ascii="Bookman Old Style" w:hAnsi="Bookman Old Style"/>
                <w:lang w:val="pt-BR"/>
              </w:rPr>
            </w:pPr>
            <w:r w:rsidRPr="006E4965">
              <w:rPr>
                <w:rFonts w:ascii="Bookman Old Style" w:hAnsi="Bookman Old Style"/>
                <w:lang w:val="pt-BR"/>
              </w:rPr>
              <w:t>pemasaran;</w:t>
            </w:r>
          </w:p>
        </w:tc>
        <w:tc>
          <w:tcPr>
            <w:tcW w:w="4961" w:type="dxa"/>
          </w:tcPr>
          <w:p w14:paraId="25EB87FA" w14:textId="77777777" w:rsidR="004A328F" w:rsidRPr="006E4965" w:rsidRDefault="004A328F" w:rsidP="004A328F">
            <w:pPr>
              <w:rPr>
                <w:rFonts w:ascii="Bookman Old Style" w:hAnsi="Bookman Old Style"/>
              </w:rPr>
            </w:pPr>
          </w:p>
        </w:tc>
        <w:tc>
          <w:tcPr>
            <w:tcW w:w="3969" w:type="dxa"/>
          </w:tcPr>
          <w:p w14:paraId="57CC537E" w14:textId="77777777" w:rsidR="004A328F" w:rsidRPr="006E4965" w:rsidRDefault="004A328F" w:rsidP="004A328F">
            <w:pPr>
              <w:rPr>
                <w:rFonts w:ascii="Bookman Old Style" w:hAnsi="Bookman Old Style"/>
              </w:rPr>
            </w:pPr>
          </w:p>
        </w:tc>
        <w:tc>
          <w:tcPr>
            <w:tcW w:w="2693" w:type="dxa"/>
          </w:tcPr>
          <w:p w14:paraId="54ABE229" w14:textId="77777777" w:rsidR="004A328F" w:rsidRPr="006E4965" w:rsidRDefault="004A328F" w:rsidP="004A328F">
            <w:pPr>
              <w:rPr>
                <w:rFonts w:ascii="Bookman Old Style" w:hAnsi="Bookman Old Style"/>
              </w:rPr>
            </w:pPr>
          </w:p>
        </w:tc>
      </w:tr>
      <w:tr w:rsidR="004A328F" w:rsidRPr="006E4965" w14:paraId="31F30324" w14:textId="77777777" w:rsidTr="006E4965">
        <w:tc>
          <w:tcPr>
            <w:tcW w:w="6521" w:type="dxa"/>
          </w:tcPr>
          <w:p w14:paraId="081A29C0" w14:textId="52CC40C9" w:rsidR="004A328F" w:rsidRPr="006E4965" w:rsidRDefault="004A328F" w:rsidP="000D3DC9">
            <w:pPr>
              <w:pStyle w:val="ListParagraph"/>
              <w:numPr>
                <w:ilvl w:val="0"/>
                <w:numId w:val="13"/>
              </w:numPr>
              <w:ind w:left="1169" w:hanging="567"/>
              <w:jc w:val="both"/>
              <w:rPr>
                <w:rFonts w:ascii="Bookman Old Style" w:hAnsi="Bookman Old Style"/>
                <w:lang w:val="pt-BR"/>
              </w:rPr>
            </w:pPr>
            <w:r w:rsidRPr="006E4965">
              <w:rPr>
                <w:rFonts w:ascii="Bookman Old Style" w:hAnsi="Bookman Old Style"/>
                <w:lang w:val="pt-BR"/>
              </w:rPr>
              <w:t>Sekuritisasi;</w:t>
            </w:r>
          </w:p>
        </w:tc>
        <w:tc>
          <w:tcPr>
            <w:tcW w:w="4961" w:type="dxa"/>
          </w:tcPr>
          <w:p w14:paraId="6EC05E60" w14:textId="77777777" w:rsidR="004A328F" w:rsidRPr="006E4965" w:rsidRDefault="004A328F" w:rsidP="004A328F">
            <w:pPr>
              <w:rPr>
                <w:rFonts w:ascii="Bookman Old Style" w:hAnsi="Bookman Old Style"/>
              </w:rPr>
            </w:pPr>
          </w:p>
        </w:tc>
        <w:tc>
          <w:tcPr>
            <w:tcW w:w="3969" w:type="dxa"/>
          </w:tcPr>
          <w:p w14:paraId="64F1687B" w14:textId="77777777" w:rsidR="004A328F" w:rsidRPr="006E4965" w:rsidRDefault="004A328F" w:rsidP="004A328F">
            <w:pPr>
              <w:rPr>
                <w:rFonts w:ascii="Bookman Old Style" w:hAnsi="Bookman Old Style"/>
              </w:rPr>
            </w:pPr>
          </w:p>
        </w:tc>
        <w:tc>
          <w:tcPr>
            <w:tcW w:w="2693" w:type="dxa"/>
          </w:tcPr>
          <w:p w14:paraId="1C422E32" w14:textId="77777777" w:rsidR="004A328F" w:rsidRPr="006E4965" w:rsidRDefault="004A328F" w:rsidP="004A328F">
            <w:pPr>
              <w:rPr>
                <w:rFonts w:ascii="Bookman Old Style" w:hAnsi="Bookman Old Style"/>
              </w:rPr>
            </w:pPr>
          </w:p>
        </w:tc>
      </w:tr>
      <w:tr w:rsidR="004A328F" w:rsidRPr="006E4965" w14:paraId="70A5D1F2" w14:textId="77777777" w:rsidTr="006E4965">
        <w:tc>
          <w:tcPr>
            <w:tcW w:w="6521" w:type="dxa"/>
          </w:tcPr>
          <w:p w14:paraId="656F0C07" w14:textId="24742548" w:rsidR="004A328F" w:rsidRPr="006E4965" w:rsidRDefault="004A328F" w:rsidP="000D3DC9">
            <w:pPr>
              <w:pStyle w:val="ListParagraph"/>
              <w:numPr>
                <w:ilvl w:val="0"/>
                <w:numId w:val="13"/>
              </w:numPr>
              <w:ind w:left="1169" w:hanging="567"/>
              <w:jc w:val="both"/>
              <w:rPr>
                <w:rFonts w:ascii="Bookman Old Style" w:hAnsi="Bookman Old Style"/>
                <w:lang w:val="pt-BR"/>
              </w:rPr>
            </w:pPr>
            <w:r w:rsidRPr="006E4965">
              <w:rPr>
                <w:rFonts w:ascii="Bookman Old Style" w:hAnsi="Bookman Old Style"/>
              </w:rPr>
              <w:t>analisis kelayakan Penyaluran Pinjaman dan/atau Penyaluran Pembiayaan;</w:t>
            </w:r>
          </w:p>
        </w:tc>
        <w:tc>
          <w:tcPr>
            <w:tcW w:w="4961" w:type="dxa"/>
          </w:tcPr>
          <w:p w14:paraId="702D63CC" w14:textId="77777777" w:rsidR="004A328F" w:rsidRPr="006E4965" w:rsidRDefault="004A328F" w:rsidP="004A328F">
            <w:pPr>
              <w:rPr>
                <w:rFonts w:ascii="Bookman Old Style" w:hAnsi="Bookman Old Style"/>
              </w:rPr>
            </w:pPr>
          </w:p>
        </w:tc>
        <w:tc>
          <w:tcPr>
            <w:tcW w:w="3969" w:type="dxa"/>
          </w:tcPr>
          <w:p w14:paraId="185A8199" w14:textId="77777777" w:rsidR="004A328F" w:rsidRPr="006E4965" w:rsidRDefault="004A328F" w:rsidP="004A328F">
            <w:pPr>
              <w:rPr>
                <w:rFonts w:ascii="Bookman Old Style" w:hAnsi="Bookman Old Style"/>
              </w:rPr>
            </w:pPr>
          </w:p>
        </w:tc>
        <w:tc>
          <w:tcPr>
            <w:tcW w:w="2693" w:type="dxa"/>
          </w:tcPr>
          <w:p w14:paraId="632A810E" w14:textId="77777777" w:rsidR="004A328F" w:rsidRPr="006E4965" w:rsidRDefault="004A328F" w:rsidP="004A328F">
            <w:pPr>
              <w:rPr>
                <w:rFonts w:ascii="Bookman Old Style" w:hAnsi="Bookman Old Style"/>
              </w:rPr>
            </w:pPr>
          </w:p>
        </w:tc>
      </w:tr>
      <w:tr w:rsidR="004A328F" w:rsidRPr="006E4965" w14:paraId="0F82D303" w14:textId="77777777" w:rsidTr="006E4965">
        <w:tc>
          <w:tcPr>
            <w:tcW w:w="6521" w:type="dxa"/>
          </w:tcPr>
          <w:p w14:paraId="48E701EE" w14:textId="28E5C7A6" w:rsidR="004A328F" w:rsidRPr="006E4965" w:rsidRDefault="004A328F" w:rsidP="000D3DC9">
            <w:pPr>
              <w:pStyle w:val="ListParagraph"/>
              <w:numPr>
                <w:ilvl w:val="0"/>
                <w:numId w:val="13"/>
              </w:numPr>
              <w:ind w:left="1169" w:hanging="567"/>
              <w:jc w:val="both"/>
              <w:rPr>
                <w:rFonts w:ascii="Bookman Old Style" w:hAnsi="Bookman Old Style"/>
              </w:rPr>
            </w:pPr>
            <w:r w:rsidRPr="006E4965">
              <w:rPr>
                <w:rFonts w:ascii="Bookman Old Style" w:hAnsi="Bookman Old Style"/>
              </w:rPr>
              <w:t>pengelolaan keuangan;</w:t>
            </w:r>
          </w:p>
        </w:tc>
        <w:tc>
          <w:tcPr>
            <w:tcW w:w="4961" w:type="dxa"/>
          </w:tcPr>
          <w:p w14:paraId="6141DEAD" w14:textId="77777777" w:rsidR="004A328F" w:rsidRPr="006E4965" w:rsidRDefault="004A328F" w:rsidP="004A328F">
            <w:pPr>
              <w:rPr>
                <w:rFonts w:ascii="Bookman Old Style" w:hAnsi="Bookman Old Style"/>
              </w:rPr>
            </w:pPr>
          </w:p>
        </w:tc>
        <w:tc>
          <w:tcPr>
            <w:tcW w:w="3969" w:type="dxa"/>
          </w:tcPr>
          <w:p w14:paraId="37087D2C" w14:textId="77777777" w:rsidR="004A328F" w:rsidRPr="006E4965" w:rsidRDefault="004A328F" w:rsidP="004A328F">
            <w:pPr>
              <w:rPr>
                <w:rFonts w:ascii="Bookman Old Style" w:hAnsi="Bookman Old Style"/>
              </w:rPr>
            </w:pPr>
          </w:p>
        </w:tc>
        <w:tc>
          <w:tcPr>
            <w:tcW w:w="2693" w:type="dxa"/>
          </w:tcPr>
          <w:p w14:paraId="5BB6D128" w14:textId="77777777" w:rsidR="004A328F" w:rsidRPr="006E4965" w:rsidRDefault="004A328F" w:rsidP="004A328F">
            <w:pPr>
              <w:rPr>
                <w:rFonts w:ascii="Bookman Old Style" w:hAnsi="Bookman Old Style"/>
              </w:rPr>
            </w:pPr>
          </w:p>
        </w:tc>
      </w:tr>
      <w:tr w:rsidR="004A328F" w:rsidRPr="006E4965" w14:paraId="71C2A112" w14:textId="77777777" w:rsidTr="006E4965">
        <w:tc>
          <w:tcPr>
            <w:tcW w:w="6521" w:type="dxa"/>
          </w:tcPr>
          <w:p w14:paraId="2F111AA3" w14:textId="52AA12E5" w:rsidR="004A328F" w:rsidRPr="006E4965" w:rsidRDefault="004A328F" w:rsidP="000D3DC9">
            <w:pPr>
              <w:pStyle w:val="ListParagraph"/>
              <w:numPr>
                <w:ilvl w:val="0"/>
                <w:numId w:val="13"/>
              </w:numPr>
              <w:ind w:left="1169" w:hanging="567"/>
              <w:jc w:val="both"/>
              <w:rPr>
                <w:rFonts w:ascii="Bookman Old Style" w:hAnsi="Bookman Old Style"/>
              </w:rPr>
            </w:pPr>
            <w:r w:rsidRPr="006E4965">
              <w:rPr>
                <w:rFonts w:ascii="Bookman Old Style" w:hAnsi="Bookman Old Style"/>
              </w:rPr>
              <w:t>manajemen risiko termasuk pengendalian internal; dan</w:t>
            </w:r>
          </w:p>
        </w:tc>
        <w:tc>
          <w:tcPr>
            <w:tcW w:w="4961" w:type="dxa"/>
          </w:tcPr>
          <w:p w14:paraId="3E379F35" w14:textId="77777777" w:rsidR="004A328F" w:rsidRPr="006E4965" w:rsidRDefault="004A328F" w:rsidP="004A328F">
            <w:pPr>
              <w:rPr>
                <w:rFonts w:ascii="Bookman Old Style" w:hAnsi="Bookman Old Style"/>
              </w:rPr>
            </w:pPr>
          </w:p>
        </w:tc>
        <w:tc>
          <w:tcPr>
            <w:tcW w:w="3969" w:type="dxa"/>
          </w:tcPr>
          <w:p w14:paraId="76E377E0" w14:textId="77777777" w:rsidR="004A328F" w:rsidRPr="006E4965" w:rsidRDefault="004A328F" w:rsidP="004A328F">
            <w:pPr>
              <w:rPr>
                <w:rFonts w:ascii="Bookman Old Style" w:hAnsi="Bookman Old Style"/>
              </w:rPr>
            </w:pPr>
          </w:p>
        </w:tc>
        <w:tc>
          <w:tcPr>
            <w:tcW w:w="2693" w:type="dxa"/>
          </w:tcPr>
          <w:p w14:paraId="0F7AB6C7" w14:textId="77777777" w:rsidR="004A328F" w:rsidRPr="006E4965" w:rsidRDefault="004A328F" w:rsidP="004A328F">
            <w:pPr>
              <w:rPr>
                <w:rFonts w:ascii="Bookman Old Style" w:hAnsi="Bookman Old Style"/>
              </w:rPr>
            </w:pPr>
          </w:p>
        </w:tc>
      </w:tr>
      <w:tr w:rsidR="004A328F" w:rsidRPr="006E4965" w14:paraId="53ABF16A" w14:textId="77777777" w:rsidTr="006E4965">
        <w:tc>
          <w:tcPr>
            <w:tcW w:w="6521" w:type="dxa"/>
          </w:tcPr>
          <w:p w14:paraId="2F5310ED" w14:textId="06595E7B" w:rsidR="004A328F" w:rsidRPr="006E4965" w:rsidRDefault="004A328F" w:rsidP="000D3DC9">
            <w:pPr>
              <w:pStyle w:val="ListParagraph"/>
              <w:numPr>
                <w:ilvl w:val="0"/>
                <w:numId w:val="13"/>
              </w:numPr>
              <w:ind w:left="1169" w:hanging="567"/>
              <w:jc w:val="both"/>
              <w:rPr>
                <w:rFonts w:ascii="Bookman Old Style" w:hAnsi="Bookman Old Style"/>
              </w:rPr>
            </w:pPr>
            <w:r w:rsidRPr="006E4965">
              <w:rPr>
                <w:rFonts w:ascii="Bookman Old Style" w:hAnsi="Bookman Old Style"/>
              </w:rPr>
              <w:t>kepatuhan.</w:t>
            </w:r>
          </w:p>
        </w:tc>
        <w:tc>
          <w:tcPr>
            <w:tcW w:w="4961" w:type="dxa"/>
          </w:tcPr>
          <w:p w14:paraId="20BD1656" w14:textId="77777777" w:rsidR="004A328F" w:rsidRPr="006E4965" w:rsidRDefault="004A328F" w:rsidP="004A328F">
            <w:pPr>
              <w:rPr>
                <w:rFonts w:ascii="Bookman Old Style" w:hAnsi="Bookman Old Style"/>
              </w:rPr>
            </w:pPr>
          </w:p>
        </w:tc>
        <w:tc>
          <w:tcPr>
            <w:tcW w:w="3969" w:type="dxa"/>
          </w:tcPr>
          <w:p w14:paraId="110EAA9A" w14:textId="77777777" w:rsidR="004A328F" w:rsidRPr="006E4965" w:rsidRDefault="004A328F" w:rsidP="004A328F">
            <w:pPr>
              <w:rPr>
                <w:rFonts w:ascii="Bookman Old Style" w:hAnsi="Bookman Old Style"/>
              </w:rPr>
            </w:pPr>
          </w:p>
        </w:tc>
        <w:tc>
          <w:tcPr>
            <w:tcW w:w="2693" w:type="dxa"/>
          </w:tcPr>
          <w:p w14:paraId="7AB382C0" w14:textId="77777777" w:rsidR="004A328F" w:rsidRPr="006E4965" w:rsidRDefault="004A328F" w:rsidP="004A328F">
            <w:pPr>
              <w:rPr>
                <w:rFonts w:ascii="Bookman Old Style" w:hAnsi="Bookman Old Style"/>
              </w:rPr>
            </w:pPr>
          </w:p>
        </w:tc>
      </w:tr>
      <w:tr w:rsidR="004A328F" w:rsidRPr="006E4965" w14:paraId="4C99F283" w14:textId="77777777" w:rsidTr="006E4965">
        <w:tc>
          <w:tcPr>
            <w:tcW w:w="6521" w:type="dxa"/>
          </w:tcPr>
          <w:p w14:paraId="0405EC18" w14:textId="48F973BD" w:rsidR="004A328F" w:rsidRPr="006E4965" w:rsidRDefault="004A328F" w:rsidP="000D3DC9">
            <w:pPr>
              <w:pStyle w:val="ListParagraph"/>
              <w:numPr>
                <w:ilvl w:val="0"/>
                <w:numId w:val="12"/>
              </w:numPr>
              <w:ind w:left="602" w:hanging="602"/>
              <w:jc w:val="both"/>
              <w:rPr>
                <w:rFonts w:ascii="Bookman Old Style" w:hAnsi="Bookman Old Style"/>
              </w:rPr>
            </w:pPr>
            <w:r w:rsidRPr="006E4965">
              <w:rPr>
                <w:rFonts w:ascii="Bookman Old Style" w:hAnsi="Bookman Old Style"/>
              </w:rPr>
              <w:t>Susunan organisasi sebagaimana dimaksud pada ayat (1) wajib dilengkapi dengan uraian tugas, wewenang, tanggung jawab, dan prosedur kerja secara tertulis, yang ditetapkan oleh Direksi.</w:t>
            </w:r>
          </w:p>
        </w:tc>
        <w:tc>
          <w:tcPr>
            <w:tcW w:w="4961" w:type="dxa"/>
          </w:tcPr>
          <w:p w14:paraId="723F0D5D" w14:textId="58625BA5" w:rsidR="004A328F" w:rsidRPr="006E4965" w:rsidRDefault="004A328F" w:rsidP="004A328F">
            <w:pPr>
              <w:rPr>
                <w:rFonts w:ascii="Bookman Old Style" w:hAnsi="Bookman Old Style"/>
              </w:rPr>
            </w:pPr>
            <w:r w:rsidRPr="006E4965">
              <w:rPr>
                <w:rFonts w:ascii="Bookman Old Style" w:hAnsi="Bookman Old Style"/>
              </w:rPr>
              <w:t>Cukup jelas.</w:t>
            </w:r>
          </w:p>
        </w:tc>
        <w:tc>
          <w:tcPr>
            <w:tcW w:w="3969" w:type="dxa"/>
          </w:tcPr>
          <w:p w14:paraId="77F08EE9" w14:textId="77777777" w:rsidR="004A328F" w:rsidRPr="006E4965" w:rsidRDefault="004A328F" w:rsidP="004A328F">
            <w:pPr>
              <w:rPr>
                <w:rFonts w:ascii="Bookman Old Style" w:hAnsi="Bookman Old Style"/>
              </w:rPr>
            </w:pPr>
          </w:p>
        </w:tc>
        <w:tc>
          <w:tcPr>
            <w:tcW w:w="2693" w:type="dxa"/>
          </w:tcPr>
          <w:p w14:paraId="62A770A9" w14:textId="77777777" w:rsidR="004A328F" w:rsidRPr="006E4965" w:rsidRDefault="004A328F" w:rsidP="004A328F">
            <w:pPr>
              <w:rPr>
                <w:rFonts w:ascii="Bookman Old Style" w:hAnsi="Bookman Old Style"/>
              </w:rPr>
            </w:pPr>
          </w:p>
        </w:tc>
      </w:tr>
      <w:tr w:rsidR="004A328F" w:rsidRPr="006E4965" w14:paraId="1155BA31" w14:textId="77777777" w:rsidTr="006E4965">
        <w:tc>
          <w:tcPr>
            <w:tcW w:w="6521" w:type="dxa"/>
          </w:tcPr>
          <w:p w14:paraId="75CB8EF8" w14:textId="20D4B722" w:rsidR="004A328F" w:rsidRPr="006E4965" w:rsidRDefault="004A328F" w:rsidP="000D3DC9">
            <w:pPr>
              <w:pStyle w:val="ListParagraph"/>
              <w:numPr>
                <w:ilvl w:val="0"/>
                <w:numId w:val="12"/>
              </w:numPr>
              <w:ind w:left="602" w:hanging="602"/>
              <w:jc w:val="both"/>
              <w:rPr>
                <w:rFonts w:ascii="Bookman Old Style" w:hAnsi="Bookman Old Style"/>
              </w:rPr>
            </w:pPr>
            <w:r w:rsidRPr="006E4965">
              <w:rPr>
                <w:rFonts w:ascii="Bookman Old Style" w:hAnsi="Bookman Old Style"/>
              </w:rPr>
              <w:t>Susunan organisasi sebagaimana dimaksud pada ayat (1) wajib mencerminkan adanya pengendalian internal yang baik.</w:t>
            </w:r>
          </w:p>
        </w:tc>
        <w:tc>
          <w:tcPr>
            <w:tcW w:w="4961" w:type="dxa"/>
          </w:tcPr>
          <w:p w14:paraId="1D38AD7E" w14:textId="5FCA24C6" w:rsidR="004A328F" w:rsidRPr="006E4965" w:rsidRDefault="004A328F" w:rsidP="00F10219">
            <w:pPr>
              <w:jc w:val="both"/>
              <w:rPr>
                <w:rFonts w:ascii="Bookman Old Style" w:hAnsi="Bookman Old Style"/>
              </w:rPr>
            </w:pPr>
            <w:r w:rsidRPr="006E4965">
              <w:rPr>
                <w:rFonts w:ascii="Bookman Old Style" w:hAnsi="Bookman Old Style"/>
                <w:lang w:val="pt-BR"/>
              </w:rPr>
              <w:t>Yang dimaksud “adanya pengendalian internal yang baik” termasuk adanya pemisahan fungsi dan pemenuhan ketentuan peraturan perundang-undangan.</w:t>
            </w:r>
          </w:p>
        </w:tc>
        <w:tc>
          <w:tcPr>
            <w:tcW w:w="3969" w:type="dxa"/>
          </w:tcPr>
          <w:p w14:paraId="226475BE" w14:textId="77777777" w:rsidR="004A328F" w:rsidRPr="006E4965" w:rsidRDefault="004A328F" w:rsidP="004A328F">
            <w:pPr>
              <w:rPr>
                <w:rFonts w:ascii="Bookman Old Style" w:hAnsi="Bookman Old Style"/>
              </w:rPr>
            </w:pPr>
          </w:p>
        </w:tc>
        <w:tc>
          <w:tcPr>
            <w:tcW w:w="2693" w:type="dxa"/>
          </w:tcPr>
          <w:p w14:paraId="0305D1FE" w14:textId="77777777" w:rsidR="004A328F" w:rsidRPr="006E4965" w:rsidRDefault="004A328F" w:rsidP="004A328F">
            <w:pPr>
              <w:rPr>
                <w:rFonts w:ascii="Bookman Old Style" w:hAnsi="Bookman Old Style"/>
              </w:rPr>
            </w:pPr>
          </w:p>
        </w:tc>
      </w:tr>
      <w:tr w:rsidR="004A328F" w:rsidRPr="006E4965" w14:paraId="043C6C5F" w14:textId="77777777" w:rsidTr="006E4965">
        <w:tc>
          <w:tcPr>
            <w:tcW w:w="6521" w:type="dxa"/>
          </w:tcPr>
          <w:p w14:paraId="57A624BD" w14:textId="1D163AE7" w:rsidR="004A328F" w:rsidRPr="006E4965" w:rsidRDefault="004A328F" w:rsidP="000D3DC9">
            <w:pPr>
              <w:pStyle w:val="ListParagraph"/>
              <w:numPr>
                <w:ilvl w:val="0"/>
                <w:numId w:val="12"/>
              </w:numPr>
              <w:ind w:left="602" w:hanging="602"/>
              <w:jc w:val="both"/>
              <w:rPr>
                <w:rFonts w:ascii="Bookman Old Style" w:hAnsi="Bookman Old Style"/>
              </w:rPr>
            </w:pPr>
            <w:r w:rsidRPr="006E4965">
              <w:rPr>
                <w:rFonts w:ascii="Bookman Old Style" w:hAnsi="Bookman Old Style"/>
              </w:rPr>
              <w:lastRenderedPageBreak/>
              <w:t>PPSP wajib memiliki pegawai yang bertanggung jawab atas masing-masing fungsi sebagaimana dimaksud pada ayat (1).</w:t>
            </w:r>
          </w:p>
        </w:tc>
        <w:tc>
          <w:tcPr>
            <w:tcW w:w="4961" w:type="dxa"/>
          </w:tcPr>
          <w:p w14:paraId="1BDC45BF" w14:textId="43F0B3D6" w:rsidR="004A328F" w:rsidRPr="006E4965" w:rsidRDefault="004A328F" w:rsidP="004A328F">
            <w:pPr>
              <w:rPr>
                <w:rFonts w:ascii="Bookman Old Style" w:hAnsi="Bookman Old Style"/>
              </w:rPr>
            </w:pPr>
            <w:r w:rsidRPr="006E4965">
              <w:rPr>
                <w:rFonts w:ascii="Bookman Old Style" w:hAnsi="Bookman Old Style" w:cs="Bookman Old Style"/>
                <w:lang w:val="pt-BR"/>
              </w:rPr>
              <w:t>Cukup jelas.</w:t>
            </w:r>
          </w:p>
        </w:tc>
        <w:tc>
          <w:tcPr>
            <w:tcW w:w="3969" w:type="dxa"/>
          </w:tcPr>
          <w:p w14:paraId="6C6C771E" w14:textId="77777777" w:rsidR="004A328F" w:rsidRPr="006E4965" w:rsidRDefault="004A328F" w:rsidP="004A328F">
            <w:pPr>
              <w:rPr>
                <w:rFonts w:ascii="Bookman Old Style" w:hAnsi="Bookman Old Style"/>
              </w:rPr>
            </w:pPr>
          </w:p>
        </w:tc>
        <w:tc>
          <w:tcPr>
            <w:tcW w:w="2693" w:type="dxa"/>
          </w:tcPr>
          <w:p w14:paraId="1822A5B9" w14:textId="77777777" w:rsidR="004A328F" w:rsidRPr="006E4965" w:rsidRDefault="004A328F" w:rsidP="004A328F">
            <w:pPr>
              <w:rPr>
                <w:rFonts w:ascii="Bookman Old Style" w:hAnsi="Bookman Old Style"/>
              </w:rPr>
            </w:pPr>
          </w:p>
        </w:tc>
      </w:tr>
      <w:tr w:rsidR="004A328F" w:rsidRPr="006E4965" w14:paraId="228AF9D2" w14:textId="77777777" w:rsidTr="006E4965">
        <w:tc>
          <w:tcPr>
            <w:tcW w:w="6521" w:type="dxa"/>
          </w:tcPr>
          <w:p w14:paraId="7DA47C9B" w14:textId="489EACD4" w:rsidR="004A328F" w:rsidRPr="006E4965" w:rsidRDefault="004A328F" w:rsidP="000D3DC9">
            <w:pPr>
              <w:pStyle w:val="ListParagraph"/>
              <w:numPr>
                <w:ilvl w:val="0"/>
                <w:numId w:val="12"/>
              </w:numPr>
              <w:ind w:left="602" w:hanging="602"/>
              <w:jc w:val="both"/>
              <w:rPr>
                <w:rFonts w:ascii="Bookman Old Style" w:hAnsi="Bookman Old Style"/>
              </w:rPr>
            </w:pPr>
            <w:r w:rsidRPr="006E4965">
              <w:rPr>
                <w:rFonts w:ascii="Bookman Old Style" w:hAnsi="Bookman Old Style"/>
              </w:rPr>
              <w:t>PPSP dalam pelaksanaan fungsi sebagaimana dimaksud pada ayat (1) wajib didukung paling sedikit sistem pengolahan data yang dapat menghasilkan informasi yang lengkap, akurat, terkini, utuh, dan dapat dipertanggungjawabkan dalam pengambilan keputusan.</w:t>
            </w:r>
          </w:p>
        </w:tc>
        <w:tc>
          <w:tcPr>
            <w:tcW w:w="4961" w:type="dxa"/>
          </w:tcPr>
          <w:p w14:paraId="2A4D42B1" w14:textId="006F2BD1" w:rsidR="004A328F" w:rsidRPr="006E4965" w:rsidRDefault="004A328F" w:rsidP="004A328F">
            <w:pPr>
              <w:rPr>
                <w:rFonts w:ascii="Bookman Old Style" w:hAnsi="Bookman Old Style"/>
              </w:rPr>
            </w:pPr>
            <w:r w:rsidRPr="006E4965">
              <w:rPr>
                <w:rFonts w:ascii="Bookman Old Style" w:hAnsi="Bookman Old Style"/>
                <w:lang w:val="pt-BR"/>
              </w:rPr>
              <w:t>Cukup jelas.</w:t>
            </w:r>
          </w:p>
        </w:tc>
        <w:tc>
          <w:tcPr>
            <w:tcW w:w="3969" w:type="dxa"/>
          </w:tcPr>
          <w:p w14:paraId="710447DB" w14:textId="77777777" w:rsidR="004A328F" w:rsidRPr="006E4965" w:rsidRDefault="004A328F" w:rsidP="004A328F">
            <w:pPr>
              <w:rPr>
                <w:rFonts w:ascii="Bookman Old Style" w:hAnsi="Bookman Old Style"/>
              </w:rPr>
            </w:pPr>
          </w:p>
        </w:tc>
        <w:tc>
          <w:tcPr>
            <w:tcW w:w="2693" w:type="dxa"/>
          </w:tcPr>
          <w:p w14:paraId="4C45884E" w14:textId="77777777" w:rsidR="004A328F" w:rsidRPr="006E4965" w:rsidRDefault="004A328F" w:rsidP="004A328F">
            <w:pPr>
              <w:rPr>
                <w:rFonts w:ascii="Bookman Old Style" w:hAnsi="Bookman Old Style"/>
              </w:rPr>
            </w:pPr>
          </w:p>
        </w:tc>
      </w:tr>
      <w:tr w:rsidR="004A328F" w:rsidRPr="006E4965" w14:paraId="7FAECCEB" w14:textId="77777777" w:rsidTr="006E4965">
        <w:tc>
          <w:tcPr>
            <w:tcW w:w="6521" w:type="dxa"/>
          </w:tcPr>
          <w:p w14:paraId="27CECE66" w14:textId="77777777" w:rsidR="004A328F" w:rsidRPr="006E4965" w:rsidRDefault="004A328F" w:rsidP="004A328F">
            <w:pPr>
              <w:jc w:val="both"/>
              <w:rPr>
                <w:rFonts w:ascii="Bookman Old Style" w:hAnsi="Bookman Old Style"/>
              </w:rPr>
            </w:pPr>
          </w:p>
        </w:tc>
        <w:tc>
          <w:tcPr>
            <w:tcW w:w="4961" w:type="dxa"/>
          </w:tcPr>
          <w:p w14:paraId="43D0D441" w14:textId="77777777" w:rsidR="004A328F" w:rsidRPr="006E4965" w:rsidRDefault="004A328F" w:rsidP="004A328F">
            <w:pPr>
              <w:rPr>
                <w:rFonts w:ascii="Bookman Old Style" w:hAnsi="Bookman Old Style"/>
              </w:rPr>
            </w:pPr>
          </w:p>
        </w:tc>
        <w:tc>
          <w:tcPr>
            <w:tcW w:w="3969" w:type="dxa"/>
          </w:tcPr>
          <w:p w14:paraId="3D6B9A1B" w14:textId="77777777" w:rsidR="004A328F" w:rsidRPr="006E4965" w:rsidRDefault="004A328F" w:rsidP="004A328F">
            <w:pPr>
              <w:rPr>
                <w:rFonts w:ascii="Bookman Old Style" w:hAnsi="Bookman Old Style"/>
              </w:rPr>
            </w:pPr>
          </w:p>
        </w:tc>
        <w:tc>
          <w:tcPr>
            <w:tcW w:w="2693" w:type="dxa"/>
          </w:tcPr>
          <w:p w14:paraId="6403C523" w14:textId="77777777" w:rsidR="004A328F" w:rsidRPr="006E4965" w:rsidRDefault="004A328F" w:rsidP="004A328F">
            <w:pPr>
              <w:rPr>
                <w:rFonts w:ascii="Bookman Old Style" w:hAnsi="Bookman Old Style"/>
              </w:rPr>
            </w:pPr>
          </w:p>
        </w:tc>
      </w:tr>
      <w:tr w:rsidR="004A328F" w:rsidRPr="006E4965" w14:paraId="11BA49E2" w14:textId="77777777" w:rsidTr="006E4965">
        <w:tc>
          <w:tcPr>
            <w:tcW w:w="6521" w:type="dxa"/>
          </w:tcPr>
          <w:p w14:paraId="3B7DC48E" w14:textId="29F9B29B" w:rsidR="004A328F" w:rsidRPr="006E4965" w:rsidRDefault="004A328F" w:rsidP="004A328F">
            <w:pPr>
              <w:jc w:val="center"/>
              <w:rPr>
                <w:rFonts w:ascii="Bookman Old Style" w:hAnsi="Bookman Old Style"/>
              </w:rPr>
            </w:pPr>
            <w:r w:rsidRPr="006E4965">
              <w:rPr>
                <w:rFonts w:ascii="Bookman Old Style" w:hAnsi="Bookman Old Style"/>
              </w:rPr>
              <w:t>Pasal 11</w:t>
            </w:r>
          </w:p>
        </w:tc>
        <w:tc>
          <w:tcPr>
            <w:tcW w:w="4961" w:type="dxa"/>
          </w:tcPr>
          <w:p w14:paraId="62EA598B" w14:textId="50A785C5" w:rsidR="004A328F" w:rsidRPr="006E4965" w:rsidRDefault="004A328F" w:rsidP="004A328F">
            <w:pPr>
              <w:jc w:val="center"/>
              <w:rPr>
                <w:rFonts w:ascii="Bookman Old Style" w:hAnsi="Bookman Old Style"/>
              </w:rPr>
            </w:pPr>
            <w:r w:rsidRPr="006E4965">
              <w:rPr>
                <w:rFonts w:ascii="Bookman Old Style" w:hAnsi="Bookman Old Style"/>
              </w:rPr>
              <w:t>Pasal 11</w:t>
            </w:r>
          </w:p>
        </w:tc>
        <w:tc>
          <w:tcPr>
            <w:tcW w:w="3969" w:type="dxa"/>
          </w:tcPr>
          <w:p w14:paraId="537A2128" w14:textId="77777777" w:rsidR="004A328F" w:rsidRPr="006E4965" w:rsidRDefault="004A328F" w:rsidP="004A328F">
            <w:pPr>
              <w:rPr>
                <w:rFonts w:ascii="Bookman Old Style" w:hAnsi="Bookman Old Style"/>
              </w:rPr>
            </w:pPr>
          </w:p>
        </w:tc>
        <w:tc>
          <w:tcPr>
            <w:tcW w:w="2693" w:type="dxa"/>
          </w:tcPr>
          <w:p w14:paraId="0F56D872" w14:textId="77777777" w:rsidR="004A328F" w:rsidRPr="006E4965" w:rsidRDefault="004A328F" w:rsidP="004A328F">
            <w:pPr>
              <w:rPr>
                <w:rFonts w:ascii="Bookman Old Style" w:hAnsi="Bookman Old Style"/>
              </w:rPr>
            </w:pPr>
          </w:p>
        </w:tc>
      </w:tr>
      <w:tr w:rsidR="004A328F" w:rsidRPr="006E4965" w14:paraId="62B1A6F1" w14:textId="77777777" w:rsidTr="006E4965">
        <w:tc>
          <w:tcPr>
            <w:tcW w:w="6521" w:type="dxa"/>
          </w:tcPr>
          <w:p w14:paraId="7D58D4DA" w14:textId="6480FEB7" w:rsidR="004A328F" w:rsidRPr="006E4965" w:rsidRDefault="004A328F" w:rsidP="000D3DC9">
            <w:pPr>
              <w:pStyle w:val="ListParagraph"/>
              <w:numPr>
                <w:ilvl w:val="0"/>
                <w:numId w:val="14"/>
              </w:numPr>
              <w:ind w:left="602" w:hanging="568"/>
              <w:jc w:val="both"/>
              <w:rPr>
                <w:rFonts w:ascii="Bookman Old Style" w:hAnsi="Bookman Old Style"/>
              </w:rPr>
            </w:pPr>
            <w:r w:rsidRPr="006E4965">
              <w:rPr>
                <w:rFonts w:ascii="Bookman Old Style" w:hAnsi="Bookman Old Style"/>
              </w:rPr>
              <w:t xml:space="preserve">PPSP yang tidak memenuhi ketentuan sebagaimana dimaksud dalam Pasal </w:t>
            </w:r>
            <w:r w:rsidR="00A064AF">
              <w:rPr>
                <w:rFonts w:ascii="Bookman Old Style" w:hAnsi="Bookman Old Style"/>
              </w:rPr>
              <w:t>8</w:t>
            </w:r>
            <w:r w:rsidRPr="006E4965">
              <w:rPr>
                <w:rFonts w:ascii="Bookman Old Style" w:hAnsi="Bookman Old Style"/>
              </w:rPr>
              <w:t xml:space="preserve"> ayat (1)</w:t>
            </w:r>
            <w:r w:rsidR="00A064AF">
              <w:rPr>
                <w:rFonts w:ascii="Bookman Old Style" w:hAnsi="Bookman Old Style"/>
              </w:rPr>
              <w:t xml:space="preserve"> dan/atau</w:t>
            </w:r>
            <w:r w:rsidRPr="006E4965">
              <w:rPr>
                <w:rFonts w:ascii="Bookman Old Style" w:hAnsi="Bookman Old Style"/>
              </w:rPr>
              <w:t xml:space="preserve"> Pasal </w:t>
            </w:r>
            <w:r w:rsidR="00A064AF">
              <w:rPr>
                <w:rFonts w:ascii="Bookman Old Style" w:hAnsi="Bookman Old Style"/>
              </w:rPr>
              <w:t>10</w:t>
            </w:r>
            <w:r w:rsidRPr="006E4965">
              <w:rPr>
                <w:rFonts w:ascii="Bookman Old Style" w:hAnsi="Bookman Old Style"/>
              </w:rPr>
              <w:t xml:space="preserve"> dikenai sanksi administratif berupa:</w:t>
            </w:r>
          </w:p>
        </w:tc>
        <w:tc>
          <w:tcPr>
            <w:tcW w:w="4961" w:type="dxa"/>
          </w:tcPr>
          <w:p w14:paraId="53EAB10C" w14:textId="52BC5BDE" w:rsidR="004A328F" w:rsidRPr="006E4965" w:rsidRDefault="004A328F" w:rsidP="004A328F">
            <w:pPr>
              <w:rPr>
                <w:rFonts w:ascii="Bookman Old Style" w:hAnsi="Bookman Old Style"/>
              </w:rPr>
            </w:pPr>
            <w:r w:rsidRPr="006E4965">
              <w:rPr>
                <w:rFonts w:ascii="Bookman Old Style" w:hAnsi="Bookman Old Style"/>
              </w:rPr>
              <w:t>Cukup jelas.</w:t>
            </w:r>
          </w:p>
        </w:tc>
        <w:tc>
          <w:tcPr>
            <w:tcW w:w="3969" w:type="dxa"/>
          </w:tcPr>
          <w:p w14:paraId="6D96EAF4" w14:textId="77777777" w:rsidR="004A328F" w:rsidRPr="006E4965" w:rsidRDefault="004A328F" w:rsidP="004A328F">
            <w:pPr>
              <w:rPr>
                <w:rFonts w:ascii="Bookman Old Style" w:hAnsi="Bookman Old Style"/>
              </w:rPr>
            </w:pPr>
          </w:p>
        </w:tc>
        <w:tc>
          <w:tcPr>
            <w:tcW w:w="2693" w:type="dxa"/>
          </w:tcPr>
          <w:p w14:paraId="51C08B6D" w14:textId="77777777" w:rsidR="004A328F" w:rsidRPr="006E4965" w:rsidRDefault="004A328F" w:rsidP="004A328F">
            <w:pPr>
              <w:rPr>
                <w:rFonts w:ascii="Bookman Old Style" w:hAnsi="Bookman Old Style"/>
              </w:rPr>
            </w:pPr>
          </w:p>
        </w:tc>
      </w:tr>
      <w:tr w:rsidR="004A328F" w:rsidRPr="006E4965" w14:paraId="441C1C41" w14:textId="77777777" w:rsidTr="006E4965">
        <w:tc>
          <w:tcPr>
            <w:tcW w:w="6521" w:type="dxa"/>
          </w:tcPr>
          <w:p w14:paraId="78FD01BC" w14:textId="0574BD63" w:rsidR="004A328F" w:rsidRPr="006E4965" w:rsidRDefault="004A328F" w:rsidP="000D3DC9">
            <w:pPr>
              <w:pStyle w:val="ListParagraph"/>
              <w:numPr>
                <w:ilvl w:val="0"/>
                <w:numId w:val="15"/>
              </w:numPr>
              <w:ind w:hanging="478"/>
              <w:jc w:val="both"/>
              <w:rPr>
                <w:rFonts w:ascii="Bookman Old Style" w:hAnsi="Bookman Old Style"/>
              </w:rPr>
            </w:pPr>
            <w:r w:rsidRPr="006E4965">
              <w:rPr>
                <w:rFonts w:ascii="Bookman Old Style" w:hAnsi="Bookman Old Style"/>
              </w:rPr>
              <w:t>peringatan tertulis; dan/atau</w:t>
            </w:r>
          </w:p>
        </w:tc>
        <w:tc>
          <w:tcPr>
            <w:tcW w:w="4961" w:type="dxa"/>
          </w:tcPr>
          <w:p w14:paraId="1D38805C" w14:textId="77777777" w:rsidR="004A328F" w:rsidRPr="006E4965" w:rsidRDefault="004A328F" w:rsidP="004A328F">
            <w:pPr>
              <w:rPr>
                <w:rFonts w:ascii="Bookman Old Style" w:hAnsi="Bookman Old Style"/>
              </w:rPr>
            </w:pPr>
          </w:p>
        </w:tc>
        <w:tc>
          <w:tcPr>
            <w:tcW w:w="3969" w:type="dxa"/>
          </w:tcPr>
          <w:p w14:paraId="1BA11507" w14:textId="77777777" w:rsidR="004A328F" w:rsidRPr="006E4965" w:rsidRDefault="004A328F" w:rsidP="004A328F">
            <w:pPr>
              <w:rPr>
                <w:rFonts w:ascii="Bookman Old Style" w:hAnsi="Bookman Old Style"/>
              </w:rPr>
            </w:pPr>
          </w:p>
        </w:tc>
        <w:tc>
          <w:tcPr>
            <w:tcW w:w="2693" w:type="dxa"/>
          </w:tcPr>
          <w:p w14:paraId="0DB06B96" w14:textId="77777777" w:rsidR="004A328F" w:rsidRPr="006E4965" w:rsidRDefault="004A328F" w:rsidP="004A328F">
            <w:pPr>
              <w:rPr>
                <w:rFonts w:ascii="Bookman Old Style" w:hAnsi="Bookman Old Style"/>
              </w:rPr>
            </w:pPr>
          </w:p>
        </w:tc>
      </w:tr>
      <w:tr w:rsidR="004A328F" w:rsidRPr="006E4965" w14:paraId="27EB4203" w14:textId="77777777" w:rsidTr="006E4965">
        <w:tc>
          <w:tcPr>
            <w:tcW w:w="6521" w:type="dxa"/>
          </w:tcPr>
          <w:p w14:paraId="0E7AEBFA" w14:textId="26537A06" w:rsidR="004A328F" w:rsidRPr="006E4965" w:rsidRDefault="004A328F" w:rsidP="000D3DC9">
            <w:pPr>
              <w:pStyle w:val="ListParagraph"/>
              <w:numPr>
                <w:ilvl w:val="0"/>
                <w:numId w:val="15"/>
              </w:numPr>
              <w:ind w:hanging="478"/>
              <w:jc w:val="both"/>
              <w:rPr>
                <w:rFonts w:ascii="Bookman Old Style" w:hAnsi="Bookman Old Style"/>
              </w:rPr>
            </w:pPr>
            <w:r w:rsidRPr="006E4965">
              <w:rPr>
                <w:rFonts w:ascii="Bookman Old Style" w:hAnsi="Bookman Old Style"/>
              </w:rPr>
              <w:t xml:space="preserve">penurunan hasil penilaian tingkat </w:t>
            </w:r>
            <w:r w:rsidR="00663FBD">
              <w:rPr>
                <w:rFonts w:ascii="Bookman Old Style" w:hAnsi="Bookman Old Style"/>
              </w:rPr>
              <w:t>kesehatan</w:t>
            </w:r>
            <w:r w:rsidRPr="006E4965">
              <w:rPr>
                <w:rFonts w:ascii="Bookman Old Style" w:hAnsi="Bookman Old Style"/>
              </w:rPr>
              <w:t>.</w:t>
            </w:r>
          </w:p>
        </w:tc>
        <w:tc>
          <w:tcPr>
            <w:tcW w:w="4961" w:type="dxa"/>
          </w:tcPr>
          <w:p w14:paraId="1CBB9224" w14:textId="77777777" w:rsidR="004A328F" w:rsidRPr="006E4965" w:rsidRDefault="004A328F" w:rsidP="004A328F">
            <w:pPr>
              <w:rPr>
                <w:rFonts w:ascii="Bookman Old Style" w:hAnsi="Bookman Old Style"/>
              </w:rPr>
            </w:pPr>
          </w:p>
        </w:tc>
        <w:tc>
          <w:tcPr>
            <w:tcW w:w="3969" w:type="dxa"/>
          </w:tcPr>
          <w:p w14:paraId="62E22B05" w14:textId="77777777" w:rsidR="004A328F" w:rsidRPr="006E4965" w:rsidRDefault="004A328F" w:rsidP="004A328F">
            <w:pPr>
              <w:rPr>
                <w:rFonts w:ascii="Bookman Old Style" w:hAnsi="Bookman Old Style"/>
              </w:rPr>
            </w:pPr>
          </w:p>
        </w:tc>
        <w:tc>
          <w:tcPr>
            <w:tcW w:w="2693" w:type="dxa"/>
          </w:tcPr>
          <w:p w14:paraId="199944A6" w14:textId="77777777" w:rsidR="004A328F" w:rsidRPr="006E4965" w:rsidRDefault="004A328F" w:rsidP="004A328F">
            <w:pPr>
              <w:rPr>
                <w:rFonts w:ascii="Bookman Old Style" w:hAnsi="Bookman Old Style"/>
              </w:rPr>
            </w:pPr>
          </w:p>
        </w:tc>
      </w:tr>
      <w:tr w:rsidR="004A328F" w:rsidRPr="006E4965" w14:paraId="6435A5C3" w14:textId="77777777" w:rsidTr="006E4965">
        <w:tc>
          <w:tcPr>
            <w:tcW w:w="6521" w:type="dxa"/>
          </w:tcPr>
          <w:p w14:paraId="61C9BEF5" w14:textId="384126A8" w:rsidR="004A328F" w:rsidRPr="006E4965" w:rsidRDefault="004A328F" w:rsidP="000D3DC9">
            <w:pPr>
              <w:pStyle w:val="ListParagraph"/>
              <w:numPr>
                <w:ilvl w:val="0"/>
                <w:numId w:val="14"/>
              </w:numPr>
              <w:ind w:left="602" w:hanging="568"/>
              <w:jc w:val="both"/>
              <w:rPr>
                <w:rFonts w:ascii="Bookman Old Style" w:hAnsi="Bookman Old Style"/>
              </w:rPr>
            </w:pPr>
            <w:r w:rsidRPr="006E4965">
              <w:rPr>
                <w:rFonts w:ascii="Bookman Old Style" w:hAnsi="Bookman Old Style"/>
              </w:rPr>
              <w:t xml:space="preserve">Sanksi </w:t>
            </w:r>
            <w:r w:rsidR="00663FBD" w:rsidRPr="006E4965">
              <w:rPr>
                <w:rFonts w:ascii="Bookman Old Style" w:hAnsi="Bookman Old Style"/>
              </w:rPr>
              <w:t xml:space="preserve">administratif </w:t>
            </w:r>
            <w:r w:rsidRPr="006E4965">
              <w:rPr>
                <w:rFonts w:ascii="Bookman Old Style" w:hAnsi="Bookman Old Style"/>
              </w:rPr>
              <w:t xml:space="preserve">berupa penurunan hasil penilaian tingkat administr sebagaimana dimaksud pada ayat (1) huruf b dapat dikenakan dengan atau tanpa didahului pengenaan sanksi </w:t>
            </w:r>
            <w:r w:rsidR="00663FBD" w:rsidRPr="006E4965">
              <w:rPr>
                <w:rFonts w:ascii="Bookman Old Style" w:hAnsi="Bookman Old Style"/>
              </w:rPr>
              <w:t xml:space="preserve">administratif </w:t>
            </w:r>
            <w:r w:rsidRPr="006E4965">
              <w:rPr>
                <w:rFonts w:ascii="Bookman Old Style" w:hAnsi="Bookman Old Style"/>
              </w:rPr>
              <w:t>berupa peringatan tertulis sebagaimana dimaksud pada ayat (1) huruf a.</w:t>
            </w:r>
          </w:p>
        </w:tc>
        <w:tc>
          <w:tcPr>
            <w:tcW w:w="4961" w:type="dxa"/>
          </w:tcPr>
          <w:p w14:paraId="13AFA59B" w14:textId="77777777" w:rsidR="004A328F" w:rsidRPr="006E4965" w:rsidRDefault="004A328F" w:rsidP="004A328F">
            <w:pPr>
              <w:rPr>
                <w:rFonts w:ascii="Bookman Old Style" w:hAnsi="Bookman Old Style"/>
              </w:rPr>
            </w:pPr>
          </w:p>
        </w:tc>
        <w:tc>
          <w:tcPr>
            <w:tcW w:w="3969" w:type="dxa"/>
          </w:tcPr>
          <w:p w14:paraId="5470F4AA" w14:textId="77777777" w:rsidR="004A328F" w:rsidRPr="006E4965" w:rsidRDefault="004A328F" w:rsidP="004A328F">
            <w:pPr>
              <w:rPr>
                <w:rFonts w:ascii="Bookman Old Style" w:hAnsi="Bookman Old Style"/>
              </w:rPr>
            </w:pPr>
          </w:p>
        </w:tc>
        <w:tc>
          <w:tcPr>
            <w:tcW w:w="2693" w:type="dxa"/>
          </w:tcPr>
          <w:p w14:paraId="0C66F0EF" w14:textId="77777777" w:rsidR="004A328F" w:rsidRPr="006E4965" w:rsidRDefault="004A328F" w:rsidP="004A328F">
            <w:pPr>
              <w:rPr>
                <w:rFonts w:ascii="Bookman Old Style" w:hAnsi="Bookman Old Style"/>
              </w:rPr>
            </w:pPr>
          </w:p>
        </w:tc>
      </w:tr>
      <w:tr w:rsidR="004A328F" w:rsidRPr="006E4965" w14:paraId="264E6685" w14:textId="77777777" w:rsidTr="006E4965">
        <w:tc>
          <w:tcPr>
            <w:tcW w:w="6521" w:type="dxa"/>
          </w:tcPr>
          <w:p w14:paraId="5D23E614" w14:textId="28BFD2B6" w:rsidR="004A328F" w:rsidRPr="006E4965" w:rsidRDefault="004A328F" w:rsidP="000D3DC9">
            <w:pPr>
              <w:pStyle w:val="ListParagraph"/>
              <w:numPr>
                <w:ilvl w:val="0"/>
                <w:numId w:val="14"/>
              </w:numPr>
              <w:ind w:left="602" w:hanging="568"/>
              <w:jc w:val="both"/>
              <w:rPr>
                <w:rFonts w:ascii="Bookman Old Style" w:hAnsi="Bookman Old Style"/>
              </w:rPr>
            </w:pPr>
            <w:r w:rsidRPr="006E4965">
              <w:rPr>
                <w:rFonts w:ascii="Bookman Old Style" w:hAnsi="Bookman Old Style"/>
              </w:rPr>
              <w:t>Pemberian sanksi peringatan tertulis sebagaimana dimaksud pada ayat (1) diberikan terhadap PPSP dengan tembusan kepada Pemegang Saham.</w:t>
            </w:r>
          </w:p>
        </w:tc>
        <w:tc>
          <w:tcPr>
            <w:tcW w:w="4961" w:type="dxa"/>
          </w:tcPr>
          <w:p w14:paraId="453E66E1" w14:textId="77777777" w:rsidR="004A328F" w:rsidRPr="006E4965" w:rsidRDefault="004A328F" w:rsidP="004A328F">
            <w:pPr>
              <w:rPr>
                <w:rFonts w:ascii="Bookman Old Style" w:hAnsi="Bookman Old Style"/>
              </w:rPr>
            </w:pPr>
          </w:p>
        </w:tc>
        <w:tc>
          <w:tcPr>
            <w:tcW w:w="3969" w:type="dxa"/>
          </w:tcPr>
          <w:p w14:paraId="05FDA8DF" w14:textId="77777777" w:rsidR="004A328F" w:rsidRPr="006E4965" w:rsidRDefault="004A328F" w:rsidP="004A328F">
            <w:pPr>
              <w:rPr>
                <w:rFonts w:ascii="Bookman Old Style" w:hAnsi="Bookman Old Style"/>
              </w:rPr>
            </w:pPr>
          </w:p>
        </w:tc>
        <w:tc>
          <w:tcPr>
            <w:tcW w:w="2693" w:type="dxa"/>
          </w:tcPr>
          <w:p w14:paraId="6F443266" w14:textId="77777777" w:rsidR="004A328F" w:rsidRPr="006E4965" w:rsidRDefault="004A328F" w:rsidP="004A328F">
            <w:pPr>
              <w:rPr>
                <w:rFonts w:ascii="Bookman Old Style" w:hAnsi="Bookman Old Style"/>
              </w:rPr>
            </w:pPr>
          </w:p>
        </w:tc>
      </w:tr>
      <w:tr w:rsidR="004A328F" w:rsidRPr="006E4965" w14:paraId="432AE857" w14:textId="77777777" w:rsidTr="006E4965">
        <w:tc>
          <w:tcPr>
            <w:tcW w:w="6521" w:type="dxa"/>
          </w:tcPr>
          <w:p w14:paraId="2D0A9257" w14:textId="39681415" w:rsidR="004A328F" w:rsidRPr="006E4965" w:rsidRDefault="004A328F" w:rsidP="000D3DC9">
            <w:pPr>
              <w:pStyle w:val="ListParagraph"/>
              <w:numPr>
                <w:ilvl w:val="0"/>
                <w:numId w:val="14"/>
              </w:numPr>
              <w:ind w:left="602" w:hanging="568"/>
              <w:jc w:val="both"/>
              <w:rPr>
                <w:rFonts w:ascii="Bookman Old Style" w:hAnsi="Bookman Old Style"/>
              </w:rPr>
            </w:pPr>
            <w:r w:rsidRPr="006E4965">
              <w:rPr>
                <w:rFonts w:ascii="Bookman Old Style" w:hAnsi="Bookman Old Style"/>
              </w:rPr>
              <w:t xml:space="preserve">Dalam hal PPSP telah memenuhi ketentuan sebagaimana dimaksud pada ayat (1), Otoritas Jasa Keuangan mencabut sanksi </w:t>
            </w:r>
            <w:r w:rsidR="00663FBD" w:rsidRPr="006E4965">
              <w:rPr>
                <w:rFonts w:ascii="Bookman Old Style" w:hAnsi="Bookman Old Style"/>
              </w:rPr>
              <w:t>administratif</w:t>
            </w:r>
            <w:r w:rsidRPr="006E4965">
              <w:rPr>
                <w:rFonts w:ascii="Bookman Old Style" w:hAnsi="Bookman Old Style"/>
              </w:rPr>
              <w:t>.</w:t>
            </w:r>
          </w:p>
        </w:tc>
        <w:tc>
          <w:tcPr>
            <w:tcW w:w="4961" w:type="dxa"/>
          </w:tcPr>
          <w:p w14:paraId="099CEB0D" w14:textId="77777777" w:rsidR="004A328F" w:rsidRPr="006E4965" w:rsidRDefault="004A328F" w:rsidP="004A328F">
            <w:pPr>
              <w:rPr>
                <w:rFonts w:ascii="Bookman Old Style" w:hAnsi="Bookman Old Style"/>
              </w:rPr>
            </w:pPr>
          </w:p>
        </w:tc>
        <w:tc>
          <w:tcPr>
            <w:tcW w:w="3969" w:type="dxa"/>
          </w:tcPr>
          <w:p w14:paraId="63F20439" w14:textId="77777777" w:rsidR="004A328F" w:rsidRPr="006E4965" w:rsidRDefault="004A328F" w:rsidP="004A328F">
            <w:pPr>
              <w:rPr>
                <w:rFonts w:ascii="Bookman Old Style" w:hAnsi="Bookman Old Style"/>
              </w:rPr>
            </w:pPr>
          </w:p>
        </w:tc>
        <w:tc>
          <w:tcPr>
            <w:tcW w:w="2693" w:type="dxa"/>
          </w:tcPr>
          <w:p w14:paraId="5698E8E1" w14:textId="77777777" w:rsidR="004A328F" w:rsidRPr="006E4965" w:rsidRDefault="004A328F" w:rsidP="004A328F">
            <w:pPr>
              <w:rPr>
                <w:rFonts w:ascii="Bookman Old Style" w:hAnsi="Bookman Old Style"/>
              </w:rPr>
            </w:pPr>
          </w:p>
        </w:tc>
      </w:tr>
      <w:tr w:rsidR="004A328F" w:rsidRPr="006E4965" w14:paraId="3C2182C0" w14:textId="77777777" w:rsidTr="006E4965">
        <w:tc>
          <w:tcPr>
            <w:tcW w:w="6521" w:type="dxa"/>
          </w:tcPr>
          <w:p w14:paraId="3CA66621" w14:textId="25D99D8B" w:rsidR="004A328F" w:rsidRPr="006E4965" w:rsidRDefault="004A328F" w:rsidP="000D3DC9">
            <w:pPr>
              <w:pStyle w:val="ListParagraph"/>
              <w:numPr>
                <w:ilvl w:val="0"/>
                <w:numId w:val="14"/>
              </w:numPr>
              <w:ind w:left="602" w:hanging="568"/>
              <w:jc w:val="both"/>
              <w:rPr>
                <w:rFonts w:ascii="Bookman Old Style" w:hAnsi="Bookman Old Style"/>
              </w:rPr>
            </w:pPr>
            <w:r w:rsidRPr="006E4965">
              <w:rPr>
                <w:rFonts w:ascii="Bookman Old Style" w:hAnsi="Bookman Old Style"/>
              </w:rPr>
              <w:lastRenderedPageBreak/>
              <w:t xml:space="preserve">Dalam hal terjadi pelanggaran ketentuan sebagaimana dimaksud pada ayat (1) dan pelanggaran telah diperbaiki, Otoritas Jasa Keuangan memberikan sanksi </w:t>
            </w:r>
            <w:r w:rsidR="00663FBD" w:rsidRPr="006E4965">
              <w:rPr>
                <w:rFonts w:ascii="Bookman Old Style" w:hAnsi="Bookman Old Style"/>
              </w:rPr>
              <w:t xml:space="preserve">administratif </w:t>
            </w:r>
            <w:r w:rsidRPr="006E4965">
              <w:rPr>
                <w:rFonts w:ascii="Bookman Old Style" w:hAnsi="Bookman Old Style"/>
              </w:rPr>
              <w:t>berupa peringatan tertulis yang berakhir dengan sendirinya.</w:t>
            </w:r>
          </w:p>
        </w:tc>
        <w:tc>
          <w:tcPr>
            <w:tcW w:w="4961" w:type="dxa"/>
          </w:tcPr>
          <w:p w14:paraId="56A8C466" w14:textId="77777777" w:rsidR="004A328F" w:rsidRPr="006E4965" w:rsidRDefault="004A328F" w:rsidP="004A328F">
            <w:pPr>
              <w:rPr>
                <w:rFonts w:ascii="Bookman Old Style" w:hAnsi="Bookman Old Style"/>
              </w:rPr>
            </w:pPr>
          </w:p>
        </w:tc>
        <w:tc>
          <w:tcPr>
            <w:tcW w:w="3969" w:type="dxa"/>
          </w:tcPr>
          <w:p w14:paraId="238350AD" w14:textId="77777777" w:rsidR="004A328F" w:rsidRPr="006E4965" w:rsidRDefault="004A328F" w:rsidP="004A328F">
            <w:pPr>
              <w:rPr>
                <w:rFonts w:ascii="Bookman Old Style" w:hAnsi="Bookman Old Style"/>
              </w:rPr>
            </w:pPr>
          </w:p>
        </w:tc>
        <w:tc>
          <w:tcPr>
            <w:tcW w:w="2693" w:type="dxa"/>
          </w:tcPr>
          <w:p w14:paraId="7FBACB98" w14:textId="77777777" w:rsidR="004A328F" w:rsidRPr="006E4965" w:rsidRDefault="004A328F" w:rsidP="004A328F">
            <w:pPr>
              <w:rPr>
                <w:rFonts w:ascii="Bookman Old Style" w:hAnsi="Bookman Old Style"/>
              </w:rPr>
            </w:pPr>
          </w:p>
        </w:tc>
      </w:tr>
      <w:tr w:rsidR="004A328F" w:rsidRPr="006E4965" w14:paraId="5C47E7D5" w14:textId="77777777" w:rsidTr="006E4965">
        <w:tc>
          <w:tcPr>
            <w:tcW w:w="6521" w:type="dxa"/>
          </w:tcPr>
          <w:p w14:paraId="1F74213A" w14:textId="767F977C" w:rsidR="004A328F" w:rsidRPr="006E4965" w:rsidRDefault="004A328F" w:rsidP="000D3DC9">
            <w:pPr>
              <w:pStyle w:val="ListParagraph"/>
              <w:numPr>
                <w:ilvl w:val="0"/>
                <w:numId w:val="14"/>
              </w:numPr>
              <w:ind w:left="602" w:hanging="568"/>
              <w:jc w:val="both"/>
              <w:rPr>
                <w:rFonts w:ascii="Bookman Old Style" w:hAnsi="Bookman Old Style"/>
              </w:rPr>
            </w:pPr>
            <w:r w:rsidRPr="006E4965">
              <w:rPr>
                <w:rFonts w:ascii="Bookman Old Style" w:hAnsi="Bookman Old Style"/>
              </w:rPr>
              <w:t xml:space="preserve">Dalam hal PPSP belum dapat memenuhi ketentuan sebagaimana dimaksud pada ayat (1), Otoritas Jasa Keuangan menginformasikan kepada Pemegang Saham mengenai pengenaan sanksi </w:t>
            </w:r>
            <w:r w:rsidR="00663FBD" w:rsidRPr="006E4965">
              <w:rPr>
                <w:rFonts w:ascii="Bookman Old Style" w:hAnsi="Bookman Old Style"/>
              </w:rPr>
              <w:t xml:space="preserve">administratif </w:t>
            </w:r>
            <w:r w:rsidRPr="006E4965">
              <w:rPr>
                <w:rFonts w:ascii="Bookman Old Style" w:hAnsi="Bookman Old Style"/>
              </w:rPr>
              <w:t>dimaksud.</w:t>
            </w:r>
          </w:p>
        </w:tc>
        <w:tc>
          <w:tcPr>
            <w:tcW w:w="4961" w:type="dxa"/>
          </w:tcPr>
          <w:p w14:paraId="452B6F08" w14:textId="77777777" w:rsidR="004A328F" w:rsidRPr="006E4965" w:rsidRDefault="004A328F" w:rsidP="004A328F">
            <w:pPr>
              <w:rPr>
                <w:rFonts w:ascii="Bookman Old Style" w:hAnsi="Bookman Old Style"/>
              </w:rPr>
            </w:pPr>
          </w:p>
        </w:tc>
        <w:tc>
          <w:tcPr>
            <w:tcW w:w="3969" w:type="dxa"/>
          </w:tcPr>
          <w:p w14:paraId="2E4F7241" w14:textId="77777777" w:rsidR="004A328F" w:rsidRPr="006E4965" w:rsidRDefault="004A328F" w:rsidP="004A328F">
            <w:pPr>
              <w:rPr>
                <w:rFonts w:ascii="Bookman Old Style" w:hAnsi="Bookman Old Style"/>
              </w:rPr>
            </w:pPr>
          </w:p>
        </w:tc>
        <w:tc>
          <w:tcPr>
            <w:tcW w:w="2693" w:type="dxa"/>
          </w:tcPr>
          <w:p w14:paraId="38DEF41E" w14:textId="77777777" w:rsidR="004A328F" w:rsidRPr="006E4965" w:rsidRDefault="004A328F" w:rsidP="004A328F">
            <w:pPr>
              <w:rPr>
                <w:rFonts w:ascii="Bookman Old Style" w:hAnsi="Bookman Old Style"/>
              </w:rPr>
            </w:pPr>
          </w:p>
        </w:tc>
      </w:tr>
      <w:tr w:rsidR="004A328F" w:rsidRPr="006E4965" w14:paraId="75D5BDE7" w14:textId="77777777" w:rsidTr="006E4965">
        <w:tc>
          <w:tcPr>
            <w:tcW w:w="6521" w:type="dxa"/>
          </w:tcPr>
          <w:p w14:paraId="76377408" w14:textId="77777777" w:rsidR="004A328F" w:rsidRPr="006E4965" w:rsidRDefault="004A328F" w:rsidP="004A328F">
            <w:pPr>
              <w:jc w:val="both"/>
              <w:rPr>
                <w:rFonts w:ascii="Bookman Old Style" w:hAnsi="Bookman Old Style"/>
              </w:rPr>
            </w:pPr>
          </w:p>
        </w:tc>
        <w:tc>
          <w:tcPr>
            <w:tcW w:w="4961" w:type="dxa"/>
          </w:tcPr>
          <w:p w14:paraId="486B58E8" w14:textId="77777777" w:rsidR="004A328F" w:rsidRPr="006E4965" w:rsidRDefault="004A328F" w:rsidP="004A328F">
            <w:pPr>
              <w:rPr>
                <w:rFonts w:ascii="Bookman Old Style" w:hAnsi="Bookman Old Style"/>
              </w:rPr>
            </w:pPr>
          </w:p>
        </w:tc>
        <w:tc>
          <w:tcPr>
            <w:tcW w:w="3969" w:type="dxa"/>
          </w:tcPr>
          <w:p w14:paraId="593E9BD0" w14:textId="77777777" w:rsidR="004A328F" w:rsidRPr="006E4965" w:rsidRDefault="004A328F" w:rsidP="004A328F">
            <w:pPr>
              <w:rPr>
                <w:rFonts w:ascii="Bookman Old Style" w:hAnsi="Bookman Old Style"/>
              </w:rPr>
            </w:pPr>
          </w:p>
        </w:tc>
        <w:tc>
          <w:tcPr>
            <w:tcW w:w="2693" w:type="dxa"/>
          </w:tcPr>
          <w:p w14:paraId="51EC6B1B" w14:textId="77777777" w:rsidR="004A328F" w:rsidRPr="006E4965" w:rsidRDefault="004A328F" w:rsidP="004A328F">
            <w:pPr>
              <w:rPr>
                <w:rFonts w:ascii="Bookman Old Style" w:hAnsi="Bookman Old Style"/>
              </w:rPr>
            </w:pPr>
          </w:p>
        </w:tc>
      </w:tr>
      <w:tr w:rsidR="004A328F" w:rsidRPr="006E4965" w14:paraId="6E9E06F1" w14:textId="77777777" w:rsidTr="006E4965">
        <w:tc>
          <w:tcPr>
            <w:tcW w:w="6521" w:type="dxa"/>
          </w:tcPr>
          <w:p w14:paraId="4B8D651B" w14:textId="76670AF5" w:rsidR="004A328F" w:rsidRPr="006E4965" w:rsidRDefault="004A328F" w:rsidP="004A328F">
            <w:pPr>
              <w:jc w:val="center"/>
              <w:rPr>
                <w:rFonts w:ascii="Bookman Old Style" w:hAnsi="Bookman Old Style"/>
              </w:rPr>
            </w:pPr>
            <w:r w:rsidRPr="006E4965">
              <w:rPr>
                <w:rFonts w:ascii="Bookman Old Style" w:hAnsi="Bookman Old Style"/>
              </w:rPr>
              <w:t>Pasal 12</w:t>
            </w:r>
          </w:p>
        </w:tc>
        <w:tc>
          <w:tcPr>
            <w:tcW w:w="4961" w:type="dxa"/>
          </w:tcPr>
          <w:p w14:paraId="0A6C8E8F" w14:textId="52B01B7A" w:rsidR="004A328F" w:rsidRPr="006E4965" w:rsidRDefault="004A328F" w:rsidP="004A328F">
            <w:pPr>
              <w:jc w:val="center"/>
              <w:rPr>
                <w:rFonts w:ascii="Bookman Old Style" w:hAnsi="Bookman Old Style"/>
              </w:rPr>
            </w:pPr>
            <w:r w:rsidRPr="006E4965">
              <w:rPr>
                <w:rFonts w:ascii="Bookman Old Style" w:hAnsi="Bookman Old Style"/>
              </w:rPr>
              <w:t>Pasal 12</w:t>
            </w:r>
          </w:p>
        </w:tc>
        <w:tc>
          <w:tcPr>
            <w:tcW w:w="3969" w:type="dxa"/>
          </w:tcPr>
          <w:p w14:paraId="01A5BDF3" w14:textId="77777777" w:rsidR="004A328F" w:rsidRPr="006E4965" w:rsidRDefault="004A328F" w:rsidP="004A328F">
            <w:pPr>
              <w:rPr>
                <w:rFonts w:ascii="Bookman Old Style" w:hAnsi="Bookman Old Style"/>
              </w:rPr>
            </w:pPr>
          </w:p>
        </w:tc>
        <w:tc>
          <w:tcPr>
            <w:tcW w:w="2693" w:type="dxa"/>
          </w:tcPr>
          <w:p w14:paraId="4E74B705" w14:textId="77777777" w:rsidR="004A328F" w:rsidRPr="006E4965" w:rsidRDefault="004A328F" w:rsidP="004A328F">
            <w:pPr>
              <w:rPr>
                <w:rFonts w:ascii="Bookman Old Style" w:hAnsi="Bookman Old Style"/>
              </w:rPr>
            </w:pPr>
          </w:p>
        </w:tc>
      </w:tr>
      <w:tr w:rsidR="004A328F" w:rsidRPr="006E4965" w14:paraId="4E1D7E59" w14:textId="77777777" w:rsidTr="006E4965">
        <w:tc>
          <w:tcPr>
            <w:tcW w:w="6521" w:type="dxa"/>
          </w:tcPr>
          <w:p w14:paraId="44175830" w14:textId="5C84EAA1" w:rsidR="004A328F" w:rsidRPr="006E4965" w:rsidRDefault="004A328F" w:rsidP="000D3DC9">
            <w:pPr>
              <w:pStyle w:val="ListParagraph"/>
              <w:numPr>
                <w:ilvl w:val="0"/>
                <w:numId w:val="16"/>
              </w:numPr>
              <w:ind w:left="602" w:hanging="568"/>
              <w:jc w:val="both"/>
              <w:rPr>
                <w:rFonts w:ascii="Bookman Old Style" w:hAnsi="Bookman Old Style"/>
              </w:rPr>
            </w:pPr>
            <w:r w:rsidRPr="006E4965">
              <w:rPr>
                <w:rFonts w:ascii="Bookman Old Style" w:hAnsi="Bookman Old Style"/>
              </w:rPr>
              <w:t>Selain sanksi administratif sebagaimana dimaksud dalam Pasal 11 ayat (1), Otoritas Jasa Keuangan berwenang:</w:t>
            </w:r>
          </w:p>
        </w:tc>
        <w:tc>
          <w:tcPr>
            <w:tcW w:w="4961" w:type="dxa"/>
          </w:tcPr>
          <w:p w14:paraId="4E9F0D04" w14:textId="042FFA74" w:rsidR="004A328F" w:rsidRPr="006E4965" w:rsidRDefault="004A328F" w:rsidP="004A328F">
            <w:pPr>
              <w:rPr>
                <w:rFonts w:ascii="Bookman Old Style" w:hAnsi="Bookman Old Style"/>
              </w:rPr>
            </w:pPr>
            <w:r w:rsidRPr="006E4965">
              <w:rPr>
                <w:rFonts w:ascii="Bookman Old Style" w:hAnsi="Bookman Old Style"/>
              </w:rPr>
              <w:t>Cukup jelas.</w:t>
            </w:r>
          </w:p>
        </w:tc>
        <w:tc>
          <w:tcPr>
            <w:tcW w:w="3969" w:type="dxa"/>
          </w:tcPr>
          <w:p w14:paraId="46C33BA7" w14:textId="77777777" w:rsidR="004A328F" w:rsidRPr="006E4965" w:rsidRDefault="004A328F" w:rsidP="004A328F">
            <w:pPr>
              <w:rPr>
                <w:rFonts w:ascii="Bookman Old Style" w:hAnsi="Bookman Old Style"/>
              </w:rPr>
            </w:pPr>
          </w:p>
        </w:tc>
        <w:tc>
          <w:tcPr>
            <w:tcW w:w="2693" w:type="dxa"/>
          </w:tcPr>
          <w:p w14:paraId="4AD45068" w14:textId="77777777" w:rsidR="004A328F" w:rsidRPr="006E4965" w:rsidRDefault="004A328F" w:rsidP="004A328F">
            <w:pPr>
              <w:rPr>
                <w:rFonts w:ascii="Bookman Old Style" w:hAnsi="Bookman Old Style"/>
              </w:rPr>
            </w:pPr>
          </w:p>
        </w:tc>
      </w:tr>
      <w:tr w:rsidR="004A328F" w:rsidRPr="006E4965" w14:paraId="36F4671A" w14:textId="77777777" w:rsidTr="006E4965">
        <w:tc>
          <w:tcPr>
            <w:tcW w:w="6521" w:type="dxa"/>
          </w:tcPr>
          <w:p w14:paraId="07E6560B" w14:textId="592428DC" w:rsidR="004A328F" w:rsidRPr="006E4965" w:rsidRDefault="004A328F" w:rsidP="000D3DC9">
            <w:pPr>
              <w:pStyle w:val="ListParagraph"/>
              <w:numPr>
                <w:ilvl w:val="0"/>
                <w:numId w:val="16"/>
              </w:numPr>
              <w:ind w:left="602" w:hanging="568"/>
              <w:jc w:val="both"/>
              <w:rPr>
                <w:rFonts w:ascii="Bookman Old Style" w:hAnsi="Bookman Old Style"/>
              </w:rPr>
            </w:pPr>
            <w:r w:rsidRPr="006E4965">
              <w:rPr>
                <w:rFonts w:ascii="Bookman Old Style" w:hAnsi="Bookman Old Style"/>
              </w:rPr>
              <w:t>melakukan penilaian kembali terhadap Direksi, Dewan Komisaris, dan/atau DPS PPSP yang menyebabkan PPSP melanggar ketentuan sebagaimana dimaksud pada ayat (1); dan/atau</w:t>
            </w:r>
          </w:p>
        </w:tc>
        <w:tc>
          <w:tcPr>
            <w:tcW w:w="4961" w:type="dxa"/>
          </w:tcPr>
          <w:p w14:paraId="2A7F8AF6" w14:textId="77777777" w:rsidR="004A328F" w:rsidRPr="006E4965" w:rsidRDefault="004A328F" w:rsidP="004A328F">
            <w:pPr>
              <w:rPr>
                <w:rFonts w:ascii="Bookman Old Style" w:hAnsi="Bookman Old Style"/>
              </w:rPr>
            </w:pPr>
          </w:p>
        </w:tc>
        <w:tc>
          <w:tcPr>
            <w:tcW w:w="3969" w:type="dxa"/>
          </w:tcPr>
          <w:p w14:paraId="7A02C439" w14:textId="77777777" w:rsidR="004A328F" w:rsidRPr="006E4965" w:rsidRDefault="004A328F" w:rsidP="004A328F">
            <w:pPr>
              <w:rPr>
                <w:rFonts w:ascii="Bookman Old Style" w:hAnsi="Bookman Old Style"/>
              </w:rPr>
            </w:pPr>
          </w:p>
        </w:tc>
        <w:tc>
          <w:tcPr>
            <w:tcW w:w="2693" w:type="dxa"/>
          </w:tcPr>
          <w:p w14:paraId="572EBC23" w14:textId="77777777" w:rsidR="004A328F" w:rsidRPr="006E4965" w:rsidRDefault="004A328F" w:rsidP="004A328F">
            <w:pPr>
              <w:rPr>
                <w:rFonts w:ascii="Bookman Old Style" w:hAnsi="Bookman Old Style"/>
              </w:rPr>
            </w:pPr>
          </w:p>
        </w:tc>
      </w:tr>
      <w:tr w:rsidR="004A328F" w:rsidRPr="006E4965" w14:paraId="4D752549" w14:textId="77777777" w:rsidTr="006E4965">
        <w:tc>
          <w:tcPr>
            <w:tcW w:w="6521" w:type="dxa"/>
          </w:tcPr>
          <w:p w14:paraId="59EBBF5D" w14:textId="222452AA" w:rsidR="004A328F" w:rsidRPr="006E4965" w:rsidRDefault="004A328F" w:rsidP="000D3DC9">
            <w:pPr>
              <w:pStyle w:val="ListParagraph"/>
              <w:numPr>
                <w:ilvl w:val="0"/>
                <w:numId w:val="16"/>
              </w:numPr>
              <w:ind w:left="602" w:hanging="568"/>
              <w:jc w:val="both"/>
              <w:rPr>
                <w:rFonts w:ascii="Bookman Old Style" w:hAnsi="Bookman Old Style"/>
              </w:rPr>
            </w:pPr>
            <w:r w:rsidRPr="006E4965">
              <w:rPr>
                <w:rFonts w:ascii="Bookman Old Style" w:hAnsi="Bookman Old Style"/>
              </w:rPr>
              <w:t>melakukan pencatatan rekam jejak terhadap pihak yang menyebabkan PPSP melanggar ketentuan sebagaimana dimaksud pada ayat (1) dalam sistem elektronik Otoritas Jasa Keuangan.</w:t>
            </w:r>
          </w:p>
        </w:tc>
        <w:tc>
          <w:tcPr>
            <w:tcW w:w="4961" w:type="dxa"/>
          </w:tcPr>
          <w:p w14:paraId="44193671" w14:textId="77777777" w:rsidR="004A328F" w:rsidRPr="006E4965" w:rsidRDefault="004A328F" w:rsidP="004A328F">
            <w:pPr>
              <w:rPr>
                <w:rFonts w:ascii="Bookman Old Style" w:hAnsi="Bookman Old Style"/>
              </w:rPr>
            </w:pPr>
          </w:p>
        </w:tc>
        <w:tc>
          <w:tcPr>
            <w:tcW w:w="3969" w:type="dxa"/>
          </w:tcPr>
          <w:p w14:paraId="164A56DC" w14:textId="77777777" w:rsidR="004A328F" w:rsidRPr="006E4965" w:rsidRDefault="004A328F" w:rsidP="004A328F">
            <w:pPr>
              <w:rPr>
                <w:rFonts w:ascii="Bookman Old Style" w:hAnsi="Bookman Old Style"/>
              </w:rPr>
            </w:pPr>
          </w:p>
        </w:tc>
        <w:tc>
          <w:tcPr>
            <w:tcW w:w="2693" w:type="dxa"/>
          </w:tcPr>
          <w:p w14:paraId="3CF2E62D" w14:textId="77777777" w:rsidR="004A328F" w:rsidRPr="006E4965" w:rsidRDefault="004A328F" w:rsidP="004A328F">
            <w:pPr>
              <w:rPr>
                <w:rFonts w:ascii="Bookman Old Style" w:hAnsi="Bookman Old Style"/>
              </w:rPr>
            </w:pPr>
          </w:p>
        </w:tc>
      </w:tr>
      <w:tr w:rsidR="004A328F" w:rsidRPr="006E4965" w14:paraId="79469EC1" w14:textId="77777777" w:rsidTr="006E4965">
        <w:tc>
          <w:tcPr>
            <w:tcW w:w="6521" w:type="dxa"/>
          </w:tcPr>
          <w:p w14:paraId="209F573E" w14:textId="77777777" w:rsidR="004A328F" w:rsidRPr="006E4965" w:rsidRDefault="004A328F" w:rsidP="004A328F">
            <w:pPr>
              <w:pStyle w:val="ListParagraph"/>
              <w:jc w:val="both"/>
              <w:rPr>
                <w:rFonts w:ascii="Bookman Old Style" w:hAnsi="Bookman Old Style"/>
              </w:rPr>
            </w:pPr>
          </w:p>
        </w:tc>
        <w:tc>
          <w:tcPr>
            <w:tcW w:w="4961" w:type="dxa"/>
          </w:tcPr>
          <w:p w14:paraId="1BE2B2ED" w14:textId="77777777" w:rsidR="004A328F" w:rsidRPr="006E4965" w:rsidRDefault="004A328F" w:rsidP="004A328F">
            <w:pPr>
              <w:rPr>
                <w:rFonts w:ascii="Bookman Old Style" w:hAnsi="Bookman Old Style"/>
              </w:rPr>
            </w:pPr>
          </w:p>
        </w:tc>
        <w:tc>
          <w:tcPr>
            <w:tcW w:w="3969" w:type="dxa"/>
          </w:tcPr>
          <w:p w14:paraId="62F6F9EC" w14:textId="77777777" w:rsidR="004A328F" w:rsidRPr="006E4965" w:rsidRDefault="004A328F" w:rsidP="004A328F">
            <w:pPr>
              <w:rPr>
                <w:rFonts w:ascii="Bookman Old Style" w:hAnsi="Bookman Old Style"/>
              </w:rPr>
            </w:pPr>
          </w:p>
        </w:tc>
        <w:tc>
          <w:tcPr>
            <w:tcW w:w="2693" w:type="dxa"/>
          </w:tcPr>
          <w:p w14:paraId="37DECC0B" w14:textId="77777777" w:rsidR="004A328F" w:rsidRPr="006E4965" w:rsidRDefault="004A328F" w:rsidP="004A328F">
            <w:pPr>
              <w:rPr>
                <w:rFonts w:ascii="Bookman Old Style" w:hAnsi="Bookman Old Style"/>
              </w:rPr>
            </w:pPr>
          </w:p>
        </w:tc>
      </w:tr>
      <w:tr w:rsidR="004A328F" w:rsidRPr="006E4965" w14:paraId="4C5D4FB5" w14:textId="77777777" w:rsidTr="006E4965">
        <w:tc>
          <w:tcPr>
            <w:tcW w:w="6521" w:type="dxa"/>
          </w:tcPr>
          <w:p w14:paraId="4A7FE3AD" w14:textId="68799E8F" w:rsidR="004A328F" w:rsidRPr="006E4965" w:rsidRDefault="004A328F" w:rsidP="004A328F">
            <w:pPr>
              <w:jc w:val="center"/>
              <w:rPr>
                <w:rFonts w:ascii="Bookman Old Style" w:hAnsi="Bookman Old Style"/>
              </w:rPr>
            </w:pPr>
            <w:r w:rsidRPr="006E4965">
              <w:rPr>
                <w:rFonts w:ascii="Bookman Old Style" w:hAnsi="Bookman Old Style"/>
              </w:rPr>
              <w:t>BAB IV</w:t>
            </w:r>
          </w:p>
        </w:tc>
        <w:tc>
          <w:tcPr>
            <w:tcW w:w="4961" w:type="dxa"/>
          </w:tcPr>
          <w:p w14:paraId="274E3D8A" w14:textId="77777777" w:rsidR="004A328F" w:rsidRPr="006E4965" w:rsidRDefault="004A328F" w:rsidP="004A328F">
            <w:pPr>
              <w:rPr>
                <w:rFonts w:ascii="Bookman Old Style" w:hAnsi="Bookman Old Style"/>
              </w:rPr>
            </w:pPr>
          </w:p>
        </w:tc>
        <w:tc>
          <w:tcPr>
            <w:tcW w:w="3969" w:type="dxa"/>
          </w:tcPr>
          <w:p w14:paraId="7F9B9ADD" w14:textId="77777777" w:rsidR="004A328F" w:rsidRPr="006E4965" w:rsidRDefault="004A328F" w:rsidP="004A328F">
            <w:pPr>
              <w:rPr>
                <w:rFonts w:ascii="Bookman Old Style" w:hAnsi="Bookman Old Style"/>
              </w:rPr>
            </w:pPr>
          </w:p>
        </w:tc>
        <w:tc>
          <w:tcPr>
            <w:tcW w:w="2693" w:type="dxa"/>
          </w:tcPr>
          <w:p w14:paraId="0F911849" w14:textId="77777777" w:rsidR="004A328F" w:rsidRPr="006E4965" w:rsidRDefault="004A328F" w:rsidP="004A328F">
            <w:pPr>
              <w:rPr>
                <w:rFonts w:ascii="Bookman Old Style" w:hAnsi="Bookman Old Style"/>
              </w:rPr>
            </w:pPr>
          </w:p>
        </w:tc>
      </w:tr>
      <w:tr w:rsidR="004A328F" w:rsidRPr="006E4965" w14:paraId="2E5A8197" w14:textId="77777777" w:rsidTr="006E4965">
        <w:tc>
          <w:tcPr>
            <w:tcW w:w="6521" w:type="dxa"/>
          </w:tcPr>
          <w:p w14:paraId="04288780" w14:textId="624D8F81" w:rsidR="004A328F" w:rsidRPr="006E4965" w:rsidRDefault="004A328F" w:rsidP="004A328F">
            <w:pPr>
              <w:jc w:val="center"/>
              <w:rPr>
                <w:rFonts w:ascii="Bookman Old Style" w:hAnsi="Bookman Old Style"/>
              </w:rPr>
            </w:pPr>
            <w:r w:rsidRPr="006E4965">
              <w:rPr>
                <w:rFonts w:ascii="Bookman Old Style" w:hAnsi="Bookman Old Style"/>
              </w:rPr>
              <w:t>UNIT USAHA SYARIAH</w:t>
            </w:r>
          </w:p>
        </w:tc>
        <w:tc>
          <w:tcPr>
            <w:tcW w:w="4961" w:type="dxa"/>
          </w:tcPr>
          <w:p w14:paraId="21E2FAB1" w14:textId="77777777" w:rsidR="004A328F" w:rsidRPr="006E4965" w:rsidRDefault="004A328F" w:rsidP="004A328F">
            <w:pPr>
              <w:rPr>
                <w:rFonts w:ascii="Bookman Old Style" w:hAnsi="Bookman Old Style"/>
              </w:rPr>
            </w:pPr>
          </w:p>
        </w:tc>
        <w:tc>
          <w:tcPr>
            <w:tcW w:w="3969" w:type="dxa"/>
          </w:tcPr>
          <w:p w14:paraId="1BB80CD4" w14:textId="77777777" w:rsidR="004A328F" w:rsidRPr="006E4965" w:rsidRDefault="004A328F" w:rsidP="004A328F">
            <w:pPr>
              <w:rPr>
                <w:rFonts w:ascii="Bookman Old Style" w:hAnsi="Bookman Old Style"/>
              </w:rPr>
            </w:pPr>
          </w:p>
        </w:tc>
        <w:tc>
          <w:tcPr>
            <w:tcW w:w="2693" w:type="dxa"/>
          </w:tcPr>
          <w:p w14:paraId="7ED0E127" w14:textId="77777777" w:rsidR="004A328F" w:rsidRPr="006E4965" w:rsidRDefault="004A328F" w:rsidP="004A328F">
            <w:pPr>
              <w:rPr>
                <w:rFonts w:ascii="Bookman Old Style" w:hAnsi="Bookman Old Style"/>
              </w:rPr>
            </w:pPr>
          </w:p>
        </w:tc>
      </w:tr>
      <w:tr w:rsidR="004A328F" w:rsidRPr="006E4965" w14:paraId="50139439" w14:textId="77777777" w:rsidTr="006E4965">
        <w:tc>
          <w:tcPr>
            <w:tcW w:w="6521" w:type="dxa"/>
          </w:tcPr>
          <w:p w14:paraId="4FA7DA06" w14:textId="77777777" w:rsidR="004A328F" w:rsidRPr="006E4965" w:rsidRDefault="004A328F" w:rsidP="004A328F">
            <w:pPr>
              <w:pStyle w:val="ListParagraph"/>
              <w:jc w:val="center"/>
              <w:rPr>
                <w:rFonts w:ascii="Bookman Old Style" w:hAnsi="Bookman Old Style"/>
              </w:rPr>
            </w:pPr>
          </w:p>
        </w:tc>
        <w:tc>
          <w:tcPr>
            <w:tcW w:w="4961" w:type="dxa"/>
          </w:tcPr>
          <w:p w14:paraId="7563E8A6" w14:textId="77777777" w:rsidR="004A328F" w:rsidRPr="006E4965" w:rsidRDefault="004A328F" w:rsidP="004A328F">
            <w:pPr>
              <w:rPr>
                <w:rFonts w:ascii="Bookman Old Style" w:hAnsi="Bookman Old Style"/>
              </w:rPr>
            </w:pPr>
          </w:p>
        </w:tc>
        <w:tc>
          <w:tcPr>
            <w:tcW w:w="3969" w:type="dxa"/>
          </w:tcPr>
          <w:p w14:paraId="14E12BA8" w14:textId="77777777" w:rsidR="004A328F" w:rsidRPr="006E4965" w:rsidRDefault="004A328F" w:rsidP="004A328F">
            <w:pPr>
              <w:rPr>
                <w:rFonts w:ascii="Bookman Old Style" w:hAnsi="Bookman Old Style"/>
              </w:rPr>
            </w:pPr>
          </w:p>
        </w:tc>
        <w:tc>
          <w:tcPr>
            <w:tcW w:w="2693" w:type="dxa"/>
          </w:tcPr>
          <w:p w14:paraId="1D548F8B" w14:textId="77777777" w:rsidR="004A328F" w:rsidRPr="006E4965" w:rsidRDefault="004A328F" w:rsidP="004A328F">
            <w:pPr>
              <w:rPr>
                <w:rFonts w:ascii="Bookman Old Style" w:hAnsi="Bookman Old Style"/>
              </w:rPr>
            </w:pPr>
          </w:p>
        </w:tc>
      </w:tr>
      <w:tr w:rsidR="004A328F" w:rsidRPr="006E4965" w14:paraId="0170647A" w14:textId="77777777" w:rsidTr="006E4965">
        <w:tc>
          <w:tcPr>
            <w:tcW w:w="6521" w:type="dxa"/>
          </w:tcPr>
          <w:p w14:paraId="6A8FBCFE" w14:textId="07A561D4" w:rsidR="004A328F" w:rsidRPr="006E4965" w:rsidRDefault="004A328F" w:rsidP="004A328F">
            <w:pPr>
              <w:jc w:val="center"/>
              <w:rPr>
                <w:rFonts w:ascii="Bookman Old Style" w:hAnsi="Bookman Old Style"/>
              </w:rPr>
            </w:pPr>
            <w:r w:rsidRPr="006E4965">
              <w:rPr>
                <w:rFonts w:ascii="Bookman Old Style" w:hAnsi="Bookman Old Style"/>
              </w:rPr>
              <w:t>Pasal 13</w:t>
            </w:r>
          </w:p>
        </w:tc>
        <w:tc>
          <w:tcPr>
            <w:tcW w:w="4961" w:type="dxa"/>
          </w:tcPr>
          <w:p w14:paraId="27524E9E" w14:textId="2488DD3D" w:rsidR="004A328F" w:rsidRPr="006E4965" w:rsidRDefault="004A328F" w:rsidP="004A328F">
            <w:pPr>
              <w:jc w:val="center"/>
              <w:rPr>
                <w:rFonts w:ascii="Bookman Old Style" w:hAnsi="Bookman Old Style"/>
              </w:rPr>
            </w:pPr>
            <w:r w:rsidRPr="006E4965">
              <w:rPr>
                <w:rFonts w:ascii="Bookman Old Style" w:hAnsi="Bookman Old Style"/>
              </w:rPr>
              <w:t>Pasal 13</w:t>
            </w:r>
          </w:p>
        </w:tc>
        <w:tc>
          <w:tcPr>
            <w:tcW w:w="3969" w:type="dxa"/>
          </w:tcPr>
          <w:p w14:paraId="1B9EBDEC" w14:textId="77777777" w:rsidR="004A328F" w:rsidRPr="006E4965" w:rsidRDefault="004A328F" w:rsidP="004A328F">
            <w:pPr>
              <w:rPr>
                <w:rFonts w:ascii="Bookman Old Style" w:hAnsi="Bookman Old Style"/>
              </w:rPr>
            </w:pPr>
          </w:p>
        </w:tc>
        <w:tc>
          <w:tcPr>
            <w:tcW w:w="2693" w:type="dxa"/>
          </w:tcPr>
          <w:p w14:paraId="33E8B4E4" w14:textId="77777777" w:rsidR="004A328F" w:rsidRPr="006E4965" w:rsidRDefault="004A328F" w:rsidP="004A328F">
            <w:pPr>
              <w:rPr>
                <w:rFonts w:ascii="Bookman Old Style" w:hAnsi="Bookman Old Style"/>
              </w:rPr>
            </w:pPr>
          </w:p>
        </w:tc>
      </w:tr>
      <w:tr w:rsidR="004A328F" w:rsidRPr="006E4965" w14:paraId="6A12152E" w14:textId="77777777" w:rsidTr="006E4965">
        <w:tc>
          <w:tcPr>
            <w:tcW w:w="6521" w:type="dxa"/>
          </w:tcPr>
          <w:p w14:paraId="603B15D3" w14:textId="01A03DBA" w:rsidR="004A328F" w:rsidRPr="006E4965" w:rsidRDefault="004A328F" w:rsidP="000D3DC9">
            <w:pPr>
              <w:pStyle w:val="ListParagraph"/>
              <w:numPr>
                <w:ilvl w:val="0"/>
                <w:numId w:val="17"/>
              </w:numPr>
              <w:ind w:left="602" w:hanging="568"/>
              <w:jc w:val="both"/>
              <w:rPr>
                <w:rFonts w:ascii="Bookman Old Style" w:hAnsi="Bookman Old Style"/>
              </w:rPr>
            </w:pPr>
            <w:r w:rsidRPr="006E4965">
              <w:rPr>
                <w:rFonts w:ascii="Bookman Old Style" w:hAnsi="Bookman Old Style"/>
              </w:rPr>
              <w:t>PPSP dapat menjalankan kegiatan usaha berdasarkan Prinsip Syariah.</w:t>
            </w:r>
          </w:p>
        </w:tc>
        <w:tc>
          <w:tcPr>
            <w:tcW w:w="4961" w:type="dxa"/>
          </w:tcPr>
          <w:p w14:paraId="55C11751" w14:textId="35BCBD58" w:rsidR="004A328F" w:rsidRPr="006E4965" w:rsidRDefault="004A328F" w:rsidP="004A328F">
            <w:pPr>
              <w:rPr>
                <w:rFonts w:ascii="Bookman Old Style" w:hAnsi="Bookman Old Style"/>
              </w:rPr>
            </w:pPr>
            <w:r w:rsidRPr="006E4965">
              <w:rPr>
                <w:rFonts w:ascii="Bookman Old Style" w:hAnsi="Bookman Old Style"/>
                <w:lang w:val="pt-BR"/>
              </w:rPr>
              <w:t>Cukup jelas.</w:t>
            </w:r>
          </w:p>
        </w:tc>
        <w:tc>
          <w:tcPr>
            <w:tcW w:w="3969" w:type="dxa"/>
          </w:tcPr>
          <w:p w14:paraId="6BA86C32" w14:textId="77777777" w:rsidR="004A328F" w:rsidRPr="006E4965" w:rsidRDefault="004A328F" w:rsidP="004A328F">
            <w:pPr>
              <w:rPr>
                <w:rFonts w:ascii="Bookman Old Style" w:hAnsi="Bookman Old Style"/>
              </w:rPr>
            </w:pPr>
          </w:p>
        </w:tc>
        <w:tc>
          <w:tcPr>
            <w:tcW w:w="2693" w:type="dxa"/>
          </w:tcPr>
          <w:p w14:paraId="374B97FA" w14:textId="77777777" w:rsidR="004A328F" w:rsidRPr="006E4965" w:rsidRDefault="004A328F" w:rsidP="004A328F">
            <w:pPr>
              <w:rPr>
                <w:rFonts w:ascii="Bookman Old Style" w:hAnsi="Bookman Old Style"/>
              </w:rPr>
            </w:pPr>
          </w:p>
        </w:tc>
      </w:tr>
      <w:tr w:rsidR="004A328F" w:rsidRPr="006E4965" w14:paraId="7D595F92" w14:textId="77777777" w:rsidTr="006E4965">
        <w:tc>
          <w:tcPr>
            <w:tcW w:w="6521" w:type="dxa"/>
          </w:tcPr>
          <w:p w14:paraId="26461488" w14:textId="60BA15D3" w:rsidR="004A328F" w:rsidRPr="006E4965" w:rsidRDefault="004A328F" w:rsidP="000D3DC9">
            <w:pPr>
              <w:pStyle w:val="ListParagraph"/>
              <w:numPr>
                <w:ilvl w:val="0"/>
                <w:numId w:val="17"/>
              </w:numPr>
              <w:ind w:left="602" w:hanging="568"/>
              <w:jc w:val="both"/>
              <w:rPr>
                <w:rFonts w:ascii="Bookman Old Style" w:hAnsi="Bookman Old Style"/>
              </w:rPr>
            </w:pPr>
            <w:r w:rsidRPr="006E4965">
              <w:rPr>
                <w:rFonts w:ascii="Bookman Old Style" w:hAnsi="Bookman Old Style"/>
              </w:rPr>
              <w:lastRenderedPageBreak/>
              <w:t>PPSP yang menjalankan kegiatan usaha berdasarkan Prinsip Syariah sebagaimana dimaksud pada ayat (1) wajib membentuk UUS.</w:t>
            </w:r>
          </w:p>
        </w:tc>
        <w:tc>
          <w:tcPr>
            <w:tcW w:w="4961" w:type="dxa"/>
          </w:tcPr>
          <w:p w14:paraId="698E6D69" w14:textId="77777777" w:rsidR="004A328F" w:rsidRPr="006E4965" w:rsidRDefault="004A328F" w:rsidP="004A328F">
            <w:pPr>
              <w:rPr>
                <w:rFonts w:ascii="Bookman Old Style" w:hAnsi="Bookman Old Style"/>
              </w:rPr>
            </w:pPr>
          </w:p>
        </w:tc>
        <w:tc>
          <w:tcPr>
            <w:tcW w:w="3969" w:type="dxa"/>
          </w:tcPr>
          <w:p w14:paraId="18084457" w14:textId="77777777" w:rsidR="004A328F" w:rsidRPr="006E4965" w:rsidRDefault="004A328F" w:rsidP="004A328F">
            <w:pPr>
              <w:rPr>
                <w:rFonts w:ascii="Bookman Old Style" w:hAnsi="Bookman Old Style"/>
              </w:rPr>
            </w:pPr>
          </w:p>
        </w:tc>
        <w:tc>
          <w:tcPr>
            <w:tcW w:w="2693" w:type="dxa"/>
          </w:tcPr>
          <w:p w14:paraId="1032865D" w14:textId="77777777" w:rsidR="004A328F" w:rsidRPr="006E4965" w:rsidRDefault="004A328F" w:rsidP="004A328F">
            <w:pPr>
              <w:rPr>
                <w:rFonts w:ascii="Bookman Old Style" w:hAnsi="Bookman Old Style"/>
              </w:rPr>
            </w:pPr>
          </w:p>
        </w:tc>
      </w:tr>
      <w:tr w:rsidR="004A328F" w:rsidRPr="006E4965" w14:paraId="5229061E" w14:textId="77777777" w:rsidTr="006E4965">
        <w:tc>
          <w:tcPr>
            <w:tcW w:w="6521" w:type="dxa"/>
          </w:tcPr>
          <w:p w14:paraId="46DB9F5D" w14:textId="5DE439C9" w:rsidR="004A328F" w:rsidRPr="006E4965" w:rsidRDefault="004A328F" w:rsidP="000D3DC9">
            <w:pPr>
              <w:pStyle w:val="ListParagraph"/>
              <w:numPr>
                <w:ilvl w:val="0"/>
                <w:numId w:val="17"/>
              </w:numPr>
              <w:ind w:left="602" w:hanging="568"/>
              <w:jc w:val="both"/>
              <w:rPr>
                <w:rFonts w:ascii="Bookman Old Style" w:hAnsi="Bookman Old Style"/>
              </w:rPr>
            </w:pPr>
            <w:r w:rsidRPr="006E4965">
              <w:rPr>
                <w:rFonts w:ascii="Bookman Old Style" w:hAnsi="Bookman Old Style"/>
              </w:rPr>
              <w:t>PPSP wajib mengalokasikan modal kerja bagi UUS yang disisihkan secara terpisah.</w:t>
            </w:r>
          </w:p>
        </w:tc>
        <w:tc>
          <w:tcPr>
            <w:tcW w:w="4961" w:type="dxa"/>
          </w:tcPr>
          <w:p w14:paraId="727D9CA8" w14:textId="77777777" w:rsidR="004A328F" w:rsidRPr="006E4965" w:rsidRDefault="004A328F" w:rsidP="004A328F">
            <w:pPr>
              <w:rPr>
                <w:rFonts w:ascii="Bookman Old Style" w:hAnsi="Bookman Old Style"/>
              </w:rPr>
            </w:pPr>
          </w:p>
        </w:tc>
        <w:tc>
          <w:tcPr>
            <w:tcW w:w="3969" w:type="dxa"/>
          </w:tcPr>
          <w:p w14:paraId="57EFCC1F" w14:textId="77777777" w:rsidR="004A328F" w:rsidRPr="006E4965" w:rsidRDefault="004A328F" w:rsidP="004A328F">
            <w:pPr>
              <w:rPr>
                <w:rFonts w:ascii="Bookman Old Style" w:hAnsi="Bookman Old Style"/>
              </w:rPr>
            </w:pPr>
          </w:p>
        </w:tc>
        <w:tc>
          <w:tcPr>
            <w:tcW w:w="2693" w:type="dxa"/>
          </w:tcPr>
          <w:p w14:paraId="25769B1A" w14:textId="77777777" w:rsidR="004A328F" w:rsidRPr="006E4965" w:rsidRDefault="004A328F" w:rsidP="004A328F">
            <w:pPr>
              <w:rPr>
                <w:rFonts w:ascii="Bookman Old Style" w:hAnsi="Bookman Old Style"/>
              </w:rPr>
            </w:pPr>
          </w:p>
        </w:tc>
      </w:tr>
      <w:tr w:rsidR="004A328F" w:rsidRPr="006E4965" w14:paraId="7CF2967F" w14:textId="77777777" w:rsidTr="006E4965">
        <w:tc>
          <w:tcPr>
            <w:tcW w:w="6521" w:type="dxa"/>
          </w:tcPr>
          <w:p w14:paraId="7EEF4DC8" w14:textId="1789B0B5" w:rsidR="004A328F" w:rsidRPr="006E4965" w:rsidRDefault="004A328F" w:rsidP="000D3DC9">
            <w:pPr>
              <w:pStyle w:val="ListParagraph"/>
              <w:numPr>
                <w:ilvl w:val="0"/>
                <w:numId w:val="17"/>
              </w:numPr>
              <w:ind w:left="602" w:hanging="568"/>
              <w:jc w:val="both"/>
              <w:rPr>
                <w:rFonts w:ascii="Bookman Old Style" w:hAnsi="Bookman Old Style"/>
              </w:rPr>
            </w:pPr>
            <w:r w:rsidRPr="006E4965">
              <w:rPr>
                <w:rFonts w:ascii="Bookman Old Style" w:hAnsi="Bookman Old Style"/>
              </w:rPr>
              <w:t>PPSP yang membentuk UUS sebagaimana dimaksud pada ayat (2) wajib memenuhi ketentuan:</w:t>
            </w:r>
          </w:p>
        </w:tc>
        <w:tc>
          <w:tcPr>
            <w:tcW w:w="4961" w:type="dxa"/>
          </w:tcPr>
          <w:p w14:paraId="3D87EC8A" w14:textId="77777777" w:rsidR="004A328F" w:rsidRPr="006E4965" w:rsidRDefault="004A328F" w:rsidP="004A328F">
            <w:pPr>
              <w:rPr>
                <w:rFonts w:ascii="Bookman Old Style" w:hAnsi="Bookman Old Style"/>
              </w:rPr>
            </w:pPr>
          </w:p>
        </w:tc>
        <w:tc>
          <w:tcPr>
            <w:tcW w:w="3969" w:type="dxa"/>
          </w:tcPr>
          <w:p w14:paraId="228A3FC7" w14:textId="77777777" w:rsidR="004A328F" w:rsidRPr="006E4965" w:rsidRDefault="004A328F" w:rsidP="004A328F">
            <w:pPr>
              <w:rPr>
                <w:rFonts w:ascii="Bookman Old Style" w:hAnsi="Bookman Old Style"/>
              </w:rPr>
            </w:pPr>
          </w:p>
        </w:tc>
        <w:tc>
          <w:tcPr>
            <w:tcW w:w="2693" w:type="dxa"/>
          </w:tcPr>
          <w:p w14:paraId="2CBD805F" w14:textId="77777777" w:rsidR="004A328F" w:rsidRPr="006E4965" w:rsidRDefault="004A328F" w:rsidP="004A328F">
            <w:pPr>
              <w:rPr>
                <w:rFonts w:ascii="Bookman Old Style" w:hAnsi="Bookman Old Style"/>
              </w:rPr>
            </w:pPr>
          </w:p>
        </w:tc>
      </w:tr>
      <w:tr w:rsidR="004A328F" w:rsidRPr="006E4965" w14:paraId="0A0AC443" w14:textId="77777777" w:rsidTr="006E4965">
        <w:tc>
          <w:tcPr>
            <w:tcW w:w="6521" w:type="dxa"/>
          </w:tcPr>
          <w:p w14:paraId="4E0B905A" w14:textId="184CDDAF" w:rsidR="004A328F" w:rsidRPr="006E4965" w:rsidRDefault="004A328F" w:rsidP="000D3DC9">
            <w:pPr>
              <w:pStyle w:val="ListParagraph"/>
              <w:numPr>
                <w:ilvl w:val="0"/>
                <w:numId w:val="18"/>
              </w:numPr>
              <w:ind w:left="1169" w:hanging="567"/>
              <w:jc w:val="both"/>
              <w:rPr>
                <w:rFonts w:ascii="Bookman Old Style" w:hAnsi="Bookman Old Style"/>
              </w:rPr>
            </w:pPr>
            <w:r w:rsidRPr="006E4965">
              <w:rPr>
                <w:rFonts w:ascii="Bookman Old Style" w:hAnsi="Bookman Old Style"/>
              </w:rPr>
              <w:t>mempunyai pembukuan yang terpisah antara PPSP dan UUS;</w:t>
            </w:r>
          </w:p>
        </w:tc>
        <w:tc>
          <w:tcPr>
            <w:tcW w:w="4961" w:type="dxa"/>
          </w:tcPr>
          <w:p w14:paraId="2CADA09E" w14:textId="77777777" w:rsidR="004A328F" w:rsidRPr="006E4965" w:rsidRDefault="004A328F" w:rsidP="004A328F">
            <w:pPr>
              <w:rPr>
                <w:rFonts w:ascii="Bookman Old Style" w:hAnsi="Bookman Old Style"/>
              </w:rPr>
            </w:pPr>
          </w:p>
        </w:tc>
        <w:tc>
          <w:tcPr>
            <w:tcW w:w="3969" w:type="dxa"/>
          </w:tcPr>
          <w:p w14:paraId="1BF791A9" w14:textId="77777777" w:rsidR="004A328F" w:rsidRPr="006E4965" w:rsidRDefault="004A328F" w:rsidP="004A328F">
            <w:pPr>
              <w:rPr>
                <w:rFonts w:ascii="Bookman Old Style" w:hAnsi="Bookman Old Style"/>
              </w:rPr>
            </w:pPr>
          </w:p>
        </w:tc>
        <w:tc>
          <w:tcPr>
            <w:tcW w:w="2693" w:type="dxa"/>
          </w:tcPr>
          <w:p w14:paraId="039BC615" w14:textId="77777777" w:rsidR="004A328F" w:rsidRPr="006E4965" w:rsidRDefault="004A328F" w:rsidP="004A328F">
            <w:pPr>
              <w:rPr>
                <w:rFonts w:ascii="Bookman Old Style" w:hAnsi="Bookman Old Style"/>
              </w:rPr>
            </w:pPr>
          </w:p>
        </w:tc>
      </w:tr>
      <w:tr w:rsidR="004A328F" w:rsidRPr="006E4965" w14:paraId="0E623ACC" w14:textId="77777777" w:rsidTr="006E4965">
        <w:tc>
          <w:tcPr>
            <w:tcW w:w="6521" w:type="dxa"/>
          </w:tcPr>
          <w:p w14:paraId="03BA2E8F" w14:textId="57E13274" w:rsidR="004A328F" w:rsidRPr="006E4965" w:rsidRDefault="004A328F" w:rsidP="000D3DC9">
            <w:pPr>
              <w:pStyle w:val="ListParagraph"/>
              <w:numPr>
                <w:ilvl w:val="0"/>
                <w:numId w:val="18"/>
              </w:numPr>
              <w:ind w:left="1169" w:hanging="567"/>
              <w:jc w:val="both"/>
              <w:rPr>
                <w:rFonts w:ascii="Bookman Old Style" w:hAnsi="Bookman Old Style"/>
              </w:rPr>
            </w:pPr>
            <w:r w:rsidRPr="006E4965">
              <w:rPr>
                <w:rFonts w:ascii="Bookman Old Style" w:hAnsi="Bookman Old Style"/>
              </w:rPr>
              <w:t>mengalokasikan modal kerja bagi UUS yang disisihkan dalam bentuk deposito berjangka atas nama PPSP dan ditempatkan pada salah satu bank umum syariah atau unit usaha syariah dari bank umum di Indonesia;</w:t>
            </w:r>
          </w:p>
        </w:tc>
        <w:tc>
          <w:tcPr>
            <w:tcW w:w="4961" w:type="dxa"/>
          </w:tcPr>
          <w:p w14:paraId="1898E404" w14:textId="77777777" w:rsidR="004A328F" w:rsidRPr="006E4965" w:rsidRDefault="004A328F" w:rsidP="004A328F">
            <w:pPr>
              <w:rPr>
                <w:rFonts w:ascii="Bookman Old Style" w:hAnsi="Bookman Old Style"/>
              </w:rPr>
            </w:pPr>
          </w:p>
        </w:tc>
        <w:tc>
          <w:tcPr>
            <w:tcW w:w="3969" w:type="dxa"/>
          </w:tcPr>
          <w:p w14:paraId="3C702C8B" w14:textId="77777777" w:rsidR="004A328F" w:rsidRPr="006E4965" w:rsidRDefault="004A328F" w:rsidP="004A328F">
            <w:pPr>
              <w:rPr>
                <w:rFonts w:ascii="Bookman Old Style" w:hAnsi="Bookman Old Style"/>
              </w:rPr>
            </w:pPr>
          </w:p>
        </w:tc>
        <w:tc>
          <w:tcPr>
            <w:tcW w:w="2693" w:type="dxa"/>
          </w:tcPr>
          <w:p w14:paraId="3669A817" w14:textId="77777777" w:rsidR="004A328F" w:rsidRPr="006E4965" w:rsidRDefault="004A328F" w:rsidP="004A328F">
            <w:pPr>
              <w:rPr>
                <w:rFonts w:ascii="Bookman Old Style" w:hAnsi="Bookman Old Style"/>
              </w:rPr>
            </w:pPr>
          </w:p>
        </w:tc>
      </w:tr>
      <w:tr w:rsidR="004A328F" w:rsidRPr="006E4965" w14:paraId="3664E898" w14:textId="77777777" w:rsidTr="006E4965">
        <w:tc>
          <w:tcPr>
            <w:tcW w:w="6521" w:type="dxa"/>
          </w:tcPr>
          <w:p w14:paraId="70CCE5E1" w14:textId="75596899" w:rsidR="004A328F" w:rsidRPr="006E4965" w:rsidRDefault="004A328F" w:rsidP="000D3DC9">
            <w:pPr>
              <w:pStyle w:val="ListParagraph"/>
              <w:numPr>
                <w:ilvl w:val="0"/>
                <w:numId w:val="18"/>
              </w:numPr>
              <w:ind w:left="1169" w:hanging="567"/>
              <w:jc w:val="both"/>
              <w:rPr>
                <w:rFonts w:ascii="Bookman Old Style" w:hAnsi="Bookman Old Style"/>
              </w:rPr>
            </w:pPr>
            <w:r w:rsidRPr="006E4965">
              <w:rPr>
                <w:rFonts w:ascii="Bookman Old Style" w:hAnsi="Bookman Old Style"/>
              </w:rPr>
              <w:t>mempunyai paling sedikit 1 (satu) orang DPS yang telah memperoleh rekomendasi dari lembaga yang memiliki kewenangan dalam penetapan fatwa di bidang syariah;</w:t>
            </w:r>
          </w:p>
        </w:tc>
        <w:tc>
          <w:tcPr>
            <w:tcW w:w="4961" w:type="dxa"/>
          </w:tcPr>
          <w:p w14:paraId="7F9BD6A8" w14:textId="77777777" w:rsidR="004A328F" w:rsidRPr="006E4965" w:rsidRDefault="004A328F" w:rsidP="004A328F">
            <w:pPr>
              <w:rPr>
                <w:rFonts w:ascii="Bookman Old Style" w:hAnsi="Bookman Old Style"/>
              </w:rPr>
            </w:pPr>
          </w:p>
        </w:tc>
        <w:tc>
          <w:tcPr>
            <w:tcW w:w="3969" w:type="dxa"/>
          </w:tcPr>
          <w:p w14:paraId="1886D6DB" w14:textId="77777777" w:rsidR="004A328F" w:rsidRPr="006E4965" w:rsidRDefault="004A328F" w:rsidP="004A328F">
            <w:pPr>
              <w:rPr>
                <w:rFonts w:ascii="Bookman Old Style" w:hAnsi="Bookman Old Style"/>
              </w:rPr>
            </w:pPr>
          </w:p>
        </w:tc>
        <w:tc>
          <w:tcPr>
            <w:tcW w:w="2693" w:type="dxa"/>
          </w:tcPr>
          <w:p w14:paraId="07ED51B9" w14:textId="77777777" w:rsidR="004A328F" w:rsidRPr="006E4965" w:rsidRDefault="004A328F" w:rsidP="004A328F">
            <w:pPr>
              <w:rPr>
                <w:rFonts w:ascii="Bookman Old Style" w:hAnsi="Bookman Old Style"/>
              </w:rPr>
            </w:pPr>
          </w:p>
        </w:tc>
      </w:tr>
      <w:tr w:rsidR="004A328F" w:rsidRPr="006E4965" w14:paraId="133D79BC" w14:textId="77777777" w:rsidTr="006E4965">
        <w:tc>
          <w:tcPr>
            <w:tcW w:w="6521" w:type="dxa"/>
          </w:tcPr>
          <w:p w14:paraId="74060265" w14:textId="020EBB55" w:rsidR="004A328F" w:rsidRPr="006E4965" w:rsidRDefault="004A328F" w:rsidP="000D3DC9">
            <w:pPr>
              <w:pStyle w:val="ListParagraph"/>
              <w:numPr>
                <w:ilvl w:val="0"/>
                <w:numId w:val="18"/>
              </w:numPr>
              <w:ind w:left="1169" w:hanging="567"/>
              <w:jc w:val="both"/>
              <w:rPr>
                <w:rFonts w:ascii="Bookman Old Style" w:hAnsi="Bookman Old Style"/>
              </w:rPr>
            </w:pPr>
            <w:r w:rsidRPr="006E4965">
              <w:rPr>
                <w:rFonts w:ascii="Bookman Old Style" w:hAnsi="Bookman Old Style"/>
              </w:rPr>
              <w:t xml:space="preserve">memastikan DPS tidak melakukan rangkap jabatan sebagai anggota Direksi atau anggota Dewan Komisaris pada PPSP; </w:t>
            </w:r>
          </w:p>
        </w:tc>
        <w:tc>
          <w:tcPr>
            <w:tcW w:w="4961" w:type="dxa"/>
          </w:tcPr>
          <w:p w14:paraId="2596D913" w14:textId="77777777" w:rsidR="004A328F" w:rsidRPr="006E4965" w:rsidRDefault="004A328F" w:rsidP="004A328F">
            <w:pPr>
              <w:rPr>
                <w:rFonts w:ascii="Bookman Old Style" w:hAnsi="Bookman Old Style"/>
              </w:rPr>
            </w:pPr>
          </w:p>
        </w:tc>
        <w:tc>
          <w:tcPr>
            <w:tcW w:w="3969" w:type="dxa"/>
          </w:tcPr>
          <w:p w14:paraId="27127576" w14:textId="77777777" w:rsidR="004A328F" w:rsidRPr="006E4965" w:rsidRDefault="004A328F" w:rsidP="004A328F">
            <w:pPr>
              <w:rPr>
                <w:rFonts w:ascii="Bookman Old Style" w:hAnsi="Bookman Old Style"/>
              </w:rPr>
            </w:pPr>
          </w:p>
        </w:tc>
        <w:tc>
          <w:tcPr>
            <w:tcW w:w="2693" w:type="dxa"/>
          </w:tcPr>
          <w:p w14:paraId="0A30F541" w14:textId="77777777" w:rsidR="004A328F" w:rsidRPr="006E4965" w:rsidRDefault="004A328F" w:rsidP="004A328F">
            <w:pPr>
              <w:rPr>
                <w:rFonts w:ascii="Bookman Old Style" w:hAnsi="Bookman Old Style"/>
              </w:rPr>
            </w:pPr>
          </w:p>
        </w:tc>
      </w:tr>
      <w:tr w:rsidR="004A328F" w:rsidRPr="006E4965" w14:paraId="6FAD2A65" w14:textId="77777777" w:rsidTr="006E4965">
        <w:tc>
          <w:tcPr>
            <w:tcW w:w="6521" w:type="dxa"/>
          </w:tcPr>
          <w:p w14:paraId="086820C2" w14:textId="0A356833" w:rsidR="004A328F" w:rsidRPr="006E4965" w:rsidRDefault="004A328F" w:rsidP="000D3DC9">
            <w:pPr>
              <w:pStyle w:val="ListParagraph"/>
              <w:numPr>
                <w:ilvl w:val="0"/>
                <w:numId w:val="18"/>
              </w:numPr>
              <w:ind w:left="1169" w:hanging="567"/>
              <w:jc w:val="both"/>
              <w:rPr>
                <w:rFonts w:ascii="Bookman Old Style" w:hAnsi="Bookman Old Style"/>
              </w:rPr>
            </w:pPr>
            <w:r w:rsidRPr="006E4965">
              <w:rPr>
                <w:rFonts w:ascii="Bookman Old Style" w:hAnsi="Bookman Old Style"/>
              </w:rPr>
              <w:t>memastikan DPS tidak melakukan rangkap jabatan sebagai anggota direksi, anggota dewan komisaris, atau anggota dewan pengawas syariah pada lebih dari 4 (empat) lembaga jasa keuangan lainnya;</w:t>
            </w:r>
          </w:p>
        </w:tc>
        <w:tc>
          <w:tcPr>
            <w:tcW w:w="4961" w:type="dxa"/>
          </w:tcPr>
          <w:p w14:paraId="1DBD6C40" w14:textId="77777777" w:rsidR="004A328F" w:rsidRPr="006E4965" w:rsidRDefault="004A328F" w:rsidP="004A328F">
            <w:pPr>
              <w:rPr>
                <w:rFonts w:ascii="Bookman Old Style" w:hAnsi="Bookman Old Style"/>
              </w:rPr>
            </w:pPr>
          </w:p>
        </w:tc>
        <w:tc>
          <w:tcPr>
            <w:tcW w:w="3969" w:type="dxa"/>
          </w:tcPr>
          <w:p w14:paraId="06EE8874" w14:textId="77777777" w:rsidR="004A328F" w:rsidRPr="006E4965" w:rsidRDefault="004A328F" w:rsidP="004A328F">
            <w:pPr>
              <w:rPr>
                <w:rFonts w:ascii="Bookman Old Style" w:hAnsi="Bookman Old Style"/>
              </w:rPr>
            </w:pPr>
          </w:p>
        </w:tc>
        <w:tc>
          <w:tcPr>
            <w:tcW w:w="2693" w:type="dxa"/>
          </w:tcPr>
          <w:p w14:paraId="07F57C45" w14:textId="77777777" w:rsidR="004A328F" w:rsidRPr="006E4965" w:rsidRDefault="004A328F" w:rsidP="004A328F">
            <w:pPr>
              <w:rPr>
                <w:rFonts w:ascii="Bookman Old Style" w:hAnsi="Bookman Old Style"/>
              </w:rPr>
            </w:pPr>
          </w:p>
        </w:tc>
      </w:tr>
      <w:tr w:rsidR="004A328F" w:rsidRPr="006E4965" w14:paraId="261A9F59" w14:textId="77777777" w:rsidTr="006E4965">
        <w:tc>
          <w:tcPr>
            <w:tcW w:w="6521" w:type="dxa"/>
          </w:tcPr>
          <w:p w14:paraId="6FC97A18" w14:textId="3DEB2879" w:rsidR="004A328F" w:rsidRPr="006E4965" w:rsidRDefault="004A328F" w:rsidP="000D3DC9">
            <w:pPr>
              <w:pStyle w:val="ListParagraph"/>
              <w:numPr>
                <w:ilvl w:val="0"/>
                <w:numId w:val="18"/>
              </w:numPr>
              <w:ind w:left="1169" w:hanging="567"/>
              <w:jc w:val="both"/>
              <w:rPr>
                <w:rFonts w:ascii="Bookman Old Style" w:hAnsi="Bookman Old Style"/>
              </w:rPr>
            </w:pPr>
            <w:r w:rsidRPr="006E4965">
              <w:rPr>
                <w:rFonts w:ascii="Bookman Old Style" w:hAnsi="Bookman Old Style"/>
              </w:rPr>
              <w:t>mempunyai pimpinan UUS yang memenuhi persyaratan yaitu:</w:t>
            </w:r>
          </w:p>
        </w:tc>
        <w:tc>
          <w:tcPr>
            <w:tcW w:w="4961" w:type="dxa"/>
          </w:tcPr>
          <w:p w14:paraId="1F5DEC1F" w14:textId="77777777" w:rsidR="004A328F" w:rsidRPr="006E4965" w:rsidRDefault="004A328F" w:rsidP="004A328F">
            <w:pPr>
              <w:rPr>
                <w:rFonts w:ascii="Bookman Old Style" w:hAnsi="Bookman Old Style"/>
              </w:rPr>
            </w:pPr>
          </w:p>
        </w:tc>
        <w:tc>
          <w:tcPr>
            <w:tcW w:w="3969" w:type="dxa"/>
          </w:tcPr>
          <w:p w14:paraId="71382F69" w14:textId="77777777" w:rsidR="004A328F" w:rsidRPr="006E4965" w:rsidRDefault="004A328F" w:rsidP="004A328F">
            <w:pPr>
              <w:rPr>
                <w:rFonts w:ascii="Bookman Old Style" w:hAnsi="Bookman Old Style"/>
              </w:rPr>
            </w:pPr>
          </w:p>
        </w:tc>
        <w:tc>
          <w:tcPr>
            <w:tcW w:w="2693" w:type="dxa"/>
          </w:tcPr>
          <w:p w14:paraId="137FBA4C" w14:textId="77777777" w:rsidR="004A328F" w:rsidRPr="006E4965" w:rsidRDefault="004A328F" w:rsidP="004A328F">
            <w:pPr>
              <w:rPr>
                <w:rFonts w:ascii="Bookman Old Style" w:hAnsi="Bookman Old Style"/>
              </w:rPr>
            </w:pPr>
          </w:p>
        </w:tc>
      </w:tr>
      <w:tr w:rsidR="004A328F" w:rsidRPr="006E4965" w14:paraId="50A56860" w14:textId="77777777" w:rsidTr="006E4965">
        <w:tc>
          <w:tcPr>
            <w:tcW w:w="6521" w:type="dxa"/>
          </w:tcPr>
          <w:p w14:paraId="773CAC88" w14:textId="017C806B" w:rsidR="004A328F" w:rsidRPr="006E4965" w:rsidRDefault="004A328F" w:rsidP="000D3DC9">
            <w:pPr>
              <w:pStyle w:val="ListParagraph"/>
              <w:numPr>
                <w:ilvl w:val="0"/>
                <w:numId w:val="19"/>
              </w:numPr>
              <w:ind w:left="1736" w:hanging="567"/>
              <w:jc w:val="both"/>
              <w:rPr>
                <w:rFonts w:ascii="Bookman Old Style" w:hAnsi="Bookman Old Style"/>
              </w:rPr>
            </w:pPr>
            <w:r w:rsidRPr="006E4965">
              <w:rPr>
                <w:rFonts w:ascii="Bookman Old Style" w:hAnsi="Bookman Old Style"/>
              </w:rPr>
              <w:t>tidak memiliki kredit dan/atau pembiayaan macet;</w:t>
            </w:r>
          </w:p>
        </w:tc>
        <w:tc>
          <w:tcPr>
            <w:tcW w:w="4961" w:type="dxa"/>
          </w:tcPr>
          <w:p w14:paraId="6DB3D750" w14:textId="77777777" w:rsidR="004A328F" w:rsidRPr="006E4965" w:rsidRDefault="004A328F" w:rsidP="004A328F">
            <w:pPr>
              <w:rPr>
                <w:rFonts w:ascii="Bookman Old Style" w:hAnsi="Bookman Old Style"/>
              </w:rPr>
            </w:pPr>
          </w:p>
        </w:tc>
        <w:tc>
          <w:tcPr>
            <w:tcW w:w="3969" w:type="dxa"/>
          </w:tcPr>
          <w:p w14:paraId="27580649" w14:textId="77777777" w:rsidR="004A328F" w:rsidRPr="006E4965" w:rsidRDefault="004A328F" w:rsidP="004A328F">
            <w:pPr>
              <w:rPr>
                <w:rFonts w:ascii="Bookman Old Style" w:hAnsi="Bookman Old Style"/>
              </w:rPr>
            </w:pPr>
          </w:p>
        </w:tc>
        <w:tc>
          <w:tcPr>
            <w:tcW w:w="2693" w:type="dxa"/>
          </w:tcPr>
          <w:p w14:paraId="76F5D97C" w14:textId="77777777" w:rsidR="004A328F" w:rsidRPr="006E4965" w:rsidRDefault="004A328F" w:rsidP="004A328F">
            <w:pPr>
              <w:rPr>
                <w:rFonts w:ascii="Bookman Old Style" w:hAnsi="Bookman Old Style"/>
              </w:rPr>
            </w:pPr>
          </w:p>
        </w:tc>
      </w:tr>
      <w:tr w:rsidR="004A328F" w:rsidRPr="006E4965" w14:paraId="46423E0A" w14:textId="77777777" w:rsidTr="006E4965">
        <w:tc>
          <w:tcPr>
            <w:tcW w:w="6521" w:type="dxa"/>
          </w:tcPr>
          <w:p w14:paraId="6609C997" w14:textId="20574497" w:rsidR="004A328F" w:rsidRPr="006E4965" w:rsidRDefault="004A328F" w:rsidP="000D3DC9">
            <w:pPr>
              <w:pStyle w:val="ListParagraph"/>
              <w:numPr>
                <w:ilvl w:val="0"/>
                <w:numId w:val="19"/>
              </w:numPr>
              <w:ind w:left="1736" w:hanging="567"/>
              <w:jc w:val="both"/>
              <w:rPr>
                <w:rFonts w:ascii="Bookman Old Style" w:hAnsi="Bookman Old Style"/>
              </w:rPr>
            </w:pPr>
            <w:r w:rsidRPr="006E4965">
              <w:rPr>
                <w:rFonts w:ascii="Bookman Old Style" w:hAnsi="Bookman Old Style"/>
              </w:rPr>
              <w:lastRenderedPageBreak/>
              <w:t>tidak termasuk dalam daftar pihak yang dilarang untuk menjadi pihak utama;</w:t>
            </w:r>
          </w:p>
        </w:tc>
        <w:tc>
          <w:tcPr>
            <w:tcW w:w="4961" w:type="dxa"/>
          </w:tcPr>
          <w:p w14:paraId="2087A4A3" w14:textId="77777777" w:rsidR="004A328F" w:rsidRPr="006E4965" w:rsidRDefault="004A328F" w:rsidP="004A328F">
            <w:pPr>
              <w:rPr>
                <w:rFonts w:ascii="Bookman Old Style" w:hAnsi="Bookman Old Style"/>
              </w:rPr>
            </w:pPr>
          </w:p>
        </w:tc>
        <w:tc>
          <w:tcPr>
            <w:tcW w:w="3969" w:type="dxa"/>
          </w:tcPr>
          <w:p w14:paraId="0EC3C195" w14:textId="77777777" w:rsidR="004A328F" w:rsidRPr="006E4965" w:rsidRDefault="004A328F" w:rsidP="004A328F">
            <w:pPr>
              <w:rPr>
                <w:rFonts w:ascii="Bookman Old Style" w:hAnsi="Bookman Old Style"/>
              </w:rPr>
            </w:pPr>
          </w:p>
        </w:tc>
        <w:tc>
          <w:tcPr>
            <w:tcW w:w="2693" w:type="dxa"/>
          </w:tcPr>
          <w:p w14:paraId="06E625BB" w14:textId="77777777" w:rsidR="004A328F" w:rsidRPr="006E4965" w:rsidRDefault="004A328F" w:rsidP="004A328F">
            <w:pPr>
              <w:rPr>
                <w:rFonts w:ascii="Bookman Old Style" w:hAnsi="Bookman Old Style"/>
              </w:rPr>
            </w:pPr>
          </w:p>
        </w:tc>
      </w:tr>
      <w:tr w:rsidR="004A328F" w:rsidRPr="006E4965" w14:paraId="7958DEF3" w14:textId="77777777" w:rsidTr="006E4965">
        <w:tc>
          <w:tcPr>
            <w:tcW w:w="6521" w:type="dxa"/>
          </w:tcPr>
          <w:p w14:paraId="030F3798" w14:textId="4EEF25C7" w:rsidR="004A328F" w:rsidRPr="006E4965" w:rsidRDefault="004A328F" w:rsidP="000D3DC9">
            <w:pPr>
              <w:pStyle w:val="ListParagraph"/>
              <w:numPr>
                <w:ilvl w:val="0"/>
                <w:numId w:val="19"/>
              </w:numPr>
              <w:ind w:left="1736" w:hanging="567"/>
              <w:jc w:val="both"/>
              <w:rPr>
                <w:rFonts w:ascii="Bookman Old Style" w:hAnsi="Bookman Old Style"/>
              </w:rPr>
            </w:pPr>
            <w:r w:rsidRPr="006E4965">
              <w:rPr>
                <w:rFonts w:ascii="Bookman Old Style" w:hAnsi="Bookman Old Style"/>
              </w:rPr>
              <w:t>mempunyai keahlian dan/atau pengalaman di bidang</w:t>
            </w:r>
            <w:r w:rsidRPr="006E4965">
              <w:rPr>
                <w:rFonts w:ascii="Bookman Old Style" w:eastAsia="Times New Roman" w:hAnsi="Bookman Old Style" w:cs="Times New Roman"/>
                <w:lang w:eastAsia="en-ID"/>
              </w:rPr>
              <w:t xml:space="preserve"> jasa keuangan syariah; dan</w:t>
            </w:r>
          </w:p>
        </w:tc>
        <w:tc>
          <w:tcPr>
            <w:tcW w:w="4961" w:type="dxa"/>
          </w:tcPr>
          <w:p w14:paraId="79D4752B" w14:textId="77777777" w:rsidR="004A328F" w:rsidRPr="006E4965" w:rsidRDefault="004A328F" w:rsidP="004A328F">
            <w:pPr>
              <w:rPr>
                <w:rFonts w:ascii="Bookman Old Style" w:hAnsi="Bookman Old Style"/>
              </w:rPr>
            </w:pPr>
          </w:p>
        </w:tc>
        <w:tc>
          <w:tcPr>
            <w:tcW w:w="3969" w:type="dxa"/>
          </w:tcPr>
          <w:p w14:paraId="669FE03E" w14:textId="77777777" w:rsidR="004A328F" w:rsidRPr="006E4965" w:rsidRDefault="004A328F" w:rsidP="004A328F">
            <w:pPr>
              <w:rPr>
                <w:rFonts w:ascii="Bookman Old Style" w:hAnsi="Bookman Old Style"/>
              </w:rPr>
            </w:pPr>
          </w:p>
        </w:tc>
        <w:tc>
          <w:tcPr>
            <w:tcW w:w="2693" w:type="dxa"/>
          </w:tcPr>
          <w:p w14:paraId="1E6A9167" w14:textId="77777777" w:rsidR="004A328F" w:rsidRPr="006E4965" w:rsidRDefault="004A328F" w:rsidP="004A328F">
            <w:pPr>
              <w:rPr>
                <w:rFonts w:ascii="Bookman Old Style" w:hAnsi="Bookman Old Style"/>
              </w:rPr>
            </w:pPr>
          </w:p>
        </w:tc>
      </w:tr>
      <w:tr w:rsidR="004A328F" w:rsidRPr="006E4965" w14:paraId="742607F8" w14:textId="77777777" w:rsidTr="006E4965">
        <w:tc>
          <w:tcPr>
            <w:tcW w:w="6521" w:type="dxa"/>
          </w:tcPr>
          <w:p w14:paraId="3B7D7068" w14:textId="47892F3A" w:rsidR="004A328F" w:rsidRPr="006E4965" w:rsidRDefault="004A328F" w:rsidP="000D3DC9">
            <w:pPr>
              <w:pStyle w:val="ListParagraph"/>
              <w:numPr>
                <w:ilvl w:val="0"/>
                <w:numId w:val="19"/>
              </w:numPr>
              <w:ind w:left="1736" w:hanging="567"/>
              <w:jc w:val="both"/>
              <w:rPr>
                <w:rFonts w:ascii="Bookman Old Style" w:hAnsi="Bookman Old Style"/>
              </w:rPr>
            </w:pPr>
            <w:r w:rsidRPr="006E4965">
              <w:rPr>
                <w:rFonts w:ascii="Bookman Old Style" w:hAnsi="Bookman Old Style"/>
              </w:rPr>
              <w:t>tidak rangkap jabatan pada fungsi lain pada PPSP; dan</w:t>
            </w:r>
          </w:p>
        </w:tc>
        <w:tc>
          <w:tcPr>
            <w:tcW w:w="4961" w:type="dxa"/>
          </w:tcPr>
          <w:p w14:paraId="564E1C06" w14:textId="77777777" w:rsidR="004A328F" w:rsidRPr="006E4965" w:rsidRDefault="004A328F" w:rsidP="004A328F">
            <w:pPr>
              <w:rPr>
                <w:rFonts w:ascii="Bookman Old Style" w:hAnsi="Bookman Old Style"/>
              </w:rPr>
            </w:pPr>
          </w:p>
        </w:tc>
        <w:tc>
          <w:tcPr>
            <w:tcW w:w="3969" w:type="dxa"/>
          </w:tcPr>
          <w:p w14:paraId="0D95EEA5" w14:textId="77777777" w:rsidR="004A328F" w:rsidRPr="006E4965" w:rsidRDefault="004A328F" w:rsidP="004A328F">
            <w:pPr>
              <w:rPr>
                <w:rFonts w:ascii="Bookman Old Style" w:hAnsi="Bookman Old Style"/>
              </w:rPr>
            </w:pPr>
          </w:p>
        </w:tc>
        <w:tc>
          <w:tcPr>
            <w:tcW w:w="2693" w:type="dxa"/>
          </w:tcPr>
          <w:p w14:paraId="4BF0E8F6" w14:textId="77777777" w:rsidR="004A328F" w:rsidRPr="006E4965" w:rsidRDefault="004A328F" w:rsidP="004A328F">
            <w:pPr>
              <w:rPr>
                <w:rFonts w:ascii="Bookman Old Style" w:hAnsi="Bookman Old Style"/>
              </w:rPr>
            </w:pPr>
          </w:p>
        </w:tc>
      </w:tr>
      <w:tr w:rsidR="004A328F" w:rsidRPr="006E4965" w14:paraId="12398D2A" w14:textId="77777777" w:rsidTr="006E4965">
        <w:tc>
          <w:tcPr>
            <w:tcW w:w="6521" w:type="dxa"/>
          </w:tcPr>
          <w:p w14:paraId="3F4C5317" w14:textId="1289BBD9" w:rsidR="004A328F" w:rsidRPr="006E4965" w:rsidRDefault="004A328F" w:rsidP="000D3DC9">
            <w:pPr>
              <w:pStyle w:val="ListParagraph"/>
              <w:numPr>
                <w:ilvl w:val="0"/>
                <w:numId w:val="18"/>
              </w:numPr>
              <w:ind w:left="1169" w:hanging="567"/>
              <w:jc w:val="both"/>
              <w:rPr>
                <w:rFonts w:ascii="Bookman Old Style" w:hAnsi="Bookman Old Style"/>
              </w:rPr>
            </w:pPr>
            <w:r w:rsidRPr="006E4965">
              <w:rPr>
                <w:rFonts w:ascii="Bookman Old Style" w:hAnsi="Bookman Old Style"/>
              </w:rPr>
              <w:t>mengacu pada fatwa yang dikeluarkan oleh lembaga yang memiliki kewenangan dalam penetapan fatwa di bidang syariah.</w:t>
            </w:r>
          </w:p>
        </w:tc>
        <w:tc>
          <w:tcPr>
            <w:tcW w:w="4961" w:type="dxa"/>
          </w:tcPr>
          <w:p w14:paraId="6E1C67F4" w14:textId="77777777" w:rsidR="004A328F" w:rsidRPr="006E4965" w:rsidRDefault="004A328F" w:rsidP="004A328F">
            <w:pPr>
              <w:rPr>
                <w:rFonts w:ascii="Bookman Old Style" w:hAnsi="Bookman Old Style"/>
              </w:rPr>
            </w:pPr>
          </w:p>
        </w:tc>
        <w:tc>
          <w:tcPr>
            <w:tcW w:w="3969" w:type="dxa"/>
          </w:tcPr>
          <w:p w14:paraId="52CCEA3C" w14:textId="77777777" w:rsidR="004A328F" w:rsidRPr="006E4965" w:rsidRDefault="004A328F" w:rsidP="004A328F">
            <w:pPr>
              <w:rPr>
                <w:rFonts w:ascii="Bookman Old Style" w:hAnsi="Bookman Old Style"/>
              </w:rPr>
            </w:pPr>
          </w:p>
        </w:tc>
        <w:tc>
          <w:tcPr>
            <w:tcW w:w="2693" w:type="dxa"/>
          </w:tcPr>
          <w:p w14:paraId="1A42DD89" w14:textId="77777777" w:rsidR="004A328F" w:rsidRPr="006E4965" w:rsidRDefault="004A328F" w:rsidP="004A328F">
            <w:pPr>
              <w:rPr>
                <w:rFonts w:ascii="Bookman Old Style" w:hAnsi="Bookman Old Style"/>
              </w:rPr>
            </w:pPr>
          </w:p>
        </w:tc>
      </w:tr>
      <w:tr w:rsidR="004A328F" w:rsidRPr="006E4965" w14:paraId="4E4CD44F" w14:textId="77777777" w:rsidTr="006E4965">
        <w:tc>
          <w:tcPr>
            <w:tcW w:w="6521" w:type="dxa"/>
          </w:tcPr>
          <w:p w14:paraId="0314C133" w14:textId="072BCDA3" w:rsidR="004A328F" w:rsidRPr="006E4965" w:rsidRDefault="004A328F" w:rsidP="000D3DC9">
            <w:pPr>
              <w:pStyle w:val="ListParagraph"/>
              <w:numPr>
                <w:ilvl w:val="0"/>
                <w:numId w:val="17"/>
              </w:numPr>
              <w:ind w:left="602" w:hanging="568"/>
              <w:jc w:val="both"/>
              <w:rPr>
                <w:rFonts w:ascii="Bookman Old Style" w:hAnsi="Bookman Old Style"/>
              </w:rPr>
            </w:pPr>
            <w:r w:rsidRPr="006E4965">
              <w:rPr>
                <w:rFonts w:ascii="Bookman Old Style" w:hAnsi="Bookman Old Style"/>
              </w:rPr>
              <w:t>Kegiatan usaha berdasarkan Prinsip Syariah wajib dilakukan PPSP dengan menggunakan akad yang tidak bertentangan dengan Prinsip Syariah.</w:t>
            </w:r>
          </w:p>
        </w:tc>
        <w:tc>
          <w:tcPr>
            <w:tcW w:w="4961" w:type="dxa"/>
          </w:tcPr>
          <w:p w14:paraId="4E4474C7" w14:textId="77777777" w:rsidR="004A328F" w:rsidRPr="006E4965" w:rsidRDefault="004A328F" w:rsidP="004A328F">
            <w:pPr>
              <w:rPr>
                <w:rFonts w:ascii="Bookman Old Style" w:hAnsi="Bookman Old Style"/>
              </w:rPr>
            </w:pPr>
          </w:p>
        </w:tc>
        <w:tc>
          <w:tcPr>
            <w:tcW w:w="3969" w:type="dxa"/>
          </w:tcPr>
          <w:p w14:paraId="3340D96D" w14:textId="77777777" w:rsidR="004A328F" w:rsidRPr="006E4965" w:rsidRDefault="004A328F" w:rsidP="004A328F">
            <w:pPr>
              <w:rPr>
                <w:rFonts w:ascii="Bookman Old Style" w:hAnsi="Bookman Old Style"/>
              </w:rPr>
            </w:pPr>
          </w:p>
        </w:tc>
        <w:tc>
          <w:tcPr>
            <w:tcW w:w="2693" w:type="dxa"/>
          </w:tcPr>
          <w:p w14:paraId="59E200FD" w14:textId="77777777" w:rsidR="004A328F" w:rsidRPr="006E4965" w:rsidRDefault="004A328F" w:rsidP="004A328F">
            <w:pPr>
              <w:rPr>
                <w:rFonts w:ascii="Bookman Old Style" w:hAnsi="Bookman Old Style"/>
              </w:rPr>
            </w:pPr>
          </w:p>
        </w:tc>
      </w:tr>
      <w:tr w:rsidR="004A328F" w:rsidRPr="006E4965" w14:paraId="53722FA7" w14:textId="77777777" w:rsidTr="006E4965">
        <w:tc>
          <w:tcPr>
            <w:tcW w:w="6521" w:type="dxa"/>
          </w:tcPr>
          <w:p w14:paraId="06F8CFF4" w14:textId="77777777" w:rsidR="004A328F" w:rsidRPr="006E4965" w:rsidRDefault="004A328F" w:rsidP="004A328F">
            <w:pPr>
              <w:pStyle w:val="ListParagraph"/>
              <w:jc w:val="both"/>
              <w:rPr>
                <w:rFonts w:ascii="Bookman Old Style" w:hAnsi="Bookman Old Style"/>
              </w:rPr>
            </w:pPr>
          </w:p>
        </w:tc>
        <w:tc>
          <w:tcPr>
            <w:tcW w:w="4961" w:type="dxa"/>
          </w:tcPr>
          <w:p w14:paraId="124E7207" w14:textId="77777777" w:rsidR="004A328F" w:rsidRPr="006E4965" w:rsidRDefault="004A328F" w:rsidP="004A328F">
            <w:pPr>
              <w:rPr>
                <w:rFonts w:ascii="Bookman Old Style" w:hAnsi="Bookman Old Style"/>
              </w:rPr>
            </w:pPr>
          </w:p>
        </w:tc>
        <w:tc>
          <w:tcPr>
            <w:tcW w:w="3969" w:type="dxa"/>
          </w:tcPr>
          <w:p w14:paraId="66791FDD" w14:textId="77777777" w:rsidR="004A328F" w:rsidRPr="006E4965" w:rsidRDefault="004A328F" w:rsidP="004A328F">
            <w:pPr>
              <w:rPr>
                <w:rFonts w:ascii="Bookman Old Style" w:hAnsi="Bookman Old Style"/>
              </w:rPr>
            </w:pPr>
          </w:p>
        </w:tc>
        <w:tc>
          <w:tcPr>
            <w:tcW w:w="2693" w:type="dxa"/>
          </w:tcPr>
          <w:p w14:paraId="4FC85503" w14:textId="77777777" w:rsidR="004A328F" w:rsidRPr="006E4965" w:rsidRDefault="004A328F" w:rsidP="004A328F">
            <w:pPr>
              <w:rPr>
                <w:rFonts w:ascii="Bookman Old Style" w:hAnsi="Bookman Old Style"/>
              </w:rPr>
            </w:pPr>
          </w:p>
        </w:tc>
      </w:tr>
      <w:tr w:rsidR="004A328F" w:rsidRPr="006E4965" w14:paraId="29A48B19" w14:textId="77777777" w:rsidTr="006E4965">
        <w:tc>
          <w:tcPr>
            <w:tcW w:w="6521" w:type="dxa"/>
          </w:tcPr>
          <w:p w14:paraId="1EC22523" w14:textId="21596AD8" w:rsidR="004A328F" w:rsidRPr="006E4965" w:rsidRDefault="004A328F" w:rsidP="004A328F">
            <w:pPr>
              <w:jc w:val="center"/>
              <w:rPr>
                <w:rFonts w:ascii="Bookman Old Style" w:hAnsi="Bookman Old Style"/>
              </w:rPr>
            </w:pPr>
            <w:r w:rsidRPr="006E4965">
              <w:rPr>
                <w:rFonts w:ascii="Bookman Old Style" w:hAnsi="Bookman Old Style"/>
              </w:rPr>
              <w:t>Pasal 14</w:t>
            </w:r>
          </w:p>
        </w:tc>
        <w:tc>
          <w:tcPr>
            <w:tcW w:w="4961" w:type="dxa"/>
          </w:tcPr>
          <w:p w14:paraId="191771CE" w14:textId="08CB4EA8" w:rsidR="004A328F" w:rsidRPr="006E4965" w:rsidRDefault="004A328F" w:rsidP="004A328F">
            <w:pPr>
              <w:jc w:val="center"/>
              <w:rPr>
                <w:rFonts w:ascii="Bookman Old Style" w:hAnsi="Bookman Old Style"/>
              </w:rPr>
            </w:pPr>
            <w:r w:rsidRPr="006E4965">
              <w:rPr>
                <w:rFonts w:ascii="Bookman Old Style" w:hAnsi="Bookman Old Style"/>
              </w:rPr>
              <w:t>Pasal 14</w:t>
            </w:r>
          </w:p>
        </w:tc>
        <w:tc>
          <w:tcPr>
            <w:tcW w:w="3969" w:type="dxa"/>
          </w:tcPr>
          <w:p w14:paraId="3375A741" w14:textId="77777777" w:rsidR="004A328F" w:rsidRPr="006E4965" w:rsidRDefault="004A328F" w:rsidP="004A328F">
            <w:pPr>
              <w:rPr>
                <w:rFonts w:ascii="Bookman Old Style" w:hAnsi="Bookman Old Style"/>
              </w:rPr>
            </w:pPr>
          </w:p>
        </w:tc>
        <w:tc>
          <w:tcPr>
            <w:tcW w:w="2693" w:type="dxa"/>
          </w:tcPr>
          <w:p w14:paraId="439E4407" w14:textId="77777777" w:rsidR="004A328F" w:rsidRPr="006E4965" w:rsidRDefault="004A328F" w:rsidP="004A328F">
            <w:pPr>
              <w:rPr>
                <w:rFonts w:ascii="Bookman Old Style" w:hAnsi="Bookman Old Style"/>
              </w:rPr>
            </w:pPr>
          </w:p>
        </w:tc>
      </w:tr>
      <w:tr w:rsidR="004A328F" w:rsidRPr="006E4965" w14:paraId="7057CCE9" w14:textId="77777777" w:rsidTr="006E4965">
        <w:tc>
          <w:tcPr>
            <w:tcW w:w="6521" w:type="dxa"/>
          </w:tcPr>
          <w:p w14:paraId="6B3D88E4" w14:textId="08F492C4" w:rsidR="004A328F" w:rsidRPr="006E4965" w:rsidRDefault="004A328F" w:rsidP="000D3DC9">
            <w:pPr>
              <w:pStyle w:val="ListParagraph"/>
              <w:numPr>
                <w:ilvl w:val="0"/>
                <w:numId w:val="20"/>
              </w:numPr>
              <w:ind w:left="602" w:hanging="568"/>
              <w:jc w:val="both"/>
              <w:rPr>
                <w:rFonts w:ascii="Bookman Old Style" w:hAnsi="Bookman Old Style"/>
              </w:rPr>
            </w:pPr>
            <w:r w:rsidRPr="006E4965">
              <w:rPr>
                <w:rFonts w:ascii="Bookman Old Style" w:hAnsi="Bookman Old Style"/>
              </w:rPr>
              <w:t>PPSP yang akan menutup UUS wajib memperoleh persetujuan dari Otoritas Jasa Keuangan.</w:t>
            </w:r>
          </w:p>
        </w:tc>
        <w:tc>
          <w:tcPr>
            <w:tcW w:w="4961" w:type="dxa"/>
          </w:tcPr>
          <w:p w14:paraId="32B97C2E" w14:textId="0B29901D" w:rsidR="004A328F" w:rsidRPr="006E4965" w:rsidRDefault="004A328F" w:rsidP="004A328F">
            <w:pPr>
              <w:rPr>
                <w:rFonts w:ascii="Bookman Old Style" w:hAnsi="Bookman Old Style"/>
              </w:rPr>
            </w:pPr>
            <w:r w:rsidRPr="006E4965">
              <w:rPr>
                <w:rFonts w:ascii="Bookman Old Style" w:hAnsi="Bookman Old Style"/>
                <w:lang w:val="pt-BR"/>
              </w:rPr>
              <w:t>Cukup jelas.</w:t>
            </w:r>
          </w:p>
        </w:tc>
        <w:tc>
          <w:tcPr>
            <w:tcW w:w="3969" w:type="dxa"/>
          </w:tcPr>
          <w:p w14:paraId="10DDB307" w14:textId="77777777" w:rsidR="004A328F" w:rsidRPr="006E4965" w:rsidRDefault="004A328F" w:rsidP="004A328F">
            <w:pPr>
              <w:rPr>
                <w:rFonts w:ascii="Bookman Old Style" w:hAnsi="Bookman Old Style"/>
              </w:rPr>
            </w:pPr>
          </w:p>
        </w:tc>
        <w:tc>
          <w:tcPr>
            <w:tcW w:w="2693" w:type="dxa"/>
          </w:tcPr>
          <w:p w14:paraId="2429BD81" w14:textId="77777777" w:rsidR="004A328F" w:rsidRPr="006E4965" w:rsidRDefault="004A328F" w:rsidP="004A328F">
            <w:pPr>
              <w:rPr>
                <w:rFonts w:ascii="Bookman Old Style" w:hAnsi="Bookman Old Style"/>
              </w:rPr>
            </w:pPr>
          </w:p>
        </w:tc>
      </w:tr>
      <w:tr w:rsidR="004A328F" w:rsidRPr="006E4965" w14:paraId="20434344" w14:textId="77777777" w:rsidTr="006E4965">
        <w:tc>
          <w:tcPr>
            <w:tcW w:w="6521" w:type="dxa"/>
          </w:tcPr>
          <w:p w14:paraId="662F9E02" w14:textId="19A1F90B" w:rsidR="004A328F" w:rsidRPr="006E4965" w:rsidRDefault="004A328F" w:rsidP="000D3DC9">
            <w:pPr>
              <w:pStyle w:val="ListParagraph"/>
              <w:numPr>
                <w:ilvl w:val="0"/>
                <w:numId w:val="20"/>
              </w:numPr>
              <w:ind w:left="602" w:hanging="568"/>
              <w:jc w:val="both"/>
              <w:rPr>
                <w:rFonts w:ascii="Bookman Old Style" w:hAnsi="Bookman Old Style"/>
              </w:rPr>
            </w:pPr>
            <w:r w:rsidRPr="006E4965">
              <w:rPr>
                <w:rFonts w:ascii="Bookman Old Style" w:hAnsi="Bookman Old Style"/>
              </w:rPr>
              <w:t>Penutupan UUS dilarang merugikan kepentingan debitur dan kreditur.</w:t>
            </w:r>
          </w:p>
        </w:tc>
        <w:tc>
          <w:tcPr>
            <w:tcW w:w="4961" w:type="dxa"/>
          </w:tcPr>
          <w:p w14:paraId="4BCD92C9" w14:textId="77777777" w:rsidR="004A328F" w:rsidRPr="006E4965" w:rsidRDefault="004A328F" w:rsidP="004A328F">
            <w:pPr>
              <w:rPr>
                <w:rFonts w:ascii="Bookman Old Style" w:hAnsi="Bookman Old Style"/>
              </w:rPr>
            </w:pPr>
          </w:p>
        </w:tc>
        <w:tc>
          <w:tcPr>
            <w:tcW w:w="3969" w:type="dxa"/>
          </w:tcPr>
          <w:p w14:paraId="2884FD9E" w14:textId="77777777" w:rsidR="004A328F" w:rsidRPr="006E4965" w:rsidRDefault="004A328F" w:rsidP="004A328F">
            <w:pPr>
              <w:rPr>
                <w:rFonts w:ascii="Bookman Old Style" w:hAnsi="Bookman Old Style"/>
              </w:rPr>
            </w:pPr>
          </w:p>
        </w:tc>
        <w:tc>
          <w:tcPr>
            <w:tcW w:w="2693" w:type="dxa"/>
          </w:tcPr>
          <w:p w14:paraId="11024CA6" w14:textId="77777777" w:rsidR="004A328F" w:rsidRPr="006E4965" w:rsidRDefault="004A328F" w:rsidP="004A328F">
            <w:pPr>
              <w:rPr>
                <w:rFonts w:ascii="Bookman Old Style" w:hAnsi="Bookman Old Style"/>
              </w:rPr>
            </w:pPr>
          </w:p>
        </w:tc>
      </w:tr>
      <w:tr w:rsidR="004A328F" w:rsidRPr="006E4965" w14:paraId="2A1F14F1" w14:textId="77777777" w:rsidTr="006E4965">
        <w:tc>
          <w:tcPr>
            <w:tcW w:w="6521" w:type="dxa"/>
          </w:tcPr>
          <w:p w14:paraId="5C7204D6" w14:textId="75DBD8F5" w:rsidR="004A328F" w:rsidRPr="006E4965" w:rsidRDefault="004A328F" w:rsidP="000D3DC9">
            <w:pPr>
              <w:pStyle w:val="ListParagraph"/>
              <w:numPr>
                <w:ilvl w:val="0"/>
                <w:numId w:val="20"/>
              </w:numPr>
              <w:ind w:left="602" w:hanging="568"/>
              <w:jc w:val="both"/>
              <w:rPr>
                <w:rFonts w:ascii="Bookman Old Style" w:hAnsi="Bookman Old Style"/>
              </w:rPr>
            </w:pPr>
            <w:r w:rsidRPr="006E4965">
              <w:rPr>
                <w:rFonts w:ascii="Bookman Old Style" w:hAnsi="Bookman Old Style"/>
              </w:rPr>
              <w:t>Dalam penutupan UUS sebagaimana dimaksud pada ayat (1), PPSP wajib memenuhi ketentuan:</w:t>
            </w:r>
          </w:p>
        </w:tc>
        <w:tc>
          <w:tcPr>
            <w:tcW w:w="4961" w:type="dxa"/>
          </w:tcPr>
          <w:p w14:paraId="1D305AF0" w14:textId="77777777" w:rsidR="004A328F" w:rsidRPr="006E4965" w:rsidRDefault="004A328F" w:rsidP="004A328F">
            <w:pPr>
              <w:rPr>
                <w:rFonts w:ascii="Bookman Old Style" w:hAnsi="Bookman Old Style"/>
              </w:rPr>
            </w:pPr>
          </w:p>
        </w:tc>
        <w:tc>
          <w:tcPr>
            <w:tcW w:w="3969" w:type="dxa"/>
          </w:tcPr>
          <w:p w14:paraId="631D70D1" w14:textId="77777777" w:rsidR="004A328F" w:rsidRPr="006E4965" w:rsidRDefault="004A328F" w:rsidP="004A328F">
            <w:pPr>
              <w:rPr>
                <w:rFonts w:ascii="Bookman Old Style" w:hAnsi="Bookman Old Style"/>
              </w:rPr>
            </w:pPr>
          </w:p>
        </w:tc>
        <w:tc>
          <w:tcPr>
            <w:tcW w:w="2693" w:type="dxa"/>
          </w:tcPr>
          <w:p w14:paraId="7B7DF4A3" w14:textId="77777777" w:rsidR="004A328F" w:rsidRPr="006E4965" w:rsidRDefault="004A328F" w:rsidP="004A328F">
            <w:pPr>
              <w:rPr>
                <w:rFonts w:ascii="Bookman Old Style" w:hAnsi="Bookman Old Style"/>
              </w:rPr>
            </w:pPr>
          </w:p>
        </w:tc>
      </w:tr>
      <w:tr w:rsidR="004A328F" w:rsidRPr="006E4965" w14:paraId="69D7C822" w14:textId="77777777" w:rsidTr="006E4965">
        <w:tc>
          <w:tcPr>
            <w:tcW w:w="6521" w:type="dxa"/>
          </w:tcPr>
          <w:p w14:paraId="7969F1AA" w14:textId="7A1DFE7D" w:rsidR="004A328F" w:rsidRPr="006E4965" w:rsidRDefault="004A328F" w:rsidP="000D3DC9">
            <w:pPr>
              <w:pStyle w:val="ListParagraph"/>
              <w:numPr>
                <w:ilvl w:val="0"/>
                <w:numId w:val="21"/>
              </w:numPr>
              <w:ind w:hanging="478"/>
              <w:jc w:val="both"/>
              <w:rPr>
                <w:rFonts w:ascii="Bookman Old Style" w:hAnsi="Bookman Old Style"/>
              </w:rPr>
            </w:pPr>
            <w:r w:rsidRPr="006E4965">
              <w:rPr>
                <w:rFonts w:ascii="Bookman Old Style" w:hAnsi="Bookman Old Style"/>
              </w:rPr>
              <w:t>memberitahukan rencana penutupan UUS kepada debitur dan kreditur;</w:t>
            </w:r>
          </w:p>
        </w:tc>
        <w:tc>
          <w:tcPr>
            <w:tcW w:w="4961" w:type="dxa"/>
          </w:tcPr>
          <w:p w14:paraId="7068F2F4" w14:textId="77777777" w:rsidR="004A328F" w:rsidRPr="006E4965" w:rsidRDefault="004A328F" w:rsidP="004A328F">
            <w:pPr>
              <w:rPr>
                <w:rFonts w:ascii="Bookman Old Style" w:hAnsi="Bookman Old Style"/>
              </w:rPr>
            </w:pPr>
          </w:p>
        </w:tc>
        <w:tc>
          <w:tcPr>
            <w:tcW w:w="3969" w:type="dxa"/>
          </w:tcPr>
          <w:p w14:paraId="053D5F93" w14:textId="77777777" w:rsidR="004A328F" w:rsidRPr="006E4965" w:rsidRDefault="004A328F" w:rsidP="004A328F">
            <w:pPr>
              <w:rPr>
                <w:rFonts w:ascii="Bookman Old Style" w:hAnsi="Bookman Old Style"/>
              </w:rPr>
            </w:pPr>
          </w:p>
        </w:tc>
        <w:tc>
          <w:tcPr>
            <w:tcW w:w="2693" w:type="dxa"/>
          </w:tcPr>
          <w:p w14:paraId="1E88314B" w14:textId="77777777" w:rsidR="004A328F" w:rsidRPr="006E4965" w:rsidRDefault="004A328F" w:rsidP="004A328F">
            <w:pPr>
              <w:rPr>
                <w:rFonts w:ascii="Bookman Old Style" w:hAnsi="Bookman Old Style"/>
              </w:rPr>
            </w:pPr>
          </w:p>
        </w:tc>
      </w:tr>
      <w:tr w:rsidR="004A328F" w:rsidRPr="006E4965" w14:paraId="1026D618" w14:textId="77777777" w:rsidTr="006E4965">
        <w:tc>
          <w:tcPr>
            <w:tcW w:w="6521" w:type="dxa"/>
          </w:tcPr>
          <w:p w14:paraId="05AEC946" w14:textId="5EA1E792" w:rsidR="004A328F" w:rsidRPr="006E4965" w:rsidRDefault="004A328F" w:rsidP="000D3DC9">
            <w:pPr>
              <w:pStyle w:val="ListParagraph"/>
              <w:numPr>
                <w:ilvl w:val="0"/>
                <w:numId w:val="21"/>
              </w:numPr>
              <w:ind w:hanging="478"/>
              <w:jc w:val="both"/>
              <w:rPr>
                <w:rFonts w:ascii="Bookman Old Style" w:hAnsi="Bookman Old Style"/>
              </w:rPr>
            </w:pPr>
            <w:r w:rsidRPr="006E4965">
              <w:rPr>
                <w:rFonts w:ascii="Bookman Old Style" w:hAnsi="Bookman Old Style"/>
              </w:rPr>
              <w:t>menyampaikan prosedur penyelesaian hak dan kewajiban debitur dan kreditur;</w:t>
            </w:r>
          </w:p>
        </w:tc>
        <w:tc>
          <w:tcPr>
            <w:tcW w:w="4961" w:type="dxa"/>
          </w:tcPr>
          <w:p w14:paraId="1D6C34C9" w14:textId="77777777" w:rsidR="004A328F" w:rsidRPr="006E4965" w:rsidRDefault="004A328F" w:rsidP="004A328F">
            <w:pPr>
              <w:rPr>
                <w:rFonts w:ascii="Bookman Old Style" w:hAnsi="Bookman Old Style"/>
              </w:rPr>
            </w:pPr>
          </w:p>
        </w:tc>
        <w:tc>
          <w:tcPr>
            <w:tcW w:w="3969" w:type="dxa"/>
          </w:tcPr>
          <w:p w14:paraId="5B31B8E4" w14:textId="77777777" w:rsidR="004A328F" w:rsidRPr="006E4965" w:rsidRDefault="004A328F" w:rsidP="004A328F">
            <w:pPr>
              <w:rPr>
                <w:rFonts w:ascii="Bookman Old Style" w:hAnsi="Bookman Old Style"/>
              </w:rPr>
            </w:pPr>
          </w:p>
        </w:tc>
        <w:tc>
          <w:tcPr>
            <w:tcW w:w="2693" w:type="dxa"/>
          </w:tcPr>
          <w:p w14:paraId="1D8EF3AC" w14:textId="77777777" w:rsidR="004A328F" w:rsidRPr="006E4965" w:rsidRDefault="004A328F" w:rsidP="004A328F">
            <w:pPr>
              <w:rPr>
                <w:rFonts w:ascii="Bookman Old Style" w:hAnsi="Bookman Old Style"/>
              </w:rPr>
            </w:pPr>
          </w:p>
        </w:tc>
      </w:tr>
      <w:tr w:rsidR="004A328F" w:rsidRPr="006E4965" w14:paraId="5CCDDADB" w14:textId="77777777" w:rsidTr="006E4965">
        <w:tc>
          <w:tcPr>
            <w:tcW w:w="6521" w:type="dxa"/>
          </w:tcPr>
          <w:p w14:paraId="24CAF45D" w14:textId="043DA85B" w:rsidR="004A328F" w:rsidRPr="006E4965" w:rsidRDefault="004A328F" w:rsidP="000D3DC9">
            <w:pPr>
              <w:pStyle w:val="ListParagraph"/>
              <w:numPr>
                <w:ilvl w:val="0"/>
                <w:numId w:val="21"/>
              </w:numPr>
              <w:ind w:hanging="478"/>
              <w:jc w:val="both"/>
              <w:rPr>
                <w:rFonts w:ascii="Bookman Old Style" w:hAnsi="Bookman Old Style"/>
              </w:rPr>
            </w:pPr>
            <w:r w:rsidRPr="006E4965">
              <w:rPr>
                <w:rFonts w:ascii="Bookman Old Style" w:hAnsi="Bookman Old Style"/>
              </w:rPr>
              <w:t xml:space="preserve">menyelesaikan keberatan dari debitur dan kreditur, apabila terdapat keberatan dari debitur dan kreditur, berdasarkan </w:t>
            </w:r>
            <w:r w:rsidRPr="006E4965">
              <w:rPr>
                <w:rFonts w:ascii="Bookman Old Style" w:hAnsi="Bookman Old Style"/>
              </w:rPr>
              <w:lastRenderedPageBreak/>
              <w:t>ketentuan peraturan perundang-undangan; dan</w:t>
            </w:r>
          </w:p>
        </w:tc>
        <w:tc>
          <w:tcPr>
            <w:tcW w:w="4961" w:type="dxa"/>
          </w:tcPr>
          <w:p w14:paraId="190D6BD4" w14:textId="77777777" w:rsidR="004A328F" w:rsidRPr="006E4965" w:rsidRDefault="004A328F" w:rsidP="004A328F">
            <w:pPr>
              <w:rPr>
                <w:rFonts w:ascii="Bookman Old Style" w:hAnsi="Bookman Old Style"/>
              </w:rPr>
            </w:pPr>
          </w:p>
        </w:tc>
        <w:tc>
          <w:tcPr>
            <w:tcW w:w="3969" w:type="dxa"/>
          </w:tcPr>
          <w:p w14:paraId="32EE67E7" w14:textId="77777777" w:rsidR="004A328F" w:rsidRPr="006E4965" w:rsidRDefault="004A328F" w:rsidP="004A328F">
            <w:pPr>
              <w:rPr>
                <w:rFonts w:ascii="Bookman Old Style" w:hAnsi="Bookman Old Style"/>
              </w:rPr>
            </w:pPr>
          </w:p>
        </w:tc>
        <w:tc>
          <w:tcPr>
            <w:tcW w:w="2693" w:type="dxa"/>
          </w:tcPr>
          <w:p w14:paraId="7F14D21F" w14:textId="77777777" w:rsidR="004A328F" w:rsidRPr="006E4965" w:rsidRDefault="004A328F" w:rsidP="004A328F">
            <w:pPr>
              <w:rPr>
                <w:rFonts w:ascii="Bookman Old Style" w:hAnsi="Bookman Old Style"/>
              </w:rPr>
            </w:pPr>
          </w:p>
        </w:tc>
      </w:tr>
      <w:tr w:rsidR="004A328F" w:rsidRPr="006E4965" w14:paraId="25679340" w14:textId="77777777" w:rsidTr="006E4965">
        <w:tc>
          <w:tcPr>
            <w:tcW w:w="6521" w:type="dxa"/>
          </w:tcPr>
          <w:p w14:paraId="37E62AE7" w14:textId="4C705624" w:rsidR="004A328F" w:rsidRPr="006E4965" w:rsidRDefault="004A328F" w:rsidP="000D3DC9">
            <w:pPr>
              <w:pStyle w:val="ListParagraph"/>
              <w:numPr>
                <w:ilvl w:val="0"/>
                <w:numId w:val="21"/>
              </w:numPr>
              <w:ind w:hanging="478"/>
              <w:jc w:val="both"/>
              <w:rPr>
                <w:rFonts w:ascii="Bookman Old Style" w:hAnsi="Bookman Old Style"/>
              </w:rPr>
            </w:pPr>
            <w:r w:rsidRPr="006E4965">
              <w:rPr>
                <w:rFonts w:ascii="Bookman Old Style" w:hAnsi="Bookman Old Style"/>
              </w:rPr>
              <w:t>menyelesaikan hak dan kewajiban UUS yang dimiliki berdasarkan ketentuan peraturan perundang-undangan.</w:t>
            </w:r>
          </w:p>
        </w:tc>
        <w:tc>
          <w:tcPr>
            <w:tcW w:w="4961" w:type="dxa"/>
          </w:tcPr>
          <w:p w14:paraId="1408B078" w14:textId="77777777" w:rsidR="004A328F" w:rsidRPr="006E4965" w:rsidRDefault="004A328F" w:rsidP="004A328F">
            <w:pPr>
              <w:rPr>
                <w:rFonts w:ascii="Bookman Old Style" w:hAnsi="Bookman Old Style"/>
              </w:rPr>
            </w:pPr>
          </w:p>
        </w:tc>
        <w:tc>
          <w:tcPr>
            <w:tcW w:w="3969" w:type="dxa"/>
          </w:tcPr>
          <w:p w14:paraId="2C66A930" w14:textId="77777777" w:rsidR="004A328F" w:rsidRPr="006E4965" w:rsidRDefault="004A328F" w:rsidP="004A328F">
            <w:pPr>
              <w:rPr>
                <w:rFonts w:ascii="Bookman Old Style" w:hAnsi="Bookman Old Style"/>
              </w:rPr>
            </w:pPr>
          </w:p>
        </w:tc>
        <w:tc>
          <w:tcPr>
            <w:tcW w:w="2693" w:type="dxa"/>
          </w:tcPr>
          <w:p w14:paraId="797555C0" w14:textId="77777777" w:rsidR="004A328F" w:rsidRPr="006E4965" w:rsidRDefault="004A328F" w:rsidP="004A328F">
            <w:pPr>
              <w:rPr>
                <w:rFonts w:ascii="Bookman Old Style" w:hAnsi="Bookman Old Style"/>
              </w:rPr>
            </w:pPr>
          </w:p>
        </w:tc>
      </w:tr>
      <w:tr w:rsidR="004A328F" w:rsidRPr="006E4965" w14:paraId="5D88A8C8" w14:textId="77777777" w:rsidTr="006E4965">
        <w:tc>
          <w:tcPr>
            <w:tcW w:w="6521" w:type="dxa"/>
          </w:tcPr>
          <w:p w14:paraId="29B5F881" w14:textId="249DA6E6" w:rsidR="004A328F" w:rsidRPr="006E4965" w:rsidRDefault="004A328F" w:rsidP="000D3DC9">
            <w:pPr>
              <w:pStyle w:val="ListParagraph"/>
              <w:numPr>
                <w:ilvl w:val="0"/>
                <w:numId w:val="20"/>
              </w:numPr>
              <w:ind w:left="602" w:hanging="568"/>
              <w:jc w:val="both"/>
              <w:rPr>
                <w:rFonts w:ascii="Bookman Old Style" w:hAnsi="Bookman Old Style"/>
              </w:rPr>
            </w:pPr>
            <w:r w:rsidRPr="006E4965">
              <w:rPr>
                <w:rFonts w:ascii="Bookman Old Style" w:hAnsi="Bookman Old Style"/>
              </w:rPr>
              <w:t>Prosedur dan pelaksanaan ketentuan sebagaimana dimaksud pada ayat (3) wajib memperhatikan kepentingan para pihak dan pemangku kepentingan terkait lainnya.</w:t>
            </w:r>
          </w:p>
        </w:tc>
        <w:tc>
          <w:tcPr>
            <w:tcW w:w="4961" w:type="dxa"/>
          </w:tcPr>
          <w:p w14:paraId="450B2D74" w14:textId="77777777" w:rsidR="004A328F" w:rsidRPr="006E4965" w:rsidRDefault="004A328F" w:rsidP="004A328F">
            <w:pPr>
              <w:rPr>
                <w:rFonts w:ascii="Bookman Old Style" w:hAnsi="Bookman Old Style"/>
              </w:rPr>
            </w:pPr>
          </w:p>
        </w:tc>
        <w:tc>
          <w:tcPr>
            <w:tcW w:w="3969" w:type="dxa"/>
          </w:tcPr>
          <w:p w14:paraId="58DB84A5" w14:textId="77777777" w:rsidR="004A328F" w:rsidRPr="006E4965" w:rsidRDefault="004A328F" w:rsidP="004A328F">
            <w:pPr>
              <w:rPr>
                <w:rFonts w:ascii="Bookman Old Style" w:hAnsi="Bookman Old Style"/>
              </w:rPr>
            </w:pPr>
          </w:p>
        </w:tc>
        <w:tc>
          <w:tcPr>
            <w:tcW w:w="2693" w:type="dxa"/>
          </w:tcPr>
          <w:p w14:paraId="787C8F0C" w14:textId="77777777" w:rsidR="004A328F" w:rsidRPr="006E4965" w:rsidRDefault="004A328F" w:rsidP="004A328F">
            <w:pPr>
              <w:rPr>
                <w:rFonts w:ascii="Bookman Old Style" w:hAnsi="Bookman Old Style"/>
              </w:rPr>
            </w:pPr>
          </w:p>
        </w:tc>
      </w:tr>
      <w:tr w:rsidR="004A328F" w:rsidRPr="006E4965" w14:paraId="062B7344" w14:textId="77777777" w:rsidTr="006E4965">
        <w:tc>
          <w:tcPr>
            <w:tcW w:w="6521" w:type="dxa"/>
          </w:tcPr>
          <w:p w14:paraId="32B47121" w14:textId="464297B0" w:rsidR="004A328F" w:rsidRPr="006E4965" w:rsidRDefault="004A328F" w:rsidP="000D3DC9">
            <w:pPr>
              <w:pStyle w:val="ListParagraph"/>
              <w:numPr>
                <w:ilvl w:val="0"/>
                <w:numId w:val="20"/>
              </w:numPr>
              <w:ind w:left="602" w:hanging="568"/>
              <w:jc w:val="both"/>
              <w:rPr>
                <w:rFonts w:ascii="Bookman Old Style" w:hAnsi="Bookman Old Style"/>
              </w:rPr>
            </w:pPr>
            <w:r w:rsidRPr="006E4965">
              <w:rPr>
                <w:rFonts w:ascii="Bookman Old Style" w:hAnsi="Bookman Old Style"/>
              </w:rPr>
              <w:t>Untuk memperoleh persetujuan rencana penutupan UUS sebagaimana dimaksud pada ayat (1), Direksi harus menyampaikan permohonan kepada Otoritas Jasa Keuangan dengan melampirkan dokumen sebagai berikut:</w:t>
            </w:r>
          </w:p>
        </w:tc>
        <w:tc>
          <w:tcPr>
            <w:tcW w:w="4961" w:type="dxa"/>
          </w:tcPr>
          <w:p w14:paraId="4F64D142" w14:textId="77777777" w:rsidR="004A328F" w:rsidRPr="006E4965" w:rsidRDefault="004A328F" w:rsidP="004A328F">
            <w:pPr>
              <w:rPr>
                <w:rFonts w:ascii="Bookman Old Style" w:hAnsi="Bookman Old Style"/>
              </w:rPr>
            </w:pPr>
          </w:p>
        </w:tc>
        <w:tc>
          <w:tcPr>
            <w:tcW w:w="3969" w:type="dxa"/>
          </w:tcPr>
          <w:p w14:paraId="69BCBBBF" w14:textId="77777777" w:rsidR="004A328F" w:rsidRPr="006E4965" w:rsidRDefault="004A328F" w:rsidP="004A328F">
            <w:pPr>
              <w:rPr>
                <w:rFonts w:ascii="Bookman Old Style" w:hAnsi="Bookman Old Style"/>
              </w:rPr>
            </w:pPr>
          </w:p>
        </w:tc>
        <w:tc>
          <w:tcPr>
            <w:tcW w:w="2693" w:type="dxa"/>
          </w:tcPr>
          <w:p w14:paraId="087B8860" w14:textId="77777777" w:rsidR="004A328F" w:rsidRPr="006E4965" w:rsidRDefault="004A328F" w:rsidP="004A328F">
            <w:pPr>
              <w:rPr>
                <w:rFonts w:ascii="Bookman Old Style" w:hAnsi="Bookman Old Style"/>
              </w:rPr>
            </w:pPr>
          </w:p>
        </w:tc>
      </w:tr>
      <w:tr w:rsidR="004A328F" w:rsidRPr="006E4965" w14:paraId="04AC4057" w14:textId="77777777" w:rsidTr="006E4965">
        <w:tc>
          <w:tcPr>
            <w:tcW w:w="6521" w:type="dxa"/>
          </w:tcPr>
          <w:p w14:paraId="6477582B" w14:textId="03C20592" w:rsidR="004A328F" w:rsidRPr="006E4965" w:rsidRDefault="004A328F" w:rsidP="000D3DC9">
            <w:pPr>
              <w:pStyle w:val="ListParagraph"/>
              <w:numPr>
                <w:ilvl w:val="0"/>
                <w:numId w:val="22"/>
              </w:numPr>
              <w:ind w:left="1169" w:hanging="567"/>
              <w:jc w:val="both"/>
              <w:rPr>
                <w:rFonts w:ascii="Bookman Old Style" w:hAnsi="Bookman Old Style"/>
              </w:rPr>
            </w:pPr>
            <w:r w:rsidRPr="006E4965">
              <w:rPr>
                <w:rFonts w:ascii="Bookman Old Style" w:hAnsi="Bookman Old Style"/>
              </w:rPr>
              <w:t>rancangan akta risalah rapat umum pemegang saham yang menyetujui penghentian kegiatan usaha Pembiayaan berdasarkan Prinsip Syariah;</w:t>
            </w:r>
          </w:p>
        </w:tc>
        <w:tc>
          <w:tcPr>
            <w:tcW w:w="4961" w:type="dxa"/>
          </w:tcPr>
          <w:p w14:paraId="517E682D" w14:textId="77777777" w:rsidR="004A328F" w:rsidRPr="006E4965" w:rsidRDefault="004A328F" w:rsidP="004A328F">
            <w:pPr>
              <w:rPr>
                <w:rFonts w:ascii="Bookman Old Style" w:hAnsi="Bookman Old Style"/>
              </w:rPr>
            </w:pPr>
          </w:p>
        </w:tc>
        <w:tc>
          <w:tcPr>
            <w:tcW w:w="3969" w:type="dxa"/>
          </w:tcPr>
          <w:p w14:paraId="796F582B" w14:textId="77777777" w:rsidR="004A328F" w:rsidRPr="006E4965" w:rsidRDefault="004A328F" w:rsidP="004A328F">
            <w:pPr>
              <w:rPr>
                <w:rFonts w:ascii="Bookman Old Style" w:hAnsi="Bookman Old Style"/>
              </w:rPr>
            </w:pPr>
          </w:p>
        </w:tc>
        <w:tc>
          <w:tcPr>
            <w:tcW w:w="2693" w:type="dxa"/>
          </w:tcPr>
          <w:p w14:paraId="3F9650F3" w14:textId="77777777" w:rsidR="004A328F" w:rsidRPr="006E4965" w:rsidRDefault="004A328F" w:rsidP="004A328F">
            <w:pPr>
              <w:rPr>
                <w:rFonts w:ascii="Bookman Old Style" w:hAnsi="Bookman Old Style"/>
              </w:rPr>
            </w:pPr>
          </w:p>
        </w:tc>
      </w:tr>
      <w:tr w:rsidR="004A328F" w:rsidRPr="006E4965" w14:paraId="2F5459D1" w14:textId="77777777" w:rsidTr="006E4965">
        <w:tc>
          <w:tcPr>
            <w:tcW w:w="6521" w:type="dxa"/>
          </w:tcPr>
          <w:p w14:paraId="5F9ADD7A" w14:textId="455C6238" w:rsidR="004A328F" w:rsidRPr="006E4965" w:rsidRDefault="004A328F" w:rsidP="000D3DC9">
            <w:pPr>
              <w:pStyle w:val="ListParagraph"/>
              <w:numPr>
                <w:ilvl w:val="0"/>
                <w:numId w:val="22"/>
              </w:numPr>
              <w:ind w:left="1169" w:hanging="567"/>
              <w:jc w:val="both"/>
              <w:rPr>
                <w:rFonts w:ascii="Bookman Old Style" w:hAnsi="Bookman Old Style"/>
              </w:rPr>
            </w:pPr>
            <w:r w:rsidRPr="006E4965">
              <w:rPr>
                <w:rFonts w:ascii="Bookman Old Style" w:hAnsi="Bookman Old Style"/>
              </w:rPr>
              <w:t>alasan penutupan UUS;</w:t>
            </w:r>
          </w:p>
        </w:tc>
        <w:tc>
          <w:tcPr>
            <w:tcW w:w="4961" w:type="dxa"/>
          </w:tcPr>
          <w:p w14:paraId="532F7666" w14:textId="77777777" w:rsidR="004A328F" w:rsidRPr="006E4965" w:rsidRDefault="004A328F" w:rsidP="004A328F">
            <w:pPr>
              <w:rPr>
                <w:rFonts w:ascii="Bookman Old Style" w:hAnsi="Bookman Old Style"/>
              </w:rPr>
            </w:pPr>
          </w:p>
        </w:tc>
        <w:tc>
          <w:tcPr>
            <w:tcW w:w="3969" w:type="dxa"/>
          </w:tcPr>
          <w:p w14:paraId="5EDE022A" w14:textId="77777777" w:rsidR="004A328F" w:rsidRPr="006E4965" w:rsidRDefault="004A328F" w:rsidP="004A328F">
            <w:pPr>
              <w:rPr>
                <w:rFonts w:ascii="Bookman Old Style" w:hAnsi="Bookman Old Style"/>
              </w:rPr>
            </w:pPr>
          </w:p>
        </w:tc>
        <w:tc>
          <w:tcPr>
            <w:tcW w:w="2693" w:type="dxa"/>
          </w:tcPr>
          <w:p w14:paraId="060600AB" w14:textId="77777777" w:rsidR="004A328F" w:rsidRPr="006E4965" w:rsidRDefault="004A328F" w:rsidP="004A328F">
            <w:pPr>
              <w:rPr>
                <w:rFonts w:ascii="Bookman Old Style" w:hAnsi="Bookman Old Style"/>
              </w:rPr>
            </w:pPr>
          </w:p>
        </w:tc>
      </w:tr>
      <w:tr w:rsidR="004A328F" w:rsidRPr="006E4965" w14:paraId="5AD09A0B" w14:textId="77777777" w:rsidTr="006E4965">
        <w:tc>
          <w:tcPr>
            <w:tcW w:w="6521" w:type="dxa"/>
          </w:tcPr>
          <w:p w14:paraId="3FF766E2" w14:textId="0430D052" w:rsidR="004A328F" w:rsidRPr="006E4965" w:rsidRDefault="004A328F" w:rsidP="000D3DC9">
            <w:pPr>
              <w:pStyle w:val="ListParagraph"/>
              <w:numPr>
                <w:ilvl w:val="0"/>
                <w:numId w:val="22"/>
              </w:numPr>
              <w:ind w:left="1169" w:hanging="567"/>
              <w:jc w:val="both"/>
              <w:rPr>
                <w:rFonts w:ascii="Bookman Old Style" w:hAnsi="Bookman Old Style"/>
              </w:rPr>
            </w:pPr>
            <w:r w:rsidRPr="006E4965">
              <w:rPr>
                <w:rFonts w:ascii="Bookman Old Style" w:hAnsi="Bookman Old Style"/>
              </w:rPr>
              <w:t>daftar penyaluran Pembiayaan berdasarkan Prinsip Syariah yang telah dilakukan disertai dengan informasi nama debitur, nominal berdasarkan Prinsip Syariah yang diterima, dan jangka waktu Pembiayaan berdasarkan Prinsip Syariah; dan</w:t>
            </w:r>
          </w:p>
        </w:tc>
        <w:tc>
          <w:tcPr>
            <w:tcW w:w="4961" w:type="dxa"/>
          </w:tcPr>
          <w:p w14:paraId="1132CF16" w14:textId="77777777" w:rsidR="004A328F" w:rsidRPr="006E4965" w:rsidRDefault="004A328F" w:rsidP="004A328F">
            <w:pPr>
              <w:rPr>
                <w:rFonts w:ascii="Bookman Old Style" w:hAnsi="Bookman Old Style"/>
              </w:rPr>
            </w:pPr>
          </w:p>
        </w:tc>
        <w:tc>
          <w:tcPr>
            <w:tcW w:w="3969" w:type="dxa"/>
          </w:tcPr>
          <w:p w14:paraId="653F3071" w14:textId="77777777" w:rsidR="004A328F" w:rsidRPr="006E4965" w:rsidRDefault="004A328F" w:rsidP="004A328F">
            <w:pPr>
              <w:rPr>
                <w:rFonts w:ascii="Bookman Old Style" w:hAnsi="Bookman Old Style"/>
              </w:rPr>
            </w:pPr>
          </w:p>
        </w:tc>
        <w:tc>
          <w:tcPr>
            <w:tcW w:w="2693" w:type="dxa"/>
          </w:tcPr>
          <w:p w14:paraId="44325AC2" w14:textId="77777777" w:rsidR="004A328F" w:rsidRPr="006E4965" w:rsidRDefault="004A328F" w:rsidP="004A328F">
            <w:pPr>
              <w:rPr>
                <w:rFonts w:ascii="Bookman Old Style" w:hAnsi="Bookman Old Style"/>
              </w:rPr>
            </w:pPr>
          </w:p>
        </w:tc>
      </w:tr>
      <w:tr w:rsidR="004A328F" w:rsidRPr="006E4965" w14:paraId="7B4912FF" w14:textId="77777777" w:rsidTr="006E4965">
        <w:tc>
          <w:tcPr>
            <w:tcW w:w="6521" w:type="dxa"/>
          </w:tcPr>
          <w:p w14:paraId="320B1C54" w14:textId="5FB48253" w:rsidR="004A328F" w:rsidRPr="006E4965" w:rsidRDefault="004A328F" w:rsidP="000D3DC9">
            <w:pPr>
              <w:pStyle w:val="ListParagraph"/>
              <w:numPr>
                <w:ilvl w:val="0"/>
                <w:numId w:val="22"/>
              </w:numPr>
              <w:ind w:left="1169" w:hanging="567"/>
              <w:jc w:val="both"/>
              <w:rPr>
                <w:rFonts w:ascii="Bookman Old Style" w:hAnsi="Bookman Old Style"/>
              </w:rPr>
            </w:pPr>
            <w:r w:rsidRPr="006E4965">
              <w:rPr>
                <w:rFonts w:ascii="Bookman Old Style" w:hAnsi="Bookman Old Style"/>
              </w:rPr>
              <w:t>prosedur penyelesaian hak dan kewajiban UUS.</w:t>
            </w:r>
          </w:p>
        </w:tc>
        <w:tc>
          <w:tcPr>
            <w:tcW w:w="4961" w:type="dxa"/>
          </w:tcPr>
          <w:p w14:paraId="6F4A8559" w14:textId="77777777" w:rsidR="004A328F" w:rsidRPr="006E4965" w:rsidRDefault="004A328F" w:rsidP="004A328F">
            <w:pPr>
              <w:rPr>
                <w:rFonts w:ascii="Bookman Old Style" w:hAnsi="Bookman Old Style"/>
              </w:rPr>
            </w:pPr>
          </w:p>
        </w:tc>
        <w:tc>
          <w:tcPr>
            <w:tcW w:w="3969" w:type="dxa"/>
          </w:tcPr>
          <w:p w14:paraId="18EAA870" w14:textId="77777777" w:rsidR="004A328F" w:rsidRPr="006E4965" w:rsidRDefault="004A328F" w:rsidP="004A328F">
            <w:pPr>
              <w:rPr>
                <w:rFonts w:ascii="Bookman Old Style" w:hAnsi="Bookman Old Style"/>
              </w:rPr>
            </w:pPr>
          </w:p>
        </w:tc>
        <w:tc>
          <w:tcPr>
            <w:tcW w:w="2693" w:type="dxa"/>
          </w:tcPr>
          <w:p w14:paraId="7D4C82F6" w14:textId="77777777" w:rsidR="004A328F" w:rsidRPr="006E4965" w:rsidRDefault="004A328F" w:rsidP="004A328F">
            <w:pPr>
              <w:rPr>
                <w:rFonts w:ascii="Bookman Old Style" w:hAnsi="Bookman Old Style"/>
              </w:rPr>
            </w:pPr>
          </w:p>
        </w:tc>
      </w:tr>
      <w:tr w:rsidR="004A328F" w:rsidRPr="006E4965" w14:paraId="39437AE3" w14:textId="77777777" w:rsidTr="006E4965">
        <w:tc>
          <w:tcPr>
            <w:tcW w:w="6521" w:type="dxa"/>
          </w:tcPr>
          <w:p w14:paraId="07805E15" w14:textId="77777777" w:rsidR="004A328F" w:rsidRPr="006E4965" w:rsidRDefault="004A328F" w:rsidP="004A328F">
            <w:pPr>
              <w:pStyle w:val="ListParagraph"/>
              <w:jc w:val="both"/>
              <w:rPr>
                <w:rFonts w:ascii="Bookman Old Style" w:hAnsi="Bookman Old Style"/>
              </w:rPr>
            </w:pPr>
          </w:p>
        </w:tc>
        <w:tc>
          <w:tcPr>
            <w:tcW w:w="4961" w:type="dxa"/>
          </w:tcPr>
          <w:p w14:paraId="62A60373" w14:textId="77777777" w:rsidR="004A328F" w:rsidRPr="006E4965" w:rsidRDefault="004A328F" w:rsidP="004A328F">
            <w:pPr>
              <w:rPr>
                <w:rFonts w:ascii="Bookman Old Style" w:hAnsi="Bookman Old Style"/>
              </w:rPr>
            </w:pPr>
          </w:p>
        </w:tc>
        <w:tc>
          <w:tcPr>
            <w:tcW w:w="3969" w:type="dxa"/>
          </w:tcPr>
          <w:p w14:paraId="15DF38FC" w14:textId="77777777" w:rsidR="004A328F" w:rsidRPr="006E4965" w:rsidRDefault="004A328F" w:rsidP="004A328F">
            <w:pPr>
              <w:rPr>
                <w:rFonts w:ascii="Bookman Old Style" w:hAnsi="Bookman Old Style"/>
              </w:rPr>
            </w:pPr>
          </w:p>
        </w:tc>
        <w:tc>
          <w:tcPr>
            <w:tcW w:w="2693" w:type="dxa"/>
          </w:tcPr>
          <w:p w14:paraId="2F99C5BC" w14:textId="77777777" w:rsidR="004A328F" w:rsidRPr="006E4965" w:rsidRDefault="004A328F" w:rsidP="004A328F">
            <w:pPr>
              <w:rPr>
                <w:rFonts w:ascii="Bookman Old Style" w:hAnsi="Bookman Old Style"/>
              </w:rPr>
            </w:pPr>
          </w:p>
        </w:tc>
      </w:tr>
      <w:tr w:rsidR="004A328F" w:rsidRPr="006E4965" w14:paraId="1E5F41D6" w14:textId="77777777" w:rsidTr="006E4965">
        <w:tc>
          <w:tcPr>
            <w:tcW w:w="6521" w:type="dxa"/>
          </w:tcPr>
          <w:p w14:paraId="021E0CAF" w14:textId="648D1371" w:rsidR="004A328F" w:rsidRPr="006E4965" w:rsidRDefault="004A328F" w:rsidP="004A328F">
            <w:pPr>
              <w:jc w:val="center"/>
              <w:rPr>
                <w:rFonts w:ascii="Bookman Old Style" w:hAnsi="Bookman Old Style"/>
              </w:rPr>
            </w:pPr>
            <w:r w:rsidRPr="006E4965">
              <w:rPr>
                <w:rFonts w:ascii="Bookman Old Style" w:hAnsi="Bookman Old Style"/>
              </w:rPr>
              <w:t>Pasal 15</w:t>
            </w:r>
          </w:p>
        </w:tc>
        <w:tc>
          <w:tcPr>
            <w:tcW w:w="4961" w:type="dxa"/>
          </w:tcPr>
          <w:p w14:paraId="55D9406F" w14:textId="0077E8A2" w:rsidR="004A328F" w:rsidRPr="006E4965" w:rsidRDefault="004A328F" w:rsidP="004A328F">
            <w:pPr>
              <w:jc w:val="center"/>
              <w:rPr>
                <w:rFonts w:ascii="Bookman Old Style" w:hAnsi="Bookman Old Style"/>
              </w:rPr>
            </w:pPr>
            <w:r w:rsidRPr="006E4965">
              <w:rPr>
                <w:rFonts w:ascii="Bookman Old Style" w:hAnsi="Bookman Old Style"/>
              </w:rPr>
              <w:t>Pasal 15</w:t>
            </w:r>
          </w:p>
        </w:tc>
        <w:tc>
          <w:tcPr>
            <w:tcW w:w="3969" w:type="dxa"/>
          </w:tcPr>
          <w:p w14:paraId="0A89B846" w14:textId="77777777" w:rsidR="004A328F" w:rsidRPr="006E4965" w:rsidRDefault="004A328F" w:rsidP="004A328F">
            <w:pPr>
              <w:rPr>
                <w:rFonts w:ascii="Bookman Old Style" w:hAnsi="Bookman Old Style"/>
              </w:rPr>
            </w:pPr>
          </w:p>
        </w:tc>
        <w:tc>
          <w:tcPr>
            <w:tcW w:w="2693" w:type="dxa"/>
          </w:tcPr>
          <w:p w14:paraId="606F06A8" w14:textId="77777777" w:rsidR="004A328F" w:rsidRPr="006E4965" w:rsidRDefault="004A328F" w:rsidP="004A328F">
            <w:pPr>
              <w:rPr>
                <w:rFonts w:ascii="Bookman Old Style" w:hAnsi="Bookman Old Style"/>
              </w:rPr>
            </w:pPr>
          </w:p>
        </w:tc>
      </w:tr>
      <w:tr w:rsidR="004A328F" w:rsidRPr="006E4965" w14:paraId="595DBBCF" w14:textId="77777777" w:rsidTr="006E4965">
        <w:tc>
          <w:tcPr>
            <w:tcW w:w="6521" w:type="dxa"/>
          </w:tcPr>
          <w:p w14:paraId="6200E244" w14:textId="157B5D90" w:rsidR="004A328F" w:rsidRPr="006E4965" w:rsidRDefault="004A328F" w:rsidP="000D3DC9">
            <w:pPr>
              <w:pStyle w:val="ListParagraph"/>
              <w:numPr>
                <w:ilvl w:val="0"/>
                <w:numId w:val="23"/>
              </w:numPr>
              <w:ind w:left="602" w:hanging="602"/>
              <w:jc w:val="both"/>
              <w:rPr>
                <w:rFonts w:ascii="Bookman Old Style" w:hAnsi="Bookman Old Style"/>
              </w:rPr>
            </w:pPr>
            <w:r w:rsidRPr="006E4965">
              <w:rPr>
                <w:rFonts w:ascii="Bookman Old Style" w:hAnsi="Bookman Old Style"/>
              </w:rPr>
              <w:t xml:space="preserve">Otoritas Jasa Keuangan memberikan persetujuan atau penolakan atas permohonan persetujuan rencana penutupan UUS </w:t>
            </w:r>
            <w:r w:rsidRPr="006E4965">
              <w:rPr>
                <w:rFonts w:ascii="Bookman Old Style" w:hAnsi="Bookman Old Style"/>
              </w:rPr>
              <w:lastRenderedPageBreak/>
              <w:t>sebagaimana dimaksud dalam Pasal 14 ayat (1) dalam jangka waktu paling lama 20 (dua puluh) hari kerja sejak dokumen permohonan persetujuan rencana penutupan UUS sebagaimana dimaksud dalam Pasal 14 ayat (5) diterima secara lengkap.</w:t>
            </w:r>
          </w:p>
        </w:tc>
        <w:tc>
          <w:tcPr>
            <w:tcW w:w="4961" w:type="dxa"/>
          </w:tcPr>
          <w:p w14:paraId="56F53CBE" w14:textId="14A190E3" w:rsidR="004A328F" w:rsidRPr="006E4965" w:rsidRDefault="004A328F" w:rsidP="004A328F">
            <w:pPr>
              <w:rPr>
                <w:rFonts w:ascii="Bookman Old Style" w:hAnsi="Bookman Old Style"/>
              </w:rPr>
            </w:pPr>
            <w:r w:rsidRPr="006E4965">
              <w:rPr>
                <w:rFonts w:ascii="Bookman Old Style" w:hAnsi="Bookman Old Style"/>
              </w:rPr>
              <w:lastRenderedPageBreak/>
              <w:t>Cukup jelas.</w:t>
            </w:r>
          </w:p>
        </w:tc>
        <w:tc>
          <w:tcPr>
            <w:tcW w:w="3969" w:type="dxa"/>
          </w:tcPr>
          <w:p w14:paraId="19283066" w14:textId="77777777" w:rsidR="004A328F" w:rsidRPr="006E4965" w:rsidRDefault="004A328F" w:rsidP="004A328F">
            <w:pPr>
              <w:rPr>
                <w:rFonts w:ascii="Bookman Old Style" w:hAnsi="Bookman Old Style"/>
              </w:rPr>
            </w:pPr>
          </w:p>
        </w:tc>
        <w:tc>
          <w:tcPr>
            <w:tcW w:w="2693" w:type="dxa"/>
          </w:tcPr>
          <w:p w14:paraId="35D577B2" w14:textId="77777777" w:rsidR="004A328F" w:rsidRPr="006E4965" w:rsidRDefault="004A328F" w:rsidP="004A328F">
            <w:pPr>
              <w:rPr>
                <w:rFonts w:ascii="Bookman Old Style" w:hAnsi="Bookman Old Style"/>
              </w:rPr>
            </w:pPr>
          </w:p>
        </w:tc>
      </w:tr>
      <w:tr w:rsidR="004A328F" w:rsidRPr="006E4965" w14:paraId="7BE974AF" w14:textId="77777777" w:rsidTr="006E4965">
        <w:tc>
          <w:tcPr>
            <w:tcW w:w="6521" w:type="dxa"/>
          </w:tcPr>
          <w:p w14:paraId="29DB626F" w14:textId="1C76473B" w:rsidR="004A328F" w:rsidRPr="006E4965" w:rsidRDefault="004A328F" w:rsidP="000D3DC9">
            <w:pPr>
              <w:pStyle w:val="ListParagraph"/>
              <w:numPr>
                <w:ilvl w:val="0"/>
                <w:numId w:val="23"/>
              </w:numPr>
              <w:ind w:left="602" w:hanging="602"/>
              <w:jc w:val="both"/>
              <w:rPr>
                <w:rFonts w:ascii="Bookman Old Style" w:hAnsi="Bookman Old Style"/>
              </w:rPr>
            </w:pPr>
            <w:r w:rsidRPr="006E4965">
              <w:rPr>
                <w:rFonts w:ascii="Bookman Old Style" w:hAnsi="Bookman Old Style"/>
              </w:rPr>
              <w:t>Dalam memproses permohonan persetujuan rencana penutupan UUS sebagaimana dimaksud pada ayat (1), Otoritas Jasa Keuangan melakukan:</w:t>
            </w:r>
          </w:p>
        </w:tc>
        <w:tc>
          <w:tcPr>
            <w:tcW w:w="4961" w:type="dxa"/>
          </w:tcPr>
          <w:p w14:paraId="605C024E" w14:textId="77777777" w:rsidR="004A328F" w:rsidRPr="006E4965" w:rsidRDefault="004A328F" w:rsidP="004A328F">
            <w:pPr>
              <w:rPr>
                <w:rFonts w:ascii="Bookman Old Style" w:hAnsi="Bookman Old Style"/>
              </w:rPr>
            </w:pPr>
          </w:p>
        </w:tc>
        <w:tc>
          <w:tcPr>
            <w:tcW w:w="3969" w:type="dxa"/>
          </w:tcPr>
          <w:p w14:paraId="44D15D33" w14:textId="77777777" w:rsidR="004A328F" w:rsidRPr="006E4965" w:rsidRDefault="004A328F" w:rsidP="004A328F">
            <w:pPr>
              <w:rPr>
                <w:rFonts w:ascii="Bookman Old Style" w:hAnsi="Bookman Old Style"/>
              </w:rPr>
            </w:pPr>
          </w:p>
        </w:tc>
        <w:tc>
          <w:tcPr>
            <w:tcW w:w="2693" w:type="dxa"/>
          </w:tcPr>
          <w:p w14:paraId="2EF158D3" w14:textId="77777777" w:rsidR="004A328F" w:rsidRPr="006E4965" w:rsidRDefault="004A328F" w:rsidP="004A328F">
            <w:pPr>
              <w:rPr>
                <w:rFonts w:ascii="Bookman Old Style" w:hAnsi="Bookman Old Style"/>
              </w:rPr>
            </w:pPr>
          </w:p>
        </w:tc>
      </w:tr>
      <w:tr w:rsidR="004A328F" w:rsidRPr="006E4965" w14:paraId="6A84A430" w14:textId="77777777" w:rsidTr="006E4965">
        <w:tc>
          <w:tcPr>
            <w:tcW w:w="6521" w:type="dxa"/>
          </w:tcPr>
          <w:p w14:paraId="4D18447D" w14:textId="00976054" w:rsidR="004A328F" w:rsidRPr="006E4965" w:rsidRDefault="004A328F" w:rsidP="000D3DC9">
            <w:pPr>
              <w:pStyle w:val="ListParagraph"/>
              <w:numPr>
                <w:ilvl w:val="0"/>
                <w:numId w:val="24"/>
              </w:numPr>
              <w:ind w:left="1169" w:hanging="567"/>
              <w:jc w:val="both"/>
              <w:rPr>
                <w:rFonts w:ascii="Bookman Old Style" w:hAnsi="Bookman Old Style"/>
              </w:rPr>
            </w:pPr>
            <w:r w:rsidRPr="006E4965">
              <w:rPr>
                <w:rFonts w:ascii="Bookman Old Style" w:hAnsi="Bookman Old Style"/>
              </w:rPr>
              <w:t>analisis dan penelitian atas kelengkapan dokumen sebagaimana dimaksud dalam Pasal 14 ayat (5); dan</w:t>
            </w:r>
          </w:p>
        </w:tc>
        <w:tc>
          <w:tcPr>
            <w:tcW w:w="4961" w:type="dxa"/>
          </w:tcPr>
          <w:p w14:paraId="37084D12" w14:textId="77777777" w:rsidR="004A328F" w:rsidRPr="006E4965" w:rsidRDefault="004A328F" w:rsidP="004A328F">
            <w:pPr>
              <w:rPr>
                <w:rFonts w:ascii="Bookman Old Style" w:hAnsi="Bookman Old Style"/>
              </w:rPr>
            </w:pPr>
          </w:p>
        </w:tc>
        <w:tc>
          <w:tcPr>
            <w:tcW w:w="3969" w:type="dxa"/>
          </w:tcPr>
          <w:p w14:paraId="54818753" w14:textId="77777777" w:rsidR="004A328F" w:rsidRPr="006E4965" w:rsidRDefault="004A328F" w:rsidP="004A328F">
            <w:pPr>
              <w:rPr>
                <w:rFonts w:ascii="Bookman Old Style" w:hAnsi="Bookman Old Style"/>
              </w:rPr>
            </w:pPr>
          </w:p>
        </w:tc>
        <w:tc>
          <w:tcPr>
            <w:tcW w:w="2693" w:type="dxa"/>
          </w:tcPr>
          <w:p w14:paraId="0831688D" w14:textId="77777777" w:rsidR="004A328F" w:rsidRPr="006E4965" w:rsidRDefault="004A328F" w:rsidP="004A328F">
            <w:pPr>
              <w:rPr>
                <w:rFonts w:ascii="Bookman Old Style" w:hAnsi="Bookman Old Style"/>
              </w:rPr>
            </w:pPr>
          </w:p>
        </w:tc>
      </w:tr>
      <w:tr w:rsidR="004A328F" w:rsidRPr="006E4965" w14:paraId="07CD9FA6" w14:textId="77777777" w:rsidTr="006E4965">
        <w:tc>
          <w:tcPr>
            <w:tcW w:w="6521" w:type="dxa"/>
          </w:tcPr>
          <w:p w14:paraId="08170742" w14:textId="4A572B57" w:rsidR="004A328F" w:rsidRPr="006E4965" w:rsidRDefault="004A328F" w:rsidP="000D3DC9">
            <w:pPr>
              <w:pStyle w:val="ListParagraph"/>
              <w:numPr>
                <w:ilvl w:val="0"/>
                <w:numId w:val="24"/>
              </w:numPr>
              <w:ind w:left="1169" w:hanging="567"/>
              <w:jc w:val="both"/>
              <w:rPr>
                <w:rFonts w:ascii="Bookman Old Style" w:hAnsi="Bookman Old Style"/>
              </w:rPr>
            </w:pPr>
            <w:r w:rsidRPr="006E4965">
              <w:rPr>
                <w:rFonts w:ascii="Bookman Old Style" w:hAnsi="Bookman Old Style"/>
              </w:rPr>
              <w:t>analisis pemenuhan ketentuan peraturan perundang-undangan.</w:t>
            </w:r>
          </w:p>
        </w:tc>
        <w:tc>
          <w:tcPr>
            <w:tcW w:w="4961" w:type="dxa"/>
          </w:tcPr>
          <w:p w14:paraId="767E255F" w14:textId="77777777" w:rsidR="004A328F" w:rsidRPr="006E4965" w:rsidRDefault="004A328F" w:rsidP="004A328F">
            <w:pPr>
              <w:rPr>
                <w:rFonts w:ascii="Bookman Old Style" w:hAnsi="Bookman Old Style"/>
              </w:rPr>
            </w:pPr>
          </w:p>
        </w:tc>
        <w:tc>
          <w:tcPr>
            <w:tcW w:w="3969" w:type="dxa"/>
          </w:tcPr>
          <w:p w14:paraId="606CA8C4" w14:textId="77777777" w:rsidR="004A328F" w:rsidRPr="006E4965" w:rsidRDefault="004A328F" w:rsidP="004A328F">
            <w:pPr>
              <w:rPr>
                <w:rFonts w:ascii="Bookman Old Style" w:hAnsi="Bookman Old Style"/>
              </w:rPr>
            </w:pPr>
          </w:p>
        </w:tc>
        <w:tc>
          <w:tcPr>
            <w:tcW w:w="2693" w:type="dxa"/>
          </w:tcPr>
          <w:p w14:paraId="43935FC3" w14:textId="77777777" w:rsidR="004A328F" w:rsidRPr="006E4965" w:rsidRDefault="004A328F" w:rsidP="004A328F">
            <w:pPr>
              <w:rPr>
                <w:rFonts w:ascii="Bookman Old Style" w:hAnsi="Bookman Old Style"/>
              </w:rPr>
            </w:pPr>
          </w:p>
        </w:tc>
      </w:tr>
      <w:tr w:rsidR="004A328F" w:rsidRPr="006E4965" w14:paraId="1E8AF5DE" w14:textId="77777777" w:rsidTr="006E4965">
        <w:tc>
          <w:tcPr>
            <w:tcW w:w="6521" w:type="dxa"/>
          </w:tcPr>
          <w:p w14:paraId="180011A6" w14:textId="0B99B749" w:rsidR="004A328F" w:rsidRPr="006E4965" w:rsidRDefault="004A328F" w:rsidP="000D3DC9">
            <w:pPr>
              <w:pStyle w:val="ListParagraph"/>
              <w:numPr>
                <w:ilvl w:val="0"/>
                <w:numId w:val="23"/>
              </w:numPr>
              <w:ind w:left="602" w:hanging="602"/>
              <w:jc w:val="both"/>
              <w:rPr>
                <w:rFonts w:ascii="Bookman Old Style" w:hAnsi="Bookman Old Style"/>
              </w:rPr>
            </w:pPr>
            <w:r w:rsidRPr="006E4965">
              <w:rPr>
                <w:rFonts w:ascii="Bookman Old Style" w:hAnsi="Bookman Old Style"/>
              </w:rPr>
              <w:t>Dalam hal terdapat kekurangan dokumen sebagaimana dimaksud dalam Pasal 14 ayat (5), Otoritas Jasa Keuangan menyampaikan permintaan kelengkapan dokumen kepada PPSP.</w:t>
            </w:r>
          </w:p>
        </w:tc>
        <w:tc>
          <w:tcPr>
            <w:tcW w:w="4961" w:type="dxa"/>
          </w:tcPr>
          <w:p w14:paraId="55B1DAC8" w14:textId="77777777" w:rsidR="004A328F" w:rsidRPr="006E4965" w:rsidRDefault="004A328F" w:rsidP="004A328F">
            <w:pPr>
              <w:rPr>
                <w:rFonts w:ascii="Bookman Old Style" w:hAnsi="Bookman Old Style"/>
              </w:rPr>
            </w:pPr>
          </w:p>
        </w:tc>
        <w:tc>
          <w:tcPr>
            <w:tcW w:w="3969" w:type="dxa"/>
          </w:tcPr>
          <w:p w14:paraId="2322FD74" w14:textId="77777777" w:rsidR="004A328F" w:rsidRPr="006E4965" w:rsidRDefault="004A328F" w:rsidP="004A328F">
            <w:pPr>
              <w:rPr>
                <w:rFonts w:ascii="Bookman Old Style" w:hAnsi="Bookman Old Style"/>
              </w:rPr>
            </w:pPr>
          </w:p>
        </w:tc>
        <w:tc>
          <w:tcPr>
            <w:tcW w:w="2693" w:type="dxa"/>
          </w:tcPr>
          <w:p w14:paraId="106219F8" w14:textId="77777777" w:rsidR="004A328F" w:rsidRPr="006E4965" w:rsidRDefault="004A328F" w:rsidP="004A328F">
            <w:pPr>
              <w:rPr>
                <w:rFonts w:ascii="Bookman Old Style" w:hAnsi="Bookman Old Style"/>
              </w:rPr>
            </w:pPr>
          </w:p>
        </w:tc>
      </w:tr>
      <w:tr w:rsidR="004A328F" w:rsidRPr="006E4965" w14:paraId="1D8A9AE3" w14:textId="77777777" w:rsidTr="006E4965">
        <w:tc>
          <w:tcPr>
            <w:tcW w:w="6521" w:type="dxa"/>
          </w:tcPr>
          <w:p w14:paraId="10F13E0E" w14:textId="19BA88CD" w:rsidR="004A328F" w:rsidRPr="006E4965" w:rsidRDefault="004A328F" w:rsidP="000D3DC9">
            <w:pPr>
              <w:pStyle w:val="ListParagraph"/>
              <w:numPr>
                <w:ilvl w:val="0"/>
                <w:numId w:val="23"/>
              </w:numPr>
              <w:ind w:left="602" w:hanging="602"/>
              <w:jc w:val="both"/>
              <w:rPr>
                <w:rFonts w:ascii="Bookman Old Style" w:hAnsi="Bookman Old Style"/>
              </w:rPr>
            </w:pPr>
            <w:r w:rsidRPr="006E4965">
              <w:rPr>
                <w:rFonts w:ascii="Bookman Old Style" w:hAnsi="Bookman Old Style"/>
              </w:rPr>
              <w:t>PPSP harus menyampaikan kelengkapan dokumen sebagaimana dimaksud pada ayat (3) paling lama 20 (dua puluh) hari kerja sejak tanggal surat permintaan kelengkapan dokumen dari Otoritas Jasa Keuangan.</w:t>
            </w:r>
          </w:p>
        </w:tc>
        <w:tc>
          <w:tcPr>
            <w:tcW w:w="4961" w:type="dxa"/>
          </w:tcPr>
          <w:p w14:paraId="11E65F4D" w14:textId="77777777" w:rsidR="004A328F" w:rsidRPr="006E4965" w:rsidRDefault="004A328F" w:rsidP="004A328F">
            <w:pPr>
              <w:rPr>
                <w:rFonts w:ascii="Bookman Old Style" w:hAnsi="Bookman Old Style"/>
              </w:rPr>
            </w:pPr>
          </w:p>
        </w:tc>
        <w:tc>
          <w:tcPr>
            <w:tcW w:w="3969" w:type="dxa"/>
          </w:tcPr>
          <w:p w14:paraId="4DE2DA00" w14:textId="77777777" w:rsidR="004A328F" w:rsidRPr="006E4965" w:rsidRDefault="004A328F" w:rsidP="004A328F">
            <w:pPr>
              <w:rPr>
                <w:rFonts w:ascii="Bookman Old Style" w:hAnsi="Bookman Old Style"/>
              </w:rPr>
            </w:pPr>
          </w:p>
        </w:tc>
        <w:tc>
          <w:tcPr>
            <w:tcW w:w="2693" w:type="dxa"/>
          </w:tcPr>
          <w:p w14:paraId="12D2015A" w14:textId="77777777" w:rsidR="004A328F" w:rsidRPr="006E4965" w:rsidRDefault="004A328F" w:rsidP="004A328F">
            <w:pPr>
              <w:rPr>
                <w:rFonts w:ascii="Bookman Old Style" w:hAnsi="Bookman Old Style"/>
              </w:rPr>
            </w:pPr>
          </w:p>
        </w:tc>
      </w:tr>
      <w:tr w:rsidR="004A328F" w:rsidRPr="006E4965" w14:paraId="3E9A8E29" w14:textId="77777777" w:rsidTr="006E4965">
        <w:tc>
          <w:tcPr>
            <w:tcW w:w="6521" w:type="dxa"/>
          </w:tcPr>
          <w:p w14:paraId="574ECA9E" w14:textId="241EED6D" w:rsidR="004A328F" w:rsidRPr="006E4965" w:rsidRDefault="004A328F" w:rsidP="000D3DC9">
            <w:pPr>
              <w:pStyle w:val="ListParagraph"/>
              <w:numPr>
                <w:ilvl w:val="0"/>
                <w:numId w:val="23"/>
              </w:numPr>
              <w:ind w:left="602" w:hanging="602"/>
              <w:jc w:val="both"/>
              <w:rPr>
                <w:rFonts w:ascii="Bookman Old Style" w:hAnsi="Bookman Old Style"/>
              </w:rPr>
            </w:pPr>
            <w:r w:rsidRPr="006E4965">
              <w:rPr>
                <w:rFonts w:ascii="Bookman Old Style" w:hAnsi="Bookman Old Style"/>
              </w:rPr>
              <w:t>Dalam hal PPSP telah menyampaikan kelengkapan dokumen sebagaimana dimaksud pada ayat (4), Otoritas Jasa Keuangan memberikan persetujuan atau penolakan sesuai dengan ketentuan sebagaimana dimaksud pada ayat (1).</w:t>
            </w:r>
          </w:p>
        </w:tc>
        <w:tc>
          <w:tcPr>
            <w:tcW w:w="4961" w:type="dxa"/>
          </w:tcPr>
          <w:p w14:paraId="04BFEDD0" w14:textId="77777777" w:rsidR="004A328F" w:rsidRPr="006E4965" w:rsidRDefault="004A328F" w:rsidP="004A328F">
            <w:pPr>
              <w:rPr>
                <w:rFonts w:ascii="Bookman Old Style" w:hAnsi="Bookman Old Style"/>
              </w:rPr>
            </w:pPr>
          </w:p>
        </w:tc>
        <w:tc>
          <w:tcPr>
            <w:tcW w:w="3969" w:type="dxa"/>
          </w:tcPr>
          <w:p w14:paraId="5212F2F1" w14:textId="77777777" w:rsidR="004A328F" w:rsidRPr="006E4965" w:rsidRDefault="004A328F" w:rsidP="004A328F">
            <w:pPr>
              <w:rPr>
                <w:rFonts w:ascii="Bookman Old Style" w:hAnsi="Bookman Old Style"/>
              </w:rPr>
            </w:pPr>
          </w:p>
        </w:tc>
        <w:tc>
          <w:tcPr>
            <w:tcW w:w="2693" w:type="dxa"/>
          </w:tcPr>
          <w:p w14:paraId="3BFEF219" w14:textId="77777777" w:rsidR="004A328F" w:rsidRPr="006E4965" w:rsidRDefault="004A328F" w:rsidP="004A328F">
            <w:pPr>
              <w:rPr>
                <w:rFonts w:ascii="Bookman Old Style" w:hAnsi="Bookman Old Style"/>
              </w:rPr>
            </w:pPr>
          </w:p>
        </w:tc>
      </w:tr>
      <w:tr w:rsidR="004A328F" w:rsidRPr="006E4965" w14:paraId="5D3A3138" w14:textId="77777777" w:rsidTr="006E4965">
        <w:tc>
          <w:tcPr>
            <w:tcW w:w="6521" w:type="dxa"/>
          </w:tcPr>
          <w:p w14:paraId="1EDFAD75" w14:textId="518736FA" w:rsidR="004A328F" w:rsidRPr="006E4965" w:rsidRDefault="004A328F" w:rsidP="000D3DC9">
            <w:pPr>
              <w:pStyle w:val="ListParagraph"/>
              <w:numPr>
                <w:ilvl w:val="0"/>
                <w:numId w:val="23"/>
              </w:numPr>
              <w:ind w:left="602" w:hanging="602"/>
              <w:jc w:val="both"/>
              <w:rPr>
                <w:rFonts w:ascii="Bookman Old Style" w:hAnsi="Bookman Old Style"/>
              </w:rPr>
            </w:pPr>
            <w:r w:rsidRPr="006E4965">
              <w:rPr>
                <w:rFonts w:ascii="Bookman Old Style" w:hAnsi="Bookman Old Style"/>
              </w:rPr>
              <w:lastRenderedPageBreak/>
              <w:t>Apabila dalam waktu 20 (dua puluh) hari kerja sejak tanggal surat permintaan kelengkapan dokumen sebagaimana dimaksud pada ayat (3), Otoritas Jasa Keuangan belum menerima tanggapan atas permintaan kelengkapan dokumen dimaksud, Direksi dianggap membatalkan permohonan persetujuan rencana penutupan UUS.</w:t>
            </w:r>
          </w:p>
        </w:tc>
        <w:tc>
          <w:tcPr>
            <w:tcW w:w="4961" w:type="dxa"/>
          </w:tcPr>
          <w:p w14:paraId="060E2877" w14:textId="77777777" w:rsidR="004A328F" w:rsidRPr="006E4965" w:rsidRDefault="004A328F" w:rsidP="004A328F">
            <w:pPr>
              <w:rPr>
                <w:rFonts w:ascii="Bookman Old Style" w:hAnsi="Bookman Old Style"/>
              </w:rPr>
            </w:pPr>
          </w:p>
        </w:tc>
        <w:tc>
          <w:tcPr>
            <w:tcW w:w="3969" w:type="dxa"/>
          </w:tcPr>
          <w:p w14:paraId="6833113B" w14:textId="77777777" w:rsidR="004A328F" w:rsidRPr="006E4965" w:rsidRDefault="004A328F" w:rsidP="004A328F">
            <w:pPr>
              <w:rPr>
                <w:rFonts w:ascii="Bookman Old Style" w:hAnsi="Bookman Old Style"/>
              </w:rPr>
            </w:pPr>
          </w:p>
        </w:tc>
        <w:tc>
          <w:tcPr>
            <w:tcW w:w="2693" w:type="dxa"/>
          </w:tcPr>
          <w:p w14:paraId="0A28E086" w14:textId="77777777" w:rsidR="004A328F" w:rsidRPr="006E4965" w:rsidRDefault="004A328F" w:rsidP="004A328F">
            <w:pPr>
              <w:rPr>
                <w:rFonts w:ascii="Bookman Old Style" w:hAnsi="Bookman Old Style"/>
              </w:rPr>
            </w:pPr>
          </w:p>
        </w:tc>
      </w:tr>
      <w:tr w:rsidR="004A328F" w:rsidRPr="006E4965" w14:paraId="6DFA359A" w14:textId="77777777" w:rsidTr="006E4965">
        <w:tc>
          <w:tcPr>
            <w:tcW w:w="6521" w:type="dxa"/>
          </w:tcPr>
          <w:p w14:paraId="0D3621B8" w14:textId="4B55007E" w:rsidR="004A328F" w:rsidRPr="006E4965" w:rsidRDefault="004A328F" w:rsidP="000D3DC9">
            <w:pPr>
              <w:pStyle w:val="ListParagraph"/>
              <w:numPr>
                <w:ilvl w:val="0"/>
                <w:numId w:val="23"/>
              </w:numPr>
              <w:ind w:left="602" w:hanging="602"/>
              <w:jc w:val="both"/>
              <w:rPr>
                <w:rFonts w:ascii="Bookman Old Style" w:hAnsi="Bookman Old Style"/>
              </w:rPr>
            </w:pPr>
            <w:r w:rsidRPr="006E4965">
              <w:rPr>
                <w:rFonts w:ascii="Bookman Old Style" w:hAnsi="Bookman Old Style"/>
              </w:rPr>
              <w:t>Dalam hal permohonan rencana penutupan UUS disetujui, Otoritas Jasa Keuangan menerbitkan surat persetujuan atas rencana penutupan UUS secara tertulis kepada PPSP.</w:t>
            </w:r>
          </w:p>
        </w:tc>
        <w:tc>
          <w:tcPr>
            <w:tcW w:w="4961" w:type="dxa"/>
          </w:tcPr>
          <w:p w14:paraId="70B846D7" w14:textId="77777777" w:rsidR="004A328F" w:rsidRPr="006E4965" w:rsidRDefault="004A328F" w:rsidP="004A328F">
            <w:pPr>
              <w:rPr>
                <w:rFonts w:ascii="Bookman Old Style" w:hAnsi="Bookman Old Style"/>
              </w:rPr>
            </w:pPr>
          </w:p>
        </w:tc>
        <w:tc>
          <w:tcPr>
            <w:tcW w:w="3969" w:type="dxa"/>
          </w:tcPr>
          <w:p w14:paraId="68828C61" w14:textId="77777777" w:rsidR="004A328F" w:rsidRPr="006E4965" w:rsidRDefault="004A328F" w:rsidP="004A328F">
            <w:pPr>
              <w:rPr>
                <w:rFonts w:ascii="Bookman Old Style" w:hAnsi="Bookman Old Style"/>
              </w:rPr>
            </w:pPr>
          </w:p>
        </w:tc>
        <w:tc>
          <w:tcPr>
            <w:tcW w:w="2693" w:type="dxa"/>
          </w:tcPr>
          <w:p w14:paraId="73506331" w14:textId="77777777" w:rsidR="004A328F" w:rsidRPr="006E4965" w:rsidRDefault="004A328F" w:rsidP="004A328F">
            <w:pPr>
              <w:rPr>
                <w:rFonts w:ascii="Bookman Old Style" w:hAnsi="Bookman Old Style"/>
              </w:rPr>
            </w:pPr>
          </w:p>
        </w:tc>
      </w:tr>
      <w:tr w:rsidR="004A328F" w:rsidRPr="006E4965" w14:paraId="2E0A67ED" w14:textId="77777777" w:rsidTr="006E4965">
        <w:tc>
          <w:tcPr>
            <w:tcW w:w="6521" w:type="dxa"/>
          </w:tcPr>
          <w:p w14:paraId="17AB8BDA" w14:textId="1700BC4A" w:rsidR="004A328F" w:rsidRPr="006E4965" w:rsidRDefault="004A328F" w:rsidP="000D3DC9">
            <w:pPr>
              <w:pStyle w:val="ListParagraph"/>
              <w:numPr>
                <w:ilvl w:val="0"/>
                <w:numId w:val="23"/>
              </w:numPr>
              <w:ind w:left="602" w:hanging="602"/>
              <w:jc w:val="both"/>
              <w:rPr>
                <w:rFonts w:ascii="Bookman Old Style" w:hAnsi="Bookman Old Style"/>
              </w:rPr>
            </w:pPr>
            <w:r w:rsidRPr="006E4965">
              <w:rPr>
                <w:rFonts w:ascii="Bookman Old Style" w:hAnsi="Bookman Old Style"/>
              </w:rPr>
              <w:t>Dalam hal permohonan rencana penutupan UUS ditolak, Otoritas Jasa Keuangan menerbitkan surat penolakan atas rencana penutupan UUS secara tertulis dan disertai dengan alasan penolakan kepada PPSP.</w:t>
            </w:r>
          </w:p>
        </w:tc>
        <w:tc>
          <w:tcPr>
            <w:tcW w:w="4961" w:type="dxa"/>
          </w:tcPr>
          <w:p w14:paraId="2B20F25A" w14:textId="77777777" w:rsidR="004A328F" w:rsidRPr="006E4965" w:rsidRDefault="004A328F" w:rsidP="004A328F">
            <w:pPr>
              <w:rPr>
                <w:rFonts w:ascii="Bookman Old Style" w:hAnsi="Bookman Old Style"/>
              </w:rPr>
            </w:pPr>
          </w:p>
        </w:tc>
        <w:tc>
          <w:tcPr>
            <w:tcW w:w="3969" w:type="dxa"/>
          </w:tcPr>
          <w:p w14:paraId="29FE3D77" w14:textId="77777777" w:rsidR="004A328F" w:rsidRPr="006E4965" w:rsidRDefault="004A328F" w:rsidP="004A328F">
            <w:pPr>
              <w:rPr>
                <w:rFonts w:ascii="Bookman Old Style" w:hAnsi="Bookman Old Style"/>
              </w:rPr>
            </w:pPr>
          </w:p>
        </w:tc>
        <w:tc>
          <w:tcPr>
            <w:tcW w:w="2693" w:type="dxa"/>
          </w:tcPr>
          <w:p w14:paraId="1988BEBF" w14:textId="77777777" w:rsidR="004A328F" w:rsidRPr="006E4965" w:rsidRDefault="004A328F" w:rsidP="004A328F">
            <w:pPr>
              <w:rPr>
                <w:rFonts w:ascii="Bookman Old Style" w:hAnsi="Bookman Old Style"/>
              </w:rPr>
            </w:pPr>
          </w:p>
        </w:tc>
      </w:tr>
      <w:tr w:rsidR="004A328F" w:rsidRPr="006E4965" w14:paraId="048EF428" w14:textId="77777777" w:rsidTr="006E4965">
        <w:tc>
          <w:tcPr>
            <w:tcW w:w="6521" w:type="dxa"/>
          </w:tcPr>
          <w:p w14:paraId="71B30DCC" w14:textId="77777777" w:rsidR="004A328F" w:rsidRPr="006E4965" w:rsidRDefault="004A328F" w:rsidP="004A328F">
            <w:pPr>
              <w:pStyle w:val="ListParagraph"/>
              <w:jc w:val="both"/>
              <w:rPr>
                <w:rFonts w:ascii="Bookman Old Style" w:hAnsi="Bookman Old Style"/>
              </w:rPr>
            </w:pPr>
          </w:p>
        </w:tc>
        <w:tc>
          <w:tcPr>
            <w:tcW w:w="4961" w:type="dxa"/>
          </w:tcPr>
          <w:p w14:paraId="7D253BE0" w14:textId="77777777" w:rsidR="004A328F" w:rsidRPr="006E4965" w:rsidRDefault="004A328F" w:rsidP="004A328F">
            <w:pPr>
              <w:rPr>
                <w:rFonts w:ascii="Bookman Old Style" w:hAnsi="Bookman Old Style"/>
              </w:rPr>
            </w:pPr>
          </w:p>
        </w:tc>
        <w:tc>
          <w:tcPr>
            <w:tcW w:w="3969" w:type="dxa"/>
          </w:tcPr>
          <w:p w14:paraId="1876E874" w14:textId="77777777" w:rsidR="004A328F" w:rsidRPr="006E4965" w:rsidRDefault="004A328F" w:rsidP="004A328F">
            <w:pPr>
              <w:rPr>
                <w:rFonts w:ascii="Bookman Old Style" w:hAnsi="Bookman Old Style"/>
              </w:rPr>
            </w:pPr>
          </w:p>
        </w:tc>
        <w:tc>
          <w:tcPr>
            <w:tcW w:w="2693" w:type="dxa"/>
          </w:tcPr>
          <w:p w14:paraId="24C06928" w14:textId="77777777" w:rsidR="004A328F" w:rsidRPr="006E4965" w:rsidRDefault="004A328F" w:rsidP="004A328F">
            <w:pPr>
              <w:rPr>
                <w:rFonts w:ascii="Bookman Old Style" w:hAnsi="Bookman Old Style"/>
              </w:rPr>
            </w:pPr>
          </w:p>
        </w:tc>
      </w:tr>
      <w:tr w:rsidR="004A328F" w:rsidRPr="006E4965" w14:paraId="286685CB" w14:textId="77777777" w:rsidTr="006E4965">
        <w:tc>
          <w:tcPr>
            <w:tcW w:w="6521" w:type="dxa"/>
          </w:tcPr>
          <w:p w14:paraId="243E2477" w14:textId="6E3E3F32" w:rsidR="004A328F" w:rsidRPr="006E4965" w:rsidRDefault="004A328F" w:rsidP="004A328F">
            <w:pPr>
              <w:jc w:val="center"/>
              <w:rPr>
                <w:rFonts w:ascii="Bookman Old Style" w:hAnsi="Bookman Old Style"/>
              </w:rPr>
            </w:pPr>
            <w:r w:rsidRPr="006E4965">
              <w:rPr>
                <w:rFonts w:ascii="Bookman Old Style" w:hAnsi="Bookman Old Style"/>
              </w:rPr>
              <w:t>Pasal 16</w:t>
            </w:r>
          </w:p>
        </w:tc>
        <w:tc>
          <w:tcPr>
            <w:tcW w:w="4961" w:type="dxa"/>
          </w:tcPr>
          <w:p w14:paraId="7F09A399" w14:textId="4DC418C9" w:rsidR="004A328F" w:rsidRPr="006E4965" w:rsidRDefault="004A328F" w:rsidP="004A328F">
            <w:pPr>
              <w:jc w:val="center"/>
              <w:rPr>
                <w:rFonts w:ascii="Bookman Old Style" w:hAnsi="Bookman Old Style"/>
              </w:rPr>
            </w:pPr>
            <w:r w:rsidRPr="006E4965">
              <w:rPr>
                <w:rFonts w:ascii="Bookman Old Style" w:hAnsi="Bookman Old Style"/>
              </w:rPr>
              <w:t>Pasal 16</w:t>
            </w:r>
          </w:p>
        </w:tc>
        <w:tc>
          <w:tcPr>
            <w:tcW w:w="3969" w:type="dxa"/>
          </w:tcPr>
          <w:p w14:paraId="2FD61187" w14:textId="77777777" w:rsidR="004A328F" w:rsidRPr="006E4965" w:rsidRDefault="004A328F" w:rsidP="004A328F">
            <w:pPr>
              <w:rPr>
                <w:rFonts w:ascii="Bookman Old Style" w:hAnsi="Bookman Old Style"/>
              </w:rPr>
            </w:pPr>
          </w:p>
        </w:tc>
        <w:tc>
          <w:tcPr>
            <w:tcW w:w="2693" w:type="dxa"/>
          </w:tcPr>
          <w:p w14:paraId="426B45EE" w14:textId="77777777" w:rsidR="004A328F" w:rsidRPr="006E4965" w:rsidRDefault="004A328F" w:rsidP="004A328F">
            <w:pPr>
              <w:rPr>
                <w:rFonts w:ascii="Bookman Old Style" w:hAnsi="Bookman Old Style"/>
              </w:rPr>
            </w:pPr>
          </w:p>
        </w:tc>
      </w:tr>
      <w:tr w:rsidR="004A328F" w:rsidRPr="006E4965" w14:paraId="7D34FC93" w14:textId="77777777" w:rsidTr="006E4965">
        <w:tc>
          <w:tcPr>
            <w:tcW w:w="6521" w:type="dxa"/>
          </w:tcPr>
          <w:p w14:paraId="18C5FCE3" w14:textId="1244268C" w:rsidR="004A328F" w:rsidRPr="006E4965" w:rsidRDefault="004A328F" w:rsidP="004A328F">
            <w:pPr>
              <w:jc w:val="both"/>
              <w:rPr>
                <w:rFonts w:ascii="Bookman Old Style" w:hAnsi="Bookman Old Style"/>
              </w:rPr>
            </w:pPr>
            <w:r w:rsidRPr="006E4965">
              <w:rPr>
                <w:rFonts w:ascii="Bookman Old Style" w:hAnsi="Bookman Old Style"/>
                <w:lang w:val="id-ID"/>
              </w:rPr>
              <w:t>Setelah memperoleh persetujuan rencana penutupan UUS sebagaimana dimaksud dalam Pasal 15 ayat (7), PPSP wajib memenuhi ketentuan:</w:t>
            </w:r>
          </w:p>
        </w:tc>
        <w:tc>
          <w:tcPr>
            <w:tcW w:w="4961" w:type="dxa"/>
          </w:tcPr>
          <w:p w14:paraId="7E8345E3" w14:textId="1E81C342" w:rsidR="004A328F" w:rsidRPr="006E4965" w:rsidRDefault="004A328F" w:rsidP="004A328F">
            <w:pPr>
              <w:rPr>
                <w:rFonts w:ascii="Bookman Old Style" w:hAnsi="Bookman Old Style"/>
              </w:rPr>
            </w:pPr>
            <w:r w:rsidRPr="006E4965">
              <w:rPr>
                <w:rFonts w:ascii="Bookman Old Style" w:hAnsi="Bookman Old Style"/>
              </w:rPr>
              <w:t>Cukup jelas.</w:t>
            </w:r>
          </w:p>
        </w:tc>
        <w:tc>
          <w:tcPr>
            <w:tcW w:w="3969" w:type="dxa"/>
          </w:tcPr>
          <w:p w14:paraId="0D1D02DD" w14:textId="77777777" w:rsidR="004A328F" w:rsidRPr="006E4965" w:rsidRDefault="004A328F" w:rsidP="004A328F">
            <w:pPr>
              <w:rPr>
                <w:rFonts w:ascii="Bookman Old Style" w:hAnsi="Bookman Old Style"/>
              </w:rPr>
            </w:pPr>
          </w:p>
        </w:tc>
        <w:tc>
          <w:tcPr>
            <w:tcW w:w="2693" w:type="dxa"/>
          </w:tcPr>
          <w:p w14:paraId="2D039341" w14:textId="77777777" w:rsidR="004A328F" w:rsidRPr="006E4965" w:rsidRDefault="004A328F" w:rsidP="004A328F">
            <w:pPr>
              <w:rPr>
                <w:rFonts w:ascii="Bookman Old Style" w:hAnsi="Bookman Old Style"/>
              </w:rPr>
            </w:pPr>
          </w:p>
        </w:tc>
      </w:tr>
      <w:tr w:rsidR="004A328F" w:rsidRPr="006E4965" w14:paraId="27BCE883" w14:textId="77777777" w:rsidTr="006E4965">
        <w:tc>
          <w:tcPr>
            <w:tcW w:w="6521" w:type="dxa"/>
          </w:tcPr>
          <w:p w14:paraId="78B6E7D3" w14:textId="5B877D28" w:rsidR="004A328F" w:rsidRPr="006E4965" w:rsidRDefault="004A328F" w:rsidP="000D3DC9">
            <w:pPr>
              <w:pStyle w:val="ListParagraph"/>
              <w:numPr>
                <w:ilvl w:val="0"/>
                <w:numId w:val="25"/>
              </w:numPr>
              <w:ind w:left="602" w:hanging="568"/>
              <w:jc w:val="both"/>
              <w:rPr>
                <w:rFonts w:ascii="Bookman Old Style" w:hAnsi="Bookman Old Style"/>
              </w:rPr>
            </w:pPr>
            <w:r w:rsidRPr="006E4965">
              <w:rPr>
                <w:rFonts w:ascii="Bookman Old Style" w:hAnsi="Bookman Old Style"/>
              </w:rPr>
              <w:t>melaksanakan rapat umum pemegang saham yang menyetujui penghentian kegiatan usaha UUS;</w:t>
            </w:r>
          </w:p>
        </w:tc>
        <w:tc>
          <w:tcPr>
            <w:tcW w:w="4961" w:type="dxa"/>
          </w:tcPr>
          <w:p w14:paraId="1BE88549" w14:textId="77777777" w:rsidR="004A328F" w:rsidRPr="006E4965" w:rsidRDefault="004A328F" w:rsidP="004A328F">
            <w:pPr>
              <w:rPr>
                <w:rFonts w:ascii="Bookman Old Style" w:hAnsi="Bookman Old Style"/>
              </w:rPr>
            </w:pPr>
          </w:p>
        </w:tc>
        <w:tc>
          <w:tcPr>
            <w:tcW w:w="3969" w:type="dxa"/>
          </w:tcPr>
          <w:p w14:paraId="424E101F" w14:textId="77777777" w:rsidR="004A328F" w:rsidRPr="006E4965" w:rsidRDefault="004A328F" w:rsidP="004A328F">
            <w:pPr>
              <w:rPr>
                <w:rFonts w:ascii="Bookman Old Style" w:hAnsi="Bookman Old Style"/>
              </w:rPr>
            </w:pPr>
          </w:p>
        </w:tc>
        <w:tc>
          <w:tcPr>
            <w:tcW w:w="2693" w:type="dxa"/>
          </w:tcPr>
          <w:p w14:paraId="47CD3D7E" w14:textId="77777777" w:rsidR="004A328F" w:rsidRPr="006E4965" w:rsidRDefault="004A328F" w:rsidP="004A328F">
            <w:pPr>
              <w:rPr>
                <w:rFonts w:ascii="Bookman Old Style" w:hAnsi="Bookman Old Style"/>
              </w:rPr>
            </w:pPr>
          </w:p>
        </w:tc>
      </w:tr>
      <w:tr w:rsidR="004A328F" w:rsidRPr="006E4965" w14:paraId="433BB60F" w14:textId="77777777" w:rsidTr="006E4965">
        <w:tc>
          <w:tcPr>
            <w:tcW w:w="6521" w:type="dxa"/>
          </w:tcPr>
          <w:p w14:paraId="539A7D7D" w14:textId="77D95F7D" w:rsidR="004A328F" w:rsidRPr="006E4965" w:rsidRDefault="004A328F" w:rsidP="000D3DC9">
            <w:pPr>
              <w:pStyle w:val="ListParagraph"/>
              <w:numPr>
                <w:ilvl w:val="0"/>
                <w:numId w:val="25"/>
              </w:numPr>
              <w:ind w:left="602" w:hanging="568"/>
              <w:jc w:val="both"/>
              <w:rPr>
                <w:rFonts w:ascii="Bookman Old Style" w:hAnsi="Bookman Old Style"/>
              </w:rPr>
            </w:pPr>
            <w:r w:rsidRPr="006E4965">
              <w:rPr>
                <w:rFonts w:ascii="Bookman Old Style" w:hAnsi="Bookman Old Style"/>
              </w:rPr>
              <w:t>menghentikan seluruh kegiatan usaha UUS;</w:t>
            </w:r>
          </w:p>
        </w:tc>
        <w:tc>
          <w:tcPr>
            <w:tcW w:w="4961" w:type="dxa"/>
          </w:tcPr>
          <w:p w14:paraId="68CCF39B" w14:textId="77777777" w:rsidR="004A328F" w:rsidRPr="006E4965" w:rsidRDefault="004A328F" w:rsidP="004A328F">
            <w:pPr>
              <w:rPr>
                <w:rFonts w:ascii="Bookman Old Style" w:hAnsi="Bookman Old Style"/>
              </w:rPr>
            </w:pPr>
          </w:p>
        </w:tc>
        <w:tc>
          <w:tcPr>
            <w:tcW w:w="3969" w:type="dxa"/>
          </w:tcPr>
          <w:p w14:paraId="19AA814A" w14:textId="77777777" w:rsidR="004A328F" w:rsidRPr="006E4965" w:rsidRDefault="004A328F" w:rsidP="004A328F">
            <w:pPr>
              <w:rPr>
                <w:rFonts w:ascii="Bookman Old Style" w:hAnsi="Bookman Old Style"/>
              </w:rPr>
            </w:pPr>
          </w:p>
        </w:tc>
        <w:tc>
          <w:tcPr>
            <w:tcW w:w="2693" w:type="dxa"/>
          </w:tcPr>
          <w:p w14:paraId="3D2EB0A6" w14:textId="77777777" w:rsidR="004A328F" w:rsidRPr="006E4965" w:rsidRDefault="004A328F" w:rsidP="004A328F">
            <w:pPr>
              <w:rPr>
                <w:rFonts w:ascii="Bookman Old Style" w:hAnsi="Bookman Old Style"/>
              </w:rPr>
            </w:pPr>
          </w:p>
        </w:tc>
      </w:tr>
      <w:tr w:rsidR="004A328F" w:rsidRPr="006E4965" w14:paraId="4EB41A6D" w14:textId="77777777" w:rsidTr="006E4965">
        <w:tc>
          <w:tcPr>
            <w:tcW w:w="6521" w:type="dxa"/>
          </w:tcPr>
          <w:p w14:paraId="6E353361" w14:textId="69313731" w:rsidR="004A328F" w:rsidRPr="006E4965" w:rsidRDefault="004A328F" w:rsidP="000D3DC9">
            <w:pPr>
              <w:pStyle w:val="ListParagraph"/>
              <w:numPr>
                <w:ilvl w:val="0"/>
                <w:numId w:val="25"/>
              </w:numPr>
              <w:ind w:left="602" w:hanging="568"/>
              <w:jc w:val="both"/>
              <w:rPr>
                <w:rFonts w:ascii="Bookman Old Style" w:hAnsi="Bookman Old Style"/>
              </w:rPr>
            </w:pPr>
            <w:r w:rsidRPr="006E4965">
              <w:rPr>
                <w:rFonts w:ascii="Bookman Old Style" w:hAnsi="Bookman Old Style"/>
              </w:rPr>
              <w:t>mengumumkan rencana penghentian kegiatan usaha UUS dan rencana penyelesaian kewajiban UUS dalam surat kabar harian yang mempunyai peredaran nasional paling lama 15 (lima belas) hari kerja sejak tanggal surat persetujuan atas rencana penutupan UUS; dan</w:t>
            </w:r>
          </w:p>
        </w:tc>
        <w:tc>
          <w:tcPr>
            <w:tcW w:w="4961" w:type="dxa"/>
          </w:tcPr>
          <w:p w14:paraId="0A010E7F" w14:textId="77777777" w:rsidR="004A328F" w:rsidRPr="006E4965" w:rsidRDefault="004A328F" w:rsidP="004A328F">
            <w:pPr>
              <w:rPr>
                <w:rFonts w:ascii="Bookman Old Style" w:hAnsi="Bookman Old Style"/>
              </w:rPr>
            </w:pPr>
          </w:p>
        </w:tc>
        <w:tc>
          <w:tcPr>
            <w:tcW w:w="3969" w:type="dxa"/>
          </w:tcPr>
          <w:p w14:paraId="6595D428" w14:textId="77777777" w:rsidR="004A328F" w:rsidRPr="006E4965" w:rsidRDefault="004A328F" w:rsidP="004A328F">
            <w:pPr>
              <w:rPr>
                <w:rFonts w:ascii="Bookman Old Style" w:hAnsi="Bookman Old Style"/>
              </w:rPr>
            </w:pPr>
          </w:p>
        </w:tc>
        <w:tc>
          <w:tcPr>
            <w:tcW w:w="2693" w:type="dxa"/>
          </w:tcPr>
          <w:p w14:paraId="3FF9014F" w14:textId="77777777" w:rsidR="004A328F" w:rsidRPr="006E4965" w:rsidRDefault="004A328F" w:rsidP="004A328F">
            <w:pPr>
              <w:rPr>
                <w:rFonts w:ascii="Bookman Old Style" w:hAnsi="Bookman Old Style"/>
              </w:rPr>
            </w:pPr>
          </w:p>
        </w:tc>
      </w:tr>
      <w:tr w:rsidR="004A328F" w:rsidRPr="006E4965" w14:paraId="55A945E4" w14:textId="77777777" w:rsidTr="006E4965">
        <w:tc>
          <w:tcPr>
            <w:tcW w:w="6521" w:type="dxa"/>
          </w:tcPr>
          <w:p w14:paraId="44C8136E" w14:textId="201F4B83" w:rsidR="004A328F" w:rsidRPr="006E4965" w:rsidRDefault="004A328F" w:rsidP="000D3DC9">
            <w:pPr>
              <w:pStyle w:val="ListParagraph"/>
              <w:numPr>
                <w:ilvl w:val="0"/>
                <w:numId w:val="25"/>
              </w:numPr>
              <w:ind w:left="602" w:hanging="568"/>
              <w:jc w:val="both"/>
              <w:rPr>
                <w:rFonts w:ascii="Bookman Old Style" w:hAnsi="Bookman Old Style"/>
              </w:rPr>
            </w:pPr>
            <w:r w:rsidRPr="006E4965">
              <w:rPr>
                <w:rFonts w:ascii="Bookman Old Style" w:hAnsi="Bookman Old Style"/>
              </w:rPr>
              <w:lastRenderedPageBreak/>
              <w:t>menyelesaikan seluruh hak dan kewajiban UUS paling lama 1 (satu) tahun sejak tanggal surat persetujuan atas rencana penutupan UUS.</w:t>
            </w:r>
          </w:p>
        </w:tc>
        <w:tc>
          <w:tcPr>
            <w:tcW w:w="4961" w:type="dxa"/>
          </w:tcPr>
          <w:p w14:paraId="4A9E4F62" w14:textId="77777777" w:rsidR="004A328F" w:rsidRPr="006E4965" w:rsidRDefault="004A328F" w:rsidP="004A328F">
            <w:pPr>
              <w:rPr>
                <w:rFonts w:ascii="Bookman Old Style" w:hAnsi="Bookman Old Style"/>
              </w:rPr>
            </w:pPr>
          </w:p>
        </w:tc>
        <w:tc>
          <w:tcPr>
            <w:tcW w:w="3969" w:type="dxa"/>
          </w:tcPr>
          <w:p w14:paraId="36583613" w14:textId="77777777" w:rsidR="004A328F" w:rsidRPr="006E4965" w:rsidRDefault="004A328F" w:rsidP="004A328F">
            <w:pPr>
              <w:rPr>
                <w:rFonts w:ascii="Bookman Old Style" w:hAnsi="Bookman Old Style"/>
              </w:rPr>
            </w:pPr>
          </w:p>
        </w:tc>
        <w:tc>
          <w:tcPr>
            <w:tcW w:w="2693" w:type="dxa"/>
          </w:tcPr>
          <w:p w14:paraId="711F37B6" w14:textId="77777777" w:rsidR="004A328F" w:rsidRPr="006E4965" w:rsidRDefault="004A328F" w:rsidP="004A328F">
            <w:pPr>
              <w:rPr>
                <w:rFonts w:ascii="Bookman Old Style" w:hAnsi="Bookman Old Style"/>
              </w:rPr>
            </w:pPr>
          </w:p>
        </w:tc>
      </w:tr>
      <w:tr w:rsidR="004A328F" w:rsidRPr="006E4965" w14:paraId="19F1A2B8" w14:textId="77777777" w:rsidTr="006E4965">
        <w:tc>
          <w:tcPr>
            <w:tcW w:w="6521" w:type="dxa"/>
          </w:tcPr>
          <w:p w14:paraId="6F1F9736" w14:textId="77777777" w:rsidR="004A328F" w:rsidRPr="006E4965" w:rsidRDefault="004A328F" w:rsidP="004A328F">
            <w:pPr>
              <w:pStyle w:val="ListParagraph"/>
              <w:jc w:val="both"/>
              <w:rPr>
                <w:rFonts w:ascii="Bookman Old Style" w:hAnsi="Bookman Old Style"/>
              </w:rPr>
            </w:pPr>
          </w:p>
        </w:tc>
        <w:tc>
          <w:tcPr>
            <w:tcW w:w="4961" w:type="dxa"/>
          </w:tcPr>
          <w:p w14:paraId="29F8D2AD" w14:textId="77777777" w:rsidR="004A328F" w:rsidRPr="006E4965" w:rsidRDefault="004A328F" w:rsidP="004A328F">
            <w:pPr>
              <w:rPr>
                <w:rFonts w:ascii="Bookman Old Style" w:hAnsi="Bookman Old Style"/>
              </w:rPr>
            </w:pPr>
          </w:p>
        </w:tc>
        <w:tc>
          <w:tcPr>
            <w:tcW w:w="3969" w:type="dxa"/>
          </w:tcPr>
          <w:p w14:paraId="49B70B71" w14:textId="77777777" w:rsidR="004A328F" w:rsidRPr="006E4965" w:rsidRDefault="004A328F" w:rsidP="004A328F">
            <w:pPr>
              <w:rPr>
                <w:rFonts w:ascii="Bookman Old Style" w:hAnsi="Bookman Old Style"/>
              </w:rPr>
            </w:pPr>
          </w:p>
        </w:tc>
        <w:tc>
          <w:tcPr>
            <w:tcW w:w="2693" w:type="dxa"/>
          </w:tcPr>
          <w:p w14:paraId="0E3ECAAA" w14:textId="77777777" w:rsidR="004A328F" w:rsidRPr="006E4965" w:rsidRDefault="004A328F" w:rsidP="004A328F">
            <w:pPr>
              <w:rPr>
                <w:rFonts w:ascii="Bookman Old Style" w:hAnsi="Bookman Old Style"/>
              </w:rPr>
            </w:pPr>
          </w:p>
        </w:tc>
      </w:tr>
      <w:tr w:rsidR="004A328F" w:rsidRPr="006E4965" w14:paraId="21EC90A8" w14:textId="77777777" w:rsidTr="006E4965">
        <w:tc>
          <w:tcPr>
            <w:tcW w:w="6521" w:type="dxa"/>
          </w:tcPr>
          <w:p w14:paraId="65D19339" w14:textId="375BE2E9" w:rsidR="004A328F" w:rsidRPr="006E4965" w:rsidRDefault="004A328F" w:rsidP="004A328F">
            <w:pPr>
              <w:jc w:val="center"/>
              <w:rPr>
                <w:rFonts w:ascii="Bookman Old Style" w:hAnsi="Bookman Old Style"/>
              </w:rPr>
            </w:pPr>
            <w:r w:rsidRPr="006E4965">
              <w:rPr>
                <w:rFonts w:ascii="Bookman Old Style" w:hAnsi="Bookman Old Style"/>
              </w:rPr>
              <w:t>Pasal 17</w:t>
            </w:r>
          </w:p>
        </w:tc>
        <w:tc>
          <w:tcPr>
            <w:tcW w:w="4961" w:type="dxa"/>
          </w:tcPr>
          <w:p w14:paraId="3409ED44" w14:textId="55ECA785" w:rsidR="004A328F" w:rsidRPr="006E4965" w:rsidRDefault="004A328F" w:rsidP="004A328F">
            <w:pPr>
              <w:jc w:val="center"/>
              <w:rPr>
                <w:rFonts w:ascii="Bookman Old Style" w:hAnsi="Bookman Old Style"/>
              </w:rPr>
            </w:pPr>
            <w:r w:rsidRPr="006E4965">
              <w:rPr>
                <w:rFonts w:ascii="Bookman Old Style" w:hAnsi="Bookman Old Style"/>
              </w:rPr>
              <w:t>Pasal 17</w:t>
            </w:r>
          </w:p>
        </w:tc>
        <w:tc>
          <w:tcPr>
            <w:tcW w:w="3969" w:type="dxa"/>
          </w:tcPr>
          <w:p w14:paraId="7BE01155" w14:textId="77777777" w:rsidR="004A328F" w:rsidRPr="006E4965" w:rsidRDefault="004A328F" w:rsidP="004A328F">
            <w:pPr>
              <w:rPr>
                <w:rFonts w:ascii="Bookman Old Style" w:hAnsi="Bookman Old Style"/>
              </w:rPr>
            </w:pPr>
          </w:p>
        </w:tc>
        <w:tc>
          <w:tcPr>
            <w:tcW w:w="2693" w:type="dxa"/>
          </w:tcPr>
          <w:p w14:paraId="5E05DC98" w14:textId="77777777" w:rsidR="004A328F" w:rsidRPr="006E4965" w:rsidRDefault="004A328F" w:rsidP="004A328F">
            <w:pPr>
              <w:rPr>
                <w:rFonts w:ascii="Bookman Old Style" w:hAnsi="Bookman Old Style"/>
              </w:rPr>
            </w:pPr>
          </w:p>
        </w:tc>
      </w:tr>
      <w:tr w:rsidR="004A328F" w:rsidRPr="006E4965" w14:paraId="1D7B73D2" w14:textId="77777777" w:rsidTr="006E4965">
        <w:tc>
          <w:tcPr>
            <w:tcW w:w="6521" w:type="dxa"/>
          </w:tcPr>
          <w:p w14:paraId="3F501B67" w14:textId="3F7ABD6F" w:rsidR="004A328F" w:rsidRPr="006E4965" w:rsidRDefault="004A328F" w:rsidP="000D3DC9">
            <w:pPr>
              <w:pStyle w:val="ListParagraph"/>
              <w:numPr>
                <w:ilvl w:val="0"/>
                <w:numId w:val="26"/>
              </w:numPr>
              <w:ind w:left="602" w:hanging="602"/>
              <w:jc w:val="both"/>
              <w:rPr>
                <w:rFonts w:ascii="Bookman Old Style" w:hAnsi="Bookman Old Style"/>
              </w:rPr>
            </w:pPr>
            <w:r w:rsidRPr="006E4965">
              <w:rPr>
                <w:rFonts w:ascii="Bookman Old Style" w:hAnsi="Bookman Old Style"/>
              </w:rPr>
              <w:t>PPSP wajib melaporkan pelaksanaan penutupan UUS kepada Otoritas Jasa Keuangan paling lama 15 (lima belas) hari kerja setelah seluruh hak dan kewajiban UUS sebagaimana dimaksud dalam Pasal 16 huruf d diselesaikan.</w:t>
            </w:r>
          </w:p>
        </w:tc>
        <w:tc>
          <w:tcPr>
            <w:tcW w:w="4961" w:type="dxa"/>
          </w:tcPr>
          <w:p w14:paraId="7F38061F" w14:textId="5F5D0D3C" w:rsidR="004A328F" w:rsidRPr="006E4965" w:rsidRDefault="004A328F" w:rsidP="004A328F">
            <w:pPr>
              <w:rPr>
                <w:rFonts w:ascii="Bookman Old Style" w:hAnsi="Bookman Old Style"/>
              </w:rPr>
            </w:pPr>
            <w:r w:rsidRPr="006E4965">
              <w:rPr>
                <w:rFonts w:ascii="Bookman Old Style" w:hAnsi="Bookman Old Style"/>
              </w:rPr>
              <w:t>Cukup jelas.</w:t>
            </w:r>
          </w:p>
        </w:tc>
        <w:tc>
          <w:tcPr>
            <w:tcW w:w="3969" w:type="dxa"/>
          </w:tcPr>
          <w:p w14:paraId="234FCCF3" w14:textId="77777777" w:rsidR="004A328F" w:rsidRPr="006E4965" w:rsidRDefault="004A328F" w:rsidP="004A328F">
            <w:pPr>
              <w:rPr>
                <w:rFonts w:ascii="Bookman Old Style" w:hAnsi="Bookman Old Style"/>
              </w:rPr>
            </w:pPr>
          </w:p>
        </w:tc>
        <w:tc>
          <w:tcPr>
            <w:tcW w:w="2693" w:type="dxa"/>
          </w:tcPr>
          <w:p w14:paraId="47763927" w14:textId="77777777" w:rsidR="004A328F" w:rsidRPr="006E4965" w:rsidRDefault="004A328F" w:rsidP="004A328F">
            <w:pPr>
              <w:rPr>
                <w:rFonts w:ascii="Bookman Old Style" w:hAnsi="Bookman Old Style"/>
              </w:rPr>
            </w:pPr>
          </w:p>
        </w:tc>
      </w:tr>
      <w:tr w:rsidR="004A328F" w:rsidRPr="006E4965" w14:paraId="6CF065F2" w14:textId="77777777" w:rsidTr="006E4965">
        <w:tc>
          <w:tcPr>
            <w:tcW w:w="6521" w:type="dxa"/>
          </w:tcPr>
          <w:p w14:paraId="29EA7ADC" w14:textId="0DF21899" w:rsidR="004A328F" w:rsidRPr="006E4965" w:rsidRDefault="004A328F" w:rsidP="000D3DC9">
            <w:pPr>
              <w:pStyle w:val="ListParagraph"/>
              <w:numPr>
                <w:ilvl w:val="0"/>
                <w:numId w:val="26"/>
              </w:numPr>
              <w:ind w:left="602" w:hanging="602"/>
              <w:jc w:val="both"/>
              <w:rPr>
                <w:rFonts w:ascii="Bookman Old Style" w:hAnsi="Bookman Old Style"/>
              </w:rPr>
            </w:pPr>
            <w:r w:rsidRPr="006E4965">
              <w:rPr>
                <w:rFonts w:ascii="Bookman Old Style" w:hAnsi="Bookman Old Style"/>
              </w:rPr>
              <w:t>Pelaporan penghentian kegiatan usaha UUS sebagaimana dimaksud pada ayat (1) harus disampaikan oleh Direksi dengan dilampiri dokumen sebagai berikut:</w:t>
            </w:r>
          </w:p>
        </w:tc>
        <w:tc>
          <w:tcPr>
            <w:tcW w:w="4961" w:type="dxa"/>
          </w:tcPr>
          <w:p w14:paraId="237811DB" w14:textId="77777777" w:rsidR="004A328F" w:rsidRPr="006E4965" w:rsidRDefault="004A328F" w:rsidP="004A328F">
            <w:pPr>
              <w:rPr>
                <w:rFonts w:ascii="Bookman Old Style" w:hAnsi="Bookman Old Style"/>
              </w:rPr>
            </w:pPr>
          </w:p>
        </w:tc>
        <w:tc>
          <w:tcPr>
            <w:tcW w:w="3969" w:type="dxa"/>
          </w:tcPr>
          <w:p w14:paraId="5051C06B" w14:textId="77777777" w:rsidR="004A328F" w:rsidRPr="006E4965" w:rsidRDefault="004A328F" w:rsidP="004A328F">
            <w:pPr>
              <w:rPr>
                <w:rFonts w:ascii="Bookman Old Style" w:hAnsi="Bookman Old Style"/>
              </w:rPr>
            </w:pPr>
          </w:p>
        </w:tc>
        <w:tc>
          <w:tcPr>
            <w:tcW w:w="2693" w:type="dxa"/>
          </w:tcPr>
          <w:p w14:paraId="6B4FBC1C" w14:textId="77777777" w:rsidR="004A328F" w:rsidRPr="006E4965" w:rsidRDefault="004A328F" w:rsidP="004A328F">
            <w:pPr>
              <w:rPr>
                <w:rFonts w:ascii="Bookman Old Style" w:hAnsi="Bookman Old Style"/>
              </w:rPr>
            </w:pPr>
          </w:p>
        </w:tc>
      </w:tr>
      <w:tr w:rsidR="004A328F" w:rsidRPr="006E4965" w14:paraId="6884830C" w14:textId="77777777" w:rsidTr="006E4965">
        <w:tc>
          <w:tcPr>
            <w:tcW w:w="6521" w:type="dxa"/>
          </w:tcPr>
          <w:p w14:paraId="71C367F3" w14:textId="14C5BB91" w:rsidR="004A328F" w:rsidRPr="006E4965" w:rsidRDefault="004A328F" w:rsidP="000D3DC9">
            <w:pPr>
              <w:pStyle w:val="ListParagraph"/>
              <w:numPr>
                <w:ilvl w:val="0"/>
                <w:numId w:val="27"/>
              </w:numPr>
              <w:ind w:left="1169" w:hanging="568"/>
              <w:jc w:val="both"/>
              <w:rPr>
                <w:rFonts w:ascii="Bookman Old Style" w:hAnsi="Bookman Old Style"/>
              </w:rPr>
            </w:pPr>
            <w:r w:rsidRPr="006E4965">
              <w:rPr>
                <w:rFonts w:ascii="Bookman Old Style" w:hAnsi="Bookman Old Style"/>
              </w:rPr>
              <w:t>keputusan mengenai pemberian izin pembentukan UUS;</w:t>
            </w:r>
          </w:p>
        </w:tc>
        <w:tc>
          <w:tcPr>
            <w:tcW w:w="4961" w:type="dxa"/>
          </w:tcPr>
          <w:p w14:paraId="7077C78A" w14:textId="77777777" w:rsidR="004A328F" w:rsidRPr="006E4965" w:rsidRDefault="004A328F" w:rsidP="004A328F">
            <w:pPr>
              <w:rPr>
                <w:rFonts w:ascii="Bookman Old Style" w:hAnsi="Bookman Old Style"/>
              </w:rPr>
            </w:pPr>
          </w:p>
        </w:tc>
        <w:tc>
          <w:tcPr>
            <w:tcW w:w="3969" w:type="dxa"/>
          </w:tcPr>
          <w:p w14:paraId="3E2EF97C" w14:textId="77777777" w:rsidR="004A328F" w:rsidRPr="006E4965" w:rsidRDefault="004A328F" w:rsidP="004A328F">
            <w:pPr>
              <w:rPr>
                <w:rFonts w:ascii="Bookman Old Style" w:hAnsi="Bookman Old Style"/>
              </w:rPr>
            </w:pPr>
          </w:p>
        </w:tc>
        <w:tc>
          <w:tcPr>
            <w:tcW w:w="2693" w:type="dxa"/>
          </w:tcPr>
          <w:p w14:paraId="2B25E9BB" w14:textId="77777777" w:rsidR="004A328F" w:rsidRPr="006E4965" w:rsidRDefault="004A328F" w:rsidP="004A328F">
            <w:pPr>
              <w:rPr>
                <w:rFonts w:ascii="Bookman Old Style" w:hAnsi="Bookman Old Style"/>
              </w:rPr>
            </w:pPr>
          </w:p>
        </w:tc>
      </w:tr>
      <w:tr w:rsidR="004A328F" w:rsidRPr="006E4965" w14:paraId="0BEB5A6D" w14:textId="77777777" w:rsidTr="006E4965">
        <w:tc>
          <w:tcPr>
            <w:tcW w:w="6521" w:type="dxa"/>
          </w:tcPr>
          <w:p w14:paraId="74F04575" w14:textId="561B387C" w:rsidR="004A328F" w:rsidRPr="006E4965" w:rsidRDefault="004A328F" w:rsidP="000D3DC9">
            <w:pPr>
              <w:pStyle w:val="ListParagraph"/>
              <w:numPr>
                <w:ilvl w:val="0"/>
                <w:numId w:val="27"/>
              </w:numPr>
              <w:ind w:left="1169" w:hanging="568"/>
              <w:jc w:val="both"/>
              <w:rPr>
                <w:rFonts w:ascii="Bookman Old Style" w:hAnsi="Bookman Old Style"/>
              </w:rPr>
            </w:pPr>
            <w:r w:rsidRPr="006E4965">
              <w:rPr>
                <w:rFonts w:ascii="Bookman Old Style" w:hAnsi="Bookman Old Style"/>
              </w:rPr>
              <w:t>laporan posisi keuangan UUS terakhir;</w:t>
            </w:r>
          </w:p>
        </w:tc>
        <w:tc>
          <w:tcPr>
            <w:tcW w:w="4961" w:type="dxa"/>
          </w:tcPr>
          <w:p w14:paraId="40A59C07" w14:textId="77777777" w:rsidR="004A328F" w:rsidRPr="006E4965" w:rsidRDefault="004A328F" w:rsidP="004A328F">
            <w:pPr>
              <w:rPr>
                <w:rFonts w:ascii="Bookman Old Style" w:hAnsi="Bookman Old Style"/>
              </w:rPr>
            </w:pPr>
          </w:p>
        </w:tc>
        <w:tc>
          <w:tcPr>
            <w:tcW w:w="3969" w:type="dxa"/>
          </w:tcPr>
          <w:p w14:paraId="2C5FA26B" w14:textId="77777777" w:rsidR="004A328F" w:rsidRPr="006E4965" w:rsidRDefault="004A328F" w:rsidP="004A328F">
            <w:pPr>
              <w:rPr>
                <w:rFonts w:ascii="Bookman Old Style" w:hAnsi="Bookman Old Style"/>
              </w:rPr>
            </w:pPr>
          </w:p>
        </w:tc>
        <w:tc>
          <w:tcPr>
            <w:tcW w:w="2693" w:type="dxa"/>
          </w:tcPr>
          <w:p w14:paraId="6BE6AF98" w14:textId="77777777" w:rsidR="004A328F" w:rsidRPr="006E4965" w:rsidRDefault="004A328F" w:rsidP="004A328F">
            <w:pPr>
              <w:rPr>
                <w:rFonts w:ascii="Bookman Old Style" w:hAnsi="Bookman Old Style"/>
              </w:rPr>
            </w:pPr>
          </w:p>
        </w:tc>
      </w:tr>
      <w:tr w:rsidR="004A328F" w:rsidRPr="006E4965" w14:paraId="15BA8136" w14:textId="77777777" w:rsidTr="006E4965">
        <w:tc>
          <w:tcPr>
            <w:tcW w:w="6521" w:type="dxa"/>
          </w:tcPr>
          <w:p w14:paraId="24AED25C" w14:textId="6D52D02D" w:rsidR="004A328F" w:rsidRPr="006E4965" w:rsidRDefault="004A328F" w:rsidP="000D3DC9">
            <w:pPr>
              <w:pStyle w:val="ListParagraph"/>
              <w:numPr>
                <w:ilvl w:val="0"/>
                <w:numId w:val="27"/>
              </w:numPr>
              <w:ind w:left="1169" w:hanging="568"/>
              <w:jc w:val="both"/>
              <w:rPr>
                <w:rFonts w:ascii="Bookman Old Style" w:hAnsi="Bookman Old Style"/>
              </w:rPr>
            </w:pPr>
            <w:r w:rsidRPr="006E4965">
              <w:rPr>
                <w:rFonts w:ascii="Bookman Old Style" w:hAnsi="Bookman Old Style"/>
              </w:rPr>
              <w:t>bukti pelaksanaan pengumuman sebagaimana dimaksud dalam Pasal 16 huruf c;</w:t>
            </w:r>
          </w:p>
        </w:tc>
        <w:tc>
          <w:tcPr>
            <w:tcW w:w="4961" w:type="dxa"/>
          </w:tcPr>
          <w:p w14:paraId="61C8DFB2" w14:textId="77777777" w:rsidR="004A328F" w:rsidRPr="006E4965" w:rsidRDefault="004A328F" w:rsidP="004A328F">
            <w:pPr>
              <w:rPr>
                <w:rFonts w:ascii="Bookman Old Style" w:hAnsi="Bookman Old Style"/>
              </w:rPr>
            </w:pPr>
          </w:p>
        </w:tc>
        <w:tc>
          <w:tcPr>
            <w:tcW w:w="3969" w:type="dxa"/>
          </w:tcPr>
          <w:p w14:paraId="723AAC6B" w14:textId="77777777" w:rsidR="004A328F" w:rsidRPr="006E4965" w:rsidRDefault="004A328F" w:rsidP="004A328F">
            <w:pPr>
              <w:rPr>
                <w:rFonts w:ascii="Bookman Old Style" w:hAnsi="Bookman Old Style"/>
              </w:rPr>
            </w:pPr>
          </w:p>
        </w:tc>
        <w:tc>
          <w:tcPr>
            <w:tcW w:w="2693" w:type="dxa"/>
          </w:tcPr>
          <w:p w14:paraId="4FF56F45" w14:textId="77777777" w:rsidR="004A328F" w:rsidRPr="006E4965" w:rsidRDefault="004A328F" w:rsidP="004A328F">
            <w:pPr>
              <w:rPr>
                <w:rFonts w:ascii="Bookman Old Style" w:hAnsi="Bookman Old Style"/>
              </w:rPr>
            </w:pPr>
          </w:p>
        </w:tc>
      </w:tr>
      <w:tr w:rsidR="004A328F" w:rsidRPr="006E4965" w14:paraId="3E91BBD8" w14:textId="77777777" w:rsidTr="006E4965">
        <w:tc>
          <w:tcPr>
            <w:tcW w:w="6521" w:type="dxa"/>
          </w:tcPr>
          <w:p w14:paraId="55350A27" w14:textId="1D09341A" w:rsidR="004A328F" w:rsidRPr="006E4965" w:rsidRDefault="004A328F" w:rsidP="000D3DC9">
            <w:pPr>
              <w:pStyle w:val="ListParagraph"/>
              <w:numPr>
                <w:ilvl w:val="0"/>
                <w:numId w:val="27"/>
              </w:numPr>
              <w:ind w:left="1169" w:hanging="568"/>
              <w:jc w:val="both"/>
              <w:rPr>
                <w:rFonts w:ascii="Bookman Old Style" w:hAnsi="Bookman Old Style"/>
              </w:rPr>
            </w:pPr>
            <w:r w:rsidRPr="006E4965">
              <w:rPr>
                <w:rFonts w:ascii="Bookman Old Style" w:hAnsi="Bookman Old Style"/>
              </w:rPr>
              <w:t>bukti penyelesaian seluruh hak dan kewajiban UUS sebagaimana dimaksud dalam Pasal 16 huruf d; dan</w:t>
            </w:r>
          </w:p>
        </w:tc>
        <w:tc>
          <w:tcPr>
            <w:tcW w:w="4961" w:type="dxa"/>
          </w:tcPr>
          <w:p w14:paraId="6ED36457" w14:textId="77777777" w:rsidR="004A328F" w:rsidRPr="006E4965" w:rsidRDefault="004A328F" w:rsidP="004A328F">
            <w:pPr>
              <w:rPr>
                <w:rFonts w:ascii="Bookman Old Style" w:hAnsi="Bookman Old Style"/>
              </w:rPr>
            </w:pPr>
          </w:p>
        </w:tc>
        <w:tc>
          <w:tcPr>
            <w:tcW w:w="3969" w:type="dxa"/>
          </w:tcPr>
          <w:p w14:paraId="3EBD4635" w14:textId="77777777" w:rsidR="004A328F" w:rsidRPr="006E4965" w:rsidRDefault="004A328F" w:rsidP="004A328F">
            <w:pPr>
              <w:rPr>
                <w:rFonts w:ascii="Bookman Old Style" w:hAnsi="Bookman Old Style"/>
              </w:rPr>
            </w:pPr>
          </w:p>
        </w:tc>
        <w:tc>
          <w:tcPr>
            <w:tcW w:w="2693" w:type="dxa"/>
          </w:tcPr>
          <w:p w14:paraId="7E3B289B" w14:textId="77777777" w:rsidR="004A328F" w:rsidRPr="006E4965" w:rsidRDefault="004A328F" w:rsidP="004A328F">
            <w:pPr>
              <w:rPr>
                <w:rFonts w:ascii="Bookman Old Style" w:hAnsi="Bookman Old Style"/>
              </w:rPr>
            </w:pPr>
          </w:p>
        </w:tc>
      </w:tr>
      <w:tr w:rsidR="004A328F" w:rsidRPr="006E4965" w14:paraId="00A5433D" w14:textId="77777777" w:rsidTr="006E4965">
        <w:tc>
          <w:tcPr>
            <w:tcW w:w="6521" w:type="dxa"/>
          </w:tcPr>
          <w:p w14:paraId="21A4D97B" w14:textId="0520968D" w:rsidR="004A328F" w:rsidRPr="006E4965" w:rsidRDefault="004A328F" w:rsidP="000D3DC9">
            <w:pPr>
              <w:pStyle w:val="ListParagraph"/>
              <w:numPr>
                <w:ilvl w:val="0"/>
                <w:numId w:val="27"/>
              </w:numPr>
              <w:ind w:left="1169" w:hanging="568"/>
              <w:jc w:val="both"/>
              <w:rPr>
                <w:rFonts w:ascii="Bookman Old Style" w:hAnsi="Bookman Old Style"/>
              </w:rPr>
            </w:pPr>
            <w:r w:rsidRPr="006E4965">
              <w:rPr>
                <w:rFonts w:ascii="Bookman Old Style" w:hAnsi="Bookman Old Style"/>
              </w:rPr>
              <w:t>surat pernyataan dari Direksi yang menyatakan bahwa seluruh kewajiban UUS telah diselesaikan dan apabila terdapat tuntutan dan gugatan di kemudian hari menjadi tanggung jawab PPSP</w:t>
            </w:r>
          </w:p>
        </w:tc>
        <w:tc>
          <w:tcPr>
            <w:tcW w:w="4961" w:type="dxa"/>
          </w:tcPr>
          <w:p w14:paraId="4C38132F" w14:textId="77777777" w:rsidR="004A328F" w:rsidRPr="006E4965" w:rsidRDefault="004A328F" w:rsidP="004A328F">
            <w:pPr>
              <w:rPr>
                <w:rFonts w:ascii="Bookman Old Style" w:hAnsi="Bookman Old Style"/>
              </w:rPr>
            </w:pPr>
          </w:p>
        </w:tc>
        <w:tc>
          <w:tcPr>
            <w:tcW w:w="3969" w:type="dxa"/>
          </w:tcPr>
          <w:p w14:paraId="1E44C133" w14:textId="77777777" w:rsidR="004A328F" w:rsidRPr="006E4965" w:rsidRDefault="004A328F" w:rsidP="004A328F">
            <w:pPr>
              <w:rPr>
                <w:rFonts w:ascii="Bookman Old Style" w:hAnsi="Bookman Old Style"/>
              </w:rPr>
            </w:pPr>
          </w:p>
        </w:tc>
        <w:tc>
          <w:tcPr>
            <w:tcW w:w="2693" w:type="dxa"/>
          </w:tcPr>
          <w:p w14:paraId="4EB4942C" w14:textId="77777777" w:rsidR="004A328F" w:rsidRPr="006E4965" w:rsidRDefault="004A328F" w:rsidP="004A328F">
            <w:pPr>
              <w:rPr>
                <w:rFonts w:ascii="Bookman Old Style" w:hAnsi="Bookman Old Style"/>
              </w:rPr>
            </w:pPr>
          </w:p>
        </w:tc>
      </w:tr>
      <w:tr w:rsidR="004A328F" w:rsidRPr="006E4965" w14:paraId="68C78CCD" w14:textId="77777777" w:rsidTr="006E4965">
        <w:tc>
          <w:tcPr>
            <w:tcW w:w="6521" w:type="dxa"/>
          </w:tcPr>
          <w:p w14:paraId="79D5CEF1" w14:textId="1C3F3A70" w:rsidR="004A328F" w:rsidRPr="006E4965" w:rsidRDefault="004A328F" w:rsidP="000D3DC9">
            <w:pPr>
              <w:pStyle w:val="ListParagraph"/>
              <w:numPr>
                <w:ilvl w:val="0"/>
                <w:numId w:val="26"/>
              </w:numPr>
              <w:ind w:left="602" w:hanging="568"/>
              <w:jc w:val="both"/>
              <w:rPr>
                <w:rFonts w:ascii="Bookman Old Style" w:hAnsi="Bookman Old Style"/>
              </w:rPr>
            </w:pPr>
            <w:r w:rsidRPr="006E4965">
              <w:rPr>
                <w:rFonts w:ascii="Bookman Old Style" w:hAnsi="Bookman Old Style"/>
              </w:rPr>
              <w:t>Berdasarkan pelaporan sebagaimana dimaksud pada ayat (1), Otoritas Jasa Keuangan:</w:t>
            </w:r>
          </w:p>
        </w:tc>
        <w:tc>
          <w:tcPr>
            <w:tcW w:w="4961" w:type="dxa"/>
          </w:tcPr>
          <w:p w14:paraId="1A70E465" w14:textId="77777777" w:rsidR="004A328F" w:rsidRPr="006E4965" w:rsidRDefault="004A328F" w:rsidP="004A328F">
            <w:pPr>
              <w:rPr>
                <w:rFonts w:ascii="Bookman Old Style" w:hAnsi="Bookman Old Style"/>
              </w:rPr>
            </w:pPr>
          </w:p>
        </w:tc>
        <w:tc>
          <w:tcPr>
            <w:tcW w:w="3969" w:type="dxa"/>
          </w:tcPr>
          <w:p w14:paraId="77F6BF4B" w14:textId="77777777" w:rsidR="004A328F" w:rsidRPr="006E4965" w:rsidRDefault="004A328F" w:rsidP="004A328F">
            <w:pPr>
              <w:rPr>
                <w:rFonts w:ascii="Bookman Old Style" w:hAnsi="Bookman Old Style"/>
              </w:rPr>
            </w:pPr>
          </w:p>
        </w:tc>
        <w:tc>
          <w:tcPr>
            <w:tcW w:w="2693" w:type="dxa"/>
          </w:tcPr>
          <w:p w14:paraId="5015A0D3" w14:textId="77777777" w:rsidR="004A328F" w:rsidRPr="006E4965" w:rsidRDefault="004A328F" w:rsidP="004A328F">
            <w:pPr>
              <w:rPr>
                <w:rFonts w:ascii="Bookman Old Style" w:hAnsi="Bookman Old Style"/>
              </w:rPr>
            </w:pPr>
          </w:p>
        </w:tc>
      </w:tr>
      <w:tr w:rsidR="004A328F" w:rsidRPr="006E4965" w14:paraId="685E69EC" w14:textId="77777777" w:rsidTr="006E4965">
        <w:tc>
          <w:tcPr>
            <w:tcW w:w="6521" w:type="dxa"/>
          </w:tcPr>
          <w:p w14:paraId="7773E43F" w14:textId="7AB654C6" w:rsidR="004A328F" w:rsidRPr="006E4965" w:rsidRDefault="004A328F" w:rsidP="000D3DC9">
            <w:pPr>
              <w:pStyle w:val="ListParagraph"/>
              <w:numPr>
                <w:ilvl w:val="0"/>
                <w:numId w:val="28"/>
              </w:numPr>
              <w:ind w:left="1169" w:hanging="567"/>
              <w:jc w:val="both"/>
              <w:rPr>
                <w:rFonts w:ascii="Bookman Old Style" w:hAnsi="Bookman Old Style"/>
              </w:rPr>
            </w:pPr>
            <w:r w:rsidRPr="006E4965">
              <w:rPr>
                <w:rFonts w:ascii="Bookman Old Style" w:hAnsi="Bookman Old Style"/>
              </w:rPr>
              <w:t>melakukan penelitian atas laporan pelaksanaan rencana penutupan UUS; dan</w:t>
            </w:r>
          </w:p>
        </w:tc>
        <w:tc>
          <w:tcPr>
            <w:tcW w:w="4961" w:type="dxa"/>
          </w:tcPr>
          <w:p w14:paraId="34083475" w14:textId="77777777" w:rsidR="004A328F" w:rsidRPr="006E4965" w:rsidRDefault="004A328F" w:rsidP="004A328F">
            <w:pPr>
              <w:rPr>
                <w:rFonts w:ascii="Bookman Old Style" w:hAnsi="Bookman Old Style"/>
              </w:rPr>
            </w:pPr>
          </w:p>
        </w:tc>
        <w:tc>
          <w:tcPr>
            <w:tcW w:w="3969" w:type="dxa"/>
          </w:tcPr>
          <w:p w14:paraId="39D131D0" w14:textId="77777777" w:rsidR="004A328F" w:rsidRPr="006E4965" w:rsidRDefault="004A328F" w:rsidP="004A328F">
            <w:pPr>
              <w:rPr>
                <w:rFonts w:ascii="Bookman Old Style" w:hAnsi="Bookman Old Style"/>
              </w:rPr>
            </w:pPr>
          </w:p>
        </w:tc>
        <w:tc>
          <w:tcPr>
            <w:tcW w:w="2693" w:type="dxa"/>
          </w:tcPr>
          <w:p w14:paraId="2970D314" w14:textId="77777777" w:rsidR="004A328F" w:rsidRPr="006E4965" w:rsidRDefault="004A328F" w:rsidP="004A328F">
            <w:pPr>
              <w:rPr>
                <w:rFonts w:ascii="Bookman Old Style" w:hAnsi="Bookman Old Style"/>
              </w:rPr>
            </w:pPr>
          </w:p>
        </w:tc>
      </w:tr>
      <w:tr w:rsidR="004A328F" w:rsidRPr="006E4965" w14:paraId="62977D23" w14:textId="77777777" w:rsidTr="006E4965">
        <w:tc>
          <w:tcPr>
            <w:tcW w:w="6521" w:type="dxa"/>
          </w:tcPr>
          <w:p w14:paraId="1A0905B2" w14:textId="4214106D" w:rsidR="004A328F" w:rsidRPr="006E4965" w:rsidRDefault="004A328F" w:rsidP="000D3DC9">
            <w:pPr>
              <w:pStyle w:val="ListParagraph"/>
              <w:numPr>
                <w:ilvl w:val="0"/>
                <w:numId w:val="28"/>
              </w:numPr>
              <w:ind w:left="1169" w:hanging="567"/>
              <w:jc w:val="both"/>
              <w:rPr>
                <w:rFonts w:ascii="Bookman Old Style" w:hAnsi="Bookman Old Style"/>
              </w:rPr>
            </w:pPr>
            <w:r w:rsidRPr="006E4965">
              <w:rPr>
                <w:rFonts w:ascii="Bookman Old Style" w:hAnsi="Bookman Old Style"/>
              </w:rPr>
              <w:lastRenderedPageBreak/>
              <w:t>menetapkan keputusan pencabutan izin pembentukan UUS.</w:t>
            </w:r>
          </w:p>
        </w:tc>
        <w:tc>
          <w:tcPr>
            <w:tcW w:w="4961" w:type="dxa"/>
          </w:tcPr>
          <w:p w14:paraId="672C4D29" w14:textId="77777777" w:rsidR="004A328F" w:rsidRPr="006E4965" w:rsidRDefault="004A328F" w:rsidP="004A328F">
            <w:pPr>
              <w:rPr>
                <w:rFonts w:ascii="Bookman Old Style" w:hAnsi="Bookman Old Style"/>
              </w:rPr>
            </w:pPr>
          </w:p>
        </w:tc>
        <w:tc>
          <w:tcPr>
            <w:tcW w:w="3969" w:type="dxa"/>
          </w:tcPr>
          <w:p w14:paraId="29991362" w14:textId="77777777" w:rsidR="004A328F" w:rsidRPr="006E4965" w:rsidRDefault="004A328F" w:rsidP="004A328F">
            <w:pPr>
              <w:rPr>
                <w:rFonts w:ascii="Bookman Old Style" w:hAnsi="Bookman Old Style"/>
              </w:rPr>
            </w:pPr>
          </w:p>
        </w:tc>
        <w:tc>
          <w:tcPr>
            <w:tcW w:w="2693" w:type="dxa"/>
          </w:tcPr>
          <w:p w14:paraId="7089693F" w14:textId="77777777" w:rsidR="004A328F" w:rsidRPr="006E4965" w:rsidRDefault="004A328F" w:rsidP="004A328F">
            <w:pPr>
              <w:rPr>
                <w:rFonts w:ascii="Bookman Old Style" w:hAnsi="Bookman Old Style"/>
              </w:rPr>
            </w:pPr>
          </w:p>
        </w:tc>
      </w:tr>
      <w:tr w:rsidR="004A328F" w:rsidRPr="006E4965" w14:paraId="54E09BCC" w14:textId="77777777" w:rsidTr="006E4965">
        <w:tc>
          <w:tcPr>
            <w:tcW w:w="6521" w:type="dxa"/>
          </w:tcPr>
          <w:p w14:paraId="2387C474" w14:textId="77777777" w:rsidR="004A328F" w:rsidRPr="006E4965" w:rsidRDefault="004A328F" w:rsidP="004A328F">
            <w:pPr>
              <w:pStyle w:val="ListParagraph"/>
              <w:jc w:val="both"/>
              <w:rPr>
                <w:rFonts w:ascii="Bookman Old Style" w:hAnsi="Bookman Old Style"/>
              </w:rPr>
            </w:pPr>
          </w:p>
        </w:tc>
        <w:tc>
          <w:tcPr>
            <w:tcW w:w="4961" w:type="dxa"/>
          </w:tcPr>
          <w:p w14:paraId="2A886D22" w14:textId="77777777" w:rsidR="004A328F" w:rsidRPr="006E4965" w:rsidRDefault="004A328F" w:rsidP="004A328F">
            <w:pPr>
              <w:rPr>
                <w:rFonts w:ascii="Bookman Old Style" w:hAnsi="Bookman Old Style"/>
              </w:rPr>
            </w:pPr>
          </w:p>
        </w:tc>
        <w:tc>
          <w:tcPr>
            <w:tcW w:w="3969" w:type="dxa"/>
          </w:tcPr>
          <w:p w14:paraId="4ECF86C5" w14:textId="77777777" w:rsidR="004A328F" w:rsidRPr="006E4965" w:rsidRDefault="004A328F" w:rsidP="004A328F">
            <w:pPr>
              <w:rPr>
                <w:rFonts w:ascii="Bookman Old Style" w:hAnsi="Bookman Old Style"/>
              </w:rPr>
            </w:pPr>
          </w:p>
        </w:tc>
        <w:tc>
          <w:tcPr>
            <w:tcW w:w="2693" w:type="dxa"/>
          </w:tcPr>
          <w:p w14:paraId="0A72101B" w14:textId="77777777" w:rsidR="004A328F" w:rsidRPr="006E4965" w:rsidRDefault="004A328F" w:rsidP="004A328F">
            <w:pPr>
              <w:rPr>
                <w:rFonts w:ascii="Bookman Old Style" w:hAnsi="Bookman Old Style"/>
              </w:rPr>
            </w:pPr>
          </w:p>
        </w:tc>
      </w:tr>
      <w:tr w:rsidR="004A328F" w:rsidRPr="006E4965" w14:paraId="3FDBCF37" w14:textId="77777777" w:rsidTr="006E4965">
        <w:tc>
          <w:tcPr>
            <w:tcW w:w="6521" w:type="dxa"/>
          </w:tcPr>
          <w:p w14:paraId="01CDDCF7" w14:textId="39E4DB0C" w:rsidR="004A328F" w:rsidRPr="006E4965" w:rsidRDefault="004A328F" w:rsidP="004A328F">
            <w:pPr>
              <w:jc w:val="center"/>
              <w:rPr>
                <w:rFonts w:ascii="Bookman Old Style" w:hAnsi="Bookman Old Style"/>
              </w:rPr>
            </w:pPr>
            <w:r w:rsidRPr="006E4965">
              <w:rPr>
                <w:rFonts w:ascii="Bookman Old Style" w:hAnsi="Bookman Old Style"/>
              </w:rPr>
              <w:t>Pasal 18</w:t>
            </w:r>
          </w:p>
        </w:tc>
        <w:tc>
          <w:tcPr>
            <w:tcW w:w="4961" w:type="dxa"/>
          </w:tcPr>
          <w:p w14:paraId="51A2B03E" w14:textId="05D4CD5F" w:rsidR="004A328F" w:rsidRPr="006E4965" w:rsidRDefault="004A328F" w:rsidP="004A328F">
            <w:pPr>
              <w:jc w:val="center"/>
              <w:rPr>
                <w:rFonts w:ascii="Bookman Old Style" w:hAnsi="Bookman Old Style"/>
              </w:rPr>
            </w:pPr>
            <w:r w:rsidRPr="006E4965">
              <w:rPr>
                <w:rFonts w:ascii="Bookman Old Style" w:hAnsi="Bookman Old Style"/>
              </w:rPr>
              <w:t>Pasal 18</w:t>
            </w:r>
          </w:p>
        </w:tc>
        <w:tc>
          <w:tcPr>
            <w:tcW w:w="3969" w:type="dxa"/>
          </w:tcPr>
          <w:p w14:paraId="6950236C" w14:textId="77777777" w:rsidR="004A328F" w:rsidRPr="006E4965" w:rsidRDefault="004A328F" w:rsidP="004A328F">
            <w:pPr>
              <w:rPr>
                <w:rFonts w:ascii="Bookman Old Style" w:hAnsi="Bookman Old Style"/>
              </w:rPr>
            </w:pPr>
          </w:p>
        </w:tc>
        <w:tc>
          <w:tcPr>
            <w:tcW w:w="2693" w:type="dxa"/>
          </w:tcPr>
          <w:p w14:paraId="426BE277" w14:textId="77777777" w:rsidR="004A328F" w:rsidRPr="006E4965" w:rsidRDefault="004A328F" w:rsidP="004A328F">
            <w:pPr>
              <w:rPr>
                <w:rFonts w:ascii="Bookman Old Style" w:hAnsi="Bookman Old Style"/>
              </w:rPr>
            </w:pPr>
          </w:p>
        </w:tc>
      </w:tr>
      <w:tr w:rsidR="004A328F" w:rsidRPr="006E4965" w14:paraId="159B8BE2" w14:textId="77777777" w:rsidTr="006E4965">
        <w:tc>
          <w:tcPr>
            <w:tcW w:w="6521" w:type="dxa"/>
          </w:tcPr>
          <w:p w14:paraId="3EC50AD5" w14:textId="41B1C157" w:rsidR="004A328F" w:rsidRPr="006E4965" w:rsidRDefault="004A328F" w:rsidP="000D3DC9">
            <w:pPr>
              <w:pStyle w:val="ListParagraph"/>
              <w:numPr>
                <w:ilvl w:val="0"/>
                <w:numId w:val="29"/>
              </w:numPr>
              <w:ind w:left="460" w:hanging="460"/>
              <w:jc w:val="both"/>
              <w:rPr>
                <w:rFonts w:ascii="Bookman Old Style" w:hAnsi="Bookman Old Style"/>
              </w:rPr>
            </w:pPr>
            <w:r w:rsidRPr="006E4965">
              <w:rPr>
                <w:rFonts w:ascii="Bookman Old Style" w:hAnsi="Bookman Old Style"/>
              </w:rPr>
              <w:t>PPSP yang tidak memenuhi ketentuan sebagaimana dimaksud dalam Pasal 1</w:t>
            </w:r>
            <w:r w:rsidR="000223B9">
              <w:rPr>
                <w:rFonts w:ascii="Bookman Old Style" w:hAnsi="Bookman Old Style"/>
              </w:rPr>
              <w:t>3</w:t>
            </w:r>
            <w:r w:rsidRPr="006E4965">
              <w:rPr>
                <w:rFonts w:ascii="Bookman Old Style" w:hAnsi="Bookman Old Style"/>
              </w:rPr>
              <w:t xml:space="preserve"> ayat (2), ayat (3), ayat (4</w:t>
            </w:r>
            <w:r w:rsidR="000223B9">
              <w:rPr>
                <w:rFonts w:ascii="Bookman Old Style" w:hAnsi="Bookman Old Style"/>
              </w:rPr>
              <w:t xml:space="preserve">), </w:t>
            </w:r>
            <w:r w:rsidRPr="006E4965">
              <w:rPr>
                <w:rFonts w:ascii="Bookman Old Style" w:hAnsi="Bookman Old Style"/>
              </w:rPr>
              <w:t>Pasal 16, dan/atau Pasal 17 ayat (1) dikenai sanksi administratif berupa:</w:t>
            </w:r>
          </w:p>
        </w:tc>
        <w:tc>
          <w:tcPr>
            <w:tcW w:w="4961" w:type="dxa"/>
          </w:tcPr>
          <w:p w14:paraId="283D71A2" w14:textId="1E32DDE6" w:rsidR="004A328F" w:rsidRPr="006E4965" w:rsidRDefault="004A328F" w:rsidP="004A328F">
            <w:pPr>
              <w:rPr>
                <w:rFonts w:ascii="Bookman Old Style" w:hAnsi="Bookman Old Style"/>
              </w:rPr>
            </w:pPr>
            <w:r w:rsidRPr="006E4965">
              <w:rPr>
                <w:rFonts w:ascii="Bookman Old Style" w:hAnsi="Bookman Old Style"/>
              </w:rPr>
              <w:t>Cukup jelas.</w:t>
            </w:r>
          </w:p>
        </w:tc>
        <w:tc>
          <w:tcPr>
            <w:tcW w:w="3969" w:type="dxa"/>
          </w:tcPr>
          <w:p w14:paraId="583D2F0A" w14:textId="77777777" w:rsidR="004A328F" w:rsidRPr="006E4965" w:rsidRDefault="004A328F" w:rsidP="004A328F">
            <w:pPr>
              <w:rPr>
                <w:rFonts w:ascii="Bookman Old Style" w:hAnsi="Bookman Old Style"/>
              </w:rPr>
            </w:pPr>
          </w:p>
        </w:tc>
        <w:tc>
          <w:tcPr>
            <w:tcW w:w="2693" w:type="dxa"/>
          </w:tcPr>
          <w:p w14:paraId="3E426EA5" w14:textId="77777777" w:rsidR="004A328F" w:rsidRPr="006E4965" w:rsidRDefault="004A328F" w:rsidP="004A328F">
            <w:pPr>
              <w:rPr>
                <w:rFonts w:ascii="Bookman Old Style" w:hAnsi="Bookman Old Style"/>
              </w:rPr>
            </w:pPr>
          </w:p>
        </w:tc>
      </w:tr>
      <w:tr w:rsidR="004A328F" w:rsidRPr="006E4965" w14:paraId="38C82289" w14:textId="77777777" w:rsidTr="006E4965">
        <w:tc>
          <w:tcPr>
            <w:tcW w:w="6521" w:type="dxa"/>
          </w:tcPr>
          <w:p w14:paraId="70A8B48A" w14:textId="05324D7F" w:rsidR="004A328F" w:rsidRPr="006E4965" w:rsidRDefault="004A328F" w:rsidP="000D3DC9">
            <w:pPr>
              <w:pStyle w:val="ListParagraph"/>
              <w:numPr>
                <w:ilvl w:val="0"/>
                <w:numId w:val="30"/>
              </w:numPr>
              <w:ind w:left="1169" w:hanging="567"/>
              <w:jc w:val="both"/>
              <w:rPr>
                <w:rFonts w:ascii="Bookman Old Style" w:hAnsi="Bookman Old Style"/>
              </w:rPr>
            </w:pPr>
            <w:r w:rsidRPr="006E4965">
              <w:rPr>
                <w:rFonts w:ascii="Bookman Old Style" w:hAnsi="Bookman Old Style"/>
              </w:rPr>
              <w:t>peringatan tertulis; dan/atau</w:t>
            </w:r>
          </w:p>
        </w:tc>
        <w:tc>
          <w:tcPr>
            <w:tcW w:w="4961" w:type="dxa"/>
          </w:tcPr>
          <w:p w14:paraId="1323011B" w14:textId="77777777" w:rsidR="004A328F" w:rsidRPr="006E4965" w:rsidRDefault="004A328F" w:rsidP="004A328F">
            <w:pPr>
              <w:rPr>
                <w:rFonts w:ascii="Bookman Old Style" w:hAnsi="Bookman Old Style"/>
              </w:rPr>
            </w:pPr>
          </w:p>
        </w:tc>
        <w:tc>
          <w:tcPr>
            <w:tcW w:w="3969" w:type="dxa"/>
          </w:tcPr>
          <w:p w14:paraId="40EE1CBC" w14:textId="77777777" w:rsidR="004A328F" w:rsidRPr="006E4965" w:rsidRDefault="004A328F" w:rsidP="004A328F">
            <w:pPr>
              <w:rPr>
                <w:rFonts w:ascii="Bookman Old Style" w:hAnsi="Bookman Old Style"/>
              </w:rPr>
            </w:pPr>
          </w:p>
        </w:tc>
        <w:tc>
          <w:tcPr>
            <w:tcW w:w="2693" w:type="dxa"/>
          </w:tcPr>
          <w:p w14:paraId="09D12D6B" w14:textId="77777777" w:rsidR="004A328F" w:rsidRPr="006E4965" w:rsidRDefault="004A328F" w:rsidP="004A328F">
            <w:pPr>
              <w:rPr>
                <w:rFonts w:ascii="Bookman Old Style" w:hAnsi="Bookman Old Style"/>
              </w:rPr>
            </w:pPr>
          </w:p>
        </w:tc>
      </w:tr>
      <w:tr w:rsidR="004A328F" w:rsidRPr="006E4965" w14:paraId="1544CCD5" w14:textId="77777777" w:rsidTr="006E4965">
        <w:tc>
          <w:tcPr>
            <w:tcW w:w="6521" w:type="dxa"/>
          </w:tcPr>
          <w:p w14:paraId="2E577DD3" w14:textId="685448DA" w:rsidR="004A328F" w:rsidRPr="006E4965" w:rsidRDefault="004A328F" w:rsidP="000D3DC9">
            <w:pPr>
              <w:pStyle w:val="ListParagraph"/>
              <w:numPr>
                <w:ilvl w:val="0"/>
                <w:numId w:val="30"/>
              </w:numPr>
              <w:ind w:left="1169" w:hanging="567"/>
              <w:jc w:val="both"/>
              <w:rPr>
                <w:rFonts w:ascii="Bookman Old Style" w:hAnsi="Bookman Old Style"/>
              </w:rPr>
            </w:pPr>
            <w:r w:rsidRPr="006E4965">
              <w:rPr>
                <w:rFonts w:ascii="Bookman Old Style" w:hAnsi="Bookman Old Style"/>
              </w:rPr>
              <w:t xml:space="preserve">penurunan hasil penilaian tingkat </w:t>
            </w:r>
            <w:r w:rsidR="00663FBD">
              <w:rPr>
                <w:rFonts w:ascii="Bookman Old Style" w:hAnsi="Bookman Old Style"/>
              </w:rPr>
              <w:t>kesehatan</w:t>
            </w:r>
            <w:r w:rsidRPr="006E4965">
              <w:rPr>
                <w:rFonts w:ascii="Bookman Old Style" w:hAnsi="Bookman Old Style"/>
              </w:rPr>
              <w:t>.</w:t>
            </w:r>
          </w:p>
        </w:tc>
        <w:tc>
          <w:tcPr>
            <w:tcW w:w="4961" w:type="dxa"/>
          </w:tcPr>
          <w:p w14:paraId="6D82D952" w14:textId="77777777" w:rsidR="004A328F" w:rsidRPr="006E4965" w:rsidRDefault="004A328F" w:rsidP="004A328F">
            <w:pPr>
              <w:rPr>
                <w:rFonts w:ascii="Bookman Old Style" w:hAnsi="Bookman Old Style"/>
              </w:rPr>
            </w:pPr>
          </w:p>
        </w:tc>
        <w:tc>
          <w:tcPr>
            <w:tcW w:w="3969" w:type="dxa"/>
          </w:tcPr>
          <w:p w14:paraId="4FD81E8B" w14:textId="77777777" w:rsidR="004A328F" w:rsidRPr="006E4965" w:rsidRDefault="004A328F" w:rsidP="004A328F">
            <w:pPr>
              <w:rPr>
                <w:rFonts w:ascii="Bookman Old Style" w:hAnsi="Bookman Old Style"/>
              </w:rPr>
            </w:pPr>
          </w:p>
        </w:tc>
        <w:tc>
          <w:tcPr>
            <w:tcW w:w="2693" w:type="dxa"/>
          </w:tcPr>
          <w:p w14:paraId="311888CC" w14:textId="77777777" w:rsidR="004A328F" w:rsidRPr="006E4965" w:rsidRDefault="004A328F" w:rsidP="004A328F">
            <w:pPr>
              <w:rPr>
                <w:rFonts w:ascii="Bookman Old Style" w:hAnsi="Bookman Old Style"/>
              </w:rPr>
            </w:pPr>
          </w:p>
        </w:tc>
      </w:tr>
      <w:tr w:rsidR="004A328F" w:rsidRPr="006E4965" w14:paraId="3E44F342" w14:textId="77777777" w:rsidTr="006E4965">
        <w:tc>
          <w:tcPr>
            <w:tcW w:w="6521" w:type="dxa"/>
          </w:tcPr>
          <w:p w14:paraId="7DF1CCDB" w14:textId="498AFF8A" w:rsidR="004A328F" w:rsidRPr="006E4965" w:rsidRDefault="004A328F" w:rsidP="000D3DC9">
            <w:pPr>
              <w:pStyle w:val="ListParagraph"/>
              <w:numPr>
                <w:ilvl w:val="0"/>
                <w:numId w:val="29"/>
              </w:numPr>
              <w:ind w:left="602" w:hanging="568"/>
              <w:jc w:val="both"/>
              <w:rPr>
                <w:rFonts w:ascii="Bookman Old Style" w:hAnsi="Bookman Old Style"/>
              </w:rPr>
            </w:pPr>
            <w:r w:rsidRPr="006E4965">
              <w:rPr>
                <w:rFonts w:ascii="Bookman Old Style" w:hAnsi="Bookman Old Style"/>
              </w:rPr>
              <w:t xml:space="preserve">Sanksi </w:t>
            </w:r>
            <w:r w:rsidR="00663FBD" w:rsidRPr="006E4965">
              <w:rPr>
                <w:rFonts w:ascii="Bookman Old Style" w:hAnsi="Bookman Old Style"/>
              </w:rPr>
              <w:t xml:space="preserve">administratif </w:t>
            </w:r>
            <w:r w:rsidRPr="006E4965">
              <w:rPr>
                <w:rFonts w:ascii="Bookman Old Style" w:hAnsi="Bookman Old Style"/>
              </w:rPr>
              <w:t xml:space="preserve">berupa penurunan hasil penilaian tingkat administr sebagaimana dimaksud pada ayat (1) huruf b dapat dikenakan dengan atau tanpa didahului pengenaan sanksi </w:t>
            </w:r>
            <w:r w:rsidR="00663FBD" w:rsidRPr="006E4965">
              <w:rPr>
                <w:rFonts w:ascii="Bookman Old Style" w:hAnsi="Bookman Old Style"/>
              </w:rPr>
              <w:t xml:space="preserve">administratif </w:t>
            </w:r>
            <w:r w:rsidRPr="006E4965">
              <w:rPr>
                <w:rFonts w:ascii="Bookman Old Style" w:hAnsi="Bookman Old Style"/>
              </w:rPr>
              <w:t>berupa peringatan tertulis sebagaimana dimaksud pada ayat (1) huruf a.</w:t>
            </w:r>
          </w:p>
        </w:tc>
        <w:tc>
          <w:tcPr>
            <w:tcW w:w="4961" w:type="dxa"/>
          </w:tcPr>
          <w:p w14:paraId="404CDC61" w14:textId="77777777" w:rsidR="004A328F" w:rsidRPr="006E4965" w:rsidRDefault="004A328F" w:rsidP="004A328F">
            <w:pPr>
              <w:rPr>
                <w:rFonts w:ascii="Bookman Old Style" w:hAnsi="Bookman Old Style"/>
              </w:rPr>
            </w:pPr>
          </w:p>
        </w:tc>
        <w:tc>
          <w:tcPr>
            <w:tcW w:w="3969" w:type="dxa"/>
          </w:tcPr>
          <w:p w14:paraId="5FAF4197" w14:textId="77777777" w:rsidR="004A328F" w:rsidRPr="006E4965" w:rsidRDefault="004A328F" w:rsidP="004A328F">
            <w:pPr>
              <w:rPr>
                <w:rFonts w:ascii="Bookman Old Style" w:hAnsi="Bookman Old Style"/>
              </w:rPr>
            </w:pPr>
          </w:p>
        </w:tc>
        <w:tc>
          <w:tcPr>
            <w:tcW w:w="2693" w:type="dxa"/>
          </w:tcPr>
          <w:p w14:paraId="61741B37" w14:textId="77777777" w:rsidR="004A328F" w:rsidRPr="006E4965" w:rsidRDefault="004A328F" w:rsidP="004A328F">
            <w:pPr>
              <w:rPr>
                <w:rFonts w:ascii="Bookman Old Style" w:hAnsi="Bookman Old Style"/>
              </w:rPr>
            </w:pPr>
          </w:p>
        </w:tc>
      </w:tr>
      <w:tr w:rsidR="004A328F" w:rsidRPr="006E4965" w14:paraId="083D6092" w14:textId="77777777" w:rsidTr="006E4965">
        <w:tc>
          <w:tcPr>
            <w:tcW w:w="6521" w:type="dxa"/>
          </w:tcPr>
          <w:p w14:paraId="31F9A9C8" w14:textId="10C641FD" w:rsidR="004A328F" w:rsidRPr="006E4965" w:rsidRDefault="004A328F" w:rsidP="000D3DC9">
            <w:pPr>
              <w:pStyle w:val="ListParagraph"/>
              <w:numPr>
                <w:ilvl w:val="0"/>
                <w:numId w:val="29"/>
              </w:numPr>
              <w:ind w:left="602" w:hanging="568"/>
              <w:jc w:val="both"/>
              <w:rPr>
                <w:rFonts w:ascii="Bookman Old Style" w:hAnsi="Bookman Old Style"/>
              </w:rPr>
            </w:pPr>
            <w:r w:rsidRPr="006E4965">
              <w:rPr>
                <w:rFonts w:ascii="Bookman Old Style" w:hAnsi="Bookman Old Style"/>
              </w:rPr>
              <w:t xml:space="preserve">Pemberian sanksi </w:t>
            </w:r>
            <w:r w:rsidR="00663FBD" w:rsidRPr="006E4965">
              <w:rPr>
                <w:rFonts w:ascii="Bookman Old Style" w:hAnsi="Bookman Old Style"/>
              </w:rPr>
              <w:t xml:space="preserve">administratif </w:t>
            </w:r>
            <w:r w:rsidRPr="006E4965">
              <w:rPr>
                <w:rFonts w:ascii="Bookman Old Style" w:hAnsi="Bookman Old Style"/>
              </w:rPr>
              <w:t>sebagaimana dimaksud pada ayat (1) diberikan terhadap PPSP dengan tembusan kepada Pemegang Saham.</w:t>
            </w:r>
          </w:p>
        </w:tc>
        <w:tc>
          <w:tcPr>
            <w:tcW w:w="4961" w:type="dxa"/>
          </w:tcPr>
          <w:p w14:paraId="51F31CAC" w14:textId="77777777" w:rsidR="004A328F" w:rsidRPr="006E4965" w:rsidRDefault="004A328F" w:rsidP="004A328F">
            <w:pPr>
              <w:rPr>
                <w:rFonts w:ascii="Bookman Old Style" w:hAnsi="Bookman Old Style"/>
              </w:rPr>
            </w:pPr>
          </w:p>
        </w:tc>
        <w:tc>
          <w:tcPr>
            <w:tcW w:w="3969" w:type="dxa"/>
          </w:tcPr>
          <w:p w14:paraId="769FC31B" w14:textId="77777777" w:rsidR="004A328F" w:rsidRPr="006E4965" w:rsidRDefault="004A328F" w:rsidP="004A328F">
            <w:pPr>
              <w:rPr>
                <w:rFonts w:ascii="Bookman Old Style" w:hAnsi="Bookman Old Style"/>
              </w:rPr>
            </w:pPr>
          </w:p>
        </w:tc>
        <w:tc>
          <w:tcPr>
            <w:tcW w:w="2693" w:type="dxa"/>
          </w:tcPr>
          <w:p w14:paraId="6A0CCDBB" w14:textId="77777777" w:rsidR="004A328F" w:rsidRPr="006E4965" w:rsidRDefault="004A328F" w:rsidP="004A328F">
            <w:pPr>
              <w:rPr>
                <w:rFonts w:ascii="Bookman Old Style" w:hAnsi="Bookman Old Style"/>
              </w:rPr>
            </w:pPr>
          </w:p>
        </w:tc>
      </w:tr>
      <w:tr w:rsidR="004A328F" w:rsidRPr="006E4965" w14:paraId="2D154ECD" w14:textId="77777777" w:rsidTr="006E4965">
        <w:tc>
          <w:tcPr>
            <w:tcW w:w="6521" w:type="dxa"/>
          </w:tcPr>
          <w:p w14:paraId="1177BA95" w14:textId="5B52FD72" w:rsidR="004A328F" w:rsidRPr="006E4965" w:rsidRDefault="004A328F" w:rsidP="000D3DC9">
            <w:pPr>
              <w:pStyle w:val="ListParagraph"/>
              <w:numPr>
                <w:ilvl w:val="0"/>
                <w:numId w:val="29"/>
              </w:numPr>
              <w:ind w:left="602" w:hanging="568"/>
              <w:jc w:val="both"/>
              <w:rPr>
                <w:rFonts w:ascii="Bookman Old Style" w:hAnsi="Bookman Old Style"/>
              </w:rPr>
            </w:pPr>
            <w:r w:rsidRPr="006E4965">
              <w:rPr>
                <w:rFonts w:ascii="Bookman Old Style" w:hAnsi="Bookman Old Style"/>
              </w:rPr>
              <w:t xml:space="preserve">Sanksi </w:t>
            </w:r>
            <w:r w:rsidR="00663FBD" w:rsidRPr="006E4965">
              <w:rPr>
                <w:rFonts w:ascii="Bookman Old Style" w:hAnsi="Bookman Old Style"/>
              </w:rPr>
              <w:t xml:space="preserve">administratif </w:t>
            </w:r>
            <w:r w:rsidRPr="006E4965">
              <w:rPr>
                <w:rFonts w:ascii="Bookman Old Style" w:hAnsi="Bookman Old Style"/>
              </w:rPr>
              <w:t xml:space="preserve">sebagaimana pada ayat (1) huruf b dapat dikenakan dengan atau tanpa didahului pengenaan sanksi </w:t>
            </w:r>
            <w:r w:rsidR="00663FBD" w:rsidRPr="006E4965">
              <w:rPr>
                <w:rFonts w:ascii="Bookman Old Style" w:hAnsi="Bookman Old Style"/>
              </w:rPr>
              <w:t xml:space="preserve">administratif </w:t>
            </w:r>
            <w:r w:rsidRPr="006E4965">
              <w:rPr>
                <w:rFonts w:ascii="Bookman Old Style" w:hAnsi="Bookman Old Style"/>
              </w:rPr>
              <w:t>berupa peringatan tertulis sebagaimana dimaksud pada ayat (1) huruf a.</w:t>
            </w:r>
          </w:p>
        </w:tc>
        <w:tc>
          <w:tcPr>
            <w:tcW w:w="4961" w:type="dxa"/>
          </w:tcPr>
          <w:p w14:paraId="393DA3A5" w14:textId="77777777" w:rsidR="004A328F" w:rsidRPr="006E4965" w:rsidRDefault="004A328F" w:rsidP="004A328F">
            <w:pPr>
              <w:rPr>
                <w:rFonts w:ascii="Bookman Old Style" w:hAnsi="Bookman Old Style"/>
              </w:rPr>
            </w:pPr>
          </w:p>
        </w:tc>
        <w:tc>
          <w:tcPr>
            <w:tcW w:w="3969" w:type="dxa"/>
          </w:tcPr>
          <w:p w14:paraId="0CBBCFA7" w14:textId="77777777" w:rsidR="004A328F" w:rsidRPr="006E4965" w:rsidRDefault="004A328F" w:rsidP="004A328F">
            <w:pPr>
              <w:rPr>
                <w:rFonts w:ascii="Bookman Old Style" w:hAnsi="Bookman Old Style"/>
              </w:rPr>
            </w:pPr>
          </w:p>
        </w:tc>
        <w:tc>
          <w:tcPr>
            <w:tcW w:w="2693" w:type="dxa"/>
          </w:tcPr>
          <w:p w14:paraId="1C1A03ED" w14:textId="77777777" w:rsidR="004A328F" w:rsidRPr="006E4965" w:rsidRDefault="004A328F" w:rsidP="004A328F">
            <w:pPr>
              <w:rPr>
                <w:rFonts w:ascii="Bookman Old Style" w:hAnsi="Bookman Old Style"/>
              </w:rPr>
            </w:pPr>
          </w:p>
        </w:tc>
      </w:tr>
      <w:tr w:rsidR="004A328F" w:rsidRPr="006E4965" w14:paraId="509DB015" w14:textId="77777777" w:rsidTr="006E4965">
        <w:tc>
          <w:tcPr>
            <w:tcW w:w="6521" w:type="dxa"/>
          </w:tcPr>
          <w:p w14:paraId="53E66FD0" w14:textId="71AF6457" w:rsidR="004A328F" w:rsidRPr="006E4965" w:rsidRDefault="004A328F" w:rsidP="000D3DC9">
            <w:pPr>
              <w:pStyle w:val="ListParagraph"/>
              <w:numPr>
                <w:ilvl w:val="0"/>
                <w:numId w:val="29"/>
              </w:numPr>
              <w:ind w:left="602" w:hanging="568"/>
              <w:jc w:val="both"/>
              <w:rPr>
                <w:rFonts w:ascii="Bookman Old Style" w:hAnsi="Bookman Old Style"/>
              </w:rPr>
            </w:pPr>
            <w:r w:rsidRPr="006E4965">
              <w:rPr>
                <w:rFonts w:ascii="Bookman Old Style" w:hAnsi="Bookman Old Style"/>
              </w:rPr>
              <w:t xml:space="preserve">Dalam hal PPSP telah memenuhi ketentuan sebagaimana dimaksud pada ayat (1), Otoritas Jasa Keuangan mencabut sanksi </w:t>
            </w:r>
            <w:r w:rsidR="00663FBD" w:rsidRPr="006E4965">
              <w:rPr>
                <w:rFonts w:ascii="Bookman Old Style" w:hAnsi="Bookman Old Style"/>
              </w:rPr>
              <w:t>administratif</w:t>
            </w:r>
            <w:r w:rsidRPr="006E4965">
              <w:rPr>
                <w:rFonts w:ascii="Bookman Old Style" w:hAnsi="Bookman Old Style"/>
              </w:rPr>
              <w:t>.</w:t>
            </w:r>
          </w:p>
        </w:tc>
        <w:tc>
          <w:tcPr>
            <w:tcW w:w="4961" w:type="dxa"/>
          </w:tcPr>
          <w:p w14:paraId="4A5C6524" w14:textId="77777777" w:rsidR="004A328F" w:rsidRPr="006E4965" w:rsidRDefault="004A328F" w:rsidP="004A328F">
            <w:pPr>
              <w:rPr>
                <w:rFonts w:ascii="Bookman Old Style" w:hAnsi="Bookman Old Style"/>
              </w:rPr>
            </w:pPr>
          </w:p>
        </w:tc>
        <w:tc>
          <w:tcPr>
            <w:tcW w:w="3969" w:type="dxa"/>
          </w:tcPr>
          <w:p w14:paraId="55A0E31A" w14:textId="77777777" w:rsidR="004A328F" w:rsidRPr="006E4965" w:rsidRDefault="004A328F" w:rsidP="004A328F">
            <w:pPr>
              <w:rPr>
                <w:rFonts w:ascii="Bookman Old Style" w:hAnsi="Bookman Old Style"/>
              </w:rPr>
            </w:pPr>
          </w:p>
        </w:tc>
        <w:tc>
          <w:tcPr>
            <w:tcW w:w="2693" w:type="dxa"/>
          </w:tcPr>
          <w:p w14:paraId="18355229" w14:textId="77777777" w:rsidR="004A328F" w:rsidRPr="006E4965" w:rsidRDefault="004A328F" w:rsidP="004A328F">
            <w:pPr>
              <w:rPr>
                <w:rFonts w:ascii="Bookman Old Style" w:hAnsi="Bookman Old Style"/>
              </w:rPr>
            </w:pPr>
          </w:p>
        </w:tc>
      </w:tr>
      <w:tr w:rsidR="004A328F" w:rsidRPr="006E4965" w14:paraId="1F85EA29" w14:textId="77777777" w:rsidTr="006E4965">
        <w:tc>
          <w:tcPr>
            <w:tcW w:w="6521" w:type="dxa"/>
          </w:tcPr>
          <w:p w14:paraId="7F34DED4" w14:textId="2C865FB0" w:rsidR="004A328F" w:rsidRPr="006E4965" w:rsidRDefault="004A328F" w:rsidP="000D3DC9">
            <w:pPr>
              <w:pStyle w:val="ListParagraph"/>
              <w:numPr>
                <w:ilvl w:val="0"/>
                <w:numId w:val="29"/>
              </w:numPr>
              <w:ind w:left="602" w:hanging="568"/>
              <w:jc w:val="both"/>
              <w:rPr>
                <w:rFonts w:ascii="Bookman Old Style" w:hAnsi="Bookman Old Style"/>
              </w:rPr>
            </w:pPr>
            <w:r w:rsidRPr="006E4965">
              <w:rPr>
                <w:rFonts w:ascii="Bookman Old Style" w:hAnsi="Bookman Old Style"/>
              </w:rPr>
              <w:t xml:space="preserve">Dalam hal terjadi pelanggaran ketentuan sebagaimana dimaksud pada ayat (1) dan pelanggaran telah diperbaiki, Otoritas Jasa Keuangan memberikan sanksi </w:t>
            </w:r>
            <w:r w:rsidR="00663FBD" w:rsidRPr="006E4965">
              <w:rPr>
                <w:rFonts w:ascii="Bookman Old Style" w:hAnsi="Bookman Old Style"/>
              </w:rPr>
              <w:t xml:space="preserve">administratif </w:t>
            </w:r>
            <w:r w:rsidRPr="006E4965">
              <w:rPr>
                <w:rFonts w:ascii="Bookman Old Style" w:hAnsi="Bookman Old Style"/>
              </w:rPr>
              <w:lastRenderedPageBreak/>
              <w:t>berupa peringatan tertulis yang berakhir dengan sendirinya.</w:t>
            </w:r>
          </w:p>
        </w:tc>
        <w:tc>
          <w:tcPr>
            <w:tcW w:w="4961" w:type="dxa"/>
          </w:tcPr>
          <w:p w14:paraId="2A556FDD" w14:textId="77777777" w:rsidR="004A328F" w:rsidRPr="006E4965" w:rsidRDefault="004A328F" w:rsidP="004A328F">
            <w:pPr>
              <w:rPr>
                <w:rFonts w:ascii="Bookman Old Style" w:hAnsi="Bookman Old Style"/>
              </w:rPr>
            </w:pPr>
          </w:p>
        </w:tc>
        <w:tc>
          <w:tcPr>
            <w:tcW w:w="3969" w:type="dxa"/>
          </w:tcPr>
          <w:p w14:paraId="2AB14D13" w14:textId="77777777" w:rsidR="004A328F" w:rsidRPr="006E4965" w:rsidRDefault="004A328F" w:rsidP="004A328F">
            <w:pPr>
              <w:rPr>
                <w:rFonts w:ascii="Bookman Old Style" w:hAnsi="Bookman Old Style"/>
              </w:rPr>
            </w:pPr>
          </w:p>
        </w:tc>
        <w:tc>
          <w:tcPr>
            <w:tcW w:w="2693" w:type="dxa"/>
          </w:tcPr>
          <w:p w14:paraId="6EE698EF" w14:textId="77777777" w:rsidR="004A328F" w:rsidRPr="006E4965" w:rsidRDefault="004A328F" w:rsidP="004A328F">
            <w:pPr>
              <w:rPr>
                <w:rFonts w:ascii="Bookman Old Style" w:hAnsi="Bookman Old Style"/>
              </w:rPr>
            </w:pPr>
          </w:p>
        </w:tc>
      </w:tr>
      <w:tr w:rsidR="004A328F" w:rsidRPr="006E4965" w14:paraId="44FCF670" w14:textId="77777777" w:rsidTr="006E4965">
        <w:tc>
          <w:tcPr>
            <w:tcW w:w="6521" w:type="dxa"/>
          </w:tcPr>
          <w:p w14:paraId="357ECCC5" w14:textId="378702C6" w:rsidR="004A328F" w:rsidRPr="006E4965" w:rsidRDefault="004A328F" w:rsidP="000D3DC9">
            <w:pPr>
              <w:pStyle w:val="ListParagraph"/>
              <w:numPr>
                <w:ilvl w:val="0"/>
                <w:numId w:val="29"/>
              </w:numPr>
              <w:ind w:left="602" w:hanging="568"/>
              <w:jc w:val="both"/>
              <w:rPr>
                <w:rFonts w:ascii="Bookman Old Style" w:hAnsi="Bookman Old Style"/>
              </w:rPr>
            </w:pPr>
            <w:r w:rsidRPr="006E4965">
              <w:rPr>
                <w:rFonts w:ascii="Bookman Old Style" w:hAnsi="Bookman Old Style"/>
              </w:rPr>
              <w:t>Dalam hal PPSP belum dapat memenuhi ketentuan sebagaimana dimaksud pada ayat (1), Otoritas Jasa Keuangan menginformasikan kepada Pemegang Saham mengenai pengenaan sanksi administratif dimaksud.</w:t>
            </w:r>
          </w:p>
        </w:tc>
        <w:tc>
          <w:tcPr>
            <w:tcW w:w="4961" w:type="dxa"/>
          </w:tcPr>
          <w:p w14:paraId="5C827629" w14:textId="77777777" w:rsidR="004A328F" w:rsidRPr="006E4965" w:rsidRDefault="004A328F" w:rsidP="004A328F">
            <w:pPr>
              <w:rPr>
                <w:rFonts w:ascii="Bookman Old Style" w:hAnsi="Bookman Old Style"/>
              </w:rPr>
            </w:pPr>
          </w:p>
        </w:tc>
        <w:tc>
          <w:tcPr>
            <w:tcW w:w="3969" w:type="dxa"/>
          </w:tcPr>
          <w:p w14:paraId="13FBDF82" w14:textId="77777777" w:rsidR="004A328F" w:rsidRPr="006E4965" w:rsidRDefault="004A328F" w:rsidP="004A328F">
            <w:pPr>
              <w:rPr>
                <w:rFonts w:ascii="Bookman Old Style" w:hAnsi="Bookman Old Style"/>
              </w:rPr>
            </w:pPr>
          </w:p>
        </w:tc>
        <w:tc>
          <w:tcPr>
            <w:tcW w:w="2693" w:type="dxa"/>
          </w:tcPr>
          <w:p w14:paraId="40BA452F" w14:textId="77777777" w:rsidR="004A328F" w:rsidRPr="006E4965" w:rsidRDefault="004A328F" w:rsidP="004A328F">
            <w:pPr>
              <w:rPr>
                <w:rFonts w:ascii="Bookman Old Style" w:hAnsi="Bookman Old Style"/>
              </w:rPr>
            </w:pPr>
          </w:p>
        </w:tc>
      </w:tr>
      <w:tr w:rsidR="004A328F" w:rsidRPr="006E4965" w14:paraId="2128B4DC" w14:textId="77777777" w:rsidTr="006E4965">
        <w:tc>
          <w:tcPr>
            <w:tcW w:w="6521" w:type="dxa"/>
          </w:tcPr>
          <w:p w14:paraId="08786D2F" w14:textId="77777777" w:rsidR="004A328F" w:rsidRPr="006E4965" w:rsidRDefault="004A328F" w:rsidP="004A328F">
            <w:pPr>
              <w:pStyle w:val="ListParagraph"/>
              <w:jc w:val="both"/>
              <w:rPr>
                <w:rFonts w:ascii="Bookman Old Style" w:hAnsi="Bookman Old Style"/>
              </w:rPr>
            </w:pPr>
          </w:p>
        </w:tc>
        <w:tc>
          <w:tcPr>
            <w:tcW w:w="4961" w:type="dxa"/>
          </w:tcPr>
          <w:p w14:paraId="0F014A11" w14:textId="77777777" w:rsidR="004A328F" w:rsidRPr="006E4965" w:rsidRDefault="004A328F" w:rsidP="004A328F">
            <w:pPr>
              <w:rPr>
                <w:rFonts w:ascii="Bookman Old Style" w:hAnsi="Bookman Old Style"/>
              </w:rPr>
            </w:pPr>
          </w:p>
        </w:tc>
        <w:tc>
          <w:tcPr>
            <w:tcW w:w="3969" w:type="dxa"/>
          </w:tcPr>
          <w:p w14:paraId="3F83252C" w14:textId="77777777" w:rsidR="004A328F" w:rsidRPr="006E4965" w:rsidRDefault="004A328F" w:rsidP="004A328F">
            <w:pPr>
              <w:rPr>
                <w:rFonts w:ascii="Bookman Old Style" w:hAnsi="Bookman Old Style"/>
              </w:rPr>
            </w:pPr>
          </w:p>
        </w:tc>
        <w:tc>
          <w:tcPr>
            <w:tcW w:w="2693" w:type="dxa"/>
          </w:tcPr>
          <w:p w14:paraId="2535EF43" w14:textId="77777777" w:rsidR="004A328F" w:rsidRPr="006E4965" w:rsidRDefault="004A328F" w:rsidP="004A328F">
            <w:pPr>
              <w:rPr>
                <w:rFonts w:ascii="Bookman Old Style" w:hAnsi="Bookman Old Style"/>
              </w:rPr>
            </w:pPr>
          </w:p>
        </w:tc>
      </w:tr>
      <w:tr w:rsidR="004A328F" w:rsidRPr="006E4965" w14:paraId="339F5367" w14:textId="77777777" w:rsidTr="006E4965">
        <w:tc>
          <w:tcPr>
            <w:tcW w:w="6521" w:type="dxa"/>
          </w:tcPr>
          <w:p w14:paraId="6175387D" w14:textId="104734EC" w:rsidR="004A328F" w:rsidRPr="006E4965" w:rsidRDefault="004A328F" w:rsidP="004A328F">
            <w:pPr>
              <w:jc w:val="center"/>
              <w:rPr>
                <w:rFonts w:ascii="Bookman Old Style" w:hAnsi="Bookman Old Style"/>
              </w:rPr>
            </w:pPr>
            <w:r w:rsidRPr="006E4965">
              <w:rPr>
                <w:rFonts w:ascii="Bookman Old Style" w:hAnsi="Bookman Old Style"/>
              </w:rPr>
              <w:t>Pasal 19</w:t>
            </w:r>
          </w:p>
        </w:tc>
        <w:tc>
          <w:tcPr>
            <w:tcW w:w="4961" w:type="dxa"/>
          </w:tcPr>
          <w:p w14:paraId="690506F3" w14:textId="65E21825" w:rsidR="004A328F" w:rsidRPr="006E4965" w:rsidRDefault="004A328F" w:rsidP="004A328F">
            <w:pPr>
              <w:jc w:val="center"/>
              <w:rPr>
                <w:rFonts w:ascii="Bookman Old Style" w:hAnsi="Bookman Old Style"/>
              </w:rPr>
            </w:pPr>
            <w:r w:rsidRPr="006E4965">
              <w:rPr>
                <w:rFonts w:ascii="Bookman Old Style" w:hAnsi="Bookman Old Style"/>
              </w:rPr>
              <w:t>Pasal 19</w:t>
            </w:r>
          </w:p>
        </w:tc>
        <w:tc>
          <w:tcPr>
            <w:tcW w:w="3969" w:type="dxa"/>
          </w:tcPr>
          <w:p w14:paraId="00E87591" w14:textId="77777777" w:rsidR="004A328F" w:rsidRPr="006E4965" w:rsidRDefault="004A328F" w:rsidP="004A328F">
            <w:pPr>
              <w:rPr>
                <w:rFonts w:ascii="Bookman Old Style" w:hAnsi="Bookman Old Style"/>
              </w:rPr>
            </w:pPr>
          </w:p>
        </w:tc>
        <w:tc>
          <w:tcPr>
            <w:tcW w:w="2693" w:type="dxa"/>
          </w:tcPr>
          <w:p w14:paraId="70F2F49E" w14:textId="77777777" w:rsidR="004A328F" w:rsidRPr="006E4965" w:rsidRDefault="004A328F" w:rsidP="004A328F">
            <w:pPr>
              <w:rPr>
                <w:rFonts w:ascii="Bookman Old Style" w:hAnsi="Bookman Old Style"/>
              </w:rPr>
            </w:pPr>
          </w:p>
        </w:tc>
      </w:tr>
      <w:tr w:rsidR="004A328F" w:rsidRPr="006E4965" w14:paraId="31D94AA7" w14:textId="77777777" w:rsidTr="006E4965">
        <w:tc>
          <w:tcPr>
            <w:tcW w:w="6521" w:type="dxa"/>
          </w:tcPr>
          <w:p w14:paraId="7B9D0E15" w14:textId="7811A4C2" w:rsidR="004A328F" w:rsidRPr="006E4965" w:rsidRDefault="004A328F" w:rsidP="004A328F">
            <w:pPr>
              <w:jc w:val="both"/>
              <w:rPr>
                <w:rFonts w:ascii="Bookman Old Style" w:hAnsi="Bookman Old Style"/>
              </w:rPr>
            </w:pPr>
            <w:r w:rsidRPr="006E4965">
              <w:rPr>
                <w:rFonts w:ascii="Bookman Old Style" w:hAnsi="Bookman Old Style"/>
              </w:rPr>
              <w:t>Selain sanksi administratif sebagaimana dimaksud dalam Pasal 18 ayat (1), Otoritas Jasa Keuangan berwenang:</w:t>
            </w:r>
          </w:p>
        </w:tc>
        <w:tc>
          <w:tcPr>
            <w:tcW w:w="4961" w:type="dxa"/>
          </w:tcPr>
          <w:p w14:paraId="53322893" w14:textId="3FA7EDB0" w:rsidR="004A328F" w:rsidRPr="006E4965" w:rsidRDefault="004A328F" w:rsidP="004A328F">
            <w:pPr>
              <w:rPr>
                <w:rFonts w:ascii="Bookman Old Style" w:hAnsi="Bookman Old Style"/>
              </w:rPr>
            </w:pPr>
            <w:r w:rsidRPr="006E4965">
              <w:rPr>
                <w:rFonts w:ascii="Bookman Old Style" w:hAnsi="Bookman Old Style"/>
              </w:rPr>
              <w:t>Cukup jelas.</w:t>
            </w:r>
          </w:p>
        </w:tc>
        <w:tc>
          <w:tcPr>
            <w:tcW w:w="3969" w:type="dxa"/>
          </w:tcPr>
          <w:p w14:paraId="464B6D4A" w14:textId="77777777" w:rsidR="004A328F" w:rsidRPr="006E4965" w:rsidRDefault="004A328F" w:rsidP="004A328F">
            <w:pPr>
              <w:rPr>
                <w:rFonts w:ascii="Bookman Old Style" w:hAnsi="Bookman Old Style"/>
              </w:rPr>
            </w:pPr>
          </w:p>
        </w:tc>
        <w:tc>
          <w:tcPr>
            <w:tcW w:w="2693" w:type="dxa"/>
          </w:tcPr>
          <w:p w14:paraId="56AC7A36" w14:textId="77777777" w:rsidR="004A328F" w:rsidRPr="006E4965" w:rsidRDefault="004A328F" w:rsidP="004A328F">
            <w:pPr>
              <w:rPr>
                <w:rFonts w:ascii="Bookman Old Style" w:hAnsi="Bookman Old Style"/>
              </w:rPr>
            </w:pPr>
          </w:p>
        </w:tc>
      </w:tr>
      <w:tr w:rsidR="004A328F" w:rsidRPr="006E4965" w14:paraId="38911257" w14:textId="77777777" w:rsidTr="006E4965">
        <w:tc>
          <w:tcPr>
            <w:tcW w:w="6521" w:type="dxa"/>
          </w:tcPr>
          <w:p w14:paraId="03B70DB5" w14:textId="6827AA12" w:rsidR="004A328F" w:rsidRPr="006E4965" w:rsidRDefault="004A328F" w:rsidP="000D3DC9">
            <w:pPr>
              <w:pStyle w:val="ListParagraph"/>
              <w:numPr>
                <w:ilvl w:val="0"/>
                <w:numId w:val="31"/>
              </w:numPr>
              <w:ind w:left="602" w:hanging="568"/>
              <w:jc w:val="both"/>
              <w:rPr>
                <w:rFonts w:ascii="Bookman Old Style" w:hAnsi="Bookman Old Style"/>
              </w:rPr>
            </w:pPr>
            <w:r w:rsidRPr="006E4965">
              <w:rPr>
                <w:rFonts w:ascii="Bookman Old Style" w:hAnsi="Bookman Old Style"/>
                <w:lang w:val="en-US"/>
              </w:rPr>
              <w:t xml:space="preserve">melakukan penilaian kembali terhadap </w:t>
            </w:r>
            <w:r w:rsidRPr="006E4965">
              <w:rPr>
                <w:rFonts w:ascii="Bookman Old Style" w:hAnsi="Bookman Old Style"/>
              </w:rPr>
              <w:t>Direksi, Dewan Komisaris, dan/atau DPS PPSP</w:t>
            </w:r>
            <w:r w:rsidRPr="006E4965">
              <w:rPr>
                <w:rFonts w:ascii="Bookman Old Style" w:hAnsi="Bookman Old Style"/>
                <w:lang w:val="en-US"/>
              </w:rPr>
              <w:t xml:space="preserve"> yang menyebabkan PPSP melanggar ketentuan sebagaimana dimaksud dalam Pasal 18 ayat (1); dan/atau</w:t>
            </w:r>
          </w:p>
        </w:tc>
        <w:tc>
          <w:tcPr>
            <w:tcW w:w="4961" w:type="dxa"/>
          </w:tcPr>
          <w:p w14:paraId="209580FE" w14:textId="77777777" w:rsidR="004A328F" w:rsidRPr="006E4965" w:rsidRDefault="004A328F" w:rsidP="004A328F">
            <w:pPr>
              <w:rPr>
                <w:rFonts w:ascii="Bookman Old Style" w:hAnsi="Bookman Old Style"/>
              </w:rPr>
            </w:pPr>
          </w:p>
        </w:tc>
        <w:tc>
          <w:tcPr>
            <w:tcW w:w="3969" w:type="dxa"/>
          </w:tcPr>
          <w:p w14:paraId="22825882" w14:textId="77777777" w:rsidR="004A328F" w:rsidRPr="006E4965" w:rsidRDefault="004A328F" w:rsidP="004A328F">
            <w:pPr>
              <w:rPr>
                <w:rFonts w:ascii="Bookman Old Style" w:hAnsi="Bookman Old Style"/>
              </w:rPr>
            </w:pPr>
          </w:p>
        </w:tc>
        <w:tc>
          <w:tcPr>
            <w:tcW w:w="2693" w:type="dxa"/>
          </w:tcPr>
          <w:p w14:paraId="7D8A2A98" w14:textId="77777777" w:rsidR="004A328F" w:rsidRPr="006E4965" w:rsidRDefault="004A328F" w:rsidP="004A328F">
            <w:pPr>
              <w:rPr>
                <w:rFonts w:ascii="Bookman Old Style" w:hAnsi="Bookman Old Style"/>
              </w:rPr>
            </w:pPr>
          </w:p>
        </w:tc>
      </w:tr>
      <w:tr w:rsidR="004A328F" w:rsidRPr="006E4965" w14:paraId="41100BDD" w14:textId="77777777" w:rsidTr="006E4965">
        <w:tc>
          <w:tcPr>
            <w:tcW w:w="6521" w:type="dxa"/>
          </w:tcPr>
          <w:p w14:paraId="3566062C" w14:textId="0430B1D7" w:rsidR="004A328F" w:rsidRPr="006E4965" w:rsidRDefault="004A328F" w:rsidP="000D3DC9">
            <w:pPr>
              <w:pStyle w:val="ListParagraph"/>
              <w:numPr>
                <w:ilvl w:val="0"/>
                <w:numId w:val="31"/>
              </w:numPr>
              <w:ind w:left="602" w:hanging="568"/>
              <w:jc w:val="both"/>
              <w:rPr>
                <w:rFonts w:ascii="Bookman Old Style" w:hAnsi="Bookman Old Style"/>
                <w:lang w:val="en-US"/>
              </w:rPr>
            </w:pPr>
            <w:r w:rsidRPr="006E4965">
              <w:rPr>
                <w:rFonts w:ascii="Bookman Old Style" w:hAnsi="Bookman Old Style"/>
              </w:rPr>
              <w:t>melakukan pencatatan rekam jejak terhadap pihak yang menyebabkan PPSP melanggar ketentuan sebagaimana dimaksud dalam Pasal 18 ayat (1) dalam sistem elektronik Otoritas Jasa Keuangan.</w:t>
            </w:r>
          </w:p>
        </w:tc>
        <w:tc>
          <w:tcPr>
            <w:tcW w:w="4961" w:type="dxa"/>
          </w:tcPr>
          <w:p w14:paraId="2607A91E" w14:textId="77777777" w:rsidR="004A328F" w:rsidRPr="006E4965" w:rsidRDefault="004A328F" w:rsidP="004A328F">
            <w:pPr>
              <w:rPr>
                <w:rFonts w:ascii="Bookman Old Style" w:hAnsi="Bookman Old Style"/>
              </w:rPr>
            </w:pPr>
          </w:p>
        </w:tc>
        <w:tc>
          <w:tcPr>
            <w:tcW w:w="3969" w:type="dxa"/>
          </w:tcPr>
          <w:p w14:paraId="0EEFA34B" w14:textId="77777777" w:rsidR="004A328F" w:rsidRPr="006E4965" w:rsidRDefault="004A328F" w:rsidP="004A328F">
            <w:pPr>
              <w:rPr>
                <w:rFonts w:ascii="Bookman Old Style" w:hAnsi="Bookman Old Style"/>
              </w:rPr>
            </w:pPr>
          </w:p>
        </w:tc>
        <w:tc>
          <w:tcPr>
            <w:tcW w:w="2693" w:type="dxa"/>
          </w:tcPr>
          <w:p w14:paraId="1A581AFD" w14:textId="77777777" w:rsidR="004A328F" w:rsidRPr="006E4965" w:rsidRDefault="004A328F" w:rsidP="004A328F">
            <w:pPr>
              <w:rPr>
                <w:rFonts w:ascii="Bookman Old Style" w:hAnsi="Bookman Old Style"/>
              </w:rPr>
            </w:pPr>
          </w:p>
        </w:tc>
      </w:tr>
      <w:tr w:rsidR="004A328F" w:rsidRPr="006E4965" w14:paraId="302016B0" w14:textId="77777777" w:rsidTr="006E4965">
        <w:tc>
          <w:tcPr>
            <w:tcW w:w="6521" w:type="dxa"/>
          </w:tcPr>
          <w:p w14:paraId="57C5E9FC" w14:textId="77777777" w:rsidR="004A328F" w:rsidRPr="006E4965" w:rsidRDefault="004A328F" w:rsidP="004A328F">
            <w:pPr>
              <w:pStyle w:val="ListParagraph"/>
              <w:ind w:left="1080"/>
              <w:jc w:val="both"/>
              <w:rPr>
                <w:rFonts w:ascii="Bookman Old Style" w:hAnsi="Bookman Old Style"/>
              </w:rPr>
            </w:pPr>
          </w:p>
        </w:tc>
        <w:tc>
          <w:tcPr>
            <w:tcW w:w="4961" w:type="dxa"/>
          </w:tcPr>
          <w:p w14:paraId="5EAE56C4" w14:textId="77777777" w:rsidR="004A328F" w:rsidRPr="006E4965" w:rsidRDefault="004A328F" w:rsidP="004A328F">
            <w:pPr>
              <w:rPr>
                <w:rFonts w:ascii="Bookman Old Style" w:hAnsi="Bookman Old Style"/>
              </w:rPr>
            </w:pPr>
          </w:p>
        </w:tc>
        <w:tc>
          <w:tcPr>
            <w:tcW w:w="3969" w:type="dxa"/>
          </w:tcPr>
          <w:p w14:paraId="61437E75" w14:textId="77777777" w:rsidR="004A328F" w:rsidRPr="006E4965" w:rsidRDefault="004A328F" w:rsidP="004A328F">
            <w:pPr>
              <w:rPr>
                <w:rFonts w:ascii="Bookman Old Style" w:hAnsi="Bookman Old Style"/>
              </w:rPr>
            </w:pPr>
          </w:p>
        </w:tc>
        <w:tc>
          <w:tcPr>
            <w:tcW w:w="2693" w:type="dxa"/>
          </w:tcPr>
          <w:p w14:paraId="755745DD" w14:textId="77777777" w:rsidR="004A328F" w:rsidRPr="006E4965" w:rsidRDefault="004A328F" w:rsidP="004A328F">
            <w:pPr>
              <w:rPr>
                <w:rFonts w:ascii="Bookman Old Style" w:hAnsi="Bookman Old Style"/>
              </w:rPr>
            </w:pPr>
          </w:p>
        </w:tc>
      </w:tr>
      <w:tr w:rsidR="004A328F" w:rsidRPr="006E4965" w14:paraId="69F55B59" w14:textId="77777777" w:rsidTr="006E4965">
        <w:tc>
          <w:tcPr>
            <w:tcW w:w="6521" w:type="dxa"/>
          </w:tcPr>
          <w:p w14:paraId="75C535B1" w14:textId="400DA738" w:rsidR="004A328F" w:rsidRPr="006E4965" w:rsidRDefault="004A328F" w:rsidP="004A328F">
            <w:pPr>
              <w:jc w:val="center"/>
              <w:rPr>
                <w:rFonts w:ascii="Bookman Old Style" w:hAnsi="Bookman Old Style"/>
              </w:rPr>
            </w:pPr>
            <w:r w:rsidRPr="006E4965">
              <w:rPr>
                <w:rFonts w:ascii="Bookman Old Style" w:hAnsi="Bookman Old Style"/>
              </w:rPr>
              <w:t>BAB V</w:t>
            </w:r>
          </w:p>
        </w:tc>
        <w:tc>
          <w:tcPr>
            <w:tcW w:w="4961" w:type="dxa"/>
          </w:tcPr>
          <w:p w14:paraId="29A9C854" w14:textId="77777777" w:rsidR="004A328F" w:rsidRPr="006E4965" w:rsidRDefault="004A328F" w:rsidP="004A328F">
            <w:pPr>
              <w:rPr>
                <w:rFonts w:ascii="Bookman Old Style" w:hAnsi="Bookman Old Style"/>
              </w:rPr>
            </w:pPr>
          </w:p>
        </w:tc>
        <w:tc>
          <w:tcPr>
            <w:tcW w:w="3969" w:type="dxa"/>
          </w:tcPr>
          <w:p w14:paraId="7177101C" w14:textId="77777777" w:rsidR="004A328F" w:rsidRPr="006E4965" w:rsidRDefault="004A328F" w:rsidP="004A328F">
            <w:pPr>
              <w:rPr>
                <w:rFonts w:ascii="Bookman Old Style" w:hAnsi="Bookman Old Style"/>
              </w:rPr>
            </w:pPr>
          </w:p>
        </w:tc>
        <w:tc>
          <w:tcPr>
            <w:tcW w:w="2693" w:type="dxa"/>
          </w:tcPr>
          <w:p w14:paraId="7FB1FAF4" w14:textId="77777777" w:rsidR="004A328F" w:rsidRPr="006E4965" w:rsidRDefault="004A328F" w:rsidP="004A328F">
            <w:pPr>
              <w:rPr>
                <w:rFonts w:ascii="Bookman Old Style" w:hAnsi="Bookman Old Style"/>
              </w:rPr>
            </w:pPr>
          </w:p>
        </w:tc>
      </w:tr>
      <w:tr w:rsidR="004A328F" w:rsidRPr="006E4965" w14:paraId="2D68DE67" w14:textId="77777777" w:rsidTr="006E4965">
        <w:tc>
          <w:tcPr>
            <w:tcW w:w="6521" w:type="dxa"/>
          </w:tcPr>
          <w:p w14:paraId="6F9DCBB2" w14:textId="581F89D5" w:rsidR="004A328F" w:rsidRPr="006E4965" w:rsidRDefault="004A328F" w:rsidP="004A328F">
            <w:pPr>
              <w:jc w:val="center"/>
              <w:rPr>
                <w:rFonts w:ascii="Bookman Old Style" w:hAnsi="Bookman Old Style"/>
              </w:rPr>
            </w:pPr>
            <w:r w:rsidRPr="006E4965">
              <w:rPr>
                <w:rFonts w:ascii="Bookman Old Style" w:hAnsi="Bookman Old Style"/>
                <w:lang w:val="nl-NL"/>
              </w:rPr>
              <w:t>PENILAIAN KEMAMPUAN DAN KEPATUTAN TERHADAP CALON DIREKSI, DEWAN KOMISARIS, DAN DEWAN PENGAWAS SYARIAH</w:t>
            </w:r>
          </w:p>
        </w:tc>
        <w:tc>
          <w:tcPr>
            <w:tcW w:w="4961" w:type="dxa"/>
          </w:tcPr>
          <w:p w14:paraId="139C62CE" w14:textId="77777777" w:rsidR="004A328F" w:rsidRPr="006E4965" w:rsidRDefault="004A328F" w:rsidP="004A328F">
            <w:pPr>
              <w:rPr>
                <w:rFonts w:ascii="Bookman Old Style" w:hAnsi="Bookman Old Style"/>
              </w:rPr>
            </w:pPr>
          </w:p>
        </w:tc>
        <w:tc>
          <w:tcPr>
            <w:tcW w:w="3969" w:type="dxa"/>
          </w:tcPr>
          <w:p w14:paraId="718724F7" w14:textId="77777777" w:rsidR="004A328F" w:rsidRPr="006E4965" w:rsidRDefault="004A328F" w:rsidP="004A328F">
            <w:pPr>
              <w:rPr>
                <w:rFonts w:ascii="Bookman Old Style" w:hAnsi="Bookman Old Style"/>
              </w:rPr>
            </w:pPr>
          </w:p>
        </w:tc>
        <w:tc>
          <w:tcPr>
            <w:tcW w:w="2693" w:type="dxa"/>
          </w:tcPr>
          <w:p w14:paraId="68A21768" w14:textId="77777777" w:rsidR="004A328F" w:rsidRPr="006E4965" w:rsidRDefault="004A328F" w:rsidP="004A328F">
            <w:pPr>
              <w:rPr>
                <w:rFonts w:ascii="Bookman Old Style" w:hAnsi="Bookman Old Style"/>
              </w:rPr>
            </w:pPr>
          </w:p>
        </w:tc>
      </w:tr>
      <w:tr w:rsidR="004A328F" w:rsidRPr="006E4965" w14:paraId="26F86131" w14:textId="77777777" w:rsidTr="006E4965">
        <w:tc>
          <w:tcPr>
            <w:tcW w:w="6521" w:type="dxa"/>
          </w:tcPr>
          <w:p w14:paraId="1CB34D95" w14:textId="77777777" w:rsidR="004A328F" w:rsidRPr="006E4965" w:rsidRDefault="004A328F" w:rsidP="004A328F">
            <w:pPr>
              <w:pStyle w:val="ListParagraph"/>
              <w:ind w:left="1080"/>
              <w:jc w:val="center"/>
              <w:rPr>
                <w:rFonts w:ascii="Bookman Old Style" w:hAnsi="Bookman Old Style"/>
              </w:rPr>
            </w:pPr>
          </w:p>
        </w:tc>
        <w:tc>
          <w:tcPr>
            <w:tcW w:w="4961" w:type="dxa"/>
          </w:tcPr>
          <w:p w14:paraId="25B40A6C" w14:textId="77777777" w:rsidR="004A328F" w:rsidRPr="006E4965" w:rsidRDefault="004A328F" w:rsidP="004A328F">
            <w:pPr>
              <w:rPr>
                <w:rFonts w:ascii="Bookman Old Style" w:hAnsi="Bookman Old Style"/>
              </w:rPr>
            </w:pPr>
          </w:p>
        </w:tc>
        <w:tc>
          <w:tcPr>
            <w:tcW w:w="3969" w:type="dxa"/>
          </w:tcPr>
          <w:p w14:paraId="07009B0B" w14:textId="77777777" w:rsidR="004A328F" w:rsidRPr="006E4965" w:rsidRDefault="004A328F" w:rsidP="004A328F">
            <w:pPr>
              <w:rPr>
                <w:rFonts w:ascii="Bookman Old Style" w:hAnsi="Bookman Old Style"/>
              </w:rPr>
            </w:pPr>
          </w:p>
        </w:tc>
        <w:tc>
          <w:tcPr>
            <w:tcW w:w="2693" w:type="dxa"/>
          </w:tcPr>
          <w:p w14:paraId="3D48A540" w14:textId="77777777" w:rsidR="004A328F" w:rsidRPr="006E4965" w:rsidRDefault="004A328F" w:rsidP="004A328F">
            <w:pPr>
              <w:rPr>
                <w:rFonts w:ascii="Bookman Old Style" w:hAnsi="Bookman Old Style"/>
              </w:rPr>
            </w:pPr>
          </w:p>
        </w:tc>
      </w:tr>
      <w:tr w:rsidR="004A328F" w:rsidRPr="006E4965" w14:paraId="6F342391" w14:textId="77777777" w:rsidTr="006E4965">
        <w:tc>
          <w:tcPr>
            <w:tcW w:w="6521" w:type="dxa"/>
          </w:tcPr>
          <w:p w14:paraId="772E857E" w14:textId="4CF793E2" w:rsidR="004A328F" w:rsidRPr="006E4965" w:rsidRDefault="004A328F" w:rsidP="004A328F">
            <w:pPr>
              <w:jc w:val="center"/>
              <w:rPr>
                <w:rFonts w:ascii="Bookman Old Style" w:hAnsi="Bookman Old Style"/>
              </w:rPr>
            </w:pPr>
            <w:r w:rsidRPr="006E4965">
              <w:rPr>
                <w:rFonts w:ascii="Bookman Old Style" w:hAnsi="Bookman Old Style"/>
                <w:lang w:val="pt-BR"/>
              </w:rPr>
              <w:t>Bagian Kesatu</w:t>
            </w:r>
          </w:p>
        </w:tc>
        <w:tc>
          <w:tcPr>
            <w:tcW w:w="4961" w:type="dxa"/>
          </w:tcPr>
          <w:p w14:paraId="4EC42A82" w14:textId="77777777" w:rsidR="004A328F" w:rsidRPr="006E4965" w:rsidRDefault="004A328F" w:rsidP="004A328F">
            <w:pPr>
              <w:rPr>
                <w:rFonts w:ascii="Bookman Old Style" w:hAnsi="Bookman Old Style"/>
              </w:rPr>
            </w:pPr>
          </w:p>
        </w:tc>
        <w:tc>
          <w:tcPr>
            <w:tcW w:w="3969" w:type="dxa"/>
          </w:tcPr>
          <w:p w14:paraId="569FA11B" w14:textId="77777777" w:rsidR="004A328F" w:rsidRPr="006E4965" w:rsidRDefault="004A328F" w:rsidP="004A328F">
            <w:pPr>
              <w:rPr>
                <w:rFonts w:ascii="Bookman Old Style" w:hAnsi="Bookman Old Style"/>
              </w:rPr>
            </w:pPr>
          </w:p>
        </w:tc>
        <w:tc>
          <w:tcPr>
            <w:tcW w:w="2693" w:type="dxa"/>
          </w:tcPr>
          <w:p w14:paraId="44F46785" w14:textId="77777777" w:rsidR="004A328F" w:rsidRPr="006E4965" w:rsidRDefault="004A328F" w:rsidP="004A328F">
            <w:pPr>
              <w:rPr>
                <w:rFonts w:ascii="Bookman Old Style" w:hAnsi="Bookman Old Style"/>
              </w:rPr>
            </w:pPr>
          </w:p>
        </w:tc>
      </w:tr>
      <w:tr w:rsidR="004A328F" w:rsidRPr="006E4965" w14:paraId="4F1CEC52" w14:textId="77777777" w:rsidTr="006E4965">
        <w:tc>
          <w:tcPr>
            <w:tcW w:w="6521" w:type="dxa"/>
          </w:tcPr>
          <w:p w14:paraId="405A547F" w14:textId="50F12755" w:rsidR="004A328F" w:rsidRPr="006E4965" w:rsidRDefault="004A328F" w:rsidP="002C3A88">
            <w:pPr>
              <w:jc w:val="center"/>
              <w:rPr>
                <w:rFonts w:ascii="Bookman Old Style" w:hAnsi="Bookman Old Style"/>
              </w:rPr>
            </w:pPr>
            <w:r w:rsidRPr="006E4965">
              <w:rPr>
                <w:rFonts w:ascii="Bookman Old Style" w:hAnsi="Bookman Old Style"/>
                <w:lang w:val="nl-NL"/>
              </w:rPr>
              <w:t>Penilaian Kemampuan dan Kepatutan terhadap Calon Direksi, Dewan Komisaris, dan Dewan Pengawas Syariah</w:t>
            </w:r>
          </w:p>
        </w:tc>
        <w:tc>
          <w:tcPr>
            <w:tcW w:w="4961" w:type="dxa"/>
          </w:tcPr>
          <w:p w14:paraId="64686706" w14:textId="77777777" w:rsidR="004A328F" w:rsidRPr="006E4965" w:rsidRDefault="004A328F" w:rsidP="004A328F">
            <w:pPr>
              <w:rPr>
                <w:rFonts w:ascii="Bookman Old Style" w:hAnsi="Bookman Old Style"/>
              </w:rPr>
            </w:pPr>
          </w:p>
        </w:tc>
        <w:tc>
          <w:tcPr>
            <w:tcW w:w="3969" w:type="dxa"/>
          </w:tcPr>
          <w:p w14:paraId="144537AF" w14:textId="77777777" w:rsidR="004A328F" w:rsidRPr="006E4965" w:rsidRDefault="004A328F" w:rsidP="004A328F">
            <w:pPr>
              <w:rPr>
                <w:rFonts w:ascii="Bookman Old Style" w:hAnsi="Bookman Old Style"/>
              </w:rPr>
            </w:pPr>
          </w:p>
        </w:tc>
        <w:tc>
          <w:tcPr>
            <w:tcW w:w="2693" w:type="dxa"/>
          </w:tcPr>
          <w:p w14:paraId="3E75FAA2" w14:textId="77777777" w:rsidR="004A328F" w:rsidRPr="006E4965" w:rsidRDefault="004A328F" w:rsidP="004A328F">
            <w:pPr>
              <w:rPr>
                <w:rFonts w:ascii="Bookman Old Style" w:hAnsi="Bookman Old Style"/>
              </w:rPr>
            </w:pPr>
          </w:p>
        </w:tc>
      </w:tr>
      <w:tr w:rsidR="004A328F" w:rsidRPr="006E4965" w14:paraId="760658E4" w14:textId="77777777" w:rsidTr="006E4965">
        <w:tc>
          <w:tcPr>
            <w:tcW w:w="6521" w:type="dxa"/>
          </w:tcPr>
          <w:p w14:paraId="38BC67D2" w14:textId="77777777" w:rsidR="004A328F" w:rsidRPr="006E4965" w:rsidRDefault="004A328F" w:rsidP="004A328F">
            <w:pPr>
              <w:pStyle w:val="ListParagraph"/>
              <w:ind w:left="1080"/>
              <w:jc w:val="both"/>
              <w:rPr>
                <w:rFonts w:ascii="Bookman Old Style" w:hAnsi="Bookman Old Style"/>
              </w:rPr>
            </w:pPr>
          </w:p>
        </w:tc>
        <w:tc>
          <w:tcPr>
            <w:tcW w:w="4961" w:type="dxa"/>
          </w:tcPr>
          <w:p w14:paraId="2EE7BE7A" w14:textId="77777777" w:rsidR="004A328F" w:rsidRPr="006E4965" w:rsidRDefault="004A328F" w:rsidP="004A328F">
            <w:pPr>
              <w:rPr>
                <w:rFonts w:ascii="Bookman Old Style" w:hAnsi="Bookman Old Style"/>
              </w:rPr>
            </w:pPr>
          </w:p>
        </w:tc>
        <w:tc>
          <w:tcPr>
            <w:tcW w:w="3969" w:type="dxa"/>
          </w:tcPr>
          <w:p w14:paraId="0B832A56" w14:textId="77777777" w:rsidR="004A328F" w:rsidRPr="006E4965" w:rsidRDefault="004A328F" w:rsidP="004A328F">
            <w:pPr>
              <w:rPr>
                <w:rFonts w:ascii="Bookman Old Style" w:hAnsi="Bookman Old Style"/>
              </w:rPr>
            </w:pPr>
          </w:p>
        </w:tc>
        <w:tc>
          <w:tcPr>
            <w:tcW w:w="2693" w:type="dxa"/>
          </w:tcPr>
          <w:p w14:paraId="41FBDAD1" w14:textId="77777777" w:rsidR="004A328F" w:rsidRPr="006E4965" w:rsidRDefault="004A328F" w:rsidP="004A328F">
            <w:pPr>
              <w:rPr>
                <w:rFonts w:ascii="Bookman Old Style" w:hAnsi="Bookman Old Style"/>
              </w:rPr>
            </w:pPr>
          </w:p>
        </w:tc>
      </w:tr>
      <w:tr w:rsidR="004A328F" w:rsidRPr="006E4965" w14:paraId="090E4277" w14:textId="77777777" w:rsidTr="006E4965">
        <w:tc>
          <w:tcPr>
            <w:tcW w:w="6521" w:type="dxa"/>
          </w:tcPr>
          <w:p w14:paraId="5CF35080" w14:textId="519C2CFE" w:rsidR="004A328F" w:rsidRPr="006E4965" w:rsidRDefault="004A328F" w:rsidP="004A328F">
            <w:pPr>
              <w:jc w:val="center"/>
              <w:rPr>
                <w:rFonts w:ascii="Bookman Old Style" w:hAnsi="Bookman Old Style"/>
              </w:rPr>
            </w:pPr>
            <w:r w:rsidRPr="006E4965">
              <w:rPr>
                <w:rFonts w:ascii="Bookman Old Style" w:hAnsi="Bookman Old Style"/>
              </w:rPr>
              <w:t>Pasal 20</w:t>
            </w:r>
          </w:p>
        </w:tc>
        <w:tc>
          <w:tcPr>
            <w:tcW w:w="4961" w:type="dxa"/>
          </w:tcPr>
          <w:p w14:paraId="7D6437CE" w14:textId="27B97AB0" w:rsidR="004A328F" w:rsidRPr="006E4965" w:rsidRDefault="004A328F" w:rsidP="004A328F">
            <w:pPr>
              <w:jc w:val="center"/>
              <w:rPr>
                <w:rFonts w:ascii="Bookman Old Style" w:hAnsi="Bookman Old Style"/>
              </w:rPr>
            </w:pPr>
            <w:r w:rsidRPr="006E4965">
              <w:rPr>
                <w:rFonts w:ascii="Bookman Old Style" w:hAnsi="Bookman Old Style"/>
              </w:rPr>
              <w:t>Pasal 20</w:t>
            </w:r>
          </w:p>
        </w:tc>
        <w:tc>
          <w:tcPr>
            <w:tcW w:w="3969" w:type="dxa"/>
          </w:tcPr>
          <w:p w14:paraId="08BDDCF7" w14:textId="77777777" w:rsidR="004A328F" w:rsidRPr="006E4965" w:rsidRDefault="004A328F" w:rsidP="004A328F">
            <w:pPr>
              <w:rPr>
                <w:rFonts w:ascii="Bookman Old Style" w:hAnsi="Bookman Old Style"/>
              </w:rPr>
            </w:pPr>
          </w:p>
        </w:tc>
        <w:tc>
          <w:tcPr>
            <w:tcW w:w="2693" w:type="dxa"/>
          </w:tcPr>
          <w:p w14:paraId="76D29E42" w14:textId="77777777" w:rsidR="004A328F" w:rsidRPr="006E4965" w:rsidRDefault="004A328F" w:rsidP="004A328F">
            <w:pPr>
              <w:rPr>
                <w:rFonts w:ascii="Bookman Old Style" w:hAnsi="Bookman Old Style"/>
              </w:rPr>
            </w:pPr>
          </w:p>
        </w:tc>
      </w:tr>
      <w:tr w:rsidR="004A328F" w:rsidRPr="006E4965" w14:paraId="0BD0D473" w14:textId="77777777" w:rsidTr="006E4965">
        <w:tc>
          <w:tcPr>
            <w:tcW w:w="6521" w:type="dxa"/>
          </w:tcPr>
          <w:p w14:paraId="39A1F686" w14:textId="52235BF8" w:rsidR="004A328F" w:rsidRPr="006E4965" w:rsidRDefault="004A328F" w:rsidP="000D3DC9">
            <w:pPr>
              <w:pStyle w:val="ListParagraph"/>
              <w:numPr>
                <w:ilvl w:val="0"/>
                <w:numId w:val="32"/>
              </w:numPr>
              <w:ind w:left="602" w:hanging="568"/>
              <w:jc w:val="both"/>
              <w:rPr>
                <w:rFonts w:ascii="Bookman Old Style" w:hAnsi="Bookman Old Style"/>
              </w:rPr>
            </w:pPr>
            <w:r w:rsidRPr="006E4965">
              <w:rPr>
                <w:rFonts w:ascii="Bookman Old Style" w:hAnsi="Bookman Old Style"/>
              </w:rPr>
              <w:t>Otoritas Jasa Keuangan menyampaikan pendapat tertulis kepada Menteri Keuangan Republik Indonesia selaku pemegang saham mengenai pemenuhan persyaratan keahlian dan pengalaman bagi anggota Direksi, anggota Dewan Komisaris, dan anggota DPS.</w:t>
            </w:r>
          </w:p>
        </w:tc>
        <w:tc>
          <w:tcPr>
            <w:tcW w:w="4961" w:type="dxa"/>
          </w:tcPr>
          <w:p w14:paraId="157B5344" w14:textId="48236627" w:rsidR="004A328F" w:rsidRPr="006E4965" w:rsidRDefault="004A328F" w:rsidP="004A328F">
            <w:pPr>
              <w:rPr>
                <w:rFonts w:ascii="Bookman Old Style" w:hAnsi="Bookman Old Style"/>
              </w:rPr>
            </w:pPr>
            <w:r w:rsidRPr="006E4965">
              <w:rPr>
                <w:rFonts w:ascii="Bookman Old Style" w:hAnsi="Bookman Old Style"/>
              </w:rPr>
              <w:t>Cukup jelas.</w:t>
            </w:r>
          </w:p>
        </w:tc>
        <w:tc>
          <w:tcPr>
            <w:tcW w:w="3969" w:type="dxa"/>
          </w:tcPr>
          <w:p w14:paraId="3736105A" w14:textId="77777777" w:rsidR="004A328F" w:rsidRPr="006E4965" w:rsidRDefault="004A328F" w:rsidP="004A328F">
            <w:pPr>
              <w:rPr>
                <w:rFonts w:ascii="Bookman Old Style" w:hAnsi="Bookman Old Style"/>
              </w:rPr>
            </w:pPr>
          </w:p>
        </w:tc>
        <w:tc>
          <w:tcPr>
            <w:tcW w:w="2693" w:type="dxa"/>
          </w:tcPr>
          <w:p w14:paraId="301E0C76" w14:textId="77777777" w:rsidR="004A328F" w:rsidRPr="006E4965" w:rsidRDefault="004A328F" w:rsidP="004A328F">
            <w:pPr>
              <w:rPr>
                <w:rFonts w:ascii="Bookman Old Style" w:hAnsi="Bookman Old Style"/>
              </w:rPr>
            </w:pPr>
          </w:p>
        </w:tc>
      </w:tr>
      <w:tr w:rsidR="004A328F" w:rsidRPr="006E4965" w14:paraId="3E2025E4" w14:textId="77777777" w:rsidTr="006E4965">
        <w:tc>
          <w:tcPr>
            <w:tcW w:w="6521" w:type="dxa"/>
          </w:tcPr>
          <w:p w14:paraId="3F0BE5E0" w14:textId="709B18D9" w:rsidR="004A328F" w:rsidRPr="006E4965" w:rsidRDefault="004A328F" w:rsidP="000D3DC9">
            <w:pPr>
              <w:pStyle w:val="ListParagraph"/>
              <w:numPr>
                <w:ilvl w:val="0"/>
                <w:numId w:val="32"/>
              </w:numPr>
              <w:ind w:left="602" w:hanging="568"/>
              <w:jc w:val="both"/>
              <w:rPr>
                <w:rFonts w:ascii="Bookman Old Style" w:hAnsi="Bookman Old Style"/>
              </w:rPr>
            </w:pPr>
            <w:r w:rsidRPr="006E4965">
              <w:rPr>
                <w:rFonts w:ascii="Bookman Old Style" w:hAnsi="Bookman Old Style"/>
              </w:rPr>
              <w:t>Untuk menyampaikan pendapat tertulis kepada Menteri Keuangan Republik Indonesia selaku pemegang saham sebagaimana dimaksud pada ayat (1), Otoritas Jasa Keuangan melakukan penilaian kemampuan dan kepatutan.</w:t>
            </w:r>
          </w:p>
        </w:tc>
        <w:tc>
          <w:tcPr>
            <w:tcW w:w="4961" w:type="dxa"/>
          </w:tcPr>
          <w:p w14:paraId="467E8C67" w14:textId="77777777" w:rsidR="004A328F" w:rsidRPr="006E4965" w:rsidRDefault="004A328F" w:rsidP="004A328F">
            <w:pPr>
              <w:rPr>
                <w:rFonts w:ascii="Bookman Old Style" w:hAnsi="Bookman Old Style"/>
              </w:rPr>
            </w:pPr>
          </w:p>
        </w:tc>
        <w:tc>
          <w:tcPr>
            <w:tcW w:w="3969" w:type="dxa"/>
          </w:tcPr>
          <w:p w14:paraId="7FDD36F0" w14:textId="77777777" w:rsidR="004A328F" w:rsidRPr="006E4965" w:rsidRDefault="004A328F" w:rsidP="004A328F">
            <w:pPr>
              <w:rPr>
                <w:rFonts w:ascii="Bookman Old Style" w:hAnsi="Bookman Old Style"/>
              </w:rPr>
            </w:pPr>
          </w:p>
        </w:tc>
        <w:tc>
          <w:tcPr>
            <w:tcW w:w="2693" w:type="dxa"/>
          </w:tcPr>
          <w:p w14:paraId="64918820" w14:textId="77777777" w:rsidR="004A328F" w:rsidRPr="006E4965" w:rsidRDefault="004A328F" w:rsidP="004A328F">
            <w:pPr>
              <w:rPr>
                <w:rFonts w:ascii="Bookman Old Style" w:hAnsi="Bookman Old Style"/>
              </w:rPr>
            </w:pPr>
          </w:p>
        </w:tc>
      </w:tr>
      <w:tr w:rsidR="004A328F" w:rsidRPr="006E4965" w14:paraId="5D1BB2EB" w14:textId="77777777" w:rsidTr="006E4965">
        <w:tc>
          <w:tcPr>
            <w:tcW w:w="6521" w:type="dxa"/>
          </w:tcPr>
          <w:p w14:paraId="694D6D90" w14:textId="09153505" w:rsidR="004A328F" w:rsidRPr="006E4965" w:rsidRDefault="004A328F" w:rsidP="000D3DC9">
            <w:pPr>
              <w:pStyle w:val="ListParagraph"/>
              <w:numPr>
                <w:ilvl w:val="0"/>
                <w:numId w:val="32"/>
              </w:numPr>
              <w:ind w:left="602" w:hanging="568"/>
              <w:jc w:val="both"/>
              <w:rPr>
                <w:rFonts w:ascii="Bookman Old Style" w:hAnsi="Bookman Old Style"/>
              </w:rPr>
            </w:pPr>
            <w:r w:rsidRPr="006E4965">
              <w:rPr>
                <w:rFonts w:ascii="Bookman Old Style" w:hAnsi="Bookman Old Style"/>
              </w:rPr>
              <w:t>Ketentuan mengenai faktor serta tata cara penilaian kemampuan dan kepatutan sebagaimana dimaksud pada ayat (2) dilaksanakan sesuai dengan Peraturan Otoritas Jasa Keuangan mengenai penilaian kemampuan dan kepatutan bagi pihak utama lembaga jasa keuangan.</w:t>
            </w:r>
          </w:p>
        </w:tc>
        <w:tc>
          <w:tcPr>
            <w:tcW w:w="4961" w:type="dxa"/>
          </w:tcPr>
          <w:p w14:paraId="5A710B6C" w14:textId="77777777" w:rsidR="004A328F" w:rsidRPr="006E4965" w:rsidRDefault="004A328F" w:rsidP="004A328F">
            <w:pPr>
              <w:rPr>
                <w:rFonts w:ascii="Bookman Old Style" w:hAnsi="Bookman Old Style"/>
              </w:rPr>
            </w:pPr>
          </w:p>
        </w:tc>
        <w:tc>
          <w:tcPr>
            <w:tcW w:w="3969" w:type="dxa"/>
          </w:tcPr>
          <w:p w14:paraId="3DD00D78" w14:textId="77777777" w:rsidR="004A328F" w:rsidRPr="006E4965" w:rsidRDefault="004A328F" w:rsidP="004A328F">
            <w:pPr>
              <w:rPr>
                <w:rFonts w:ascii="Bookman Old Style" w:hAnsi="Bookman Old Style"/>
              </w:rPr>
            </w:pPr>
          </w:p>
        </w:tc>
        <w:tc>
          <w:tcPr>
            <w:tcW w:w="2693" w:type="dxa"/>
          </w:tcPr>
          <w:p w14:paraId="71A18943" w14:textId="77777777" w:rsidR="004A328F" w:rsidRPr="006E4965" w:rsidRDefault="004A328F" w:rsidP="004A328F">
            <w:pPr>
              <w:rPr>
                <w:rFonts w:ascii="Bookman Old Style" w:hAnsi="Bookman Old Style"/>
              </w:rPr>
            </w:pPr>
          </w:p>
        </w:tc>
      </w:tr>
      <w:tr w:rsidR="004A328F" w:rsidRPr="006E4965" w14:paraId="138F2185" w14:textId="77777777" w:rsidTr="006E4965">
        <w:tc>
          <w:tcPr>
            <w:tcW w:w="6521" w:type="dxa"/>
          </w:tcPr>
          <w:p w14:paraId="560B0DBE" w14:textId="0D9FC1C8" w:rsidR="004A328F" w:rsidRPr="006E4965" w:rsidRDefault="004A328F" w:rsidP="000D3DC9">
            <w:pPr>
              <w:pStyle w:val="ListParagraph"/>
              <w:numPr>
                <w:ilvl w:val="0"/>
                <w:numId w:val="32"/>
              </w:numPr>
              <w:ind w:left="602" w:hanging="568"/>
              <w:jc w:val="both"/>
              <w:rPr>
                <w:rFonts w:ascii="Bookman Old Style" w:hAnsi="Bookman Old Style"/>
              </w:rPr>
            </w:pPr>
            <w:r w:rsidRPr="006E4965">
              <w:rPr>
                <w:rFonts w:ascii="Bookman Old Style" w:hAnsi="Bookman Old Style"/>
              </w:rPr>
              <w:t>Hasil penilaian kemampuan dan kepatutan sebagaimana dimaksud pada ayat (2) ditetapkan dengan predikat:</w:t>
            </w:r>
          </w:p>
        </w:tc>
        <w:tc>
          <w:tcPr>
            <w:tcW w:w="4961" w:type="dxa"/>
          </w:tcPr>
          <w:p w14:paraId="011B0E7D" w14:textId="77777777" w:rsidR="004A328F" w:rsidRPr="006E4965" w:rsidRDefault="004A328F" w:rsidP="004A328F">
            <w:pPr>
              <w:rPr>
                <w:rFonts w:ascii="Bookman Old Style" w:hAnsi="Bookman Old Style"/>
              </w:rPr>
            </w:pPr>
          </w:p>
        </w:tc>
        <w:tc>
          <w:tcPr>
            <w:tcW w:w="3969" w:type="dxa"/>
          </w:tcPr>
          <w:p w14:paraId="06078A6F" w14:textId="77777777" w:rsidR="004A328F" w:rsidRPr="006E4965" w:rsidRDefault="004A328F" w:rsidP="004A328F">
            <w:pPr>
              <w:rPr>
                <w:rFonts w:ascii="Bookman Old Style" w:hAnsi="Bookman Old Style"/>
              </w:rPr>
            </w:pPr>
          </w:p>
        </w:tc>
        <w:tc>
          <w:tcPr>
            <w:tcW w:w="2693" w:type="dxa"/>
          </w:tcPr>
          <w:p w14:paraId="6A568091" w14:textId="77777777" w:rsidR="004A328F" w:rsidRPr="006E4965" w:rsidRDefault="004A328F" w:rsidP="004A328F">
            <w:pPr>
              <w:rPr>
                <w:rFonts w:ascii="Bookman Old Style" w:hAnsi="Bookman Old Style"/>
              </w:rPr>
            </w:pPr>
          </w:p>
        </w:tc>
      </w:tr>
      <w:tr w:rsidR="004A328F" w:rsidRPr="006E4965" w14:paraId="34F64393" w14:textId="77777777" w:rsidTr="006E4965">
        <w:tc>
          <w:tcPr>
            <w:tcW w:w="6521" w:type="dxa"/>
          </w:tcPr>
          <w:p w14:paraId="0482F0ED" w14:textId="44D9DBA4" w:rsidR="004A328F" w:rsidRPr="006E4965" w:rsidRDefault="004A328F" w:rsidP="000D3DC9">
            <w:pPr>
              <w:pStyle w:val="ListParagraph"/>
              <w:numPr>
                <w:ilvl w:val="0"/>
                <w:numId w:val="33"/>
              </w:numPr>
              <w:ind w:left="1169" w:hanging="567"/>
              <w:jc w:val="both"/>
              <w:rPr>
                <w:rFonts w:ascii="Bookman Old Style" w:hAnsi="Bookman Old Style"/>
              </w:rPr>
            </w:pPr>
            <w:r w:rsidRPr="006E4965">
              <w:rPr>
                <w:rFonts w:ascii="Bookman Old Style" w:hAnsi="Bookman Old Style"/>
              </w:rPr>
              <w:t>direkomendasikan; atau</w:t>
            </w:r>
          </w:p>
        </w:tc>
        <w:tc>
          <w:tcPr>
            <w:tcW w:w="4961" w:type="dxa"/>
          </w:tcPr>
          <w:p w14:paraId="2E615F7C" w14:textId="77777777" w:rsidR="004A328F" w:rsidRPr="006E4965" w:rsidRDefault="004A328F" w:rsidP="004A328F">
            <w:pPr>
              <w:rPr>
                <w:rFonts w:ascii="Bookman Old Style" w:hAnsi="Bookman Old Style"/>
              </w:rPr>
            </w:pPr>
          </w:p>
        </w:tc>
        <w:tc>
          <w:tcPr>
            <w:tcW w:w="3969" w:type="dxa"/>
          </w:tcPr>
          <w:p w14:paraId="6898D20A" w14:textId="77777777" w:rsidR="004A328F" w:rsidRPr="006E4965" w:rsidRDefault="004A328F" w:rsidP="004A328F">
            <w:pPr>
              <w:rPr>
                <w:rFonts w:ascii="Bookman Old Style" w:hAnsi="Bookman Old Style"/>
              </w:rPr>
            </w:pPr>
          </w:p>
        </w:tc>
        <w:tc>
          <w:tcPr>
            <w:tcW w:w="2693" w:type="dxa"/>
          </w:tcPr>
          <w:p w14:paraId="49BEBA1A" w14:textId="77777777" w:rsidR="004A328F" w:rsidRPr="006E4965" w:rsidRDefault="004A328F" w:rsidP="004A328F">
            <w:pPr>
              <w:rPr>
                <w:rFonts w:ascii="Bookman Old Style" w:hAnsi="Bookman Old Style"/>
              </w:rPr>
            </w:pPr>
          </w:p>
        </w:tc>
      </w:tr>
      <w:tr w:rsidR="004A328F" w:rsidRPr="006E4965" w14:paraId="5E6B3252" w14:textId="77777777" w:rsidTr="006E4965">
        <w:tc>
          <w:tcPr>
            <w:tcW w:w="6521" w:type="dxa"/>
          </w:tcPr>
          <w:p w14:paraId="509AFDB5" w14:textId="74CBEF14" w:rsidR="004A328F" w:rsidRPr="006E4965" w:rsidRDefault="004A328F" w:rsidP="000D3DC9">
            <w:pPr>
              <w:pStyle w:val="ListParagraph"/>
              <w:numPr>
                <w:ilvl w:val="0"/>
                <w:numId w:val="33"/>
              </w:numPr>
              <w:ind w:left="1169" w:hanging="567"/>
              <w:jc w:val="both"/>
              <w:rPr>
                <w:rFonts w:ascii="Bookman Old Style" w:hAnsi="Bookman Old Style"/>
              </w:rPr>
            </w:pPr>
            <w:r w:rsidRPr="006E4965">
              <w:rPr>
                <w:rFonts w:ascii="Bookman Old Style" w:hAnsi="Bookman Old Style"/>
              </w:rPr>
              <w:t>tidak direkomendasikan</w:t>
            </w:r>
            <w:r w:rsidRPr="006E4965">
              <w:rPr>
                <w:rFonts w:ascii="Bookman Old Style" w:hAnsi="Bookman Old Style"/>
                <w:lang w:val="en-US"/>
              </w:rPr>
              <w:t>.</w:t>
            </w:r>
          </w:p>
        </w:tc>
        <w:tc>
          <w:tcPr>
            <w:tcW w:w="4961" w:type="dxa"/>
          </w:tcPr>
          <w:p w14:paraId="6503EC1B" w14:textId="77777777" w:rsidR="004A328F" w:rsidRPr="006E4965" w:rsidRDefault="004A328F" w:rsidP="004A328F">
            <w:pPr>
              <w:rPr>
                <w:rFonts w:ascii="Bookman Old Style" w:hAnsi="Bookman Old Style"/>
              </w:rPr>
            </w:pPr>
          </w:p>
        </w:tc>
        <w:tc>
          <w:tcPr>
            <w:tcW w:w="3969" w:type="dxa"/>
          </w:tcPr>
          <w:p w14:paraId="6285C277" w14:textId="77777777" w:rsidR="004A328F" w:rsidRPr="006E4965" w:rsidRDefault="004A328F" w:rsidP="004A328F">
            <w:pPr>
              <w:rPr>
                <w:rFonts w:ascii="Bookman Old Style" w:hAnsi="Bookman Old Style"/>
              </w:rPr>
            </w:pPr>
          </w:p>
        </w:tc>
        <w:tc>
          <w:tcPr>
            <w:tcW w:w="2693" w:type="dxa"/>
          </w:tcPr>
          <w:p w14:paraId="40823655" w14:textId="77777777" w:rsidR="004A328F" w:rsidRPr="006E4965" w:rsidRDefault="004A328F" w:rsidP="004A328F">
            <w:pPr>
              <w:rPr>
                <w:rFonts w:ascii="Bookman Old Style" w:hAnsi="Bookman Old Style"/>
              </w:rPr>
            </w:pPr>
          </w:p>
        </w:tc>
      </w:tr>
      <w:tr w:rsidR="004A328F" w:rsidRPr="006E4965" w14:paraId="3BEBFF75" w14:textId="77777777" w:rsidTr="006E4965">
        <w:tc>
          <w:tcPr>
            <w:tcW w:w="6521" w:type="dxa"/>
          </w:tcPr>
          <w:p w14:paraId="019A8659" w14:textId="77777777" w:rsidR="004A328F" w:rsidRPr="006E4965" w:rsidRDefault="004A328F" w:rsidP="004A328F">
            <w:pPr>
              <w:pStyle w:val="ListParagraph"/>
              <w:ind w:left="1080"/>
              <w:jc w:val="both"/>
              <w:rPr>
                <w:rFonts w:ascii="Bookman Old Style" w:hAnsi="Bookman Old Style"/>
              </w:rPr>
            </w:pPr>
          </w:p>
        </w:tc>
        <w:tc>
          <w:tcPr>
            <w:tcW w:w="4961" w:type="dxa"/>
          </w:tcPr>
          <w:p w14:paraId="2020A946" w14:textId="77777777" w:rsidR="004A328F" w:rsidRPr="006E4965" w:rsidRDefault="004A328F" w:rsidP="004A328F">
            <w:pPr>
              <w:rPr>
                <w:rFonts w:ascii="Bookman Old Style" w:hAnsi="Bookman Old Style"/>
              </w:rPr>
            </w:pPr>
          </w:p>
        </w:tc>
        <w:tc>
          <w:tcPr>
            <w:tcW w:w="3969" w:type="dxa"/>
          </w:tcPr>
          <w:p w14:paraId="200AAAF7" w14:textId="77777777" w:rsidR="004A328F" w:rsidRPr="006E4965" w:rsidRDefault="004A328F" w:rsidP="004A328F">
            <w:pPr>
              <w:rPr>
                <w:rFonts w:ascii="Bookman Old Style" w:hAnsi="Bookman Old Style"/>
              </w:rPr>
            </w:pPr>
          </w:p>
        </w:tc>
        <w:tc>
          <w:tcPr>
            <w:tcW w:w="2693" w:type="dxa"/>
          </w:tcPr>
          <w:p w14:paraId="544D7E1D" w14:textId="77777777" w:rsidR="004A328F" w:rsidRPr="006E4965" w:rsidRDefault="004A328F" w:rsidP="004A328F">
            <w:pPr>
              <w:rPr>
                <w:rFonts w:ascii="Bookman Old Style" w:hAnsi="Bookman Old Style"/>
              </w:rPr>
            </w:pPr>
          </w:p>
        </w:tc>
      </w:tr>
      <w:tr w:rsidR="004A328F" w:rsidRPr="006E4965" w14:paraId="31274C49" w14:textId="77777777" w:rsidTr="006E4965">
        <w:tc>
          <w:tcPr>
            <w:tcW w:w="6521" w:type="dxa"/>
          </w:tcPr>
          <w:p w14:paraId="0F8A6419" w14:textId="4E9FBD90" w:rsidR="004A328F" w:rsidRPr="006E4965" w:rsidRDefault="004A328F" w:rsidP="004A328F">
            <w:pPr>
              <w:jc w:val="center"/>
              <w:rPr>
                <w:rFonts w:ascii="Bookman Old Style" w:hAnsi="Bookman Old Style"/>
              </w:rPr>
            </w:pPr>
            <w:r w:rsidRPr="006E4965">
              <w:rPr>
                <w:rFonts w:ascii="Bookman Old Style" w:hAnsi="Bookman Old Style"/>
              </w:rPr>
              <w:t>Bagian kedua</w:t>
            </w:r>
          </w:p>
        </w:tc>
        <w:tc>
          <w:tcPr>
            <w:tcW w:w="4961" w:type="dxa"/>
          </w:tcPr>
          <w:p w14:paraId="4B2EC38F" w14:textId="77777777" w:rsidR="004A328F" w:rsidRPr="006E4965" w:rsidRDefault="004A328F" w:rsidP="004A328F">
            <w:pPr>
              <w:rPr>
                <w:rFonts w:ascii="Bookman Old Style" w:hAnsi="Bookman Old Style"/>
              </w:rPr>
            </w:pPr>
          </w:p>
        </w:tc>
        <w:tc>
          <w:tcPr>
            <w:tcW w:w="3969" w:type="dxa"/>
          </w:tcPr>
          <w:p w14:paraId="5C1132CB" w14:textId="77777777" w:rsidR="004A328F" w:rsidRPr="006E4965" w:rsidRDefault="004A328F" w:rsidP="004A328F">
            <w:pPr>
              <w:rPr>
                <w:rFonts w:ascii="Bookman Old Style" w:hAnsi="Bookman Old Style"/>
              </w:rPr>
            </w:pPr>
          </w:p>
        </w:tc>
        <w:tc>
          <w:tcPr>
            <w:tcW w:w="2693" w:type="dxa"/>
          </w:tcPr>
          <w:p w14:paraId="1AD67A87" w14:textId="77777777" w:rsidR="004A328F" w:rsidRPr="006E4965" w:rsidRDefault="004A328F" w:rsidP="004A328F">
            <w:pPr>
              <w:rPr>
                <w:rFonts w:ascii="Bookman Old Style" w:hAnsi="Bookman Old Style"/>
              </w:rPr>
            </w:pPr>
          </w:p>
        </w:tc>
      </w:tr>
      <w:tr w:rsidR="004A328F" w:rsidRPr="006E4965" w14:paraId="40DB3442" w14:textId="77777777" w:rsidTr="006E4965">
        <w:tc>
          <w:tcPr>
            <w:tcW w:w="6521" w:type="dxa"/>
          </w:tcPr>
          <w:p w14:paraId="38316472" w14:textId="61381B59" w:rsidR="004A328F" w:rsidRPr="006E4965" w:rsidRDefault="004A328F" w:rsidP="002C3A88">
            <w:pPr>
              <w:jc w:val="center"/>
              <w:rPr>
                <w:rFonts w:ascii="Bookman Old Style" w:hAnsi="Bookman Old Style"/>
              </w:rPr>
            </w:pPr>
            <w:r w:rsidRPr="006E4965">
              <w:rPr>
                <w:rFonts w:ascii="Bookman Old Style" w:hAnsi="Bookman Old Style"/>
              </w:rPr>
              <w:t>Penilaian Kembali terhadap Direksi, Dewan Komisaris, dan Dewan Pengawas Syariah</w:t>
            </w:r>
          </w:p>
        </w:tc>
        <w:tc>
          <w:tcPr>
            <w:tcW w:w="4961" w:type="dxa"/>
          </w:tcPr>
          <w:p w14:paraId="59E73D7B" w14:textId="77777777" w:rsidR="004A328F" w:rsidRPr="006E4965" w:rsidRDefault="004A328F" w:rsidP="004A328F">
            <w:pPr>
              <w:rPr>
                <w:rFonts w:ascii="Bookman Old Style" w:hAnsi="Bookman Old Style"/>
              </w:rPr>
            </w:pPr>
          </w:p>
        </w:tc>
        <w:tc>
          <w:tcPr>
            <w:tcW w:w="3969" w:type="dxa"/>
          </w:tcPr>
          <w:p w14:paraId="172E903F" w14:textId="77777777" w:rsidR="004A328F" w:rsidRPr="006E4965" w:rsidRDefault="004A328F" w:rsidP="004A328F">
            <w:pPr>
              <w:rPr>
                <w:rFonts w:ascii="Bookman Old Style" w:hAnsi="Bookman Old Style"/>
              </w:rPr>
            </w:pPr>
          </w:p>
        </w:tc>
        <w:tc>
          <w:tcPr>
            <w:tcW w:w="2693" w:type="dxa"/>
          </w:tcPr>
          <w:p w14:paraId="70607E53" w14:textId="77777777" w:rsidR="004A328F" w:rsidRPr="006E4965" w:rsidRDefault="004A328F" w:rsidP="004A328F">
            <w:pPr>
              <w:rPr>
                <w:rFonts w:ascii="Bookman Old Style" w:hAnsi="Bookman Old Style"/>
              </w:rPr>
            </w:pPr>
          </w:p>
        </w:tc>
      </w:tr>
      <w:tr w:rsidR="004A328F" w:rsidRPr="006E4965" w14:paraId="0AE96F99" w14:textId="77777777" w:rsidTr="006E4965">
        <w:tc>
          <w:tcPr>
            <w:tcW w:w="6521" w:type="dxa"/>
          </w:tcPr>
          <w:p w14:paraId="0C83A13E" w14:textId="77777777" w:rsidR="004A328F" w:rsidRPr="006E4965" w:rsidRDefault="004A328F" w:rsidP="004A328F">
            <w:pPr>
              <w:pStyle w:val="ListParagraph"/>
              <w:ind w:left="1080"/>
              <w:jc w:val="both"/>
              <w:rPr>
                <w:rFonts w:ascii="Bookman Old Style" w:hAnsi="Bookman Old Style"/>
              </w:rPr>
            </w:pPr>
          </w:p>
        </w:tc>
        <w:tc>
          <w:tcPr>
            <w:tcW w:w="4961" w:type="dxa"/>
          </w:tcPr>
          <w:p w14:paraId="30CD85B7" w14:textId="77777777" w:rsidR="004A328F" w:rsidRPr="006E4965" w:rsidRDefault="004A328F" w:rsidP="004A328F">
            <w:pPr>
              <w:rPr>
                <w:rFonts w:ascii="Bookman Old Style" w:hAnsi="Bookman Old Style"/>
              </w:rPr>
            </w:pPr>
          </w:p>
        </w:tc>
        <w:tc>
          <w:tcPr>
            <w:tcW w:w="3969" w:type="dxa"/>
          </w:tcPr>
          <w:p w14:paraId="578F8E2D" w14:textId="77777777" w:rsidR="004A328F" w:rsidRPr="006E4965" w:rsidRDefault="004A328F" w:rsidP="004A328F">
            <w:pPr>
              <w:rPr>
                <w:rFonts w:ascii="Bookman Old Style" w:hAnsi="Bookman Old Style"/>
              </w:rPr>
            </w:pPr>
          </w:p>
        </w:tc>
        <w:tc>
          <w:tcPr>
            <w:tcW w:w="2693" w:type="dxa"/>
          </w:tcPr>
          <w:p w14:paraId="394E463D" w14:textId="77777777" w:rsidR="004A328F" w:rsidRPr="006E4965" w:rsidRDefault="004A328F" w:rsidP="004A328F">
            <w:pPr>
              <w:rPr>
                <w:rFonts w:ascii="Bookman Old Style" w:hAnsi="Bookman Old Style"/>
              </w:rPr>
            </w:pPr>
          </w:p>
        </w:tc>
      </w:tr>
      <w:tr w:rsidR="004A328F" w:rsidRPr="006E4965" w14:paraId="776E677E" w14:textId="77777777" w:rsidTr="006E4965">
        <w:tc>
          <w:tcPr>
            <w:tcW w:w="6521" w:type="dxa"/>
          </w:tcPr>
          <w:p w14:paraId="5DF17C83" w14:textId="3BEF358E" w:rsidR="004A328F" w:rsidRPr="006E4965" w:rsidRDefault="004A328F" w:rsidP="004A328F">
            <w:pPr>
              <w:jc w:val="center"/>
              <w:rPr>
                <w:rFonts w:ascii="Bookman Old Style" w:hAnsi="Bookman Old Style"/>
              </w:rPr>
            </w:pPr>
            <w:r w:rsidRPr="006E4965">
              <w:rPr>
                <w:rFonts w:ascii="Bookman Old Style" w:hAnsi="Bookman Old Style"/>
              </w:rPr>
              <w:t>Pasal 21</w:t>
            </w:r>
          </w:p>
        </w:tc>
        <w:tc>
          <w:tcPr>
            <w:tcW w:w="4961" w:type="dxa"/>
          </w:tcPr>
          <w:p w14:paraId="14429BAA" w14:textId="1FF3C257" w:rsidR="004A328F" w:rsidRPr="006E4965" w:rsidRDefault="004A328F" w:rsidP="004A328F">
            <w:pPr>
              <w:jc w:val="center"/>
              <w:rPr>
                <w:rFonts w:ascii="Bookman Old Style" w:hAnsi="Bookman Old Style"/>
              </w:rPr>
            </w:pPr>
            <w:r w:rsidRPr="006E4965">
              <w:rPr>
                <w:rFonts w:ascii="Bookman Old Style" w:hAnsi="Bookman Old Style"/>
              </w:rPr>
              <w:t>Pasal 21</w:t>
            </w:r>
          </w:p>
        </w:tc>
        <w:tc>
          <w:tcPr>
            <w:tcW w:w="3969" w:type="dxa"/>
          </w:tcPr>
          <w:p w14:paraId="5A5A75B7" w14:textId="77777777" w:rsidR="004A328F" w:rsidRPr="006E4965" w:rsidRDefault="004A328F" w:rsidP="004A328F">
            <w:pPr>
              <w:rPr>
                <w:rFonts w:ascii="Bookman Old Style" w:hAnsi="Bookman Old Style"/>
              </w:rPr>
            </w:pPr>
          </w:p>
        </w:tc>
        <w:tc>
          <w:tcPr>
            <w:tcW w:w="2693" w:type="dxa"/>
          </w:tcPr>
          <w:p w14:paraId="5B62C6B8" w14:textId="77777777" w:rsidR="004A328F" w:rsidRPr="006E4965" w:rsidRDefault="004A328F" w:rsidP="004A328F">
            <w:pPr>
              <w:rPr>
                <w:rFonts w:ascii="Bookman Old Style" w:hAnsi="Bookman Old Style"/>
              </w:rPr>
            </w:pPr>
          </w:p>
        </w:tc>
      </w:tr>
      <w:tr w:rsidR="004A328F" w:rsidRPr="006E4965" w14:paraId="237EC66C" w14:textId="77777777" w:rsidTr="006E4965">
        <w:tc>
          <w:tcPr>
            <w:tcW w:w="6521" w:type="dxa"/>
          </w:tcPr>
          <w:p w14:paraId="6AAB6E38" w14:textId="3E8029EE" w:rsidR="004A328F" w:rsidRPr="006E4965" w:rsidRDefault="004A328F" w:rsidP="000D3DC9">
            <w:pPr>
              <w:pStyle w:val="ListParagraph"/>
              <w:numPr>
                <w:ilvl w:val="0"/>
                <w:numId w:val="34"/>
              </w:numPr>
              <w:ind w:left="602" w:hanging="568"/>
              <w:jc w:val="both"/>
              <w:rPr>
                <w:rFonts w:ascii="Bookman Old Style" w:hAnsi="Bookman Old Style"/>
              </w:rPr>
            </w:pPr>
            <w:r w:rsidRPr="006E4965">
              <w:rPr>
                <w:rFonts w:ascii="Bookman Old Style" w:hAnsi="Bookman Old Style"/>
              </w:rPr>
              <w:lastRenderedPageBreak/>
              <w:t>Otoritas Jasa Keuangan melakukan penilaian kembali terhadap anggota Direksi, anggota Dewan Komisaris, dan anggota DPS dalam hal terdapat indikasi keterlibatan dan/atau bertanggung jawab terhadap permasalahan integritas, reputasi keuangan, dan/atau kompetensi yang terjadi pada Perusahaan.</w:t>
            </w:r>
          </w:p>
        </w:tc>
        <w:tc>
          <w:tcPr>
            <w:tcW w:w="4961" w:type="dxa"/>
          </w:tcPr>
          <w:p w14:paraId="4DB0451E" w14:textId="58C54A4A" w:rsidR="004A328F" w:rsidRPr="006E4965" w:rsidRDefault="004A328F" w:rsidP="004A328F">
            <w:pPr>
              <w:rPr>
                <w:rFonts w:ascii="Bookman Old Style" w:hAnsi="Bookman Old Style"/>
              </w:rPr>
            </w:pPr>
            <w:r w:rsidRPr="006E4965">
              <w:rPr>
                <w:rFonts w:ascii="Bookman Old Style" w:hAnsi="Bookman Old Style"/>
              </w:rPr>
              <w:t>Cukup jelas.</w:t>
            </w:r>
          </w:p>
        </w:tc>
        <w:tc>
          <w:tcPr>
            <w:tcW w:w="3969" w:type="dxa"/>
          </w:tcPr>
          <w:p w14:paraId="7E586384" w14:textId="77777777" w:rsidR="004A328F" w:rsidRPr="006E4965" w:rsidRDefault="004A328F" w:rsidP="004A328F">
            <w:pPr>
              <w:rPr>
                <w:rFonts w:ascii="Bookman Old Style" w:hAnsi="Bookman Old Style"/>
              </w:rPr>
            </w:pPr>
          </w:p>
        </w:tc>
        <w:tc>
          <w:tcPr>
            <w:tcW w:w="2693" w:type="dxa"/>
          </w:tcPr>
          <w:p w14:paraId="1FEEB411" w14:textId="77777777" w:rsidR="004A328F" w:rsidRPr="006E4965" w:rsidRDefault="004A328F" w:rsidP="004A328F">
            <w:pPr>
              <w:rPr>
                <w:rFonts w:ascii="Bookman Old Style" w:hAnsi="Bookman Old Style"/>
              </w:rPr>
            </w:pPr>
          </w:p>
        </w:tc>
      </w:tr>
      <w:tr w:rsidR="004A328F" w:rsidRPr="006E4965" w14:paraId="655FFE3E" w14:textId="77777777" w:rsidTr="006E4965">
        <w:tc>
          <w:tcPr>
            <w:tcW w:w="6521" w:type="dxa"/>
          </w:tcPr>
          <w:p w14:paraId="15A35F34" w14:textId="3C76AF5F" w:rsidR="004A328F" w:rsidRPr="006E4965" w:rsidRDefault="004A328F" w:rsidP="000D3DC9">
            <w:pPr>
              <w:pStyle w:val="ListParagraph"/>
              <w:numPr>
                <w:ilvl w:val="0"/>
                <w:numId w:val="34"/>
              </w:numPr>
              <w:ind w:left="602" w:hanging="568"/>
              <w:jc w:val="both"/>
              <w:rPr>
                <w:rFonts w:ascii="Bookman Old Style" w:hAnsi="Bookman Old Style"/>
              </w:rPr>
            </w:pPr>
            <w:r w:rsidRPr="006E4965">
              <w:rPr>
                <w:rFonts w:ascii="Bookman Old Style" w:hAnsi="Bookman Old Style"/>
              </w:rPr>
              <w:t>Penilaian kembali terhadap anggota Direksi, anggota Dewan Komisaris, dan anggota DPS sebagaimana dimaksud pada ayat (1), dilaksanakan sesuai dengan Peraturan Otoritas Jasa Keuangan mengenai penilaian kembali bagi pihak utama lembaga jasa keuangan</w:t>
            </w:r>
          </w:p>
        </w:tc>
        <w:tc>
          <w:tcPr>
            <w:tcW w:w="4961" w:type="dxa"/>
          </w:tcPr>
          <w:p w14:paraId="3787FB3A" w14:textId="77777777" w:rsidR="004A328F" w:rsidRPr="006E4965" w:rsidRDefault="004A328F" w:rsidP="004A328F">
            <w:pPr>
              <w:rPr>
                <w:rFonts w:ascii="Bookman Old Style" w:hAnsi="Bookman Old Style"/>
              </w:rPr>
            </w:pPr>
          </w:p>
        </w:tc>
        <w:tc>
          <w:tcPr>
            <w:tcW w:w="3969" w:type="dxa"/>
          </w:tcPr>
          <w:p w14:paraId="76BDA66D" w14:textId="77777777" w:rsidR="004A328F" w:rsidRPr="006E4965" w:rsidRDefault="004A328F" w:rsidP="004A328F">
            <w:pPr>
              <w:rPr>
                <w:rFonts w:ascii="Bookman Old Style" w:hAnsi="Bookman Old Style"/>
              </w:rPr>
            </w:pPr>
          </w:p>
        </w:tc>
        <w:tc>
          <w:tcPr>
            <w:tcW w:w="2693" w:type="dxa"/>
          </w:tcPr>
          <w:p w14:paraId="64A692F0" w14:textId="77777777" w:rsidR="004A328F" w:rsidRPr="006E4965" w:rsidRDefault="004A328F" w:rsidP="004A328F">
            <w:pPr>
              <w:rPr>
                <w:rFonts w:ascii="Bookman Old Style" w:hAnsi="Bookman Old Style"/>
              </w:rPr>
            </w:pPr>
          </w:p>
        </w:tc>
      </w:tr>
      <w:tr w:rsidR="004A328F" w:rsidRPr="006E4965" w14:paraId="2B0ED68A" w14:textId="77777777" w:rsidTr="006E4965">
        <w:tc>
          <w:tcPr>
            <w:tcW w:w="6521" w:type="dxa"/>
          </w:tcPr>
          <w:p w14:paraId="2D73B484" w14:textId="77777777" w:rsidR="004A328F" w:rsidRPr="006E4965" w:rsidRDefault="004A328F" w:rsidP="004A328F">
            <w:pPr>
              <w:pStyle w:val="ListParagraph"/>
              <w:ind w:left="1080"/>
              <w:jc w:val="both"/>
              <w:rPr>
                <w:rFonts w:ascii="Bookman Old Style" w:hAnsi="Bookman Old Style"/>
              </w:rPr>
            </w:pPr>
          </w:p>
        </w:tc>
        <w:tc>
          <w:tcPr>
            <w:tcW w:w="4961" w:type="dxa"/>
          </w:tcPr>
          <w:p w14:paraId="4AE0E486" w14:textId="77777777" w:rsidR="004A328F" w:rsidRPr="006E4965" w:rsidRDefault="004A328F" w:rsidP="004A328F">
            <w:pPr>
              <w:rPr>
                <w:rFonts w:ascii="Bookman Old Style" w:hAnsi="Bookman Old Style"/>
              </w:rPr>
            </w:pPr>
          </w:p>
        </w:tc>
        <w:tc>
          <w:tcPr>
            <w:tcW w:w="3969" w:type="dxa"/>
          </w:tcPr>
          <w:p w14:paraId="30ABC7D7" w14:textId="77777777" w:rsidR="004A328F" w:rsidRPr="006E4965" w:rsidRDefault="004A328F" w:rsidP="004A328F">
            <w:pPr>
              <w:rPr>
                <w:rFonts w:ascii="Bookman Old Style" w:hAnsi="Bookman Old Style"/>
              </w:rPr>
            </w:pPr>
          </w:p>
        </w:tc>
        <w:tc>
          <w:tcPr>
            <w:tcW w:w="2693" w:type="dxa"/>
          </w:tcPr>
          <w:p w14:paraId="491E50CE" w14:textId="77777777" w:rsidR="004A328F" w:rsidRPr="006E4965" w:rsidRDefault="004A328F" w:rsidP="004A328F">
            <w:pPr>
              <w:rPr>
                <w:rFonts w:ascii="Bookman Old Style" w:hAnsi="Bookman Old Style"/>
              </w:rPr>
            </w:pPr>
          </w:p>
        </w:tc>
      </w:tr>
      <w:tr w:rsidR="004A328F" w:rsidRPr="006E4965" w14:paraId="0B85ACF9" w14:textId="77777777" w:rsidTr="006E4965">
        <w:tc>
          <w:tcPr>
            <w:tcW w:w="6521" w:type="dxa"/>
          </w:tcPr>
          <w:p w14:paraId="39E722DB" w14:textId="147982E3" w:rsidR="004A328F" w:rsidRPr="006E4965" w:rsidRDefault="004A328F" w:rsidP="004A328F">
            <w:pPr>
              <w:jc w:val="center"/>
              <w:rPr>
                <w:rFonts w:ascii="Bookman Old Style" w:hAnsi="Bookman Old Style"/>
              </w:rPr>
            </w:pPr>
            <w:r w:rsidRPr="006E4965">
              <w:rPr>
                <w:rFonts w:ascii="Bookman Old Style" w:hAnsi="Bookman Old Style"/>
              </w:rPr>
              <w:t>Pasal 22</w:t>
            </w:r>
          </w:p>
        </w:tc>
        <w:tc>
          <w:tcPr>
            <w:tcW w:w="4961" w:type="dxa"/>
          </w:tcPr>
          <w:p w14:paraId="73310DB6" w14:textId="7F99F597" w:rsidR="004A328F" w:rsidRPr="006E4965" w:rsidRDefault="004A328F" w:rsidP="004A328F">
            <w:pPr>
              <w:jc w:val="center"/>
              <w:rPr>
                <w:rFonts w:ascii="Bookman Old Style" w:hAnsi="Bookman Old Style"/>
              </w:rPr>
            </w:pPr>
            <w:r w:rsidRPr="006E4965">
              <w:rPr>
                <w:rFonts w:ascii="Bookman Old Style" w:hAnsi="Bookman Old Style"/>
              </w:rPr>
              <w:t>Pasal 22</w:t>
            </w:r>
          </w:p>
        </w:tc>
        <w:tc>
          <w:tcPr>
            <w:tcW w:w="3969" w:type="dxa"/>
          </w:tcPr>
          <w:p w14:paraId="3BE7FD5F" w14:textId="77777777" w:rsidR="004A328F" w:rsidRPr="006E4965" w:rsidRDefault="004A328F" w:rsidP="004A328F">
            <w:pPr>
              <w:rPr>
                <w:rFonts w:ascii="Bookman Old Style" w:hAnsi="Bookman Old Style"/>
              </w:rPr>
            </w:pPr>
          </w:p>
        </w:tc>
        <w:tc>
          <w:tcPr>
            <w:tcW w:w="2693" w:type="dxa"/>
          </w:tcPr>
          <w:p w14:paraId="4DF001E6" w14:textId="77777777" w:rsidR="004A328F" w:rsidRPr="006E4965" w:rsidRDefault="004A328F" w:rsidP="004A328F">
            <w:pPr>
              <w:rPr>
                <w:rFonts w:ascii="Bookman Old Style" w:hAnsi="Bookman Old Style"/>
              </w:rPr>
            </w:pPr>
          </w:p>
        </w:tc>
      </w:tr>
      <w:tr w:rsidR="004A328F" w:rsidRPr="006E4965" w14:paraId="1790022A" w14:textId="77777777" w:rsidTr="006E4965">
        <w:tc>
          <w:tcPr>
            <w:tcW w:w="6521" w:type="dxa"/>
          </w:tcPr>
          <w:p w14:paraId="02427D29" w14:textId="12B7A9DC" w:rsidR="004A328F" w:rsidRPr="006E4965" w:rsidRDefault="004A328F" w:rsidP="000D3DC9">
            <w:pPr>
              <w:pStyle w:val="ListParagraph"/>
              <w:numPr>
                <w:ilvl w:val="0"/>
                <w:numId w:val="35"/>
              </w:numPr>
              <w:ind w:left="602" w:hanging="602"/>
              <w:jc w:val="both"/>
              <w:rPr>
                <w:rFonts w:ascii="Bookman Old Style" w:hAnsi="Bookman Old Style"/>
              </w:rPr>
            </w:pPr>
            <w:r w:rsidRPr="006E4965">
              <w:rPr>
                <w:rFonts w:ascii="Bookman Old Style" w:hAnsi="Bookman Old Style"/>
              </w:rPr>
              <w:t xml:space="preserve">Otoritas Jasa Keuangan menetapkan hasil akhir penilaian kembali terhadap anggota Direksi, anggota Dewan Komisaris, dan anggota DPS sebagaimana dimaksud dalam Pasal </w:t>
            </w:r>
            <w:r w:rsidRPr="006E4965">
              <w:rPr>
                <w:rFonts w:ascii="Bookman Old Style" w:hAnsi="Bookman Old Style"/>
                <w:lang w:val="en-US"/>
              </w:rPr>
              <w:t>21</w:t>
            </w:r>
            <w:r w:rsidRPr="006E4965">
              <w:rPr>
                <w:rFonts w:ascii="Bookman Old Style" w:hAnsi="Bookman Old Style"/>
              </w:rPr>
              <w:t xml:space="preserve"> ayat (1) dengan predikat:</w:t>
            </w:r>
          </w:p>
        </w:tc>
        <w:tc>
          <w:tcPr>
            <w:tcW w:w="4961" w:type="dxa"/>
          </w:tcPr>
          <w:p w14:paraId="4BC84710" w14:textId="1C7E452A" w:rsidR="004A328F" w:rsidRPr="006E4965" w:rsidRDefault="004A328F" w:rsidP="004A328F">
            <w:pPr>
              <w:rPr>
                <w:rFonts w:ascii="Bookman Old Style" w:hAnsi="Bookman Old Style"/>
              </w:rPr>
            </w:pPr>
            <w:r w:rsidRPr="006E4965">
              <w:rPr>
                <w:rFonts w:ascii="Bookman Old Style" w:hAnsi="Bookman Old Style"/>
              </w:rPr>
              <w:t>Cukup jelas</w:t>
            </w:r>
          </w:p>
        </w:tc>
        <w:tc>
          <w:tcPr>
            <w:tcW w:w="3969" w:type="dxa"/>
          </w:tcPr>
          <w:p w14:paraId="5D5B215B" w14:textId="77777777" w:rsidR="004A328F" w:rsidRPr="006E4965" w:rsidRDefault="004A328F" w:rsidP="004A328F">
            <w:pPr>
              <w:rPr>
                <w:rFonts w:ascii="Bookman Old Style" w:hAnsi="Bookman Old Style"/>
              </w:rPr>
            </w:pPr>
          </w:p>
        </w:tc>
        <w:tc>
          <w:tcPr>
            <w:tcW w:w="2693" w:type="dxa"/>
          </w:tcPr>
          <w:p w14:paraId="0C1B8A29" w14:textId="77777777" w:rsidR="004A328F" w:rsidRPr="006E4965" w:rsidRDefault="004A328F" w:rsidP="004A328F">
            <w:pPr>
              <w:rPr>
                <w:rFonts w:ascii="Bookman Old Style" w:hAnsi="Bookman Old Style"/>
              </w:rPr>
            </w:pPr>
          </w:p>
        </w:tc>
      </w:tr>
      <w:tr w:rsidR="004A328F" w:rsidRPr="006E4965" w14:paraId="7454E5DF" w14:textId="77777777" w:rsidTr="006E4965">
        <w:tc>
          <w:tcPr>
            <w:tcW w:w="6521" w:type="dxa"/>
          </w:tcPr>
          <w:p w14:paraId="1EA1B14D" w14:textId="23FF0334" w:rsidR="004A328F" w:rsidRPr="006E4965" w:rsidRDefault="004A328F" w:rsidP="000D3DC9">
            <w:pPr>
              <w:pStyle w:val="ListParagraph"/>
              <w:numPr>
                <w:ilvl w:val="0"/>
                <w:numId w:val="36"/>
              </w:numPr>
              <w:ind w:left="1169" w:hanging="567"/>
              <w:jc w:val="both"/>
              <w:rPr>
                <w:rFonts w:ascii="Bookman Old Style" w:hAnsi="Bookman Old Style"/>
              </w:rPr>
            </w:pPr>
            <w:r w:rsidRPr="006E4965">
              <w:rPr>
                <w:rFonts w:ascii="Bookman Old Style" w:hAnsi="Bookman Old Style"/>
              </w:rPr>
              <w:t>direkomendasikan; atau</w:t>
            </w:r>
          </w:p>
        </w:tc>
        <w:tc>
          <w:tcPr>
            <w:tcW w:w="4961" w:type="dxa"/>
          </w:tcPr>
          <w:p w14:paraId="3C1B9B75" w14:textId="77777777" w:rsidR="004A328F" w:rsidRPr="006E4965" w:rsidRDefault="004A328F" w:rsidP="004A328F">
            <w:pPr>
              <w:rPr>
                <w:rFonts w:ascii="Bookman Old Style" w:hAnsi="Bookman Old Style"/>
              </w:rPr>
            </w:pPr>
          </w:p>
        </w:tc>
        <w:tc>
          <w:tcPr>
            <w:tcW w:w="3969" w:type="dxa"/>
          </w:tcPr>
          <w:p w14:paraId="0A27B219" w14:textId="77777777" w:rsidR="004A328F" w:rsidRPr="006E4965" w:rsidRDefault="004A328F" w:rsidP="004A328F">
            <w:pPr>
              <w:rPr>
                <w:rFonts w:ascii="Bookman Old Style" w:hAnsi="Bookman Old Style"/>
              </w:rPr>
            </w:pPr>
          </w:p>
        </w:tc>
        <w:tc>
          <w:tcPr>
            <w:tcW w:w="2693" w:type="dxa"/>
          </w:tcPr>
          <w:p w14:paraId="2FE80D59" w14:textId="77777777" w:rsidR="004A328F" w:rsidRPr="006E4965" w:rsidRDefault="004A328F" w:rsidP="004A328F">
            <w:pPr>
              <w:rPr>
                <w:rFonts w:ascii="Bookman Old Style" w:hAnsi="Bookman Old Style"/>
              </w:rPr>
            </w:pPr>
          </w:p>
        </w:tc>
      </w:tr>
      <w:tr w:rsidR="004A328F" w:rsidRPr="006E4965" w14:paraId="6C843A99" w14:textId="77777777" w:rsidTr="006E4965">
        <w:tc>
          <w:tcPr>
            <w:tcW w:w="6521" w:type="dxa"/>
          </w:tcPr>
          <w:p w14:paraId="0FCF0CC0" w14:textId="092AAAE0" w:rsidR="004A328F" w:rsidRPr="006E4965" w:rsidRDefault="004A328F" w:rsidP="000D3DC9">
            <w:pPr>
              <w:pStyle w:val="ListParagraph"/>
              <w:numPr>
                <w:ilvl w:val="0"/>
                <w:numId w:val="36"/>
              </w:numPr>
              <w:ind w:left="1169" w:hanging="567"/>
              <w:jc w:val="both"/>
              <w:rPr>
                <w:rFonts w:ascii="Bookman Old Style" w:hAnsi="Bookman Old Style"/>
              </w:rPr>
            </w:pPr>
            <w:r w:rsidRPr="006E4965">
              <w:rPr>
                <w:rFonts w:ascii="Bookman Old Style" w:hAnsi="Bookman Old Style"/>
              </w:rPr>
              <w:t>tidak direkomendasikan</w:t>
            </w:r>
            <w:r w:rsidRPr="006E4965">
              <w:rPr>
                <w:rFonts w:ascii="Bookman Old Style" w:hAnsi="Bookman Old Style"/>
                <w:lang w:val="en-US"/>
              </w:rPr>
              <w:t>.</w:t>
            </w:r>
          </w:p>
        </w:tc>
        <w:tc>
          <w:tcPr>
            <w:tcW w:w="4961" w:type="dxa"/>
          </w:tcPr>
          <w:p w14:paraId="1528D707" w14:textId="77777777" w:rsidR="004A328F" w:rsidRPr="006E4965" w:rsidRDefault="004A328F" w:rsidP="004A328F">
            <w:pPr>
              <w:rPr>
                <w:rFonts w:ascii="Bookman Old Style" w:hAnsi="Bookman Old Style"/>
              </w:rPr>
            </w:pPr>
          </w:p>
        </w:tc>
        <w:tc>
          <w:tcPr>
            <w:tcW w:w="3969" w:type="dxa"/>
          </w:tcPr>
          <w:p w14:paraId="5ACDE0A3" w14:textId="77777777" w:rsidR="004A328F" w:rsidRPr="006E4965" w:rsidRDefault="004A328F" w:rsidP="004A328F">
            <w:pPr>
              <w:rPr>
                <w:rFonts w:ascii="Bookman Old Style" w:hAnsi="Bookman Old Style"/>
              </w:rPr>
            </w:pPr>
          </w:p>
        </w:tc>
        <w:tc>
          <w:tcPr>
            <w:tcW w:w="2693" w:type="dxa"/>
          </w:tcPr>
          <w:p w14:paraId="272FB6CA" w14:textId="77777777" w:rsidR="004A328F" w:rsidRPr="006E4965" w:rsidRDefault="004A328F" w:rsidP="004A328F">
            <w:pPr>
              <w:rPr>
                <w:rFonts w:ascii="Bookman Old Style" w:hAnsi="Bookman Old Style"/>
              </w:rPr>
            </w:pPr>
          </w:p>
        </w:tc>
      </w:tr>
      <w:tr w:rsidR="004A328F" w:rsidRPr="006E4965" w14:paraId="56E0A129" w14:textId="77777777" w:rsidTr="006E4965">
        <w:tc>
          <w:tcPr>
            <w:tcW w:w="6521" w:type="dxa"/>
          </w:tcPr>
          <w:p w14:paraId="23CDA954" w14:textId="19B60BC1" w:rsidR="004A328F" w:rsidRPr="006E4965" w:rsidRDefault="004A328F" w:rsidP="000D3DC9">
            <w:pPr>
              <w:pStyle w:val="ListParagraph"/>
              <w:numPr>
                <w:ilvl w:val="0"/>
                <w:numId w:val="35"/>
              </w:numPr>
              <w:ind w:left="602" w:hanging="602"/>
              <w:jc w:val="both"/>
              <w:rPr>
                <w:rFonts w:ascii="Bookman Old Style" w:hAnsi="Bookman Old Style"/>
              </w:rPr>
            </w:pPr>
            <w:r w:rsidRPr="006E4965">
              <w:rPr>
                <w:rFonts w:ascii="Bookman Old Style" w:hAnsi="Bookman Old Style"/>
              </w:rPr>
              <w:t xml:space="preserve">Hasil akhir penilaian kembali sebagaimana dimaksud pada ayat (1) dilakukan untuk evaluasi terhadap hasil penilaian kemampuan dan kepatutan sebagaimana dimaksud dalam Pasal </w:t>
            </w:r>
            <w:r w:rsidRPr="006E4965">
              <w:rPr>
                <w:rFonts w:ascii="Bookman Old Style" w:hAnsi="Bookman Old Style"/>
                <w:lang w:val="en-US"/>
              </w:rPr>
              <w:t>21</w:t>
            </w:r>
            <w:r w:rsidRPr="006E4965">
              <w:rPr>
                <w:rFonts w:ascii="Bookman Old Style" w:hAnsi="Bookman Old Style"/>
              </w:rPr>
              <w:t xml:space="preserve"> ayat (2).</w:t>
            </w:r>
          </w:p>
        </w:tc>
        <w:tc>
          <w:tcPr>
            <w:tcW w:w="4961" w:type="dxa"/>
          </w:tcPr>
          <w:p w14:paraId="23E5C4A6" w14:textId="77777777" w:rsidR="004A328F" w:rsidRPr="006E4965" w:rsidRDefault="004A328F" w:rsidP="004A328F">
            <w:pPr>
              <w:rPr>
                <w:rFonts w:ascii="Bookman Old Style" w:hAnsi="Bookman Old Style"/>
              </w:rPr>
            </w:pPr>
          </w:p>
        </w:tc>
        <w:tc>
          <w:tcPr>
            <w:tcW w:w="3969" w:type="dxa"/>
          </w:tcPr>
          <w:p w14:paraId="40B5D292" w14:textId="77777777" w:rsidR="004A328F" w:rsidRPr="006E4965" w:rsidRDefault="004A328F" w:rsidP="004A328F">
            <w:pPr>
              <w:rPr>
                <w:rFonts w:ascii="Bookman Old Style" w:hAnsi="Bookman Old Style"/>
              </w:rPr>
            </w:pPr>
          </w:p>
        </w:tc>
        <w:tc>
          <w:tcPr>
            <w:tcW w:w="2693" w:type="dxa"/>
          </w:tcPr>
          <w:p w14:paraId="1A5C02B5" w14:textId="77777777" w:rsidR="004A328F" w:rsidRPr="006E4965" w:rsidRDefault="004A328F" w:rsidP="004A328F">
            <w:pPr>
              <w:rPr>
                <w:rFonts w:ascii="Bookman Old Style" w:hAnsi="Bookman Old Style"/>
              </w:rPr>
            </w:pPr>
          </w:p>
        </w:tc>
      </w:tr>
      <w:tr w:rsidR="004A328F" w:rsidRPr="006E4965" w14:paraId="5B05C250" w14:textId="77777777" w:rsidTr="006E4965">
        <w:tc>
          <w:tcPr>
            <w:tcW w:w="6521" w:type="dxa"/>
          </w:tcPr>
          <w:p w14:paraId="69C1262A" w14:textId="77777777" w:rsidR="004A328F" w:rsidRPr="006E4965" w:rsidRDefault="004A328F" w:rsidP="004A328F">
            <w:pPr>
              <w:pStyle w:val="ListParagraph"/>
              <w:ind w:left="1080"/>
              <w:jc w:val="both"/>
              <w:rPr>
                <w:rFonts w:ascii="Bookman Old Style" w:hAnsi="Bookman Old Style"/>
              </w:rPr>
            </w:pPr>
          </w:p>
        </w:tc>
        <w:tc>
          <w:tcPr>
            <w:tcW w:w="4961" w:type="dxa"/>
          </w:tcPr>
          <w:p w14:paraId="31E1FEA3" w14:textId="77777777" w:rsidR="004A328F" w:rsidRPr="006E4965" w:rsidRDefault="004A328F" w:rsidP="004A328F">
            <w:pPr>
              <w:rPr>
                <w:rFonts w:ascii="Bookman Old Style" w:hAnsi="Bookman Old Style"/>
              </w:rPr>
            </w:pPr>
          </w:p>
        </w:tc>
        <w:tc>
          <w:tcPr>
            <w:tcW w:w="3969" w:type="dxa"/>
          </w:tcPr>
          <w:p w14:paraId="45F283D6" w14:textId="77777777" w:rsidR="004A328F" w:rsidRPr="006E4965" w:rsidRDefault="004A328F" w:rsidP="004A328F">
            <w:pPr>
              <w:rPr>
                <w:rFonts w:ascii="Bookman Old Style" w:hAnsi="Bookman Old Style"/>
              </w:rPr>
            </w:pPr>
          </w:p>
        </w:tc>
        <w:tc>
          <w:tcPr>
            <w:tcW w:w="2693" w:type="dxa"/>
          </w:tcPr>
          <w:p w14:paraId="03B893AB" w14:textId="77777777" w:rsidR="004A328F" w:rsidRPr="006E4965" w:rsidRDefault="004A328F" w:rsidP="004A328F">
            <w:pPr>
              <w:rPr>
                <w:rFonts w:ascii="Bookman Old Style" w:hAnsi="Bookman Old Style"/>
              </w:rPr>
            </w:pPr>
          </w:p>
        </w:tc>
      </w:tr>
      <w:tr w:rsidR="004A328F" w:rsidRPr="006E4965" w14:paraId="7C778E59" w14:textId="77777777" w:rsidTr="006E4965">
        <w:tc>
          <w:tcPr>
            <w:tcW w:w="6521" w:type="dxa"/>
          </w:tcPr>
          <w:p w14:paraId="24D4FC04" w14:textId="7E7B4B62" w:rsidR="004A328F" w:rsidRPr="006E4965" w:rsidRDefault="004A328F" w:rsidP="004A328F">
            <w:pPr>
              <w:jc w:val="center"/>
              <w:rPr>
                <w:rFonts w:ascii="Bookman Old Style" w:hAnsi="Bookman Old Style"/>
              </w:rPr>
            </w:pPr>
            <w:r w:rsidRPr="006E4965">
              <w:rPr>
                <w:rFonts w:ascii="Bookman Old Style" w:hAnsi="Bookman Old Style"/>
              </w:rPr>
              <w:t>Pasal 23</w:t>
            </w:r>
          </w:p>
        </w:tc>
        <w:tc>
          <w:tcPr>
            <w:tcW w:w="4961" w:type="dxa"/>
          </w:tcPr>
          <w:p w14:paraId="19D4E119" w14:textId="4B7B80CD" w:rsidR="004A328F" w:rsidRPr="006E4965" w:rsidRDefault="004A328F" w:rsidP="004A328F">
            <w:pPr>
              <w:jc w:val="center"/>
              <w:rPr>
                <w:rFonts w:ascii="Bookman Old Style" w:hAnsi="Bookman Old Style"/>
              </w:rPr>
            </w:pPr>
            <w:r w:rsidRPr="006E4965">
              <w:rPr>
                <w:rFonts w:ascii="Bookman Old Style" w:hAnsi="Bookman Old Style"/>
              </w:rPr>
              <w:t>Pasal 23</w:t>
            </w:r>
          </w:p>
        </w:tc>
        <w:tc>
          <w:tcPr>
            <w:tcW w:w="3969" w:type="dxa"/>
          </w:tcPr>
          <w:p w14:paraId="16CC460A" w14:textId="77777777" w:rsidR="004A328F" w:rsidRPr="006E4965" w:rsidRDefault="004A328F" w:rsidP="004A328F">
            <w:pPr>
              <w:rPr>
                <w:rFonts w:ascii="Bookman Old Style" w:hAnsi="Bookman Old Style"/>
              </w:rPr>
            </w:pPr>
          </w:p>
        </w:tc>
        <w:tc>
          <w:tcPr>
            <w:tcW w:w="2693" w:type="dxa"/>
          </w:tcPr>
          <w:p w14:paraId="35A7ABD3" w14:textId="77777777" w:rsidR="004A328F" w:rsidRPr="006E4965" w:rsidRDefault="004A328F" w:rsidP="004A328F">
            <w:pPr>
              <w:rPr>
                <w:rFonts w:ascii="Bookman Old Style" w:hAnsi="Bookman Old Style"/>
              </w:rPr>
            </w:pPr>
          </w:p>
        </w:tc>
      </w:tr>
      <w:tr w:rsidR="004A328F" w:rsidRPr="006E4965" w14:paraId="0EA0AB34" w14:textId="77777777" w:rsidTr="006E4965">
        <w:tc>
          <w:tcPr>
            <w:tcW w:w="6521" w:type="dxa"/>
          </w:tcPr>
          <w:p w14:paraId="603BDA11" w14:textId="64B71DE1" w:rsidR="004A328F" w:rsidRPr="006E4965" w:rsidRDefault="004A328F" w:rsidP="000D3DC9">
            <w:pPr>
              <w:pStyle w:val="ListParagraph"/>
              <w:numPr>
                <w:ilvl w:val="0"/>
                <w:numId w:val="37"/>
              </w:numPr>
              <w:ind w:left="602" w:hanging="568"/>
              <w:jc w:val="both"/>
              <w:rPr>
                <w:rFonts w:ascii="Bookman Old Style" w:hAnsi="Bookman Old Style"/>
              </w:rPr>
            </w:pPr>
            <w:r w:rsidRPr="006E4965">
              <w:rPr>
                <w:rFonts w:ascii="Bookman Old Style" w:hAnsi="Bookman Old Style"/>
              </w:rPr>
              <w:t xml:space="preserve">Otoritas Jasa Keuangan memberitahukan hasil akhir penilaian kembali anggota Direksi, anggota Dewan Komisaris, dan anggota DPS yang dinilai </w:t>
            </w:r>
            <w:r w:rsidRPr="006E4965">
              <w:rPr>
                <w:rFonts w:ascii="Bookman Old Style" w:hAnsi="Bookman Old Style"/>
              </w:rPr>
              <w:lastRenderedPageBreak/>
              <w:t xml:space="preserve">kembali sebagaimana dimaksud dalam Pasal </w:t>
            </w:r>
            <w:r w:rsidRPr="006E4965">
              <w:rPr>
                <w:rFonts w:ascii="Bookman Old Style" w:hAnsi="Bookman Old Style"/>
                <w:lang w:val="en-US"/>
              </w:rPr>
              <w:t>20</w:t>
            </w:r>
            <w:r w:rsidRPr="006E4965">
              <w:rPr>
                <w:rFonts w:ascii="Bookman Old Style" w:hAnsi="Bookman Old Style"/>
              </w:rPr>
              <w:t xml:space="preserve"> ayat (1) secara tertulis kepada Menteri Keuangan Republik Indonesia selaku pemegang saham.</w:t>
            </w:r>
          </w:p>
        </w:tc>
        <w:tc>
          <w:tcPr>
            <w:tcW w:w="4961" w:type="dxa"/>
          </w:tcPr>
          <w:p w14:paraId="7329A0B4" w14:textId="2E41AA21" w:rsidR="004A328F" w:rsidRPr="006E4965" w:rsidRDefault="004A328F" w:rsidP="004A328F">
            <w:pPr>
              <w:rPr>
                <w:rFonts w:ascii="Bookman Old Style" w:hAnsi="Bookman Old Style"/>
              </w:rPr>
            </w:pPr>
            <w:r w:rsidRPr="006E4965">
              <w:rPr>
                <w:rFonts w:ascii="Bookman Old Style" w:hAnsi="Bookman Old Style"/>
              </w:rPr>
              <w:lastRenderedPageBreak/>
              <w:t>Cukup jelas.</w:t>
            </w:r>
          </w:p>
        </w:tc>
        <w:tc>
          <w:tcPr>
            <w:tcW w:w="3969" w:type="dxa"/>
          </w:tcPr>
          <w:p w14:paraId="1F071420" w14:textId="77777777" w:rsidR="004A328F" w:rsidRPr="006E4965" w:rsidRDefault="004A328F" w:rsidP="004A328F">
            <w:pPr>
              <w:rPr>
                <w:rFonts w:ascii="Bookman Old Style" w:hAnsi="Bookman Old Style"/>
              </w:rPr>
            </w:pPr>
          </w:p>
        </w:tc>
        <w:tc>
          <w:tcPr>
            <w:tcW w:w="2693" w:type="dxa"/>
          </w:tcPr>
          <w:p w14:paraId="6D9BD754" w14:textId="77777777" w:rsidR="004A328F" w:rsidRPr="006E4965" w:rsidRDefault="004A328F" w:rsidP="004A328F">
            <w:pPr>
              <w:rPr>
                <w:rFonts w:ascii="Bookman Old Style" w:hAnsi="Bookman Old Style"/>
              </w:rPr>
            </w:pPr>
          </w:p>
        </w:tc>
      </w:tr>
      <w:tr w:rsidR="004A328F" w:rsidRPr="006E4965" w14:paraId="714FDE28" w14:textId="77777777" w:rsidTr="006E4965">
        <w:tc>
          <w:tcPr>
            <w:tcW w:w="6521" w:type="dxa"/>
          </w:tcPr>
          <w:p w14:paraId="52F2DF7D" w14:textId="7FBB80A0" w:rsidR="004A328F" w:rsidRPr="006E4965" w:rsidRDefault="004A328F" w:rsidP="000D3DC9">
            <w:pPr>
              <w:pStyle w:val="ListParagraph"/>
              <w:numPr>
                <w:ilvl w:val="0"/>
                <w:numId w:val="37"/>
              </w:numPr>
              <w:ind w:left="602" w:hanging="568"/>
              <w:jc w:val="both"/>
              <w:rPr>
                <w:rFonts w:ascii="Bookman Old Style" w:hAnsi="Bookman Old Style"/>
              </w:rPr>
            </w:pPr>
            <w:r w:rsidRPr="006E4965">
              <w:rPr>
                <w:rFonts w:ascii="Bookman Old Style" w:hAnsi="Bookman Old Style"/>
              </w:rPr>
              <w:t>Otoritas Jasa Keuangan mencantumkan hasil penilaian kembali anggota Direksi, anggota Dewan Komisaris, dan anggota DPS sebagaimana dimaksud pada ayat (1) dalam basis data rekam jejak pihak terkait lembaga jasa</w:t>
            </w:r>
            <w:r w:rsidRPr="006E4965">
              <w:rPr>
                <w:rFonts w:ascii="Bookman Old Style" w:hAnsi="Bookman Old Style"/>
                <w:lang w:val="en-US"/>
              </w:rPr>
              <w:t xml:space="preserve"> </w:t>
            </w:r>
            <w:r w:rsidRPr="006E4965">
              <w:rPr>
                <w:rFonts w:ascii="Bookman Old Style" w:hAnsi="Bookman Old Style"/>
              </w:rPr>
              <w:t>keuangan dalam sistem elektronik Otoritas Jasa Keuangan</w:t>
            </w:r>
            <w:r w:rsidRPr="006E4965">
              <w:rPr>
                <w:rFonts w:ascii="Bookman Old Style" w:hAnsi="Bookman Old Style"/>
                <w:lang w:val="en-US"/>
              </w:rPr>
              <w:t>.</w:t>
            </w:r>
          </w:p>
        </w:tc>
        <w:tc>
          <w:tcPr>
            <w:tcW w:w="4961" w:type="dxa"/>
          </w:tcPr>
          <w:p w14:paraId="4A7495C7" w14:textId="77777777" w:rsidR="004A328F" w:rsidRPr="006E4965" w:rsidRDefault="004A328F" w:rsidP="004A328F">
            <w:pPr>
              <w:rPr>
                <w:rFonts w:ascii="Bookman Old Style" w:hAnsi="Bookman Old Style"/>
              </w:rPr>
            </w:pPr>
          </w:p>
        </w:tc>
        <w:tc>
          <w:tcPr>
            <w:tcW w:w="3969" w:type="dxa"/>
          </w:tcPr>
          <w:p w14:paraId="75A2C530" w14:textId="77777777" w:rsidR="004A328F" w:rsidRPr="006E4965" w:rsidRDefault="004A328F" w:rsidP="004A328F">
            <w:pPr>
              <w:rPr>
                <w:rFonts w:ascii="Bookman Old Style" w:hAnsi="Bookman Old Style"/>
              </w:rPr>
            </w:pPr>
          </w:p>
        </w:tc>
        <w:tc>
          <w:tcPr>
            <w:tcW w:w="2693" w:type="dxa"/>
          </w:tcPr>
          <w:p w14:paraId="0073B0BC" w14:textId="77777777" w:rsidR="004A328F" w:rsidRPr="006E4965" w:rsidRDefault="004A328F" w:rsidP="004A328F">
            <w:pPr>
              <w:rPr>
                <w:rFonts w:ascii="Bookman Old Style" w:hAnsi="Bookman Old Style"/>
              </w:rPr>
            </w:pPr>
          </w:p>
        </w:tc>
      </w:tr>
      <w:tr w:rsidR="004A328F" w:rsidRPr="006E4965" w14:paraId="49BDB9CB" w14:textId="77777777" w:rsidTr="006E4965">
        <w:tc>
          <w:tcPr>
            <w:tcW w:w="6521" w:type="dxa"/>
          </w:tcPr>
          <w:p w14:paraId="28032493" w14:textId="77777777" w:rsidR="004A328F" w:rsidRPr="006E4965" w:rsidRDefault="004A328F" w:rsidP="004A328F">
            <w:pPr>
              <w:pStyle w:val="ListParagraph"/>
              <w:ind w:left="1080"/>
              <w:jc w:val="both"/>
              <w:rPr>
                <w:rFonts w:ascii="Bookman Old Style" w:hAnsi="Bookman Old Style"/>
              </w:rPr>
            </w:pPr>
          </w:p>
        </w:tc>
        <w:tc>
          <w:tcPr>
            <w:tcW w:w="4961" w:type="dxa"/>
          </w:tcPr>
          <w:p w14:paraId="1B9EDF11" w14:textId="77777777" w:rsidR="004A328F" w:rsidRPr="006E4965" w:rsidRDefault="004A328F" w:rsidP="004A328F">
            <w:pPr>
              <w:rPr>
                <w:rFonts w:ascii="Bookman Old Style" w:hAnsi="Bookman Old Style"/>
              </w:rPr>
            </w:pPr>
          </w:p>
        </w:tc>
        <w:tc>
          <w:tcPr>
            <w:tcW w:w="3969" w:type="dxa"/>
          </w:tcPr>
          <w:p w14:paraId="38E0437A" w14:textId="77777777" w:rsidR="004A328F" w:rsidRPr="006E4965" w:rsidRDefault="004A328F" w:rsidP="004A328F">
            <w:pPr>
              <w:rPr>
                <w:rFonts w:ascii="Bookman Old Style" w:hAnsi="Bookman Old Style"/>
              </w:rPr>
            </w:pPr>
          </w:p>
        </w:tc>
        <w:tc>
          <w:tcPr>
            <w:tcW w:w="2693" w:type="dxa"/>
          </w:tcPr>
          <w:p w14:paraId="0E8970EC" w14:textId="77777777" w:rsidR="004A328F" w:rsidRPr="006E4965" w:rsidRDefault="004A328F" w:rsidP="004A328F">
            <w:pPr>
              <w:rPr>
                <w:rFonts w:ascii="Bookman Old Style" w:hAnsi="Bookman Old Style"/>
              </w:rPr>
            </w:pPr>
          </w:p>
        </w:tc>
      </w:tr>
      <w:tr w:rsidR="004A328F" w:rsidRPr="006E4965" w14:paraId="3B9BF92E" w14:textId="77777777" w:rsidTr="006E4965">
        <w:tc>
          <w:tcPr>
            <w:tcW w:w="6521" w:type="dxa"/>
          </w:tcPr>
          <w:p w14:paraId="05139C43" w14:textId="19372E5E" w:rsidR="004A328F" w:rsidRPr="006E4965" w:rsidRDefault="004A328F" w:rsidP="004A328F">
            <w:pPr>
              <w:jc w:val="center"/>
              <w:rPr>
                <w:rFonts w:ascii="Bookman Old Style" w:hAnsi="Bookman Old Style"/>
              </w:rPr>
            </w:pPr>
            <w:r w:rsidRPr="006E4965">
              <w:rPr>
                <w:rFonts w:ascii="Bookman Old Style" w:hAnsi="Bookman Old Style"/>
              </w:rPr>
              <w:t>BAB VI</w:t>
            </w:r>
          </w:p>
        </w:tc>
        <w:tc>
          <w:tcPr>
            <w:tcW w:w="4961" w:type="dxa"/>
          </w:tcPr>
          <w:p w14:paraId="5C5E774D" w14:textId="77777777" w:rsidR="004A328F" w:rsidRPr="006E4965" w:rsidRDefault="004A328F" w:rsidP="004A328F">
            <w:pPr>
              <w:rPr>
                <w:rFonts w:ascii="Bookman Old Style" w:hAnsi="Bookman Old Style"/>
              </w:rPr>
            </w:pPr>
          </w:p>
        </w:tc>
        <w:tc>
          <w:tcPr>
            <w:tcW w:w="3969" w:type="dxa"/>
          </w:tcPr>
          <w:p w14:paraId="2F13B152" w14:textId="77777777" w:rsidR="004A328F" w:rsidRPr="006E4965" w:rsidRDefault="004A328F" w:rsidP="004A328F">
            <w:pPr>
              <w:rPr>
                <w:rFonts w:ascii="Bookman Old Style" w:hAnsi="Bookman Old Style"/>
              </w:rPr>
            </w:pPr>
          </w:p>
        </w:tc>
        <w:tc>
          <w:tcPr>
            <w:tcW w:w="2693" w:type="dxa"/>
          </w:tcPr>
          <w:p w14:paraId="2186634B" w14:textId="77777777" w:rsidR="004A328F" w:rsidRPr="006E4965" w:rsidRDefault="004A328F" w:rsidP="004A328F">
            <w:pPr>
              <w:rPr>
                <w:rFonts w:ascii="Bookman Old Style" w:hAnsi="Bookman Old Style"/>
              </w:rPr>
            </w:pPr>
          </w:p>
        </w:tc>
      </w:tr>
      <w:tr w:rsidR="004A328F" w:rsidRPr="006E4965" w14:paraId="6E974CA6" w14:textId="77777777" w:rsidTr="006E4965">
        <w:tc>
          <w:tcPr>
            <w:tcW w:w="6521" w:type="dxa"/>
          </w:tcPr>
          <w:p w14:paraId="68AE3C79" w14:textId="299AFE81" w:rsidR="004A328F" w:rsidRPr="006E4965" w:rsidRDefault="004A328F" w:rsidP="004A328F">
            <w:pPr>
              <w:jc w:val="center"/>
              <w:rPr>
                <w:rFonts w:ascii="Bookman Old Style" w:hAnsi="Bookman Old Style"/>
              </w:rPr>
            </w:pPr>
            <w:r w:rsidRPr="006E4965">
              <w:rPr>
                <w:rFonts w:ascii="Bookman Old Style" w:hAnsi="Bookman Old Style"/>
                <w:lang w:val="id-ID"/>
              </w:rPr>
              <w:t xml:space="preserve">PENYELENGGARAAN USAHA </w:t>
            </w:r>
            <w:r w:rsidRPr="006E4965">
              <w:rPr>
                <w:rFonts w:ascii="Bookman Old Style" w:hAnsi="Bookman Old Style"/>
                <w:lang w:val="id-ID"/>
              </w:rPr>
              <w:br/>
            </w:r>
          </w:p>
        </w:tc>
        <w:tc>
          <w:tcPr>
            <w:tcW w:w="4961" w:type="dxa"/>
          </w:tcPr>
          <w:p w14:paraId="7F52DD4C" w14:textId="77777777" w:rsidR="004A328F" w:rsidRPr="006E4965" w:rsidRDefault="004A328F" w:rsidP="004A328F">
            <w:pPr>
              <w:rPr>
                <w:rFonts w:ascii="Bookman Old Style" w:hAnsi="Bookman Old Style"/>
              </w:rPr>
            </w:pPr>
          </w:p>
        </w:tc>
        <w:tc>
          <w:tcPr>
            <w:tcW w:w="3969" w:type="dxa"/>
          </w:tcPr>
          <w:p w14:paraId="2900A9AB" w14:textId="77777777" w:rsidR="004A328F" w:rsidRPr="006E4965" w:rsidRDefault="004A328F" w:rsidP="004A328F">
            <w:pPr>
              <w:rPr>
                <w:rFonts w:ascii="Bookman Old Style" w:hAnsi="Bookman Old Style"/>
              </w:rPr>
            </w:pPr>
          </w:p>
        </w:tc>
        <w:tc>
          <w:tcPr>
            <w:tcW w:w="2693" w:type="dxa"/>
          </w:tcPr>
          <w:p w14:paraId="1979BEBE" w14:textId="77777777" w:rsidR="004A328F" w:rsidRPr="006E4965" w:rsidRDefault="004A328F" w:rsidP="004A328F">
            <w:pPr>
              <w:rPr>
                <w:rFonts w:ascii="Bookman Old Style" w:hAnsi="Bookman Old Style"/>
              </w:rPr>
            </w:pPr>
          </w:p>
        </w:tc>
      </w:tr>
      <w:tr w:rsidR="004A328F" w:rsidRPr="006E4965" w14:paraId="2D236C18" w14:textId="77777777" w:rsidTr="006E4965">
        <w:tc>
          <w:tcPr>
            <w:tcW w:w="6521" w:type="dxa"/>
          </w:tcPr>
          <w:p w14:paraId="52213C0E" w14:textId="3A22583B" w:rsidR="004A328F" w:rsidRPr="006E4965" w:rsidRDefault="004A328F" w:rsidP="004A328F">
            <w:pPr>
              <w:jc w:val="center"/>
              <w:rPr>
                <w:rFonts w:ascii="Bookman Old Style" w:hAnsi="Bookman Old Style"/>
              </w:rPr>
            </w:pPr>
            <w:r w:rsidRPr="006E4965">
              <w:rPr>
                <w:rFonts w:ascii="Bookman Old Style" w:hAnsi="Bookman Old Style"/>
                <w:lang w:val="sv-SE"/>
              </w:rPr>
              <w:t>Bagian Kesatu</w:t>
            </w:r>
          </w:p>
        </w:tc>
        <w:tc>
          <w:tcPr>
            <w:tcW w:w="4961" w:type="dxa"/>
          </w:tcPr>
          <w:p w14:paraId="6009C405" w14:textId="77777777" w:rsidR="004A328F" w:rsidRPr="006E4965" w:rsidRDefault="004A328F" w:rsidP="004A328F">
            <w:pPr>
              <w:rPr>
                <w:rFonts w:ascii="Bookman Old Style" w:hAnsi="Bookman Old Style"/>
              </w:rPr>
            </w:pPr>
          </w:p>
        </w:tc>
        <w:tc>
          <w:tcPr>
            <w:tcW w:w="3969" w:type="dxa"/>
          </w:tcPr>
          <w:p w14:paraId="71B1D2F9" w14:textId="77777777" w:rsidR="004A328F" w:rsidRPr="006E4965" w:rsidRDefault="004A328F" w:rsidP="004A328F">
            <w:pPr>
              <w:rPr>
                <w:rFonts w:ascii="Bookman Old Style" w:hAnsi="Bookman Old Style"/>
              </w:rPr>
            </w:pPr>
          </w:p>
        </w:tc>
        <w:tc>
          <w:tcPr>
            <w:tcW w:w="2693" w:type="dxa"/>
          </w:tcPr>
          <w:p w14:paraId="4DF78E85" w14:textId="77777777" w:rsidR="004A328F" w:rsidRPr="006E4965" w:rsidRDefault="004A328F" w:rsidP="004A328F">
            <w:pPr>
              <w:rPr>
                <w:rFonts w:ascii="Bookman Old Style" w:hAnsi="Bookman Old Style"/>
              </w:rPr>
            </w:pPr>
          </w:p>
        </w:tc>
      </w:tr>
      <w:tr w:rsidR="004A328F" w:rsidRPr="006E4965" w14:paraId="57B59EB5" w14:textId="77777777" w:rsidTr="006E4965">
        <w:tc>
          <w:tcPr>
            <w:tcW w:w="6521" w:type="dxa"/>
          </w:tcPr>
          <w:p w14:paraId="61BC1CA2" w14:textId="529FA035" w:rsidR="004A328F" w:rsidRPr="006E4965" w:rsidRDefault="004A328F" w:rsidP="004A328F">
            <w:pPr>
              <w:jc w:val="center"/>
              <w:rPr>
                <w:rFonts w:ascii="Bookman Old Style" w:hAnsi="Bookman Old Style"/>
              </w:rPr>
            </w:pPr>
            <w:r w:rsidRPr="006E4965">
              <w:rPr>
                <w:rFonts w:ascii="Bookman Old Style" w:hAnsi="Bookman Old Style"/>
                <w:lang w:val="sv-SE"/>
              </w:rPr>
              <w:t>Kegiatan Usaha</w:t>
            </w:r>
          </w:p>
        </w:tc>
        <w:tc>
          <w:tcPr>
            <w:tcW w:w="4961" w:type="dxa"/>
          </w:tcPr>
          <w:p w14:paraId="08A356E2" w14:textId="77777777" w:rsidR="004A328F" w:rsidRPr="006E4965" w:rsidRDefault="004A328F" w:rsidP="004A328F">
            <w:pPr>
              <w:rPr>
                <w:rFonts w:ascii="Bookman Old Style" w:hAnsi="Bookman Old Style"/>
              </w:rPr>
            </w:pPr>
          </w:p>
        </w:tc>
        <w:tc>
          <w:tcPr>
            <w:tcW w:w="3969" w:type="dxa"/>
          </w:tcPr>
          <w:p w14:paraId="7D48E262" w14:textId="77777777" w:rsidR="004A328F" w:rsidRPr="006E4965" w:rsidRDefault="004A328F" w:rsidP="004A328F">
            <w:pPr>
              <w:rPr>
                <w:rFonts w:ascii="Bookman Old Style" w:hAnsi="Bookman Old Style"/>
              </w:rPr>
            </w:pPr>
          </w:p>
        </w:tc>
        <w:tc>
          <w:tcPr>
            <w:tcW w:w="2693" w:type="dxa"/>
          </w:tcPr>
          <w:p w14:paraId="7021B1F9" w14:textId="77777777" w:rsidR="004A328F" w:rsidRPr="006E4965" w:rsidRDefault="004A328F" w:rsidP="004A328F">
            <w:pPr>
              <w:rPr>
                <w:rFonts w:ascii="Bookman Old Style" w:hAnsi="Bookman Old Style"/>
              </w:rPr>
            </w:pPr>
          </w:p>
        </w:tc>
      </w:tr>
      <w:tr w:rsidR="004A328F" w:rsidRPr="006E4965" w14:paraId="0BCDBCA7" w14:textId="77777777" w:rsidTr="006E4965">
        <w:tc>
          <w:tcPr>
            <w:tcW w:w="6521" w:type="dxa"/>
          </w:tcPr>
          <w:p w14:paraId="7E5D8684" w14:textId="77777777" w:rsidR="004A328F" w:rsidRPr="006E4965" w:rsidRDefault="004A328F" w:rsidP="004A328F">
            <w:pPr>
              <w:pStyle w:val="ListParagraph"/>
              <w:ind w:left="1080"/>
              <w:jc w:val="center"/>
              <w:rPr>
                <w:rFonts w:ascii="Bookman Old Style" w:hAnsi="Bookman Old Style"/>
              </w:rPr>
            </w:pPr>
          </w:p>
        </w:tc>
        <w:tc>
          <w:tcPr>
            <w:tcW w:w="4961" w:type="dxa"/>
          </w:tcPr>
          <w:p w14:paraId="64FE82D1" w14:textId="77777777" w:rsidR="004A328F" w:rsidRPr="006E4965" w:rsidRDefault="004A328F" w:rsidP="004A328F">
            <w:pPr>
              <w:rPr>
                <w:rFonts w:ascii="Bookman Old Style" w:hAnsi="Bookman Old Style"/>
              </w:rPr>
            </w:pPr>
          </w:p>
        </w:tc>
        <w:tc>
          <w:tcPr>
            <w:tcW w:w="3969" w:type="dxa"/>
          </w:tcPr>
          <w:p w14:paraId="12ED785A" w14:textId="77777777" w:rsidR="004A328F" w:rsidRPr="006E4965" w:rsidRDefault="004A328F" w:rsidP="004A328F">
            <w:pPr>
              <w:rPr>
                <w:rFonts w:ascii="Bookman Old Style" w:hAnsi="Bookman Old Style"/>
              </w:rPr>
            </w:pPr>
          </w:p>
        </w:tc>
        <w:tc>
          <w:tcPr>
            <w:tcW w:w="2693" w:type="dxa"/>
          </w:tcPr>
          <w:p w14:paraId="3B2EC1CE" w14:textId="77777777" w:rsidR="004A328F" w:rsidRPr="006E4965" w:rsidRDefault="004A328F" w:rsidP="004A328F">
            <w:pPr>
              <w:rPr>
                <w:rFonts w:ascii="Bookman Old Style" w:hAnsi="Bookman Old Style"/>
              </w:rPr>
            </w:pPr>
          </w:p>
        </w:tc>
      </w:tr>
      <w:tr w:rsidR="004A328F" w:rsidRPr="006E4965" w14:paraId="18639E80" w14:textId="77777777" w:rsidTr="006E4965">
        <w:tc>
          <w:tcPr>
            <w:tcW w:w="6521" w:type="dxa"/>
          </w:tcPr>
          <w:p w14:paraId="1549D12E" w14:textId="4888CC8D" w:rsidR="004A328F" w:rsidRPr="006E4965" w:rsidRDefault="004A328F" w:rsidP="004A328F">
            <w:pPr>
              <w:jc w:val="center"/>
              <w:rPr>
                <w:rFonts w:ascii="Bookman Old Style" w:hAnsi="Bookman Old Style"/>
              </w:rPr>
            </w:pPr>
            <w:r w:rsidRPr="006E4965">
              <w:rPr>
                <w:rFonts w:ascii="Bookman Old Style" w:hAnsi="Bookman Old Style"/>
              </w:rPr>
              <w:t>Pasal 24</w:t>
            </w:r>
          </w:p>
        </w:tc>
        <w:tc>
          <w:tcPr>
            <w:tcW w:w="4961" w:type="dxa"/>
          </w:tcPr>
          <w:p w14:paraId="4BEA7CA5" w14:textId="71B25897" w:rsidR="004A328F" w:rsidRPr="006E4965" w:rsidRDefault="004A328F" w:rsidP="004A328F">
            <w:pPr>
              <w:jc w:val="center"/>
              <w:rPr>
                <w:rFonts w:ascii="Bookman Old Style" w:hAnsi="Bookman Old Style"/>
              </w:rPr>
            </w:pPr>
            <w:r w:rsidRPr="006E4965">
              <w:rPr>
                <w:rFonts w:ascii="Bookman Old Style" w:hAnsi="Bookman Old Style"/>
              </w:rPr>
              <w:t>Pasal 24</w:t>
            </w:r>
          </w:p>
        </w:tc>
        <w:tc>
          <w:tcPr>
            <w:tcW w:w="3969" w:type="dxa"/>
          </w:tcPr>
          <w:p w14:paraId="7DBCA2D9" w14:textId="77777777" w:rsidR="004A328F" w:rsidRPr="006E4965" w:rsidRDefault="004A328F" w:rsidP="004A328F">
            <w:pPr>
              <w:rPr>
                <w:rFonts w:ascii="Bookman Old Style" w:hAnsi="Bookman Old Style"/>
              </w:rPr>
            </w:pPr>
          </w:p>
        </w:tc>
        <w:tc>
          <w:tcPr>
            <w:tcW w:w="2693" w:type="dxa"/>
          </w:tcPr>
          <w:p w14:paraId="48C06807" w14:textId="77777777" w:rsidR="004A328F" w:rsidRPr="006E4965" w:rsidRDefault="004A328F" w:rsidP="004A328F">
            <w:pPr>
              <w:rPr>
                <w:rFonts w:ascii="Bookman Old Style" w:hAnsi="Bookman Old Style"/>
              </w:rPr>
            </w:pPr>
          </w:p>
        </w:tc>
      </w:tr>
      <w:tr w:rsidR="004A328F" w:rsidRPr="006E4965" w14:paraId="2E0555BE" w14:textId="77777777" w:rsidTr="006E4965">
        <w:tc>
          <w:tcPr>
            <w:tcW w:w="6521" w:type="dxa"/>
          </w:tcPr>
          <w:p w14:paraId="1049FFAB" w14:textId="77777777" w:rsidR="004A328F" w:rsidRPr="006E4965" w:rsidRDefault="004A328F" w:rsidP="004A328F">
            <w:pPr>
              <w:jc w:val="both"/>
              <w:rPr>
                <w:rFonts w:ascii="Bookman Old Style" w:hAnsi="Bookman Old Style"/>
              </w:rPr>
            </w:pPr>
          </w:p>
          <w:p w14:paraId="19A0F592" w14:textId="1858AEF4" w:rsidR="004A328F" w:rsidRPr="006E4965" w:rsidRDefault="004A328F" w:rsidP="000D3DC9">
            <w:pPr>
              <w:pStyle w:val="ListParagraph"/>
              <w:numPr>
                <w:ilvl w:val="0"/>
                <w:numId w:val="38"/>
              </w:numPr>
              <w:ind w:left="602" w:hanging="568"/>
              <w:jc w:val="both"/>
              <w:rPr>
                <w:rFonts w:ascii="Bookman Old Style" w:hAnsi="Bookman Old Style"/>
              </w:rPr>
            </w:pPr>
            <w:r w:rsidRPr="006E4965">
              <w:rPr>
                <w:rFonts w:ascii="Bookman Old Style" w:hAnsi="Bookman Old Style"/>
              </w:rPr>
              <w:t xml:space="preserve">Kegiatan usaha PPSP meliputi: </w:t>
            </w:r>
          </w:p>
        </w:tc>
        <w:tc>
          <w:tcPr>
            <w:tcW w:w="4961" w:type="dxa"/>
          </w:tcPr>
          <w:p w14:paraId="4EF98F12" w14:textId="7F63747D" w:rsidR="004A328F" w:rsidRPr="006E4965" w:rsidRDefault="004A328F" w:rsidP="004A328F">
            <w:pPr>
              <w:rPr>
                <w:rFonts w:ascii="Bookman Old Style" w:hAnsi="Bookman Old Style"/>
              </w:rPr>
            </w:pPr>
          </w:p>
        </w:tc>
        <w:tc>
          <w:tcPr>
            <w:tcW w:w="3969" w:type="dxa"/>
          </w:tcPr>
          <w:p w14:paraId="56F285BF" w14:textId="77777777" w:rsidR="004A328F" w:rsidRPr="006E4965" w:rsidRDefault="004A328F" w:rsidP="004A328F">
            <w:pPr>
              <w:rPr>
                <w:rFonts w:ascii="Bookman Old Style" w:hAnsi="Bookman Old Style"/>
              </w:rPr>
            </w:pPr>
          </w:p>
        </w:tc>
        <w:tc>
          <w:tcPr>
            <w:tcW w:w="2693" w:type="dxa"/>
          </w:tcPr>
          <w:p w14:paraId="3101D2EB" w14:textId="77777777" w:rsidR="004A328F" w:rsidRPr="006E4965" w:rsidRDefault="004A328F" w:rsidP="004A328F">
            <w:pPr>
              <w:rPr>
                <w:rFonts w:ascii="Bookman Old Style" w:hAnsi="Bookman Old Style"/>
              </w:rPr>
            </w:pPr>
          </w:p>
        </w:tc>
      </w:tr>
      <w:tr w:rsidR="004A328F" w:rsidRPr="006E4965" w14:paraId="75089F56" w14:textId="77777777" w:rsidTr="006E4965">
        <w:tc>
          <w:tcPr>
            <w:tcW w:w="6521" w:type="dxa"/>
          </w:tcPr>
          <w:p w14:paraId="76D7F9D3" w14:textId="6BD43BC2" w:rsidR="004A328F" w:rsidRPr="006E4965" w:rsidRDefault="004A328F" w:rsidP="000D3DC9">
            <w:pPr>
              <w:pStyle w:val="ListParagraph"/>
              <w:numPr>
                <w:ilvl w:val="0"/>
                <w:numId w:val="39"/>
              </w:numPr>
              <w:ind w:left="1169" w:hanging="567"/>
              <w:jc w:val="both"/>
              <w:rPr>
                <w:rFonts w:ascii="Bookman Old Style" w:hAnsi="Bookman Old Style"/>
              </w:rPr>
            </w:pPr>
            <w:r w:rsidRPr="006E4965">
              <w:rPr>
                <w:rFonts w:ascii="Bookman Old Style" w:hAnsi="Bookman Old Style"/>
              </w:rPr>
              <w:t>Sekuritisasi;</w:t>
            </w:r>
          </w:p>
        </w:tc>
        <w:tc>
          <w:tcPr>
            <w:tcW w:w="4961" w:type="dxa"/>
          </w:tcPr>
          <w:p w14:paraId="5698053E" w14:textId="223277B9" w:rsidR="004A328F" w:rsidRPr="006E4965" w:rsidRDefault="004A328F" w:rsidP="004A328F">
            <w:pPr>
              <w:rPr>
                <w:rFonts w:ascii="Bookman Old Style" w:hAnsi="Bookman Old Style"/>
              </w:rPr>
            </w:pPr>
            <w:r w:rsidRPr="006E4965">
              <w:rPr>
                <w:rFonts w:ascii="Bookman Old Style" w:hAnsi="Bookman Old Style"/>
                <w:lang w:val="pt-BR"/>
              </w:rPr>
              <w:t>Cukup jelas.</w:t>
            </w:r>
          </w:p>
        </w:tc>
        <w:tc>
          <w:tcPr>
            <w:tcW w:w="3969" w:type="dxa"/>
          </w:tcPr>
          <w:p w14:paraId="210E0374" w14:textId="77777777" w:rsidR="004A328F" w:rsidRPr="006E4965" w:rsidRDefault="004A328F" w:rsidP="004A328F">
            <w:pPr>
              <w:rPr>
                <w:rFonts w:ascii="Bookman Old Style" w:hAnsi="Bookman Old Style"/>
              </w:rPr>
            </w:pPr>
          </w:p>
        </w:tc>
        <w:tc>
          <w:tcPr>
            <w:tcW w:w="2693" w:type="dxa"/>
          </w:tcPr>
          <w:p w14:paraId="31A72A25" w14:textId="77777777" w:rsidR="004A328F" w:rsidRPr="006E4965" w:rsidRDefault="004A328F" w:rsidP="004A328F">
            <w:pPr>
              <w:rPr>
                <w:rFonts w:ascii="Bookman Old Style" w:hAnsi="Bookman Old Style"/>
              </w:rPr>
            </w:pPr>
          </w:p>
        </w:tc>
      </w:tr>
      <w:tr w:rsidR="004A328F" w:rsidRPr="006E4965" w14:paraId="4BC01870" w14:textId="77777777" w:rsidTr="006E4965">
        <w:tc>
          <w:tcPr>
            <w:tcW w:w="6521" w:type="dxa"/>
          </w:tcPr>
          <w:p w14:paraId="11CFFE95" w14:textId="100E01DE" w:rsidR="004A328F" w:rsidRPr="006E4965" w:rsidRDefault="004A328F" w:rsidP="000D3DC9">
            <w:pPr>
              <w:pStyle w:val="ListParagraph"/>
              <w:numPr>
                <w:ilvl w:val="0"/>
                <w:numId w:val="39"/>
              </w:numPr>
              <w:ind w:left="1169" w:hanging="567"/>
              <w:jc w:val="both"/>
              <w:rPr>
                <w:rFonts w:ascii="Bookman Old Style" w:hAnsi="Bookman Old Style"/>
              </w:rPr>
            </w:pPr>
            <w:r w:rsidRPr="006E4965">
              <w:rPr>
                <w:rFonts w:ascii="Bookman Old Style" w:eastAsia="Times New Roman" w:hAnsi="Bookman Old Style" w:cs="Times New Roman"/>
                <w:lang w:eastAsia="en-ID"/>
              </w:rPr>
              <w:t>Penyaluran Pinjaman dan/atau Penyaluran Pembiayaan untuk mendukung pembiayaan untuk keberlanjutan kepemilikan, kepenghunian, dan ketersediaan perumahan dan/atau permukiman;</w:t>
            </w:r>
          </w:p>
        </w:tc>
        <w:tc>
          <w:tcPr>
            <w:tcW w:w="4961" w:type="dxa"/>
          </w:tcPr>
          <w:p w14:paraId="73664DE7" w14:textId="21B55E3D" w:rsidR="004A328F" w:rsidRPr="006E4965" w:rsidRDefault="004A328F" w:rsidP="00F10219">
            <w:pPr>
              <w:jc w:val="both"/>
              <w:rPr>
                <w:rFonts w:ascii="Bookman Old Style" w:hAnsi="Bookman Old Style"/>
              </w:rPr>
            </w:pPr>
            <w:r w:rsidRPr="006E4965">
              <w:rPr>
                <w:rFonts w:ascii="Bookman Old Style" w:hAnsi="Bookman Old Style"/>
                <w:lang w:val="pt-BR"/>
              </w:rPr>
              <w:t>Penyaluran Pinjaman dan/atau Penyaluran Pembiayaan untuk mendukung pembiayaan dalam rangka keberlanjutan kepemilikan, kepenghunian, dan ketersediaan permukiman antara lain:</w:t>
            </w:r>
          </w:p>
        </w:tc>
        <w:tc>
          <w:tcPr>
            <w:tcW w:w="3969" w:type="dxa"/>
          </w:tcPr>
          <w:p w14:paraId="36C78477" w14:textId="77777777" w:rsidR="004A328F" w:rsidRPr="006E4965" w:rsidRDefault="004A328F" w:rsidP="004A328F">
            <w:pPr>
              <w:rPr>
                <w:rFonts w:ascii="Bookman Old Style" w:hAnsi="Bookman Old Style"/>
              </w:rPr>
            </w:pPr>
          </w:p>
        </w:tc>
        <w:tc>
          <w:tcPr>
            <w:tcW w:w="2693" w:type="dxa"/>
          </w:tcPr>
          <w:p w14:paraId="1F319223" w14:textId="77777777" w:rsidR="004A328F" w:rsidRPr="006E4965" w:rsidRDefault="004A328F" w:rsidP="004A328F">
            <w:pPr>
              <w:rPr>
                <w:rFonts w:ascii="Bookman Old Style" w:hAnsi="Bookman Old Style"/>
              </w:rPr>
            </w:pPr>
          </w:p>
        </w:tc>
      </w:tr>
      <w:tr w:rsidR="004A328F" w:rsidRPr="006E4965" w14:paraId="3BDE25C5" w14:textId="77777777" w:rsidTr="006E4965">
        <w:tc>
          <w:tcPr>
            <w:tcW w:w="6521" w:type="dxa"/>
          </w:tcPr>
          <w:p w14:paraId="168982E2" w14:textId="77777777" w:rsidR="004A328F" w:rsidRPr="006E4965" w:rsidRDefault="004A328F" w:rsidP="002C3A88">
            <w:pPr>
              <w:pStyle w:val="ListParagraph"/>
              <w:ind w:left="1169" w:hanging="567"/>
              <w:jc w:val="both"/>
              <w:rPr>
                <w:rFonts w:ascii="Bookman Old Style" w:eastAsia="Times New Roman" w:hAnsi="Bookman Old Style" w:cs="Times New Roman"/>
                <w:lang w:eastAsia="en-ID"/>
              </w:rPr>
            </w:pPr>
          </w:p>
        </w:tc>
        <w:tc>
          <w:tcPr>
            <w:tcW w:w="4961" w:type="dxa"/>
          </w:tcPr>
          <w:p w14:paraId="7FBE64A1" w14:textId="77777777" w:rsidR="004A328F" w:rsidRPr="006E4965" w:rsidRDefault="004A328F" w:rsidP="000D3DC9">
            <w:pPr>
              <w:pStyle w:val="ListParagraph"/>
              <w:numPr>
                <w:ilvl w:val="0"/>
                <w:numId w:val="145"/>
              </w:numPr>
              <w:ind w:left="319"/>
              <w:jc w:val="both"/>
              <w:rPr>
                <w:rFonts w:ascii="Bookman Old Style" w:hAnsi="Bookman Old Style"/>
                <w:lang w:val="pt-BR"/>
              </w:rPr>
            </w:pPr>
            <w:r w:rsidRPr="006E4965">
              <w:rPr>
                <w:rFonts w:ascii="Bookman Old Style" w:hAnsi="Bookman Old Style"/>
              </w:rPr>
              <w:t>pembiayaan pemilikan rumah;</w:t>
            </w:r>
          </w:p>
          <w:p w14:paraId="462777B0" w14:textId="77777777" w:rsidR="004A328F" w:rsidRPr="006E4965" w:rsidRDefault="004A328F" w:rsidP="000D3DC9">
            <w:pPr>
              <w:pStyle w:val="ListParagraph"/>
              <w:numPr>
                <w:ilvl w:val="0"/>
                <w:numId w:val="145"/>
              </w:numPr>
              <w:ind w:left="319"/>
              <w:jc w:val="both"/>
              <w:rPr>
                <w:rFonts w:ascii="Bookman Old Style" w:hAnsi="Bookman Old Style"/>
                <w:lang w:val="pt-BR"/>
              </w:rPr>
            </w:pPr>
            <w:r w:rsidRPr="006E4965">
              <w:rPr>
                <w:rFonts w:ascii="Bookman Old Style" w:hAnsi="Bookman Old Style"/>
              </w:rPr>
              <w:t>pembiayaan pembangunan rumah di atas lahan milik sendiri;</w:t>
            </w:r>
          </w:p>
          <w:p w14:paraId="732776DF" w14:textId="77777777" w:rsidR="004A328F" w:rsidRPr="006E4965" w:rsidRDefault="004A328F" w:rsidP="000D3DC9">
            <w:pPr>
              <w:pStyle w:val="ListParagraph"/>
              <w:numPr>
                <w:ilvl w:val="0"/>
                <w:numId w:val="145"/>
              </w:numPr>
              <w:ind w:left="319"/>
              <w:jc w:val="both"/>
              <w:rPr>
                <w:rFonts w:ascii="Bookman Old Style" w:hAnsi="Bookman Old Style"/>
                <w:lang w:val="pt-BR"/>
              </w:rPr>
            </w:pPr>
            <w:r w:rsidRPr="006E4965">
              <w:rPr>
                <w:rFonts w:ascii="Bookman Old Style" w:hAnsi="Bookman Old Style"/>
              </w:rPr>
              <w:t>pembiayaan perbaikan/renovasi rumah;</w:t>
            </w:r>
          </w:p>
          <w:p w14:paraId="4C084458" w14:textId="77777777" w:rsidR="004A328F" w:rsidRPr="006E4965" w:rsidRDefault="004A328F" w:rsidP="000D3DC9">
            <w:pPr>
              <w:pStyle w:val="ListParagraph"/>
              <w:numPr>
                <w:ilvl w:val="0"/>
                <w:numId w:val="145"/>
              </w:numPr>
              <w:ind w:left="319"/>
              <w:jc w:val="both"/>
              <w:rPr>
                <w:rFonts w:ascii="Bookman Old Style" w:hAnsi="Bookman Old Style"/>
                <w:lang w:val="pt-BR"/>
              </w:rPr>
            </w:pPr>
            <w:r w:rsidRPr="006E4965">
              <w:rPr>
                <w:rFonts w:ascii="Bookman Old Style" w:hAnsi="Bookman Old Style"/>
              </w:rPr>
              <w:lastRenderedPageBreak/>
              <w:t>pembiayaan pembangunan proyek perumahan dan/atau proyek rumah susun guna mendukung ketersediaan perumahan dan permukiman;</w:t>
            </w:r>
          </w:p>
          <w:p w14:paraId="7432BD0E" w14:textId="77777777" w:rsidR="004A328F" w:rsidRPr="006E4965" w:rsidRDefault="004A328F" w:rsidP="000D3DC9">
            <w:pPr>
              <w:pStyle w:val="ListParagraph"/>
              <w:numPr>
                <w:ilvl w:val="0"/>
                <w:numId w:val="145"/>
              </w:numPr>
              <w:ind w:left="319"/>
              <w:jc w:val="both"/>
              <w:rPr>
                <w:rFonts w:ascii="Bookman Old Style" w:hAnsi="Bookman Old Style"/>
                <w:lang w:val="pt-BR"/>
              </w:rPr>
            </w:pPr>
            <w:r w:rsidRPr="006E4965">
              <w:rPr>
                <w:rFonts w:ascii="Bookman Old Style" w:hAnsi="Bookman Old Style"/>
              </w:rPr>
              <w:t>pembiayaan mikro perumahan (micro housing finance);</w:t>
            </w:r>
          </w:p>
          <w:p w14:paraId="598BC12A" w14:textId="77777777" w:rsidR="004A328F" w:rsidRPr="006E4965" w:rsidRDefault="004A328F" w:rsidP="000D3DC9">
            <w:pPr>
              <w:pStyle w:val="ListParagraph"/>
              <w:numPr>
                <w:ilvl w:val="0"/>
                <w:numId w:val="145"/>
              </w:numPr>
              <w:ind w:left="319"/>
              <w:jc w:val="both"/>
              <w:rPr>
                <w:rFonts w:ascii="Bookman Old Style" w:hAnsi="Bookman Old Style"/>
                <w:lang w:val="pt-BR"/>
              </w:rPr>
            </w:pPr>
            <w:r w:rsidRPr="006E4965">
              <w:rPr>
                <w:rFonts w:ascii="Bookman Old Style" w:hAnsi="Bookman Old Style"/>
              </w:rPr>
              <w:t>pembiayaan pelepasan rumah (</w:t>
            </w:r>
            <w:r w:rsidRPr="006E4965">
              <w:rPr>
                <w:rFonts w:ascii="Bookman Old Style" w:hAnsi="Bookman Old Style"/>
                <w:i/>
              </w:rPr>
              <w:t>reverse mortgage</w:t>
            </w:r>
            <w:r w:rsidRPr="006E4965">
              <w:rPr>
                <w:rFonts w:ascii="Bookman Old Style" w:hAnsi="Bookman Old Style"/>
              </w:rPr>
              <w:t>);</w:t>
            </w:r>
          </w:p>
          <w:p w14:paraId="617E447E" w14:textId="77777777" w:rsidR="004A328F" w:rsidRPr="006E4965" w:rsidRDefault="004A328F" w:rsidP="000D3DC9">
            <w:pPr>
              <w:pStyle w:val="ListParagraph"/>
              <w:numPr>
                <w:ilvl w:val="0"/>
                <w:numId w:val="145"/>
              </w:numPr>
              <w:ind w:left="319"/>
              <w:jc w:val="both"/>
              <w:rPr>
                <w:rFonts w:ascii="Bookman Old Style" w:hAnsi="Bookman Old Style"/>
                <w:lang w:val="pt-BR"/>
              </w:rPr>
            </w:pPr>
            <w:r w:rsidRPr="006E4965">
              <w:rPr>
                <w:rFonts w:ascii="Bookman Old Style" w:hAnsi="Bookman Old Style"/>
              </w:rPr>
              <w:t>pembiayaan rumah dengan skema sewa-beli; dan</w:t>
            </w:r>
          </w:p>
          <w:p w14:paraId="346EE355" w14:textId="5544B2CF" w:rsidR="004A328F" w:rsidRPr="006E4965" w:rsidRDefault="004A328F" w:rsidP="000D3DC9">
            <w:pPr>
              <w:pStyle w:val="ListParagraph"/>
              <w:numPr>
                <w:ilvl w:val="0"/>
                <w:numId w:val="145"/>
              </w:numPr>
              <w:ind w:left="319"/>
              <w:jc w:val="both"/>
              <w:rPr>
                <w:rFonts w:ascii="Bookman Old Style" w:hAnsi="Bookman Old Style"/>
              </w:rPr>
            </w:pPr>
            <w:r w:rsidRPr="006E4965">
              <w:rPr>
                <w:rFonts w:ascii="Bookman Old Style" w:hAnsi="Bookman Old Style"/>
              </w:rPr>
              <w:t>pembiayaan kerja</w:t>
            </w:r>
            <w:r w:rsidR="00663FBD">
              <w:rPr>
                <w:rFonts w:ascii="Bookman Old Style" w:hAnsi="Bookman Old Style"/>
              </w:rPr>
              <w:t xml:space="preserve"> </w:t>
            </w:r>
            <w:r w:rsidRPr="006E4965">
              <w:rPr>
                <w:rFonts w:ascii="Bookman Old Style" w:hAnsi="Bookman Old Style"/>
              </w:rPr>
              <w:t>sama pemerintah dengan badan usaha (KPBU) di bidang perumahan dan permukiman.</w:t>
            </w:r>
          </w:p>
        </w:tc>
        <w:tc>
          <w:tcPr>
            <w:tcW w:w="3969" w:type="dxa"/>
          </w:tcPr>
          <w:p w14:paraId="1D13F572" w14:textId="77777777" w:rsidR="004A328F" w:rsidRPr="006E4965" w:rsidRDefault="004A328F" w:rsidP="004A328F">
            <w:pPr>
              <w:rPr>
                <w:rFonts w:ascii="Bookman Old Style" w:hAnsi="Bookman Old Style"/>
              </w:rPr>
            </w:pPr>
          </w:p>
        </w:tc>
        <w:tc>
          <w:tcPr>
            <w:tcW w:w="2693" w:type="dxa"/>
          </w:tcPr>
          <w:p w14:paraId="21BBC76B" w14:textId="77777777" w:rsidR="004A328F" w:rsidRPr="006E4965" w:rsidRDefault="004A328F" w:rsidP="004A328F">
            <w:pPr>
              <w:rPr>
                <w:rFonts w:ascii="Bookman Old Style" w:hAnsi="Bookman Old Style"/>
              </w:rPr>
            </w:pPr>
          </w:p>
        </w:tc>
      </w:tr>
      <w:tr w:rsidR="004A328F" w:rsidRPr="006E4965" w14:paraId="19D76013" w14:textId="77777777" w:rsidTr="006E4965">
        <w:tc>
          <w:tcPr>
            <w:tcW w:w="6521" w:type="dxa"/>
          </w:tcPr>
          <w:p w14:paraId="1EEC1F43" w14:textId="77777777" w:rsidR="004A328F" w:rsidRPr="006E4965" w:rsidRDefault="004A328F" w:rsidP="002C3A88">
            <w:pPr>
              <w:pStyle w:val="ListParagraph"/>
              <w:ind w:left="1169" w:hanging="567"/>
              <w:jc w:val="both"/>
              <w:rPr>
                <w:rFonts w:ascii="Bookman Old Style" w:eastAsia="Times New Roman" w:hAnsi="Bookman Old Style" w:cs="Times New Roman"/>
                <w:lang w:eastAsia="en-ID"/>
              </w:rPr>
            </w:pPr>
          </w:p>
        </w:tc>
        <w:tc>
          <w:tcPr>
            <w:tcW w:w="4961" w:type="dxa"/>
          </w:tcPr>
          <w:p w14:paraId="63781B90" w14:textId="6553B9AC" w:rsidR="004A328F" w:rsidRPr="006E4965" w:rsidRDefault="004A328F" w:rsidP="00F10219">
            <w:pPr>
              <w:jc w:val="both"/>
              <w:rPr>
                <w:rFonts w:ascii="Bookman Old Style" w:hAnsi="Bookman Old Style"/>
                <w:lang w:val="pt-BR"/>
              </w:rPr>
            </w:pPr>
            <w:r w:rsidRPr="006E4965">
              <w:rPr>
                <w:rFonts w:ascii="Bookman Old Style" w:hAnsi="Bookman Old Style"/>
                <w:lang w:val="id-ID"/>
              </w:rPr>
              <w:t>Contoh rumah adalah rumah tapak, rumah susun, rumah usaha, dan/atau jenis rumah lainnya berdasarkan ketentuan peraturan perundang undangan. Penyaluran Pinjaman dan/atau Penyaluran Pembiayaan tidak termasuk pembiayaan primer kepada pihak manapun kecuali untuk pelaksanaan tugas khusus dari pemerintah.</w:t>
            </w:r>
          </w:p>
        </w:tc>
        <w:tc>
          <w:tcPr>
            <w:tcW w:w="3969" w:type="dxa"/>
          </w:tcPr>
          <w:p w14:paraId="11C6556E" w14:textId="77777777" w:rsidR="004A328F" w:rsidRPr="006E4965" w:rsidRDefault="004A328F" w:rsidP="004A328F">
            <w:pPr>
              <w:rPr>
                <w:rFonts w:ascii="Bookman Old Style" w:hAnsi="Bookman Old Style"/>
              </w:rPr>
            </w:pPr>
          </w:p>
        </w:tc>
        <w:tc>
          <w:tcPr>
            <w:tcW w:w="2693" w:type="dxa"/>
          </w:tcPr>
          <w:p w14:paraId="00C828F1" w14:textId="77777777" w:rsidR="004A328F" w:rsidRPr="006E4965" w:rsidRDefault="004A328F" w:rsidP="004A328F">
            <w:pPr>
              <w:rPr>
                <w:rFonts w:ascii="Bookman Old Style" w:hAnsi="Bookman Old Style"/>
              </w:rPr>
            </w:pPr>
          </w:p>
        </w:tc>
      </w:tr>
      <w:tr w:rsidR="004A328F" w:rsidRPr="006E4965" w14:paraId="5B24AFD4" w14:textId="77777777" w:rsidTr="006E4965">
        <w:tc>
          <w:tcPr>
            <w:tcW w:w="6521" w:type="dxa"/>
          </w:tcPr>
          <w:p w14:paraId="7432F218" w14:textId="5DFC1F9F" w:rsidR="004A328F" w:rsidRPr="006E4965" w:rsidRDefault="004A328F" w:rsidP="000D3DC9">
            <w:pPr>
              <w:pStyle w:val="ListParagraph"/>
              <w:numPr>
                <w:ilvl w:val="0"/>
                <w:numId w:val="39"/>
              </w:numPr>
              <w:ind w:left="1169" w:hanging="567"/>
              <w:jc w:val="both"/>
              <w:rPr>
                <w:rFonts w:ascii="Bookman Old Style" w:hAnsi="Bookman Old Style"/>
              </w:rPr>
            </w:pPr>
            <w:r w:rsidRPr="006E4965">
              <w:rPr>
                <w:rFonts w:ascii="Bookman Old Style" w:eastAsia="Times New Roman" w:hAnsi="Bookman Old Style" w:cs="Times New Roman"/>
                <w:lang w:eastAsia="en-ID"/>
              </w:rPr>
              <w:t>peningkatan kapasitas terhadap pihak yang terlibat dalam penyelenggaraan pembiayaan perumahan dan/atau permukiman;</w:t>
            </w:r>
          </w:p>
        </w:tc>
        <w:tc>
          <w:tcPr>
            <w:tcW w:w="4961" w:type="dxa"/>
          </w:tcPr>
          <w:p w14:paraId="617E7342" w14:textId="35F0D440" w:rsidR="004A328F" w:rsidRPr="006E4965" w:rsidRDefault="004A328F" w:rsidP="00F10219">
            <w:pPr>
              <w:jc w:val="both"/>
              <w:rPr>
                <w:rFonts w:ascii="Bookman Old Style" w:hAnsi="Bookman Old Style"/>
              </w:rPr>
            </w:pPr>
            <w:r w:rsidRPr="006E4965">
              <w:rPr>
                <w:rFonts w:ascii="Bookman Old Style" w:hAnsi="Bookman Old Style"/>
                <w:lang w:val="id-ID"/>
              </w:rPr>
              <w:t xml:space="preserve">Yang dimaksud dengan “peningkatan kapasitas” antara lain pemberian pelatihan atau </w:t>
            </w:r>
            <w:r w:rsidRPr="006E4965">
              <w:rPr>
                <w:rFonts w:ascii="Bookman Old Style" w:hAnsi="Bookman Old Style"/>
                <w:i/>
                <w:lang w:val="id-ID"/>
              </w:rPr>
              <w:t>capacity building</w:t>
            </w:r>
            <w:r w:rsidRPr="006E4965">
              <w:rPr>
                <w:rFonts w:ascii="Bookman Old Style" w:hAnsi="Bookman Old Style"/>
                <w:lang w:val="id-ID"/>
              </w:rPr>
              <w:t xml:space="preserve"> bagi penyelenggara pembiayaan perumahan. Contohnya memberikan pelatihan atau pendampingan.</w:t>
            </w:r>
          </w:p>
        </w:tc>
        <w:tc>
          <w:tcPr>
            <w:tcW w:w="3969" w:type="dxa"/>
          </w:tcPr>
          <w:p w14:paraId="4B18A46F" w14:textId="77777777" w:rsidR="004A328F" w:rsidRPr="006E4965" w:rsidRDefault="004A328F" w:rsidP="004A328F">
            <w:pPr>
              <w:rPr>
                <w:rFonts w:ascii="Bookman Old Style" w:hAnsi="Bookman Old Style"/>
              </w:rPr>
            </w:pPr>
          </w:p>
        </w:tc>
        <w:tc>
          <w:tcPr>
            <w:tcW w:w="2693" w:type="dxa"/>
          </w:tcPr>
          <w:p w14:paraId="0B692107" w14:textId="77777777" w:rsidR="004A328F" w:rsidRPr="006E4965" w:rsidRDefault="004A328F" w:rsidP="004A328F">
            <w:pPr>
              <w:rPr>
                <w:rFonts w:ascii="Bookman Old Style" w:hAnsi="Bookman Old Style"/>
              </w:rPr>
            </w:pPr>
          </w:p>
        </w:tc>
      </w:tr>
      <w:tr w:rsidR="004A328F" w:rsidRPr="006E4965" w14:paraId="2F9DE858" w14:textId="77777777" w:rsidTr="006E4965">
        <w:tc>
          <w:tcPr>
            <w:tcW w:w="6521" w:type="dxa"/>
          </w:tcPr>
          <w:p w14:paraId="6A5C4CB2" w14:textId="77777777" w:rsidR="004A328F" w:rsidRPr="006E4965" w:rsidRDefault="004A328F" w:rsidP="002C3A88">
            <w:pPr>
              <w:pStyle w:val="ListParagraph"/>
              <w:ind w:left="1169" w:hanging="567"/>
              <w:jc w:val="both"/>
              <w:rPr>
                <w:rFonts w:ascii="Bookman Old Style" w:eastAsia="Times New Roman" w:hAnsi="Bookman Old Style" w:cs="Times New Roman"/>
                <w:lang w:eastAsia="en-ID"/>
              </w:rPr>
            </w:pPr>
          </w:p>
        </w:tc>
        <w:tc>
          <w:tcPr>
            <w:tcW w:w="4961" w:type="dxa"/>
          </w:tcPr>
          <w:p w14:paraId="71F73169" w14:textId="05C56CF4" w:rsidR="004A328F" w:rsidRPr="006E4965" w:rsidRDefault="004A328F" w:rsidP="00F10219">
            <w:pPr>
              <w:jc w:val="both"/>
              <w:rPr>
                <w:rFonts w:ascii="Bookman Old Style" w:hAnsi="Bookman Old Style"/>
                <w:lang w:val="id-ID"/>
              </w:rPr>
            </w:pPr>
            <w:r w:rsidRPr="006E4965">
              <w:rPr>
                <w:rFonts w:ascii="Bookman Old Style" w:hAnsi="Bookman Old Style"/>
                <w:lang w:val="id-ID"/>
              </w:rPr>
              <w:t xml:space="preserve">Contoh pihak yang terlibat dalam pembiayaan perumahan dan/atau permukiman antara lain Bank Perkreditan Rakyat, Bank </w:t>
            </w:r>
            <w:r w:rsidRPr="006E4965">
              <w:rPr>
                <w:rFonts w:ascii="Bookman Old Style" w:hAnsi="Bookman Old Style"/>
                <w:lang w:val="id-ID"/>
              </w:rPr>
              <w:lastRenderedPageBreak/>
              <w:t>Pembangunan Daerah, dan Perusahaan Pembiayaan.</w:t>
            </w:r>
          </w:p>
        </w:tc>
        <w:tc>
          <w:tcPr>
            <w:tcW w:w="3969" w:type="dxa"/>
          </w:tcPr>
          <w:p w14:paraId="332F86CD" w14:textId="77777777" w:rsidR="004A328F" w:rsidRPr="006E4965" w:rsidRDefault="004A328F" w:rsidP="004A328F">
            <w:pPr>
              <w:rPr>
                <w:rFonts w:ascii="Bookman Old Style" w:hAnsi="Bookman Old Style"/>
              </w:rPr>
            </w:pPr>
          </w:p>
        </w:tc>
        <w:tc>
          <w:tcPr>
            <w:tcW w:w="2693" w:type="dxa"/>
          </w:tcPr>
          <w:p w14:paraId="4153317A" w14:textId="77777777" w:rsidR="004A328F" w:rsidRPr="006E4965" w:rsidRDefault="004A328F" w:rsidP="004A328F">
            <w:pPr>
              <w:rPr>
                <w:rFonts w:ascii="Bookman Old Style" w:hAnsi="Bookman Old Style"/>
              </w:rPr>
            </w:pPr>
          </w:p>
        </w:tc>
      </w:tr>
      <w:tr w:rsidR="004A328F" w:rsidRPr="006E4965" w14:paraId="58240472" w14:textId="77777777" w:rsidTr="006E4965">
        <w:tc>
          <w:tcPr>
            <w:tcW w:w="6521" w:type="dxa"/>
          </w:tcPr>
          <w:p w14:paraId="31469F1A" w14:textId="39F89A5E" w:rsidR="004A328F" w:rsidRPr="006E4965" w:rsidRDefault="004A328F" w:rsidP="000D3DC9">
            <w:pPr>
              <w:pStyle w:val="ListParagraph"/>
              <w:numPr>
                <w:ilvl w:val="0"/>
                <w:numId w:val="39"/>
              </w:numPr>
              <w:ind w:left="1169" w:hanging="567"/>
              <w:jc w:val="both"/>
              <w:rPr>
                <w:rFonts w:ascii="Bookman Old Style" w:hAnsi="Bookman Old Style"/>
              </w:rPr>
            </w:pPr>
            <w:r w:rsidRPr="006E4965">
              <w:rPr>
                <w:rFonts w:ascii="Bookman Old Style" w:eastAsia="Times New Roman" w:hAnsi="Bookman Old Style" w:cs="Times New Roman"/>
                <w:lang w:eastAsia="en-ID"/>
              </w:rPr>
              <w:t>pelaksanaan</w:t>
            </w:r>
            <w:r w:rsidRPr="006E4965">
              <w:rPr>
                <w:rFonts w:ascii="Bookman Old Style" w:hAnsi="Bookman Old Style"/>
              </w:rPr>
              <w:t xml:space="preserve"> tugas khusus </w:t>
            </w:r>
            <w:r w:rsidRPr="006E4965">
              <w:rPr>
                <w:rFonts w:ascii="Bookman Old Style" w:eastAsia="Times New Roman" w:hAnsi="Bookman Old Style" w:cs="Times New Roman"/>
                <w:lang w:eastAsia="en-ID"/>
              </w:rPr>
              <w:t>dari</w:t>
            </w:r>
            <w:r w:rsidRPr="006E4965">
              <w:rPr>
                <w:rFonts w:ascii="Bookman Old Style" w:hAnsi="Bookman Old Style"/>
              </w:rPr>
              <w:t xml:space="preserve"> pemerintah; dan</w:t>
            </w:r>
          </w:p>
        </w:tc>
        <w:tc>
          <w:tcPr>
            <w:tcW w:w="4961" w:type="dxa"/>
          </w:tcPr>
          <w:p w14:paraId="7D52728C" w14:textId="3F0173B9" w:rsidR="004A328F" w:rsidRPr="006E4965" w:rsidRDefault="004A328F" w:rsidP="00F10219">
            <w:pPr>
              <w:jc w:val="both"/>
              <w:rPr>
                <w:rFonts w:ascii="Bookman Old Style" w:hAnsi="Bookman Old Style"/>
              </w:rPr>
            </w:pPr>
            <w:r w:rsidRPr="006E4965">
              <w:rPr>
                <w:rFonts w:ascii="Bookman Old Style" w:hAnsi="Bookman Old Style"/>
                <w:lang w:val="id-ID"/>
              </w:rPr>
              <w:t>Yang dimaksud dengan “tugas khusus dari pemerintah” adalah pelaksanaan kegiatan usaha yang didasarkan atas penugasan yang berasal dari pemerintah pusat yang dituangkan baik di dalam peraturan perundangan undangan, keputusan yang ditetapkan oleh pemerintah pusat atau surat menteri yang menyelenggarakan urusan di bidang keuangan.</w:t>
            </w:r>
          </w:p>
        </w:tc>
        <w:tc>
          <w:tcPr>
            <w:tcW w:w="3969" w:type="dxa"/>
          </w:tcPr>
          <w:p w14:paraId="5F015759" w14:textId="77777777" w:rsidR="004A328F" w:rsidRPr="006E4965" w:rsidRDefault="004A328F" w:rsidP="004A328F">
            <w:pPr>
              <w:rPr>
                <w:rFonts w:ascii="Bookman Old Style" w:hAnsi="Bookman Old Style"/>
              </w:rPr>
            </w:pPr>
          </w:p>
        </w:tc>
        <w:tc>
          <w:tcPr>
            <w:tcW w:w="2693" w:type="dxa"/>
          </w:tcPr>
          <w:p w14:paraId="5180E026" w14:textId="77777777" w:rsidR="004A328F" w:rsidRPr="006E4965" w:rsidRDefault="004A328F" w:rsidP="004A328F">
            <w:pPr>
              <w:rPr>
                <w:rFonts w:ascii="Bookman Old Style" w:hAnsi="Bookman Old Style"/>
              </w:rPr>
            </w:pPr>
          </w:p>
        </w:tc>
      </w:tr>
      <w:tr w:rsidR="004A328F" w:rsidRPr="006E4965" w14:paraId="050D07F9" w14:textId="77777777" w:rsidTr="006E4965">
        <w:tc>
          <w:tcPr>
            <w:tcW w:w="6521" w:type="dxa"/>
          </w:tcPr>
          <w:p w14:paraId="0308CACB" w14:textId="75FEA292" w:rsidR="004A328F" w:rsidRPr="006E4965" w:rsidRDefault="004A328F" w:rsidP="000D3DC9">
            <w:pPr>
              <w:pStyle w:val="ListParagraph"/>
              <w:numPr>
                <w:ilvl w:val="0"/>
                <w:numId w:val="39"/>
              </w:numPr>
              <w:ind w:left="1169" w:hanging="567"/>
              <w:jc w:val="both"/>
              <w:rPr>
                <w:rFonts w:ascii="Bookman Old Style" w:hAnsi="Bookman Old Style"/>
              </w:rPr>
            </w:pPr>
            <w:r w:rsidRPr="006E4965">
              <w:rPr>
                <w:rFonts w:ascii="Bookman Old Style" w:eastAsia="Times New Roman" w:hAnsi="Bookman Old Style" w:cs="Times New Roman"/>
                <w:lang w:eastAsia="en-ID"/>
              </w:rPr>
              <w:t>kegiatan usaha lain di bidang pembiayaan perumahan dan/atau permukiman untuk mendorong pengembangan pasar pembiayaan sekunder perumahan setelah memperoleh persetujuan Pemegang Saham.</w:t>
            </w:r>
          </w:p>
        </w:tc>
        <w:tc>
          <w:tcPr>
            <w:tcW w:w="4961" w:type="dxa"/>
          </w:tcPr>
          <w:p w14:paraId="03588E7D" w14:textId="673DC68F" w:rsidR="004A328F" w:rsidRPr="006E4965" w:rsidRDefault="004A328F" w:rsidP="00F10219">
            <w:pPr>
              <w:jc w:val="both"/>
              <w:rPr>
                <w:rFonts w:ascii="Bookman Old Style" w:hAnsi="Bookman Old Style"/>
              </w:rPr>
            </w:pPr>
            <w:r w:rsidRPr="006E4965">
              <w:rPr>
                <w:rFonts w:ascii="Bookman Old Style" w:hAnsi="Bookman Old Style"/>
                <w:lang w:val="id-ID"/>
              </w:rPr>
              <w:t>Yang dimaksud dengan “kegiatan usaha lain” adalah kegiatan usaha selain Pasal 38 ayat (1) huruf a sampai dengan d, yang dilakukan dalam rangka mendukung pembangunan dan pengembangan di bidang pembiayaan perumahan dan/atau permukiman.</w:t>
            </w:r>
          </w:p>
        </w:tc>
        <w:tc>
          <w:tcPr>
            <w:tcW w:w="3969" w:type="dxa"/>
          </w:tcPr>
          <w:p w14:paraId="775F027D" w14:textId="77777777" w:rsidR="004A328F" w:rsidRPr="006E4965" w:rsidRDefault="004A328F" w:rsidP="004A328F">
            <w:pPr>
              <w:rPr>
                <w:rFonts w:ascii="Bookman Old Style" w:hAnsi="Bookman Old Style"/>
              </w:rPr>
            </w:pPr>
          </w:p>
        </w:tc>
        <w:tc>
          <w:tcPr>
            <w:tcW w:w="2693" w:type="dxa"/>
          </w:tcPr>
          <w:p w14:paraId="12EF6547" w14:textId="77777777" w:rsidR="004A328F" w:rsidRPr="006E4965" w:rsidRDefault="004A328F" w:rsidP="004A328F">
            <w:pPr>
              <w:rPr>
                <w:rFonts w:ascii="Bookman Old Style" w:hAnsi="Bookman Old Style"/>
              </w:rPr>
            </w:pPr>
          </w:p>
        </w:tc>
      </w:tr>
      <w:tr w:rsidR="004A328F" w:rsidRPr="006E4965" w14:paraId="3EAC2477" w14:textId="77777777" w:rsidTr="006E4965">
        <w:tc>
          <w:tcPr>
            <w:tcW w:w="6521" w:type="dxa"/>
          </w:tcPr>
          <w:p w14:paraId="1ECC3D43" w14:textId="49E061F4" w:rsidR="004A328F" w:rsidRPr="006E4965" w:rsidRDefault="004A328F" w:rsidP="000D3DC9">
            <w:pPr>
              <w:pStyle w:val="ListParagraph"/>
              <w:numPr>
                <w:ilvl w:val="0"/>
                <w:numId w:val="38"/>
              </w:numPr>
              <w:ind w:left="602" w:hanging="568"/>
              <w:jc w:val="both"/>
              <w:rPr>
                <w:rFonts w:ascii="Bookman Old Style" w:hAnsi="Bookman Old Style"/>
              </w:rPr>
            </w:pPr>
            <w:r w:rsidRPr="006E4965">
              <w:rPr>
                <w:rFonts w:ascii="Bookman Old Style" w:hAnsi="Bookman Old Style"/>
              </w:rPr>
              <w:t>Kegiatan usaha PPSP sebagaimana dimaksud pada ayat (1) dapat dilakukan berdasarkan Prinsip Syariah.</w:t>
            </w:r>
          </w:p>
        </w:tc>
        <w:tc>
          <w:tcPr>
            <w:tcW w:w="4961" w:type="dxa"/>
          </w:tcPr>
          <w:p w14:paraId="1C56E65E" w14:textId="763916AF" w:rsidR="004A328F" w:rsidRPr="006E4965" w:rsidRDefault="004A328F" w:rsidP="00F10219">
            <w:pPr>
              <w:jc w:val="both"/>
              <w:rPr>
                <w:rFonts w:ascii="Bookman Old Style" w:hAnsi="Bookman Old Style"/>
              </w:rPr>
            </w:pPr>
            <w:r w:rsidRPr="006E4965">
              <w:rPr>
                <w:rFonts w:ascii="Bookman Old Style" w:hAnsi="Bookman Old Style"/>
              </w:rPr>
              <w:t>Cukup jelas.</w:t>
            </w:r>
          </w:p>
        </w:tc>
        <w:tc>
          <w:tcPr>
            <w:tcW w:w="3969" w:type="dxa"/>
          </w:tcPr>
          <w:p w14:paraId="4CD07260" w14:textId="77777777" w:rsidR="004A328F" w:rsidRPr="006E4965" w:rsidRDefault="004A328F" w:rsidP="004A328F">
            <w:pPr>
              <w:rPr>
                <w:rFonts w:ascii="Bookman Old Style" w:hAnsi="Bookman Old Style"/>
              </w:rPr>
            </w:pPr>
          </w:p>
        </w:tc>
        <w:tc>
          <w:tcPr>
            <w:tcW w:w="2693" w:type="dxa"/>
          </w:tcPr>
          <w:p w14:paraId="73C098A0" w14:textId="77777777" w:rsidR="004A328F" w:rsidRPr="006E4965" w:rsidRDefault="004A328F" w:rsidP="004A328F">
            <w:pPr>
              <w:rPr>
                <w:rFonts w:ascii="Bookman Old Style" w:hAnsi="Bookman Old Style"/>
              </w:rPr>
            </w:pPr>
          </w:p>
        </w:tc>
      </w:tr>
      <w:tr w:rsidR="004A328F" w:rsidRPr="006E4965" w14:paraId="38DA03BE" w14:textId="77777777" w:rsidTr="006E4965">
        <w:tc>
          <w:tcPr>
            <w:tcW w:w="6521" w:type="dxa"/>
          </w:tcPr>
          <w:p w14:paraId="0EEDE315" w14:textId="620138D4" w:rsidR="004A328F" w:rsidRPr="006E4965" w:rsidRDefault="004A328F" w:rsidP="000D3DC9">
            <w:pPr>
              <w:pStyle w:val="ListParagraph"/>
              <w:numPr>
                <w:ilvl w:val="0"/>
                <w:numId w:val="38"/>
              </w:numPr>
              <w:ind w:left="602" w:hanging="568"/>
              <w:jc w:val="both"/>
              <w:rPr>
                <w:rFonts w:ascii="Bookman Old Style" w:hAnsi="Bookman Old Style"/>
              </w:rPr>
            </w:pPr>
            <w:r w:rsidRPr="006E4965">
              <w:rPr>
                <w:rFonts w:ascii="Bookman Old Style" w:hAnsi="Bookman Old Style"/>
              </w:rPr>
              <w:t>Penyelenggaraan kegiatan usaha berdasarkan Prinsip Syariah sebagaimana dimaksud pada ayat (2) wajib memenuhi ketentuan:</w:t>
            </w:r>
          </w:p>
        </w:tc>
        <w:tc>
          <w:tcPr>
            <w:tcW w:w="4961" w:type="dxa"/>
          </w:tcPr>
          <w:p w14:paraId="572D55DF" w14:textId="77777777" w:rsidR="004A328F" w:rsidRPr="006E4965" w:rsidRDefault="004A328F" w:rsidP="00F10219">
            <w:pPr>
              <w:jc w:val="both"/>
              <w:rPr>
                <w:rFonts w:ascii="Bookman Old Style" w:hAnsi="Bookman Old Style"/>
              </w:rPr>
            </w:pPr>
          </w:p>
        </w:tc>
        <w:tc>
          <w:tcPr>
            <w:tcW w:w="3969" w:type="dxa"/>
          </w:tcPr>
          <w:p w14:paraId="01444387" w14:textId="77777777" w:rsidR="004A328F" w:rsidRPr="006E4965" w:rsidRDefault="004A328F" w:rsidP="004A328F">
            <w:pPr>
              <w:rPr>
                <w:rFonts w:ascii="Bookman Old Style" w:hAnsi="Bookman Old Style"/>
              </w:rPr>
            </w:pPr>
          </w:p>
        </w:tc>
        <w:tc>
          <w:tcPr>
            <w:tcW w:w="2693" w:type="dxa"/>
          </w:tcPr>
          <w:p w14:paraId="32DF3AA8" w14:textId="77777777" w:rsidR="004A328F" w:rsidRPr="006E4965" w:rsidRDefault="004A328F" w:rsidP="004A328F">
            <w:pPr>
              <w:rPr>
                <w:rFonts w:ascii="Bookman Old Style" w:hAnsi="Bookman Old Style"/>
              </w:rPr>
            </w:pPr>
          </w:p>
        </w:tc>
      </w:tr>
      <w:tr w:rsidR="004A328F" w:rsidRPr="006E4965" w14:paraId="505243ED" w14:textId="77777777" w:rsidTr="006E4965">
        <w:tc>
          <w:tcPr>
            <w:tcW w:w="6521" w:type="dxa"/>
          </w:tcPr>
          <w:p w14:paraId="2A8C5715" w14:textId="297CB404" w:rsidR="004A328F" w:rsidRPr="006E4965" w:rsidRDefault="004A328F" w:rsidP="000D3DC9">
            <w:pPr>
              <w:pStyle w:val="ListParagraph"/>
              <w:numPr>
                <w:ilvl w:val="0"/>
                <w:numId w:val="40"/>
              </w:numPr>
              <w:ind w:left="1169" w:hanging="567"/>
              <w:jc w:val="both"/>
              <w:rPr>
                <w:rFonts w:ascii="Bookman Old Style" w:hAnsi="Bookman Old Style"/>
              </w:rPr>
            </w:pPr>
            <w:r w:rsidRPr="006E4965">
              <w:rPr>
                <w:rFonts w:ascii="Bookman Old Style" w:hAnsi="Bookman Old Style"/>
              </w:rPr>
              <w:t>prinsip keadilan (</w:t>
            </w:r>
            <w:r w:rsidRPr="006E4965">
              <w:rPr>
                <w:rFonts w:ascii="Bookman Old Style" w:hAnsi="Bookman Old Style"/>
                <w:i/>
                <w:iCs/>
              </w:rPr>
              <w:t>‘adl</w:t>
            </w:r>
            <w:r w:rsidRPr="006E4965">
              <w:rPr>
                <w:rFonts w:ascii="Bookman Old Style" w:hAnsi="Bookman Old Style"/>
              </w:rPr>
              <w:t>)</w:t>
            </w:r>
            <w:r w:rsidRPr="006E4965">
              <w:rPr>
                <w:rFonts w:ascii="Bookman Old Style" w:hAnsi="Bookman Old Style"/>
                <w:i/>
                <w:iCs/>
              </w:rPr>
              <w:t xml:space="preserve">, </w:t>
            </w:r>
            <w:r w:rsidRPr="006E4965">
              <w:rPr>
                <w:rFonts w:ascii="Bookman Old Style" w:hAnsi="Bookman Old Style"/>
              </w:rPr>
              <w:t>keseimbangan (</w:t>
            </w:r>
            <w:r w:rsidRPr="006E4965">
              <w:rPr>
                <w:rFonts w:ascii="Bookman Old Style" w:hAnsi="Bookman Old Style"/>
                <w:i/>
                <w:iCs/>
              </w:rPr>
              <w:t>tawazun</w:t>
            </w:r>
            <w:r w:rsidRPr="006E4965">
              <w:rPr>
                <w:rFonts w:ascii="Bookman Old Style" w:hAnsi="Bookman Old Style"/>
              </w:rPr>
              <w:t>), kemaslahatan (</w:t>
            </w:r>
            <w:r w:rsidRPr="006E4965">
              <w:rPr>
                <w:rFonts w:ascii="Bookman Old Style" w:hAnsi="Bookman Old Style"/>
                <w:i/>
                <w:iCs/>
              </w:rPr>
              <w:t>maslahah</w:t>
            </w:r>
            <w:r w:rsidRPr="006E4965">
              <w:rPr>
                <w:rFonts w:ascii="Bookman Old Style" w:hAnsi="Bookman Old Style"/>
              </w:rPr>
              <w:t>), dan universalisme (</w:t>
            </w:r>
            <w:r w:rsidRPr="006E4965">
              <w:rPr>
                <w:rFonts w:ascii="Bookman Old Style" w:hAnsi="Bookman Old Style"/>
                <w:i/>
                <w:iCs/>
              </w:rPr>
              <w:t>alamiyah</w:t>
            </w:r>
            <w:r w:rsidRPr="006E4965">
              <w:rPr>
                <w:rFonts w:ascii="Bookman Old Style" w:hAnsi="Bookman Old Style"/>
              </w:rPr>
              <w:t>);</w:t>
            </w:r>
          </w:p>
        </w:tc>
        <w:tc>
          <w:tcPr>
            <w:tcW w:w="4961" w:type="dxa"/>
          </w:tcPr>
          <w:p w14:paraId="64F5844A" w14:textId="72AD279E" w:rsidR="004A328F" w:rsidRPr="006E4965" w:rsidRDefault="004A328F" w:rsidP="00F10219">
            <w:pPr>
              <w:jc w:val="both"/>
              <w:rPr>
                <w:rFonts w:ascii="Bookman Old Style" w:hAnsi="Bookman Old Style"/>
              </w:rPr>
            </w:pPr>
            <w:r w:rsidRPr="006E4965">
              <w:rPr>
                <w:rFonts w:ascii="Bookman Old Style" w:hAnsi="Bookman Old Style"/>
              </w:rPr>
              <w:t>Yang dimaksud dengan “adl” adalah menempatkan sesuatu hanya pada tempatnya, dan memberikan sesuatu hanya pada yang berhak serta memperlakukan sesuatu sesuai posisinya.</w:t>
            </w:r>
          </w:p>
        </w:tc>
        <w:tc>
          <w:tcPr>
            <w:tcW w:w="3969" w:type="dxa"/>
          </w:tcPr>
          <w:p w14:paraId="39E0E58C" w14:textId="77777777" w:rsidR="004A328F" w:rsidRPr="006E4965" w:rsidRDefault="004A328F" w:rsidP="004A328F">
            <w:pPr>
              <w:rPr>
                <w:rFonts w:ascii="Bookman Old Style" w:hAnsi="Bookman Old Style"/>
              </w:rPr>
            </w:pPr>
          </w:p>
        </w:tc>
        <w:tc>
          <w:tcPr>
            <w:tcW w:w="2693" w:type="dxa"/>
          </w:tcPr>
          <w:p w14:paraId="03D2FD76" w14:textId="77777777" w:rsidR="004A328F" w:rsidRPr="006E4965" w:rsidRDefault="004A328F" w:rsidP="004A328F">
            <w:pPr>
              <w:rPr>
                <w:rFonts w:ascii="Bookman Old Style" w:hAnsi="Bookman Old Style"/>
              </w:rPr>
            </w:pPr>
          </w:p>
        </w:tc>
      </w:tr>
      <w:tr w:rsidR="004A328F" w:rsidRPr="006E4965" w14:paraId="608C0EA4" w14:textId="77777777" w:rsidTr="006E4965">
        <w:tc>
          <w:tcPr>
            <w:tcW w:w="6521" w:type="dxa"/>
          </w:tcPr>
          <w:p w14:paraId="54C5EB84" w14:textId="77777777" w:rsidR="004A328F" w:rsidRPr="006E4965" w:rsidRDefault="004A328F" w:rsidP="002C3A88">
            <w:pPr>
              <w:pStyle w:val="ListParagraph"/>
              <w:ind w:left="1169" w:hanging="567"/>
              <w:jc w:val="both"/>
              <w:rPr>
                <w:rFonts w:ascii="Bookman Old Style" w:hAnsi="Bookman Old Style"/>
              </w:rPr>
            </w:pPr>
          </w:p>
        </w:tc>
        <w:tc>
          <w:tcPr>
            <w:tcW w:w="4961" w:type="dxa"/>
          </w:tcPr>
          <w:p w14:paraId="47E8FD7F" w14:textId="236A2028" w:rsidR="004A328F" w:rsidRPr="006E4965" w:rsidRDefault="004A328F" w:rsidP="00F10219">
            <w:pPr>
              <w:jc w:val="both"/>
              <w:rPr>
                <w:rFonts w:ascii="Bookman Old Style" w:hAnsi="Bookman Old Style"/>
              </w:rPr>
            </w:pPr>
            <w:r w:rsidRPr="006E4965">
              <w:rPr>
                <w:rFonts w:ascii="Bookman Old Style" w:hAnsi="Bookman Old Style"/>
              </w:rPr>
              <w:t>Yang dimaksud dengan “tawazun” adalah meliputi keseimbangan aspek material dan spiritual, aspek privat dan publik, sektor keuangan dan sektor riil, bisnis dan sosial, dan keseimbangan aspek pemanfaatan dan kelestarian.</w:t>
            </w:r>
          </w:p>
        </w:tc>
        <w:tc>
          <w:tcPr>
            <w:tcW w:w="3969" w:type="dxa"/>
          </w:tcPr>
          <w:p w14:paraId="5051C31C" w14:textId="77777777" w:rsidR="004A328F" w:rsidRPr="006E4965" w:rsidRDefault="004A328F" w:rsidP="004A328F">
            <w:pPr>
              <w:rPr>
                <w:rFonts w:ascii="Bookman Old Style" w:hAnsi="Bookman Old Style"/>
              </w:rPr>
            </w:pPr>
          </w:p>
        </w:tc>
        <w:tc>
          <w:tcPr>
            <w:tcW w:w="2693" w:type="dxa"/>
          </w:tcPr>
          <w:p w14:paraId="6BB6D812" w14:textId="77777777" w:rsidR="004A328F" w:rsidRPr="006E4965" w:rsidRDefault="004A328F" w:rsidP="004A328F">
            <w:pPr>
              <w:rPr>
                <w:rFonts w:ascii="Bookman Old Style" w:hAnsi="Bookman Old Style"/>
              </w:rPr>
            </w:pPr>
          </w:p>
        </w:tc>
      </w:tr>
      <w:tr w:rsidR="004A328F" w:rsidRPr="006E4965" w14:paraId="37A17D2C" w14:textId="77777777" w:rsidTr="006E4965">
        <w:tc>
          <w:tcPr>
            <w:tcW w:w="6521" w:type="dxa"/>
          </w:tcPr>
          <w:p w14:paraId="6BDB0CFC" w14:textId="77777777" w:rsidR="004A328F" w:rsidRPr="006E4965" w:rsidRDefault="004A328F" w:rsidP="002C3A88">
            <w:pPr>
              <w:pStyle w:val="ListParagraph"/>
              <w:ind w:left="1169" w:hanging="567"/>
              <w:jc w:val="both"/>
              <w:rPr>
                <w:rFonts w:ascii="Bookman Old Style" w:hAnsi="Bookman Old Style"/>
              </w:rPr>
            </w:pPr>
          </w:p>
        </w:tc>
        <w:tc>
          <w:tcPr>
            <w:tcW w:w="4961" w:type="dxa"/>
          </w:tcPr>
          <w:p w14:paraId="4D8E1AE1" w14:textId="61EF14AE" w:rsidR="004A328F" w:rsidRPr="006E4965" w:rsidRDefault="004A328F" w:rsidP="00F10219">
            <w:pPr>
              <w:jc w:val="both"/>
              <w:rPr>
                <w:rFonts w:ascii="Bookman Old Style" w:hAnsi="Bookman Old Style"/>
              </w:rPr>
            </w:pPr>
            <w:r w:rsidRPr="006E4965">
              <w:rPr>
                <w:rFonts w:ascii="Bookman Old Style" w:hAnsi="Bookman Old Style"/>
              </w:rPr>
              <w:t>Yang dimaksud dengan “maslahah” merupakan segala bentuk kebaikan yang berdimensi duniawi dan ukhrawi, material dan spiritual serta individual dan kolektif serta harus memenuhi 3 (tiga) unsur yakni kepatuhan syariah (halal), bermanfaat dan membawa kebaikan (thoyib) dalam semua aspek secara keseluruhan yang tidak menimbulkan kemudaratan.</w:t>
            </w:r>
          </w:p>
        </w:tc>
        <w:tc>
          <w:tcPr>
            <w:tcW w:w="3969" w:type="dxa"/>
          </w:tcPr>
          <w:p w14:paraId="5FAA02D4" w14:textId="77777777" w:rsidR="004A328F" w:rsidRPr="006E4965" w:rsidRDefault="004A328F" w:rsidP="004A328F">
            <w:pPr>
              <w:rPr>
                <w:rFonts w:ascii="Bookman Old Style" w:hAnsi="Bookman Old Style"/>
              </w:rPr>
            </w:pPr>
          </w:p>
        </w:tc>
        <w:tc>
          <w:tcPr>
            <w:tcW w:w="2693" w:type="dxa"/>
          </w:tcPr>
          <w:p w14:paraId="183B57BC" w14:textId="77777777" w:rsidR="004A328F" w:rsidRPr="006E4965" w:rsidRDefault="004A328F" w:rsidP="004A328F">
            <w:pPr>
              <w:rPr>
                <w:rFonts w:ascii="Bookman Old Style" w:hAnsi="Bookman Old Style"/>
              </w:rPr>
            </w:pPr>
          </w:p>
        </w:tc>
      </w:tr>
      <w:tr w:rsidR="004A328F" w:rsidRPr="006E4965" w14:paraId="04378E7D" w14:textId="77777777" w:rsidTr="006E4965">
        <w:tc>
          <w:tcPr>
            <w:tcW w:w="6521" w:type="dxa"/>
          </w:tcPr>
          <w:p w14:paraId="3727559B" w14:textId="521818CE" w:rsidR="004A328F" w:rsidRPr="006E4965" w:rsidRDefault="004A328F" w:rsidP="000D3DC9">
            <w:pPr>
              <w:pStyle w:val="ListParagraph"/>
              <w:numPr>
                <w:ilvl w:val="0"/>
                <w:numId w:val="40"/>
              </w:numPr>
              <w:ind w:left="1169" w:hanging="567"/>
              <w:jc w:val="both"/>
              <w:rPr>
                <w:rFonts w:ascii="Bookman Old Style" w:hAnsi="Bookman Old Style"/>
              </w:rPr>
            </w:pPr>
            <w:r w:rsidRPr="006E4965">
              <w:rPr>
                <w:rFonts w:ascii="Bookman Old Style" w:eastAsia="Times New Roman" w:hAnsi="Bookman Old Style" w:cs="Times New Roman"/>
                <w:lang w:eastAsia="en-ID"/>
              </w:rPr>
              <w:t xml:space="preserve">tidak mengandung hal yang </w:t>
            </w:r>
            <w:r w:rsidRPr="006E4965">
              <w:rPr>
                <w:rFonts w:ascii="Bookman Old Style" w:hAnsi="Bookman Old Style"/>
              </w:rPr>
              <w:t>diharamkan</w:t>
            </w:r>
            <w:r w:rsidRPr="006E4965">
              <w:rPr>
                <w:rFonts w:ascii="Bookman Old Style" w:eastAsia="Times New Roman" w:hAnsi="Bookman Old Style" w:cs="Times New Roman"/>
                <w:lang w:eastAsia="en-ID"/>
              </w:rPr>
              <w:t xml:space="preserve">, seperti </w:t>
            </w:r>
            <w:r w:rsidRPr="006E4965">
              <w:rPr>
                <w:rFonts w:ascii="Bookman Old Style" w:eastAsia="Times New Roman" w:hAnsi="Bookman Old Style" w:cs="Times New Roman"/>
                <w:i/>
                <w:iCs/>
                <w:lang w:eastAsia="en-ID"/>
              </w:rPr>
              <w:t xml:space="preserve">riba, maisir, gharar, zalim, risywah, </w:t>
            </w:r>
            <w:r w:rsidRPr="006E4965">
              <w:rPr>
                <w:rFonts w:ascii="Bookman Old Style" w:eastAsia="Times New Roman" w:hAnsi="Bookman Old Style" w:cs="Times New Roman"/>
                <w:lang w:eastAsia="en-ID"/>
              </w:rPr>
              <w:t>maksiat, dan objek haram; dan</w:t>
            </w:r>
          </w:p>
        </w:tc>
        <w:tc>
          <w:tcPr>
            <w:tcW w:w="4961" w:type="dxa"/>
          </w:tcPr>
          <w:p w14:paraId="7B0BFE6F" w14:textId="238DB142" w:rsidR="004A328F" w:rsidRPr="006E4965" w:rsidRDefault="004A328F" w:rsidP="00F10219">
            <w:pPr>
              <w:jc w:val="both"/>
              <w:rPr>
                <w:rFonts w:ascii="Bookman Old Style" w:hAnsi="Bookman Old Style"/>
              </w:rPr>
            </w:pPr>
            <w:r w:rsidRPr="006E4965">
              <w:rPr>
                <w:rFonts w:ascii="Bookman Old Style" w:hAnsi="Bookman Old Style"/>
              </w:rPr>
              <w:t>Yang dimaksud dengan “riba” adalah penambahan pendapatan secara tidak sah (batil) antara lain dalam transaksi pertukaran barang sejenis yang tidak sama kualitas, kuantitas, dan waktu penyerahan (fadhl), atau dalam transaksi mempersyaratkan pinjam nasabah meminjam penerima yang fasilitas mengembalikan dana yang diterima melebihi pokok pinjaman karena berjalannya waktu (nasi’ah).</w:t>
            </w:r>
          </w:p>
        </w:tc>
        <w:tc>
          <w:tcPr>
            <w:tcW w:w="3969" w:type="dxa"/>
          </w:tcPr>
          <w:p w14:paraId="162CF471" w14:textId="77777777" w:rsidR="004A328F" w:rsidRPr="006E4965" w:rsidRDefault="004A328F" w:rsidP="004A328F">
            <w:pPr>
              <w:rPr>
                <w:rFonts w:ascii="Bookman Old Style" w:hAnsi="Bookman Old Style"/>
              </w:rPr>
            </w:pPr>
          </w:p>
        </w:tc>
        <w:tc>
          <w:tcPr>
            <w:tcW w:w="2693" w:type="dxa"/>
          </w:tcPr>
          <w:p w14:paraId="55AA6027" w14:textId="77777777" w:rsidR="004A328F" w:rsidRPr="006E4965" w:rsidRDefault="004A328F" w:rsidP="004A328F">
            <w:pPr>
              <w:rPr>
                <w:rFonts w:ascii="Bookman Old Style" w:hAnsi="Bookman Old Style"/>
              </w:rPr>
            </w:pPr>
          </w:p>
        </w:tc>
      </w:tr>
      <w:tr w:rsidR="004A328F" w:rsidRPr="006E4965" w14:paraId="5614FAD3" w14:textId="77777777" w:rsidTr="006E4965">
        <w:tc>
          <w:tcPr>
            <w:tcW w:w="6521" w:type="dxa"/>
          </w:tcPr>
          <w:p w14:paraId="1DB248C8" w14:textId="77777777" w:rsidR="004A328F" w:rsidRPr="006E4965" w:rsidRDefault="004A328F" w:rsidP="002C3A88">
            <w:pPr>
              <w:pStyle w:val="ListParagraph"/>
              <w:ind w:left="1169" w:hanging="567"/>
              <w:jc w:val="both"/>
              <w:rPr>
                <w:rFonts w:ascii="Bookman Old Style" w:eastAsia="Times New Roman" w:hAnsi="Bookman Old Style" w:cs="Times New Roman"/>
                <w:lang w:eastAsia="en-ID"/>
              </w:rPr>
            </w:pPr>
          </w:p>
        </w:tc>
        <w:tc>
          <w:tcPr>
            <w:tcW w:w="4961" w:type="dxa"/>
          </w:tcPr>
          <w:p w14:paraId="5B9EDDF2" w14:textId="1111FF35" w:rsidR="004A328F" w:rsidRPr="006E4965" w:rsidRDefault="004A328F" w:rsidP="00F10219">
            <w:pPr>
              <w:jc w:val="both"/>
              <w:rPr>
                <w:rFonts w:ascii="Bookman Old Style" w:hAnsi="Bookman Old Style"/>
              </w:rPr>
            </w:pPr>
            <w:r w:rsidRPr="006E4965">
              <w:rPr>
                <w:rFonts w:ascii="Bookman Old Style" w:hAnsi="Bookman Old Style"/>
              </w:rPr>
              <w:t>Yang dimaksud dengan “maisir” adalah transaksi yang digantungkan kepada suatu keadaan yang tidak pasti dan bersifat untung-untungan.</w:t>
            </w:r>
          </w:p>
        </w:tc>
        <w:tc>
          <w:tcPr>
            <w:tcW w:w="3969" w:type="dxa"/>
          </w:tcPr>
          <w:p w14:paraId="78B57D14" w14:textId="77777777" w:rsidR="004A328F" w:rsidRPr="006E4965" w:rsidRDefault="004A328F" w:rsidP="004A328F">
            <w:pPr>
              <w:rPr>
                <w:rFonts w:ascii="Bookman Old Style" w:hAnsi="Bookman Old Style"/>
              </w:rPr>
            </w:pPr>
          </w:p>
        </w:tc>
        <w:tc>
          <w:tcPr>
            <w:tcW w:w="2693" w:type="dxa"/>
          </w:tcPr>
          <w:p w14:paraId="658C653E" w14:textId="77777777" w:rsidR="004A328F" w:rsidRPr="006E4965" w:rsidRDefault="004A328F" w:rsidP="004A328F">
            <w:pPr>
              <w:rPr>
                <w:rFonts w:ascii="Bookman Old Style" w:hAnsi="Bookman Old Style"/>
              </w:rPr>
            </w:pPr>
          </w:p>
        </w:tc>
      </w:tr>
      <w:tr w:rsidR="004A328F" w:rsidRPr="006E4965" w14:paraId="7F18D8F1" w14:textId="77777777" w:rsidTr="006E4965">
        <w:tc>
          <w:tcPr>
            <w:tcW w:w="6521" w:type="dxa"/>
          </w:tcPr>
          <w:p w14:paraId="538CDF36" w14:textId="77777777" w:rsidR="004A328F" w:rsidRPr="006E4965" w:rsidRDefault="004A328F" w:rsidP="002C3A88">
            <w:pPr>
              <w:pStyle w:val="ListParagraph"/>
              <w:ind w:left="1169" w:hanging="567"/>
              <w:jc w:val="both"/>
              <w:rPr>
                <w:rFonts w:ascii="Bookman Old Style" w:eastAsia="Times New Roman" w:hAnsi="Bookman Old Style" w:cs="Times New Roman"/>
                <w:lang w:eastAsia="en-ID"/>
              </w:rPr>
            </w:pPr>
          </w:p>
        </w:tc>
        <w:tc>
          <w:tcPr>
            <w:tcW w:w="4961" w:type="dxa"/>
          </w:tcPr>
          <w:p w14:paraId="5E5C0BC2" w14:textId="7A7847F4" w:rsidR="004A328F" w:rsidRPr="006E4965" w:rsidRDefault="004A328F" w:rsidP="00F10219">
            <w:pPr>
              <w:jc w:val="both"/>
              <w:rPr>
                <w:rFonts w:ascii="Bookman Old Style" w:hAnsi="Bookman Old Style"/>
              </w:rPr>
            </w:pPr>
            <w:r w:rsidRPr="006E4965">
              <w:rPr>
                <w:rFonts w:ascii="Bookman Old Style" w:hAnsi="Bookman Old Style"/>
              </w:rPr>
              <w:t xml:space="preserve">Yang dimaksud dengan “gharar” adalah transaksi yang objeknya tidak jelas, </w:t>
            </w:r>
            <w:r w:rsidRPr="006E4965">
              <w:rPr>
                <w:rFonts w:ascii="Bookman Old Style" w:hAnsi="Bookman Old Style"/>
              </w:rPr>
              <w:lastRenderedPageBreak/>
              <w:t>tidak dimiliki, tidak diketahui keberadaannya, atau tidak dapat diserahkan pada saat transaksi dilakukan kecuali diatur lain dalam syariah.</w:t>
            </w:r>
          </w:p>
        </w:tc>
        <w:tc>
          <w:tcPr>
            <w:tcW w:w="3969" w:type="dxa"/>
          </w:tcPr>
          <w:p w14:paraId="0C3BF5F5" w14:textId="77777777" w:rsidR="004A328F" w:rsidRPr="006E4965" w:rsidRDefault="004A328F" w:rsidP="004A328F">
            <w:pPr>
              <w:rPr>
                <w:rFonts w:ascii="Bookman Old Style" w:hAnsi="Bookman Old Style"/>
              </w:rPr>
            </w:pPr>
          </w:p>
        </w:tc>
        <w:tc>
          <w:tcPr>
            <w:tcW w:w="2693" w:type="dxa"/>
          </w:tcPr>
          <w:p w14:paraId="735781BB" w14:textId="77777777" w:rsidR="004A328F" w:rsidRPr="006E4965" w:rsidRDefault="004A328F" w:rsidP="004A328F">
            <w:pPr>
              <w:rPr>
                <w:rFonts w:ascii="Bookman Old Style" w:hAnsi="Bookman Old Style"/>
              </w:rPr>
            </w:pPr>
          </w:p>
        </w:tc>
      </w:tr>
      <w:tr w:rsidR="004A328F" w:rsidRPr="006E4965" w14:paraId="3D9FB6FC" w14:textId="77777777" w:rsidTr="006E4965">
        <w:tc>
          <w:tcPr>
            <w:tcW w:w="6521" w:type="dxa"/>
          </w:tcPr>
          <w:p w14:paraId="14DDF699" w14:textId="77777777" w:rsidR="004A328F" w:rsidRPr="006E4965" w:rsidRDefault="004A328F" w:rsidP="002C3A88">
            <w:pPr>
              <w:pStyle w:val="ListParagraph"/>
              <w:ind w:left="1169" w:hanging="567"/>
              <w:jc w:val="both"/>
              <w:rPr>
                <w:rFonts w:ascii="Bookman Old Style" w:eastAsia="Times New Roman" w:hAnsi="Bookman Old Style" w:cs="Times New Roman"/>
                <w:lang w:eastAsia="en-ID"/>
              </w:rPr>
            </w:pPr>
          </w:p>
        </w:tc>
        <w:tc>
          <w:tcPr>
            <w:tcW w:w="4961" w:type="dxa"/>
          </w:tcPr>
          <w:p w14:paraId="2249FC23" w14:textId="736D4237" w:rsidR="004A328F" w:rsidRPr="006E4965" w:rsidRDefault="004A328F" w:rsidP="00F10219">
            <w:pPr>
              <w:jc w:val="both"/>
              <w:rPr>
                <w:rFonts w:ascii="Bookman Old Style" w:hAnsi="Bookman Old Style"/>
              </w:rPr>
            </w:pPr>
            <w:r w:rsidRPr="006E4965">
              <w:rPr>
                <w:rFonts w:ascii="Bookman Old Style" w:hAnsi="Bookman Old Style"/>
              </w:rPr>
              <w:t>Yang dimaksud dengan “zalim” adalah transaksi yang menimbulkan ketidakadilan bagi pihak lainnya.</w:t>
            </w:r>
          </w:p>
        </w:tc>
        <w:tc>
          <w:tcPr>
            <w:tcW w:w="3969" w:type="dxa"/>
          </w:tcPr>
          <w:p w14:paraId="0B5A992B" w14:textId="77777777" w:rsidR="004A328F" w:rsidRPr="006E4965" w:rsidRDefault="004A328F" w:rsidP="004A328F">
            <w:pPr>
              <w:rPr>
                <w:rFonts w:ascii="Bookman Old Style" w:hAnsi="Bookman Old Style"/>
              </w:rPr>
            </w:pPr>
          </w:p>
        </w:tc>
        <w:tc>
          <w:tcPr>
            <w:tcW w:w="2693" w:type="dxa"/>
          </w:tcPr>
          <w:p w14:paraId="2DB2C0EB" w14:textId="77777777" w:rsidR="004A328F" w:rsidRPr="006E4965" w:rsidRDefault="004A328F" w:rsidP="004A328F">
            <w:pPr>
              <w:rPr>
                <w:rFonts w:ascii="Bookman Old Style" w:hAnsi="Bookman Old Style"/>
              </w:rPr>
            </w:pPr>
          </w:p>
        </w:tc>
      </w:tr>
      <w:tr w:rsidR="004A328F" w:rsidRPr="006E4965" w14:paraId="0EAFFDA7" w14:textId="77777777" w:rsidTr="006E4965">
        <w:tc>
          <w:tcPr>
            <w:tcW w:w="6521" w:type="dxa"/>
          </w:tcPr>
          <w:p w14:paraId="34D8D2BE" w14:textId="77777777" w:rsidR="004A328F" w:rsidRPr="006E4965" w:rsidRDefault="004A328F" w:rsidP="002C3A88">
            <w:pPr>
              <w:pStyle w:val="ListParagraph"/>
              <w:ind w:left="1169" w:hanging="567"/>
              <w:jc w:val="both"/>
              <w:rPr>
                <w:rFonts w:ascii="Bookman Old Style" w:eastAsia="Times New Roman" w:hAnsi="Bookman Old Style" w:cs="Times New Roman"/>
                <w:lang w:eastAsia="en-ID"/>
              </w:rPr>
            </w:pPr>
          </w:p>
        </w:tc>
        <w:tc>
          <w:tcPr>
            <w:tcW w:w="4961" w:type="dxa"/>
          </w:tcPr>
          <w:p w14:paraId="7D19A075" w14:textId="41922B72" w:rsidR="004A328F" w:rsidRPr="006E4965" w:rsidRDefault="004A328F" w:rsidP="00F10219">
            <w:pPr>
              <w:jc w:val="both"/>
              <w:rPr>
                <w:rFonts w:ascii="Bookman Old Style" w:hAnsi="Bookman Old Style"/>
              </w:rPr>
            </w:pPr>
            <w:r w:rsidRPr="006E4965">
              <w:rPr>
                <w:rFonts w:ascii="Bookman Old Style" w:hAnsi="Bookman Old Style"/>
              </w:rPr>
              <w:t>Yang dimaksud dengan "risywah" adalah tindakan suap dalam bentuk uang, fasilitas, atau bentuk lainnya yang melanggar hukum sebagai upaya mendapatkan fasilitas atau kemudahan dalam suatu transaksi.</w:t>
            </w:r>
          </w:p>
        </w:tc>
        <w:tc>
          <w:tcPr>
            <w:tcW w:w="3969" w:type="dxa"/>
          </w:tcPr>
          <w:p w14:paraId="5B2D95BF" w14:textId="77777777" w:rsidR="004A328F" w:rsidRPr="006E4965" w:rsidRDefault="004A328F" w:rsidP="004A328F">
            <w:pPr>
              <w:rPr>
                <w:rFonts w:ascii="Bookman Old Style" w:hAnsi="Bookman Old Style"/>
              </w:rPr>
            </w:pPr>
          </w:p>
        </w:tc>
        <w:tc>
          <w:tcPr>
            <w:tcW w:w="2693" w:type="dxa"/>
          </w:tcPr>
          <w:p w14:paraId="7ED6BA24" w14:textId="77777777" w:rsidR="004A328F" w:rsidRPr="006E4965" w:rsidRDefault="004A328F" w:rsidP="004A328F">
            <w:pPr>
              <w:rPr>
                <w:rFonts w:ascii="Bookman Old Style" w:hAnsi="Bookman Old Style"/>
              </w:rPr>
            </w:pPr>
          </w:p>
        </w:tc>
      </w:tr>
      <w:tr w:rsidR="004A328F" w:rsidRPr="006E4965" w14:paraId="5E3C0785" w14:textId="77777777" w:rsidTr="006E4965">
        <w:tc>
          <w:tcPr>
            <w:tcW w:w="6521" w:type="dxa"/>
          </w:tcPr>
          <w:p w14:paraId="14C0F9B6" w14:textId="77777777" w:rsidR="004A328F" w:rsidRPr="006E4965" w:rsidRDefault="004A328F" w:rsidP="002C3A88">
            <w:pPr>
              <w:pStyle w:val="ListParagraph"/>
              <w:ind w:left="1169" w:hanging="567"/>
              <w:jc w:val="both"/>
              <w:rPr>
                <w:rFonts w:ascii="Bookman Old Style" w:eastAsia="Times New Roman" w:hAnsi="Bookman Old Style" w:cs="Times New Roman"/>
                <w:lang w:eastAsia="en-ID"/>
              </w:rPr>
            </w:pPr>
          </w:p>
        </w:tc>
        <w:tc>
          <w:tcPr>
            <w:tcW w:w="4961" w:type="dxa"/>
          </w:tcPr>
          <w:p w14:paraId="4A387B7B" w14:textId="1F998ACF" w:rsidR="004A328F" w:rsidRPr="006E4965" w:rsidRDefault="004A328F" w:rsidP="00F10219">
            <w:pPr>
              <w:jc w:val="both"/>
              <w:rPr>
                <w:rFonts w:ascii="Bookman Old Style" w:hAnsi="Bookman Old Style"/>
              </w:rPr>
            </w:pPr>
            <w:r w:rsidRPr="006E4965">
              <w:rPr>
                <w:rFonts w:ascii="Bookman Old Style" w:hAnsi="Bookman Old Style"/>
              </w:rPr>
              <w:t>Yang dimaksud dengan “maksiat” adalah tindakan manusia yang melanggar hukum moral yang bertentangan dengan Prinsip Syariah.</w:t>
            </w:r>
          </w:p>
        </w:tc>
        <w:tc>
          <w:tcPr>
            <w:tcW w:w="3969" w:type="dxa"/>
          </w:tcPr>
          <w:p w14:paraId="73E5F8A5" w14:textId="77777777" w:rsidR="004A328F" w:rsidRPr="006E4965" w:rsidRDefault="004A328F" w:rsidP="004A328F">
            <w:pPr>
              <w:rPr>
                <w:rFonts w:ascii="Bookman Old Style" w:hAnsi="Bookman Old Style"/>
              </w:rPr>
            </w:pPr>
          </w:p>
        </w:tc>
        <w:tc>
          <w:tcPr>
            <w:tcW w:w="2693" w:type="dxa"/>
          </w:tcPr>
          <w:p w14:paraId="5880BF69" w14:textId="77777777" w:rsidR="004A328F" w:rsidRPr="006E4965" w:rsidRDefault="004A328F" w:rsidP="004A328F">
            <w:pPr>
              <w:rPr>
                <w:rFonts w:ascii="Bookman Old Style" w:hAnsi="Bookman Old Style"/>
              </w:rPr>
            </w:pPr>
          </w:p>
        </w:tc>
      </w:tr>
      <w:tr w:rsidR="004A328F" w:rsidRPr="006E4965" w14:paraId="05A17BF5" w14:textId="77777777" w:rsidTr="006E4965">
        <w:tc>
          <w:tcPr>
            <w:tcW w:w="6521" w:type="dxa"/>
          </w:tcPr>
          <w:p w14:paraId="3A813A27" w14:textId="77777777" w:rsidR="004A328F" w:rsidRPr="006E4965" w:rsidRDefault="004A328F" w:rsidP="002C3A88">
            <w:pPr>
              <w:pStyle w:val="ListParagraph"/>
              <w:ind w:left="1169" w:hanging="567"/>
              <w:jc w:val="both"/>
              <w:rPr>
                <w:rFonts w:ascii="Bookman Old Style" w:eastAsia="Times New Roman" w:hAnsi="Bookman Old Style" w:cs="Times New Roman"/>
                <w:lang w:eastAsia="en-ID"/>
              </w:rPr>
            </w:pPr>
          </w:p>
        </w:tc>
        <w:tc>
          <w:tcPr>
            <w:tcW w:w="4961" w:type="dxa"/>
          </w:tcPr>
          <w:p w14:paraId="0AA0B6D3" w14:textId="606EEB3C" w:rsidR="004A328F" w:rsidRPr="006E4965" w:rsidRDefault="004A328F" w:rsidP="00F10219">
            <w:pPr>
              <w:jc w:val="both"/>
              <w:rPr>
                <w:rFonts w:ascii="Bookman Old Style" w:hAnsi="Bookman Old Style"/>
              </w:rPr>
            </w:pPr>
            <w:r w:rsidRPr="006E4965">
              <w:rPr>
                <w:rFonts w:ascii="Bookman Old Style" w:hAnsi="Bookman Old Style"/>
              </w:rPr>
              <w:t>Yang dimaksud dengan “objek haram” adalah transaksi yang objeknya dilarang dalam syariah.</w:t>
            </w:r>
          </w:p>
        </w:tc>
        <w:tc>
          <w:tcPr>
            <w:tcW w:w="3969" w:type="dxa"/>
          </w:tcPr>
          <w:p w14:paraId="52926929" w14:textId="77777777" w:rsidR="004A328F" w:rsidRPr="006E4965" w:rsidRDefault="004A328F" w:rsidP="004A328F">
            <w:pPr>
              <w:rPr>
                <w:rFonts w:ascii="Bookman Old Style" w:hAnsi="Bookman Old Style"/>
              </w:rPr>
            </w:pPr>
          </w:p>
        </w:tc>
        <w:tc>
          <w:tcPr>
            <w:tcW w:w="2693" w:type="dxa"/>
          </w:tcPr>
          <w:p w14:paraId="55D91FB0" w14:textId="77777777" w:rsidR="004A328F" w:rsidRPr="006E4965" w:rsidRDefault="004A328F" w:rsidP="004A328F">
            <w:pPr>
              <w:rPr>
                <w:rFonts w:ascii="Bookman Old Style" w:hAnsi="Bookman Old Style"/>
              </w:rPr>
            </w:pPr>
          </w:p>
        </w:tc>
      </w:tr>
      <w:tr w:rsidR="004A328F" w:rsidRPr="006E4965" w14:paraId="602D454E" w14:textId="77777777" w:rsidTr="006E4965">
        <w:tc>
          <w:tcPr>
            <w:tcW w:w="6521" w:type="dxa"/>
          </w:tcPr>
          <w:p w14:paraId="089D5042" w14:textId="017C6D15" w:rsidR="004A328F" w:rsidRPr="006E4965" w:rsidRDefault="004A328F" w:rsidP="000D3DC9">
            <w:pPr>
              <w:pStyle w:val="ListParagraph"/>
              <w:numPr>
                <w:ilvl w:val="0"/>
                <w:numId w:val="40"/>
              </w:numPr>
              <w:ind w:left="1169" w:hanging="567"/>
              <w:jc w:val="both"/>
              <w:rPr>
                <w:rFonts w:ascii="Bookman Old Style" w:hAnsi="Bookman Old Style"/>
              </w:rPr>
            </w:pPr>
            <w:r w:rsidRPr="006E4965">
              <w:rPr>
                <w:rFonts w:ascii="Bookman Old Style" w:eastAsia="Times New Roman" w:hAnsi="Bookman Old Style" w:cs="Times New Roman"/>
                <w:lang w:eastAsia="en-ID"/>
              </w:rPr>
              <w:t>dilakukan dengan menggunakan akad sesuai dengan fatwa Dewan Syariah Nasional Majelis Ulama Indonesia.</w:t>
            </w:r>
          </w:p>
        </w:tc>
        <w:tc>
          <w:tcPr>
            <w:tcW w:w="4961" w:type="dxa"/>
          </w:tcPr>
          <w:p w14:paraId="161CA32F" w14:textId="7503328F" w:rsidR="004A328F" w:rsidRPr="006E4965" w:rsidRDefault="004A328F" w:rsidP="004A328F">
            <w:pPr>
              <w:rPr>
                <w:rFonts w:ascii="Bookman Old Style" w:hAnsi="Bookman Old Style"/>
              </w:rPr>
            </w:pPr>
            <w:r w:rsidRPr="006E4965">
              <w:rPr>
                <w:rFonts w:ascii="Bookman Old Style" w:hAnsi="Bookman Old Style"/>
              </w:rPr>
              <w:t>Cukup jelas.</w:t>
            </w:r>
          </w:p>
        </w:tc>
        <w:tc>
          <w:tcPr>
            <w:tcW w:w="3969" w:type="dxa"/>
          </w:tcPr>
          <w:p w14:paraId="63AD062F" w14:textId="77777777" w:rsidR="004A328F" w:rsidRPr="006E4965" w:rsidRDefault="004A328F" w:rsidP="004A328F">
            <w:pPr>
              <w:rPr>
                <w:rFonts w:ascii="Bookman Old Style" w:hAnsi="Bookman Old Style"/>
              </w:rPr>
            </w:pPr>
          </w:p>
        </w:tc>
        <w:tc>
          <w:tcPr>
            <w:tcW w:w="2693" w:type="dxa"/>
          </w:tcPr>
          <w:p w14:paraId="7FD3172E" w14:textId="77777777" w:rsidR="004A328F" w:rsidRPr="006E4965" w:rsidRDefault="004A328F" w:rsidP="004A328F">
            <w:pPr>
              <w:rPr>
                <w:rFonts w:ascii="Bookman Old Style" w:hAnsi="Bookman Old Style"/>
              </w:rPr>
            </w:pPr>
          </w:p>
        </w:tc>
      </w:tr>
      <w:tr w:rsidR="004A328F" w:rsidRPr="006E4965" w14:paraId="78E5E1F5" w14:textId="77777777" w:rsidTr="006E4965">
        <w:tc>
          <w:tcPr>
            <w:tcW w:w="6521" w:type="dxa"/>
          </w:tcPr>
          <w:p w14:paraId="609FA145" w14:textId="0101E35C" w:rsidR="004A328F" w:rsidRPr="006E4965" w:rsidRDefault="004A328F" w:rsidP="000D3DC9">
            <w:pPr>
              <w:pStyle w:val="ListParagraph"/>
              <w:numPr>
                <w:ilvl w:val="0"/>
                <w:numId w:val="38"/>
              </w:numPr>
              <w:ind w:left="602" w:hanging="568"/>
              <w:jc w:val="both"/>
              <w:rPr>
                <w:rFonts w:ascii="Bookman Old Style" w:hAnsi="Bookman Old Style"/>
              </w:rPr>
            </w:pPr>
            <w:r w:rsidRPr="006E4965">
              <w:rPr>
                <w:rFonts w:ascii="Bookman Old Style" w:hAnsi="Bookman Old Style"/>
              </w:rPr>
              <w:t>Pemenuhan penggunaan akad sesuai dengan fatwa Dewan Syariah Nasional Majelis Ulama Indonesia sebagaimana dimaksud pada ayat (3) huruf c dibuktikan dengan:</w:t>
            </w:r>
          </w:p>
        </w:tc>
        <w:tc>
          <w:tcPr>
            <w:tcW w:w="4961" w:type="dxa"/>
          </w:tcPr>
          <w:p w14:paraId="66FAB41F" w14:textId="75BFBA32" w:rsidR="004A328F" w:rsidRPr="006E4965" w:rsidRDefault="004A328F" w:rsidP="004A328F">
            <w:pPr>
              <w:rPr>
                <w:rFonts w:ascii="Bookman Old Style" w:hAnsi="Bookman Old Style"/>
              </w:rPr>
            </w:pPr>
            <w:r w:rsidRPr="006E4965">
              <w:rPr>
                <w:rFonts w:ascii="Bookman Old Style" w:hAnsi="Bookman Old Style"/>
              </w:rPr>
              <w:t>Cukup jelas.</w:t>
            </w:r>
          </w:p>
        </w:tc>
        <w:tc>
          <w:tcPr>
            <w:tcW w:w="3969" w:type="dxa"/>
          </w:tcPr>
          <w:p w14:paraId="3ADD0438" w14:textId="77777777" w:rsidR="004A328F" w:rsidRPr="006E4965" w:rsidRDefault="004A328F" w:rsidP="004A328F">
            <w:pPr>
              <w:rPr>
                <w:rFonts w:ascii="Bookman Old Style" w:hAnsi="Bookman Old Style"/>
              </w:rPr>
            </w:pPr>
          </w:p>
        </w:tc>
        <w:tc>
          <w:tcPr>
            <w:tcW w:w="2693" w:type="dxa"/>
          </w:tcPr>
          <w:p w14:paraId="4BF7B4F4" w14:textId="77777777" w:rsidR="004A328F" w:rsidRPr="006E4965" w:rsidRDefault="004A328F" w:rsidP="004A328F">
            <w:pPr>
              <w:rPr>
                <w:rFonts w:ascii="Bookman Old Style" w:hAnsi="Bookman Old Style"/>
              </w:rPr>
            </w:pPr>
          </w:p>
        </w:tc>
      </w:tr>
      <w:tr w:rsidR="004A328F" w:rsidRPr="006E4965" w14:paraId="32B1DA58" w14:textId="77777777" w:rsidTr="006E4965">
        <w:tc>
          <w:tcPr>
            <w:tcW w:w="6521" w:type="dxa"/>
          </w:tcPr>
          <w:p w14:paraId="2834648D" w14:textId="0456C872" w:rsidR="004A328F" w:rsidRPr="006E4965" w:rsidRDefault="004A328F" w:rsidP="000D3DC9">
            <w:pPr>
              <w:pStyle w:val="ListParagraph"/>
              <w:numPr>
                <w:ilvl w:val="0"/>
                <w:numId w:val="41"/>
              </w:numPr>
              <w:ind w:hanging="478"/>
              <w:jc w:val="both"/>
              <w:rPr>
                <w:rFonts w:ascii="Bookman Old Style" w:hAnsi="Bookman Old Style"/>
              </w:rPr>
            </w:pPr>
            <w:r w:rsidRPr="006E4965">
              <w:rPr>
                <w:rFonts w:ascii="Bookman Old Style" w:hAnsi="Bookman Old Style"/>
              </w:rPr>
              <w:t xml:space="preserve">fatwa Dewan Syariah Nasional Majelis Ulama Indonesia atau pernyataan kesesuaian dengan Prinsip Syariah dari </w:t>
            </w:r>
            <w:r w:rsidRPr="006E4965">
              <w:rPr>
                <w:rFonts w:ascii="Bookman Old Style" w:hAnsi="Bookman Old Style"/>
              </w:rPr>
              <w:pgNum/>
            </w:r>
            <w:r w:rsidRPr="006E4965">
              <w:rPr>
                <w:rFonts w:ascii="Bookman Old Style" w:hAnsi="Bookman Old Style"/>
              </w:rPr>
              <w:t xml:space="preserve">embaga yang memiliki kewenangan dalam </w:t>
            </w:r>
            <w:r w:rsidRPr="006E4965">
              <w:rPr>
                <w:rFonts w:ascii="Bookman Old Style" w:hAnsi="Bookman Old Style"/>
              </w:rPr>
              <w:lastRenderedPageBreak/>
              <w:t>penetapan fatwa di bidang syariah yang menjadi dasar penggunaan akad; dan</w:t>
            </w:r>
          </w:p>
        </w:tc>
        <w:tc>
          <w:tcPr>
            <w:tcW w:w="4961" w:type="dxa"/>
          </w:tcPr>
          <w:p w14:paraId="7D024A6A" w14:textId="77777777" w:rsidR="004A328F" w:rsidRPr="006E4965" w:rsidRDefault="004A328F" w:rsidP="004A328F">
            <w:pPr>
              <w:rPr>
                <w:rFonts w:ascii="Bookman Old Style" w:hAnsi="Bookman Old Style"/>
              </w:rPr>
            </w:pPr>
          </w:p>
        </w:tc>
        <w:tc>
          <w:tcPr>
            <w:tcW w:w="3969" w:type="dxa"/>
          </w:tcPr>
          <w:p w14:paraId="5BEDB280" w14:textId="77777777" w:rsidR="004A328F" w:rsidRPr="006E4965" w:rsidRDefault="004A328F" w:rsidP="004A328F">
            <w:pPr>
              <w:rPr>
                <w:rFonts w:ascii="Bookman Old Style" w:hAnsi="Bookman Old Style"/>
              </w:rPr>
            </w:pPr>
          </w:p>
        </w:tc>
        <w:tc>
          <w:tcPr>
            <w:tcW w:w="2693" w:type="dxa"/>
          </w:tcPr>
          <w:p w14:paraId="48E5CB37" w14:textId="77777777" w:rsidR="004A328F" w:rsidRPr="006E4965" w:rsidRDefault="004A328F" w:rsidP="004A328F">
            <w:pPr>
              <w:rPr>
                <w:rFonts w:ascii="Bookman Old Style" w:hAnsi="Bookman Old Style"/>
              </w:rPr>
            </w:pPr>
          </w:p>
        </w:tc>
      </w:tr>
      <w:tr w:rsidR="004A328F" w:rsidRPr="006E4965" w14:paraId="3661738F" w14:textId="77777777" w:rsidTr="006E4965">
        <w:tc>
          <w:tcPr>
            <w:tcW w:w="6521" w:type="dxa"/>
          </w:tcPr>
          <w:p w14:paraId="05445606" w14:textId="71EA98BF" w:rsidR="004A328F" w:rsidRPr="006E4965" w:rsidRDefault="004A328F" w:rsidP="000D3DC9">
            <w:pPr>
              <w:pStyle w:val="ListParagraph"/>
              <w:numPr>
                <w:ilvl w:val="0"/>
                <w:numId w:val="41"/>
              </w:numPr>
              <w:ind w:hanging="478"/>
              <w:jc w:val="both"/>
              <w:rPr>
                <w:rFonts w:ascii="Bookman Old Style" w:hAnsi="Bookman Old Style"/>
              </w:rPr>
            </w:pPr>
            <w:r w:rsidRPr="006E4965">
              <w:rPr>
                <w:rFonts w:ascii="Bookman Old Style" w:hAnsi="Bookman Old Style"/>
              </w:rPr>
              <w:t>opini kesesuaian dengan Prinsip Syariah dari DPS atas penggunaan akad tertentu untuk kegiatan usaha dimaksud;</w:t>
            </w:r>
          </w:p>
        </w:tc>
        <w:tc>
          <w:tcPr>
            <w:tcW w:w="4961" w:type="dxa"/>
          </w:tcPr>
          <w:p w14:paraId="29A4EA04" w14:textId="77777777" w:rsidR="004A328F" w:rsidRPr="006E4965" w:rsidRDefault="004A328F" w:rsidP="004A328F">
            <w:pPr>
              <w:rPr>
                <w:rFonts w:ascii="Bookman Old Style" w:hAnsi="Bookman Old Style"/>
              </w:rPr>
            </w:pPr>
          </w:p>
        </w:tc>
        <w:tc>
          <w:tcPr>
            <w:tcW w:w="3969" w:type="dxa"/>
          </w:tcPr>
          <w:p w14:paraId="36B25A05" w14:textId="77777777" w:rsidR="004A328F" w:rsidRPr="006E4965" w:rsidRDefault="004A328F" w:rsidP="004A328F">
            <w:pPr>
              <w:rPr>
                <w:rFonts w:ascii="Bookman Old Style" w:hAnsi="Bookman Old Style"/>
              </w:rPr>
            </w:pPr>
          </w:p>
        </w:tc>
        <w:tc>
          <w:tcPr>
            <w:tcW w:w="2693" w:type="dxa"/>
          </w:tcPr>
          <w:p w14:paraId="73343EFD" w14:textId="77777777" w:rsidR="004A328F" w:rsidRPr="006E4965" w:rsidRDefault="004A328F" w:rsidP="004A328F">
            <w:pPr>
              <w:rPr>
                <w:rFonts w:ascii="Bookman Old Style" w:hAnsi="Bookman Old Style"/>
              </w:rPr>
            </w:pPr>
          </w:p>
        </w:tc>
      </w:tr>
      <w:tr w:rsidR="004A328F" w:rsidRPr="006E4965" w14:paraId="44843169" w14:textId="77777777" w:rsidTr="006E4965">
        <w:tc>
          <w:tcPr>
            <w:tcW w:w="6521" w:type="dxa"/>
          </w:tcPr>
          <w:p w14:paraId="5D9FC8C9" w14:textId="77777777" w:rsidR="004A328F" w:rsidRPr="006E4965" w:rsidRDefault="004A328F" w:rsidP="004A328F">
            <w:pPr>
              <w:pStyle w:val="ListParagraph"/>
              <w:ind w:left="1080"/>
              <w:jc w:val="both"/>
              <w:rPr>
                <w:rFonts w:ascii="Bookman Old Style" w:hAnsi="Bookman Old Style"/>
              </w:rPr>
            </w:pPr>
          </w:p>
        </w:tc>
        <w:tc>
          <w:tcPr>
            <w:tcW w:w="4961" w:type="dxa"/>
          </w:tcPr>
          <w:p w14:paraId="55E6BEFB" w14:textId="77777777" w:rsidR="004A328F" w:rsidRPr="006E4965" w:rsidRDefault="004A328F" w:rsidP="004A328F">
            <w:pPr>
              <w:rPr>
                <w:rFonts w:ascii="Bookman Old Style" w:hAnsi="Bookman Old Style"/>
              </w:rPr>
            </w:pPr>
          </w:p>
        </w:tc>
        <w:tc>
          <w:tcPr>
            <w:tcW w:w="3969" w:type="dxa"/>
          </w:tcPr>
          <w:p w14:paraId="1039759C" w14:textId="77777777" w:rsidR="004A328F" w:rsidRPr="006E4965" w:rsidRDefault="004A328F" w:rsidP="004A328F">
            <w:pPr>
              <w:rPr>
                <w:rFonts w:ascii="Bookman Old Style" w:hAnsi="Bookman Old Style"/>
              </w:rPr>
            </w:pPr>
          </w:p>
        </w:tc>
        <w:tc>
          <w:tcPr>
            <w:tcW w:w="2693" w:type="dxa"/>
          </w:tcPr>
          <w:p w14:paraId="07618DA9" w14:textId="77777777" w:rsidR="004A328F" w:rsidRPr="006E4965" w:rsidRDefault="004A328F" w:rsidP="004A328F">
            <w:pPr>
              <w:rPr>
                <w:rFonts w:ascii="Bookman Old Style" w:hAnsi="Bookman Old Style"/>
              </w:rPr>
            </w:pPr>
          </w:p>
        </w:tc>
      </w:tr>
      <w:tr w:rsidR="004A328F" w:rsidRPr="006E4965" w14:paraId="6CBDC4CE" w14:textId="77777777" w:rsidTr="006E4965">
        <w:tc>
          <w:tcPr>
            <w:tcW w:w="6521" w:type="dxa"/>
          </w:tcPr>
          <w:p w14:paraId="5E2C6982" w14:textId="2A61DBA2" w:rsidR="004A328F" w:rsidRPr="006E4965" w:rsidRDefault="004A328F" w:rsidP="004A328F">
            <w:pPr>
              <w:jc w:val="center"/>
              <w:rPr>
                <w:rFonts w:ascii="Bookman Old Style" w:hAnsi="Bookman Old Style"/>
              </w:rPr>
            </w:pPr>
            <w:r w:rsidRPr="006E4965">
              <w:rPr>
                <w:rFonts w:ascii="Bookman Old Style" w:hAnsi="Bookman Old Style"/>
              </w:rPr>
              <w:t>Pasal 25</w:t>
            </w:r>
          </w:p>
        </w:tc>
        <w:tc>
          <w:tcPr>
            <w:tcW w:w="4961" w:type="dxa"/>
          </w:tcPr>
          <w:p w14:paraId="68D89736" w14:textId="1278CCA2" w:rsidR="004A328F" w:rsidRPr="006E4965" w:rsidRDefault="004A328F" w:rsidP="004A328F">
            <w:pPr>
              <w:jc w:val="center"/>
              <w:rPr>
                <w:rFonts w:ascii="Bookman Old Style" w:hAnsi="Bookman Old Style"/>
              </w:rPr>
            </w:pPr>
            <w:r w:rsidRPr="006E4965">
              <w:rPr>
                <w:rFonts w:ascii="Bookman Old Style" w:hAnsi="Bookman Old Style"/>
              </w:rPr>
              <w:t>Pasal 25</w:t>
            </w:r>
          </w:p>
        </w:tc>
        <w:tc>
          <w:tcPr>
            <w:tcW w:w="3969" w:type="dxa"/>
          </w:tcPr>
          <w:p w14:paraId="582DDD8A" w14:textId="77777777" w:rsidR="004A328F" w:rsidRPr="006E4965" w:rsidRDefault="004A328F" w:rsidP="004A328F">
            <w:pPr>
              <w:rPr>
                <w:rFonts w:ascii="Bookman Old Style" w:hAnsi="Bookman Old Style"/>
              </w:rPr>
            </w:pPr>
          </w:p>
        </w:tc>
        <w:tc>
          <w:tcPr>
            <w:tcW w:w="2693" w:type="dxa"/>
          </w:tcPr>
          <w:p w14:paraId="7298D8B0" w14:textId="77777777" w:rsidR="004A328F" w:rsidRPr="006E4965" w:rsidRDefault="004A328F" w:rsidP="004A328F">
            <w:pPr>
              <w:rPr>
                <w:rFonts w:ascii="Bookman Old Style" w:hAnsi="Bookman Old Style"/>
              </w:rPr>
            </w:pPr>
          </w:p>
        </w:tc>
      </w:tr>
      <w:tr w:rsidR="004A328F" w:rsidRPr="006E4965" w14:paraId="660BBAC0" w14:textId="77777777" w:rsidTr="006E4965">
        <w:tc>
          <w:tcPr>
            <w:tcW w:w="6521" w:type="dxa"/>
          </w:tcPr>
          <w:p w14:paraId="132D380C" w14:textId="0263E303" w:rsidR="004A328F" w:rsidRPr="006E4965" w:rsidRDefault="004A328F" w:rsidP="000D3DC9">
            <w:pPr>
              <w:pStyle w:val="ListParagraph"/>
              <w:numPr>
                <w:ilvl w:val="0"/>
                <w:numId w:val="42"/>
              </w:numPr>
              <w:ind w:left="602" w:hanging="568"/>
              <w:jc w:val="both"/>
              <w:rPr>
                <w:rFonts w:ascii="Bookman Old Style" w:hAnsi="Bookman Old Style"/>
              </w:rPr>
            </w:pPr>
            <w:r w:rsidRPr="006E4965">
              <w:rPr>
                <w:rFonts w:ascii="Bookman Old Style" w:hAnsi="Bookman Old Style"/>
              </w:rPr>
              <w:t xml:space="preserve">Kegiatan Sekuritisasi sebagaimana dimaksud dalam Pasal </w:t>
            </w:r>
            <w:r w:rsidR="000223B9">
              <w:rPr>
                <w:rFonts w:ascii="Bookman Old Style" w:hAnsi="Bookman Old Style"/>
              </w:rPr>
              <w:t>24</w:t>
            </w:r>
            <w:r w:rsidRPr="006E4965">
              <w:rPr>
                <w:rFonts w:ascii="Bookman Old Style" w:hAnsi="Bookman Old Style"/>
              </w:rPr>
              <w:t xml:space="preserve"> ayat (1) huruf a dilakukan dengan cara membeli kumpulan Aset Keuangan dari Kreditur Asal dan penerbitan Efek Beragun Aset.</w:t>
            </w:r>
          </w:p>
        </w:tc>
        <w:tc>
          <w:tcPr>
            <w:tcW w:w="4961" w:type="dxa"/>
          </w:tcPr>
          <w:p w14:paraId="48CBD630" w14:textId="5D157C2D" w:rsidR="004A328F" w:rsidRPr="006E4965" w:rsidRDefault="004A328F" w:rsidP="00F10219">
            <w:pPr>
              <w:jc w:val="both"/>
              <w:rPr>
                <w:rFonts w:ascii="Bookman Old Style" w:hAnsi="Bookman Old Style"/>
              </w:rPr>
            </w:pPr>
            <w:r w:rsidRPr="006E4965">
              <w:rPr>
                <w:rFonts w:ascii="Bookman Old Style" w:hAnsi="Bookman Old Style"/>
              </w:rPr>
              <w:t xml:space="preserve">Aset Keuangan yang berbentuk hak penerimaan manfaat dapat berupa Sekuritisasi dengan skema </w:t>
            </w:r>
            <w:proofErr w:type="gramStart"/>
            <w:r w:rsidRPr="006E4965">
              <w:rPr>
                <w:rFonts w:ascii="Bookman Old Style" w:hAnsi="Bookman Old Style"/>
                <w:i/>
                <w:iCs/>
              </w:rPr>
              <w:t>non true</w:t>
            </w:r>
            <w:proofErr w:type="gramEnd"/>
            <w:r w:rsidRPr="006E4965">
              <w:rPr>
                <w:rFonts w:ascii="Bookman Old Style" w:hAnsi="Bookman Old Style"/>
                <w:i/>
                <w:iCs/>
              </w:rPr>
              <w:t xml:space="preserve"> sale</w:t>
            </w:r>
            <w:r w:rsidRPr="006E4965">
              <w:rPr>
                <w:rFonts w:ascii="Bookman Old Style" w:hAnsi="Bookman Old Style"/>
                <w:lang w:val="pt-BR"/>
              </w:rPr>
              <w:t>.</w:t>
            </w:r>
          </w:p>
        </w:tc>
        <w:tc>
          <w:tcPr>
            <w:tcW w:w="3969" w:type="dxa"/>
          </w:tcPr>
          <w:p w14:paraId="4EE4D843" w14:textId="77777777" w:rsidR="004A328F" w:rsidRPr="006E4965" w:rsidRDefault="004A328F" w:rsidP="004A328F">
            <w:pPr>
              <w:rPr>
                <w:rFonts w:ascii="Bookman Old Style" w:hAnsi="Bookman Old Style"/>
              </w:rPr>
            </w:pPr>
          </w:p>
        </w:tc>
        <w:tc>
          <w:tcPr>
            <w:tcW w:w="2693" w:type="dxa"/>
          </w:tcPr>
          <w:p w14:paraId="3C49609A" w14:textId="77777777" w:rsidR="004A328F" w:rsidRPr="006E4965" w:rsidRDefault="004A328F" w:rsidP="004A328F">
            <w:pPr>
              <w:rPr>
                <w:rFonts w:ascii="Bookman Old Style" w:hAnsi="Bookman Old Style"/>
              </w:rPr>
            </w:pPr>
          </w:p>
        </w:tc>
      </w:tr>
      <w:tr w:rsidR="004A328F" w:rsidRPr="006E4965" w14:paraId="5DE67F97" w14:textId="77777777" w:rsidTr="006E4965">
        <w:tc>
          <w:tcPr>
            <w:tcW w:w="6521" w:type="dxa"/>
          </w:tcPr>
          <w:p w14:paraId="01D71BBF" w14:textId="2EF143D6" w:rsidR="004A328F" w:rsidRPr="006E4965" w:rsidRDefault="004A328F" w:rsidP="000D3DC9">
            <w:pPr>
              <w:pStyle w:val="ListParagraph"/>
              <w:numPr>
                <w:ilvl w:val="0"/>
                <w:numId w:val="42"/>
              </w:numPr>
              <w:ind w:left="602" w:hanging="568"/>
              <w:jc w:val="both"/>
              <w:rPr>
                <w:rFonts w:ascii="Bookman Old Style" w:hAnsi="Bookman Old Style"/>
              </w:rPr>
            </w:pPr>
            <w:r w:rsidRPr="006E4965">
              <w:rPr>
                <w:rFonts w:ascii="Bookman Old Style" w:hAnsi="Bookman Old Style"/>
              </w:rPr>
              <w:t>Dalam melaksanakan kegiatan Sekuritisasi sebagaimana dimaksud pada ayat (1), PPSP dapat berperan sebagai pihak koordinator global, penjamin, penata Sekuritisasi, dan/atau pendukung kredit.</w:t>
            </w:r>
          </w:p>
        </w:tc>
        <w:tc>
          <w:tcPr>
            <w:tcW w:w="4961" w:type="dxa"/>
          </w:tcPr>
          <w:p w14:paraId="345019D9" w14:textId="18792BB7" w:rsidR="004A328F" w:rsidRPr="006E4965" w:rsidRDefault="004A328F" w:rsidP="00F10219">
            <w:pPr>
              <w:jc w:val="both"/>
              <w:rPr>
                <w:rFonts w:ascii="Bookman Old Style" w:hAnsi="Bookman Old Style"/>
              </w:rPr>
            </w:pPr>
            <w:r w:rsidRPr="006E4965">
              <w:rPr>
                <w:rFonts w:ascii="Bookman Old Style" w:hAnsi="Bookman Old Style"/>
                <w:lang w:val="pt-BR"/>
              </w:rPr>
              <w:t>Yang dimaksud dengan “koordinator global” adalah pihak yang bertanggung jawab dalam mengoordinasikan secara keseluruhan proses transaksi, termasuk melakukan penunjukan para pihak yang terlibat dalam transaksi Sekuritisasi, mengoordinasikan dan menjadi penghubung dengan instansi dan lembaga pemerintah terkait, serta bertanggung jawab terhadap kinerja pihak-pihak penunjang transaksi Sekuritisasi.</w:t>
            </w:r>
          </w:p>
        </w:tc>
        <w:tc>
          <w:tcPr>
            <w:tcW w:w="3969" w:type="dxa"/>
          </w:tcPr>
          <w:p w14:paraId="7FFC5ACB" w14:textId="77777777" w:rsidR="004A328F" w:rsidRPr="006E4965" w:rsidRDefault="004A328F" w:rsidP="004A328F">
            <w:pPr>
              <w:rPr>
                <w:rFonts w:ascii="Bookman Old Style" w:hAnsi="Bookman Old Style"/>
              </w:rPr>
            </w:pPr>
          </w:p>
        </w:tc>
        <w:tc>
          <w:tcPr>
            <w:tcW w:w="2693" w:type="dxa"/>
          </w:tcPr>
          <w:p w14:paraId="0F342119" w14:textId="77777777" w:rsidR="004A328F" w:rsidRPr="006E4965" w:rsidRDefault="004A328F" w:rsidP="004A328F">
            <w:pPr>
              <w:rPr>
                <w:rFonts w:ascii="Bookman Old Style" w:hAnsi="Bookman Old Style"/>
              </w:rPr>
            </w:pPr>
          </w:p>
        </w:tc>
      </w:tr>
      <w:tr w:rsidR="004A328F" w:rsidRPr="006E4965" w14:paraId="6DA6390B" w14:textId="77777777" w:rsidTr="006E4965">
        <w:tc>
          <w:tcPr>
            <w:tcW w:w="6521" w:type="dxa"/>
          </w:tcPr>
          <w:p w14:paraId="5D9C291A" w14:textId="77777777" w:rsidR="004A328F" w:rsidRPr="006E4965" w:rsidRDefault="004A328F" w:rsidP="004A328F">
            <w:pPr>
              <w:pStyle w:val="ListParagraph"/>
              <w:jc w:val="both"/>
              <w:rPr>
                <w:rFonts w:ascii="Bookman Old Style" w:hAnsi="Bookman Old Style"/>
              </w:rPr>
            </w:pPr>
          </w:p>
        </w:tc>
        <w:tc>
          <w:tcPr>
            <w:tcW w:w="4961" w:type="dxa"/>
          </w:tcPr>
          <w:p w14:paraId="4AE1AA34" w14:textId="7B8ED98D" w:rsidR="004A328F" w:rsidRPr="006E4965" w:rsidRDefault="004A328F" w:rsidP="00F10219">
            <w:pPr>
              <w:jc w:val="both"/>
              <w:rPr>
                <w:rFonts w:ascii="Bookman Old Style" w:hAnsi="Bookman Old Style"/>
              </w:rPr>
            </w:pPr>
            <w:r w:rsidRPr="006E4965">
              <w:rPr>
                <w:rFonts w:ascii="Bookman Old Style" w:hAnsi="Bookman Old Style"/>
                <w:lang w:val="pt-BR"/>
              </w:rPr>
              <w:t xml:space="preserve">Yang dimaksud dengan “penata Sekuritisasi” yang biasa dikenal dengan </w:t>
            </w:r>
            <w:r w:rsidRPr="006E4965">
              <w:rPr>
                <w:rFonts w:ascii="Bookman Old Style" w:hAnsi="Bookman Old Style"/>
                <w:i/>
                <w:iCs/>
                <w:lang w:val="pt-BR"/>
              </w:rPr>
              <w:t>arranger</w:t>
            </w:r>
            <w:r w:rsidRPr="006E4965">
              <w:rPr>
                <w:rFonts w:ascii="Bookman Old Style" w:hAnsi="Bookman Old Style"/>
                <w:lang w:val="pt-BR"/>
              </w:rPr>
              <w:t xml:space="preserve"> adalah pihak yang menyiapkan dan mengatur seluruh transaksi Sekuritisasi.  </w:t>
            </w:r>
          </w:p>
        </w:tc>
        <w:tc>
          <w:tcPr>
            <w:tcW w:w="3969" w:type="dxa"/>
          </w:tcPr>
          <w:p w14:paraId="4E4B6BF9" w14:textId="77777777" w:rsidR="004A328F" w:rsidRPr="006E4965" w:rsidRDefault="004A328F" w:rsidP="004A328F">
            <w:pPr>
              <w:rPr>
                <w:rFonts w:ascii="Bookman Old Style" w:hAnsi="Bookman Old Style"/>
              </w:rPr>
            </w:pPr>
          </w:p>
        </w:tc>
        <w:tc>
          <w:tcPr>
            <w:tcW w:w="2693" w:type="dxa"/>
          </w:tcPr>
          <w:p w14:paraId="3E7A1C8E" w14:textId="77777777" w:rsidR="004A328F" w:rsidRPr="006E4965" w:rsidRDefault="004A328F" w:rsidP="004A328F">
            <w:pPr>
              <w:rPr>
                <w:rFonts w:ascii="Bookman Old Style" w:hAnsi="Bookman Old Style"/>
              </w:rPr>
            </w:pPr>
          </w:p>
        </w:tc>
      </w:tr>
      <w:tr w:rsidR="004A328F" w:rsidRPr="006E4965" w14:paraId="07309997" w14:textId="77777777" w:rsidTr="006E4965">
        <w:tc>
          <w:tcPr>
            <w:tcW w:w="6521" w:type="dxa"/>
          </w:tcPr>
          <w:p w14:paraId="619C985C" w14:textId="77777777" w:rsidR="004A328F" w:rsidRPr="006E4965" w:rsidRDefault="004A328F" w:rsidP="004A328F">
            <w:pPr>
              <w:pStyle w:val="ListParagraph"/>
              <w:jc w:val="both"/>
              <w:rPr>
                <w:rFonts w:ascii="Bookman Old Style" w:hAnsi="Bookman Old Style"/>
              </w:rPr>
            </w:pPr>
          </w:p>
        </w:tc>
        <w:tc>
          <w:tcPr>
            <w:tcW w:w="4961" w:type="dxa"/>
          </w:tcPr>
          <w:p w14:paraId="4F8DFDE1" w14:textId="323D00C4" w:rsidR="004A328F" w:rsidRPr="006E4965" w:rsidRDefault="004A328F" w:rsidP="00F10219">
            <w:pPr>
              <w:jc w:val="both"/>
              <w:rPr>
                <w:rFonts w:ascii="Bookman Old Style" w:hAnsi="Bookman Old Style"/>
              </w:rPr>
            </w:pPr>
            <w:r w:rsidRPr="006E4965">
              <w:rPr>
                <w:rFonts w:ascii="Bookman Old Style" w:hAnsi="Bookman Old Style"/>
                <w:lang w:val="pt-BR"/>
              </w:rPr>
              <w:t xml:space="preserve">Yang dimaksud dengan “pendukung kredit” yang biasa dikenal dengan credit enhancer adalah pihak yang </w:t>
            </w:r>
            <w:r w:rsidRPr="006E4965">
              <w:rPr>
                <w:rFonts w:ascii="Bookman Old Style" w:hAnsi="Bookman Old Style"/>
                <w:lang w:val="pt-BR"/>
              </w:rPr>
              <w:lastRenderedPageBreak/>
              <w:t>memberikan fasilitas untuk meningkatkan kualitas dan nilai Aset Keuangan dan/atau surat berharga dan dalam transaksi Sekuritisasi maupun untuk pemberian fasilitas pinjaman.</w:t>
            </w:r>
          </w:p>
        </w:tc>
        <w:tc>
          <w:tcPr>
            <w:tcW w:w="3969" w:type="dxa"/>
          </w:tcPr>
          <w:p w14:paraId="15516F44" w14:textId="77777777" w:rsidR="004A328F" w:rsidRPr="006E4965" w:rsidRDefault="004A328F" w:rsidP="004A328F">
            <w:pPr>
              <w:rPr>
                <w:rFonts w:ascii="Bookman Old Style" w:hAnsi="Bookman Old Style"/>
              </w:rPr>
            </w:pPr>
          </w:p>
        </w:tc>
        <w:tc>
          <w:tcPr>
            <w:tcW w:w="2693" w:type="dxa"/>
          </w:tcPr>
          <w:p w14:paraId="702644F7" w14:textId="77777777" w:rsidR="004A328F" w:rsidRPr="006E4965" w:rsidRDefault="004A328F" w:rsidP="004A328F">
            <w:pPr>
              <w:rPr>
                <w:rFonts w:ascii="Bookman Old Style" w:hAnsi="Bookman Old Style"/>
              </w:rPr>
            </w:pPr>
          </w:p>
        </w:tc>
      </w:tr>
      <w:tr w:rsidR="004A328F" w:rsidRPr="006E4965" w14:paraId="1C166365" w14:textId="77777777" w:rsidTr="006E4965">
        <w:tc>
          <w:tcPr>
            <w:tcW w:w="6521" w:type="dxa"/>
          </w:tcPr>
          <w:p w14:paraId="1B929843" w14:textId="78C438EA" w:rsidR="004A328F" w:rsidRPr="006E4965" w:rsidRDefault="004A328F" w:rsidP="000D3DC9">
            <w:pPr>
              <w:pStyle w:val="ListParagraph"/>
              <w:numPr>
                <w:ilvl w:val="0"/>
                <w:numId w:val="42"/>
              </w:numPr>
              <w:ind w:left="602" w:hanging="602"/>
              <w:jc w:val="both"/>
              <w:rPr>
                <w:rFonts w:ascii="Bookman Old Style" w:hAnsi="Bookman Old Style"/>
              </w:rPr>
            </w:pPr>
            <w:r w:rsidRPr="006E4965">
              <w:rPr>
                <w:rFonts w:ascii="Bookman Old Style" w:hAnsi="Bookman Old Style"/>
              </w:rPr>
              <w:t>Kumpulan Aset Keuangan dari Kreditur Asal sebagaimana dimaksud pada ayat (1) wajib memenuhi kriteria paling sedikit:</w:t>
            </w:r>
          </w:p>
        </w:tc>
        <w:tc>
          <w:tcPr>
            <w:tcW w:w="4961" w:type="dxa"/>
          </w:tcPr>
          <w:p w14:paraId="61E80E77" w14:textId="60DBF19E" w:rsidR="004A328F" w:rsidRPr="006E4965" w:rsidRDefault="004A328F" w:rsidP="00F10219">
            <w:pPr>
              <w:jc w:val="both"/>
              <w:rPr>
                <w:rFonts w:ascii="Bookman Old Style" w:hAnsi="Bookman Old Style"/>
              </w:rPr>
            </w:pPr>
            <w:r w:rsidRPr="006E4965">
              <w:rPr>
                <w:rFonts w:ascii="Bookman Old Style" w:hAnsi="Bookman Old Style"/>
              </w:rPr>
              <w:t>Cukup jelas.</w:t>
            </w:r>
          </w:p>
        </w:tc>
        <w:tc>
          <w:tcPr>
            <w:tcW w:w="3969" w:type="dxa"/>
          </w:tcPr>
          <w:p w14:paraId="1E7FDA0D" w14:textId="77777777" w:rsidR="004A328F" w:rsidRPr="006E4965" w:rsidRDefault="004A328F" w:rsidP="004A328F">
            <w:pPr>
              <w:rPr>
                <w:rFonts w:ascii="Bookman Old Style" w:hAnsi="Bookman Old Style"/>
              </w:rPr>
            </w:pPr>
          </w:p>
        </w:tc>
        <w:tc>
          <w:tcPr>
            <w:tcW w:w="2693" w:type="dxa"/>
          </w:tcPr>
          <w:p w14:paraId="29DCF100" w14:textId="77777777" w:rsidR="004A328F" w:rsidRPr="006E4965" w:rsidRDefault="004A328F" w:rsidP="004A328F">
            <w:pPr>
              <w:rPr>
                <w:rFonts w:ascii="Bookman Old Style" w:hAnsi="Bookman Old Style"/>
              </w:rPr>
            </w:pPr>
          </w:p>
        </w:tc>
      </w:tr>
      <w:tr w:rsidR="004A328F" w:rsidRPr="006E4965" w14:paraId="2C1C75DD" w14:textId="77777777" w:rsidTr="006E4965">
        <w:tc>
          <w:tcPr>
            <w:tcW w:w="6521" w:type="dxa"/>
          </w:tcPr>
          <w:p w14:paraId="4C61085A" w14:textId="1AC8507D" w:rsidR="004A328F" w:rsidRPr="006E4965" w:rsidRDefault="004A328F" w:rsidP="000D3DC9">
            <w:pPr>
              <w:pStyle w:val="ListParagraph"/>
              <w:numPr>
                <w:ilvl w:val="0"/>
                <w:numId w:val="43"/>
              </w:numPr>
              <w:ind w:hanging="478"/>
              <w:jc w:val="both"/>
              <w:rPr>
                <w:rFonts w:ascii="Bookman Old Style" w:hAnsi="Bookman Old Style"/>
              </w:rPr>
            </w:pPr>
            <w:r w:rsidRPr="006E4965">
              <w:rPr>
                <w:rFonts w:ascii="Bookman Old Style" w:hAnsi="Bookman Old Style"/>
              </w:rPr>
              <w:t>berasal dari tagihan kredit/pembiayaan yang diberikan oleh Kreditur Asal pada sektor perumahan dan permukiman;</w:t>
            </w:r>
          </w:p>
        </w:tc>
        <w:tc>
          <w:tcPr>
            <w:tcW w:w="4961" w:type="dxa"/>
          </w:tcPr>
          <w:p w14:paraId="418A3C23" w14:textId="77777777" w:rsidR="004A328F" w:rsidRPr="006E4965" w:rsidRDefault="004A328F" w:rsidP="00F10219">
            <w:pPr>
              <w:jc w:val="both"/>
              <w:rPr>
                <w:rFonts w:ascii="Bookman Old Style" w:hAnsi="Bookman Old Style"/>
              </w:rPr>
            </w:pPr>
          </w:p>
        </w:tc>
        <w:tc>
          <w:tcPr>
            <w:tcW w:w="3969" w:type="dxa"/>
          </w:tcPr>
          <w:p w14:paraId="6F31E394" w14:textId="77777777" w:rsidR="004A328F" w:rsidRPr="006E4965" w:rsidRDefault="004A328F" w:rsidP="004A328F">
            <w:pPr>
              <w:rPr>
                <w:rFonts w:ascii="Bookman Old Style" w:hAnsi="Bookman Old Style"/>
              </w:rPr>
            </w:pPr>
          </w:p>
        </w:tc>
        <w:tc>
          <w:tcPr>
            <w:tcW w:w="2693" w:type="dxa"/>
          </w:tcPr>
          <w:p w14:paraId="67F48EF0" w14:textId="77777777" w:rsidR="004A328F" w:rsidRPr="006E4965" w:rsidRDefault="004A328F" w:rsidP="004A328F">
            <w:pPr>
              <w:rPr>
                <w:rFonts w:ascii="Bookman Old Style" w:hAnsi="Bookman Old Style"/>
              </w:rPr>
            </w:pPr>
          </w:p>
        </w:tc>
      </w:tr>
      <w:tr w:rsidR="004A328F" w:rsidRPr="006E4965" w14:paraId="12B5F14E" w14:textId="77777777" w:rsidTr="006E4965">
        <w:tc>
          <w:tcPr>
            <w:tcW w:w="6521" w:type="dxa"/>
          </w:tcPr>
          <w:p w14:paraId="5C2A39F5" w14:textId="11C4790B" w:rsidR="004A328F" w:rsidRPr="006E4965" w:rsidRDefault="004A328F" w:rsidP="000D3DC9">
            <w:pPr>
              <w:pStyle w:val="ListParagraph"/>
              <w:numPr>
                <w:ilvl w:val="0"/>
                <w:numId w:val="43"/>
              </w:numPr>
              <w:ind w:hanging="478"/>
              <w:jc w:val="both"/>
              <w:rPr>
                <w:rFonts w:ascii="Bookman Old Style" w:hAnsi="Bookman Old Style"/>
              </w:rPr>
            </w:pPr>
            <w:r w:rsidRPr="006E4965">
              <w:rPr>
                <w:rFonts w:ascii="Bookman Old Style" w:hAnsi="Bookman Old Style"/>
              </w:rPr>
              <w:t>memiliki kategori lancar pada saat dilakukan pembelian;</w:t>
            </w:r>
          </w:p>
        </w:tc>
        <w:tc>
          <w:tcPr>
            <w:tcW w:w="4961" w:type="dxa"/>
          </w:tcPr>
          <w:p w14:paraId="5AFE6683" w14:textId="77777777" w:rsidR="004A328F" w:rsidRPr="006E4965" w:rsidRDefault="004A328F" w:rsidP="00F10219">
            <w:pPr>
              <w:jc w:val="both"/>
              <w:rPr>
                <w:rFonts w:ascii="Bookman Old Style" w:hAnsi="Bookman Old Style"/>
              </w:rPr>
            </w:pPr>
          </w:p>
        </w:tc>
        <w:tc>
          <w:tcPr>
            <w:tcW w:w="3969" w:type="dxa"/>
          </w:tcPr>
          <w:p w14:paraId="6CAF88C1" w14:textId="77777777" w:rsidR="004A328F" w:rsidRPr="006E4965" w:rsidRDefault="004A328F" w:rsidP="004A328F">
            <w:pPr>
              <w:rPr>
                <w:rFonts w:ascii="Bookman Old Style" w:hAnsi="Bookman Old Style"/>
              </w:rPr>
            </w:pPr>
          </w:p>
        </w:tc>
        <w:tc>
          <w:tcPr>
            <w:tcW w:w="2693" w:type="dxa"/>
          </w:tcPr>
          <w:p w14:paraId="251E33CC" w14:textId="77777777" w:rsidR="004A328F" w:rsidRPr="006E4965" w:rsidRDefault="004A328F" w:rsidP="004A328F">
            <w:pPr>
              <w:rPr>
                <w:rFonts w:ascii="Bookman Old Style" w:hAnsi="Bookman Old Style"/>
              </w:rPr>
            </w:pPr>
          </w:p>
        </w:tc>
      </w:tr>
      <w:tr w:rsidR="004A328F" w:rsidRPr="006E4965" w14:paraId="0603AAF3" w14:textId="77777777" w:rsidTr="006E4965">
        <w:tc>
          <w:tcPr>
            <w:tcW w:w="6521" w:type="dxa"/>
          </w:tcPr>
          <w:p w14:paraId="69989407" w14:textId="3964663A" w:rsidR="004A328F" w:rsidRPr="006E4965" w:rsidRDefault="004A328F" w:rsidP="000D3DC9">
            <w:pPr>
              <w:pStyle w:val="ListParagraph"/>
              <w:numPr>
                <w:ilvl w:val="0"/>
                <w:numId w:val="43"/>
              </w:numPr>
              <w:ind w:hanging="478"/>
              <w:jc w:val="both"/>
              <w:rPr>
                <w:rFonts w:ascii="Bookman Old Style" w:hAnsi="Bookman Old Style"/>
              </w:rPr>
            </w:pPr>
            <w:r w:rsidRPr="006E4965">
              <w:rPr>
                <w:rFonts w:ascii="Bookman Old Style" w:hAnsi="Bookman Old Style"/>
              </w:rPr>
              <w:t>memiliki arus kas;</w:t>
            </w:r>
          </w:p>
        </w:tc>
        <w:tc>
          <w:tcPr>
            <w:tcW w:w="4961" w:type="dxa"/>
          </w:tcPr>
          <w:p w14:paraId="1D73AE95" w14:textId="77777777" w:rsidR="004A328F" w:rsidRPr="006E4965" w:rsidRDefault="004A328F" w:rsidP="00F10219">
            <w:pPr>
              <w:jc w:val="both"/>
              <w:rPr>
                <w:rFonts w:ascii="Bookman Old Style" w:hAnsi="Bookman Old Style"/>
              </w:rPr>
            </w:pPr>
          </w:p>
        </w:tc>
        <w:tc>
          <w:tcPr>
            <w:tcW w:w="3969" w:type="dxa"/>
          </w:tcPr>
          <w:p w14:paraId="79FD3C07" w14:textId="77777777" w:rsidR="004A328F" w:rsidRPr="006E4965" w:rsidRDefault="004A328F" w:rsidP="004A328F">
            <w:pPr>
              <w:rPr>
                <w:rFonts w:ascii="Bookman Old Style" w:hAnsi="Bookman Old Style"/>
              </w:rPr>
            </w:pPr>
          </w:p>
        </w:tc>
        <w:tc>
          <w:tcPr>
            <w:tcW w:w="2693" w:type="dxa"/>
          </w:tcPr>
          <w:p w14:paraId="02F4D7B3" w14:textId="77777777" w:rsidR="004A328F" w:rsidRPr="006E4965" w:rsidRDefault="004A328F" w:rsidP="004A328F">
            <w:pPr>
              <w:rPr>
                <w:rFonts w:ascii="Bookman Old Style" w:hAnsi="Bookman Old Style"/>
              </w:rPr>
            </w:pPr>
          </w:p>
        </w:tc>
      </w:tr>
      <w:tr w:rsidR="004A328F" w:rsidRPr="006E4965" w14:paraId="44BAE98E" w14:textId="77777777" w:rsidTr="006E4965">
        <w:tc>
          <w:tcPr>
            <w:tcW w:w="6521" w:type="dxa"/>
          </w:tcPr>
          <w:p w14:paraId="39F85906" w14:textId="5BB280A2" w:rsidR="004A328F" w:rsidRPr="006E4965" w:rsidRDefault="004A328F" w:rsidP="000D3DC9">
            <w:pPr>
              <w:pStyle w:val="ListParagraph"/>
              <w:numPr>
                <w:ilvl w:val="0"/>
                <w:numId w:val="43"/>
              </w:numPr>
              <w:ind w:hanging="478"/>
              <w:jc w:val="both"/>
              <w:rPr>
                <w:rFonts w:ascii="Bookman Old Style" w:hAnsi="Bookman Old Style"/>
              </w:rPr>
            </w:pPr>
            <w:r w:rsidRPr="006E4965">
              <w:rPr>
                <w:rFonts w:ascii="Bookman Old Style" w:hAnsi="Bookman Old Style"/>
              </w:rPr>
              <w:t>dimiliki</w:t>
            </w:r>
            <w:r w:rsidRPr="006E4965">
              <w:rPr>
                <w:rFonts w:ascii="Bookman Old Style" w:hAnsi="Bookman Old Style"/>
                <w:lang w:val="pt-BR"/>
              </w:rPr>
              <w:t xml:space="preserve"> dan dalam pengendalian Kreditur Asal;</w:t>
            </w:r>
          </w:p>
        </w:tc>
        <w:tc>
          <w:tcPr>
            <w:tcW w:w="4961" w:type="dxa"/>
          </w:tcPr>
          <w:p w14:paraId="077C1B18" w14:textId="77777777" w:rsidR="004A328F" w:rsidRPr="006E4965" w:rsidRDefault="004A328F" w:rsidP="00F10219">
            <w:pPr>
              <w:jc w:val="both"/>
              <w:rPr>
                <w:rFonts w:ascii="Bookman Old Style" w:hAnsi="Bookman Old Style"/>
              </w:rPr>
            </w:pPr>
          </w:p>
        </w:tc>
        <w:tc>
          <w:tcPr>
            <w:tcW w:w="3969" w:type="dxa"/>
          </w:tcPr>
          <w:p w14:paraId="3F281F04" w14:textId="77777777" w:rsidR="004A328F" w:rsidRPr="006E4965" w:rsidRDefault="004A328F" w:rsidP="004A328F">
            <w:pPr>
              <w:rPr>
                <w:rFonts w:ascii="Bookman Old Style" w:hAnsi="Bookman Old Style"/>
              </w:rPr>
            </w:pPr>
          </w:p>
        </w:tc>
        <w:tc>
          <w:tcPr>
            <w:tcW w:w="2693" w:type="dxa"/>
          </w:tcPr>
          <w:p w14:paraId="013AB83F" w14:textId="77777777" w:rsidR="004A328F" w:rsidRPr="006E4965" w:rsidRDefault="004A328F" w:rsidP="004A328F">
            <w:pPr>
              <w:rPr>
                <w:rFonts w:ascii="Bookman Old Style" w:hAnsi="Bookman Old Style"/>
              </w:rPr>
            </w:pPr>
          </w:p>
        </w:tc>
      </w:tr>
      <w:tr w:rsidR="004A328F" w:rsidRPr="006E4965" w14:paraId="38250DE2" w14:textId="77777777" w:rsidTr="006E4965">
        <w:tc>
          <w:tcPr>
            <w:tcW w:w="6521" w:type="dxa"/>
          </w:tcPr>
          <w:p w14:paraId="705A389B" w14:textId="69FD9E37" w:rsidR="004A328F" w:rsidRPr="006E4965" w:rsidRDefault="004A328F" w:rsidP="000D3DC9">
            <w:pPr>
              <w:pStyle w:val="ListParagraph"/>
              <w:numPr>
                <w:ilvl w:val="0"/>
                <w:numId w:val="43"/>
              </w:numPr>
              <w:ind w:hanging="478"/>
              <w:jc w:val="both"/>
              <w:rPr>
                <w:rFonts w:ascii="Bookman Old Style" w:hAnsi="Bookman Old Style"/>
              </w:rPr>
            </w:pPr>
            <w:r w:rsidRPr="006E4965">
              <w:rPr>
                <w:rFonts w:ascii="Bookman Old Style" w:hAnsi="Bookman Old Style"/>
              </w:rPr>
              <w:t>Aset Keuangan tidak sedang dijaminkan ke pihak lain atau tidak dalam sengketa dengan pihak lain; dan</w:t>
            </w:r>
          </w:p>
        </w:tc>
        <w:tc>
          <w:tcPr>
            <w:tcW w:w="4961" w:type="dxa"/>
          </w:tcPr>
          <w:p w14:paraId="503A8E04" w14:textId="77777777" w:rsidR="004A328F" w:rsidRPr="006E4965" w:rsidRDefault="004A328F" w:rsidP="004A328F">
            <w:pPr>
              <w:rPr>
                <w:rFonts w:ascii="Bookman Old Style" w:hAnsi="Bookman Old Style"/>
              </w:rPr>
            </w:pPr>
          </w:p>
        </w:tc>
        <w:tc>
          <w:tcPr>
            <w:tcW w:w="3969" w:type="dxa"/>
          </w:tcPr>
          <w:p w14:paraId="71670518" w14:textId="77777777" w:rsidR="004A328F" w:rsidRPr="006E4965" w:rsidRDefault="004A328F" w:rsidP="004A328F">
            <w:pPr>
              <w:rPr>
                <w:rFonts w:ascii="Bookman Old Style" w:hAnsi="Bookman Old Style"/>
              </w:rPr>
            </w:pPr>
          </w:p>
        </w:tc>
        <w:tc>
          <w:tcPr>
            <w:tcW w:w="2693" w:type="dxa"/>
          </w:tcPr>
          <w:p w14:paraId="183B5B2A" w14:textId="77777777" w:rsidR="004A328F" w:rsidRPr="006E4965" w:rsidRDefault="004A328F" w:rsidP="004A328F">
            <w:pPr>
              <w:rPr>
                <w:rFonts w:ascii="Bookman Old Style" w:hAnsi="Bookman Old Style"/>
              </w:rPr>
            </w:pPr>
          </w:p>
        </w:tc>
      </w:tr>
      <w:tr w:rsidR="004A328F" w:rsidRPr="006E4965" w14:paraId="097BD080" w14:textId="77777777" w:rsidTr="006E4965">
        <w:tc>
          <w:tcPr>
            <w:tcW w:w="6521" w:type="dxa"/>
          </w:tcPr>
          <w:p w14:paraId="320D7E04" w14:textId="41AB9C3E" w:rsidR="004A328F" w:rsidRPr="006E4965" w:rsidRDefault="004A328F" w:rsidP="000D3DC9">
            <w:pPr>
              <w:pStyle w:val="ListParagraph"/>
              <w:numPr>
                <w:ilvl w:val="0"/>
                <w:numId w:val="43"/>
              </w:numPr>
              <w:ind w:hanging="478"/>
              <w:jc w:val="both"/>
              <w:rPr>
                <w:rFonts w:ascii="Bookman Old Style" w:hAnsi="Bookman Old Style"/>
              </w:rPr>
            </w:pPr>
            <w:r w:rsidRPr="006E4965">
              <w:rPr>
                <w:rFonts w:ascii="Bookman Old Style" w:hAnsi="Bookman Old Style"/>
              </w:rPr>
              <w:t xml:space="preserve">dapat </w:t>
            </w:r>
            <w:r w:rsidRPr="006E4965">
              <w:rPr>
                <w:rFonts w:ascii="Bookman Old Style" w:hAnsi="Bookman Old Style"/>
                <w:lang w:val="pt-BR"/>
              </w:rPr>
              <w:t>dipindahtangankan</w:t>
            </w:r>
            <w:r w:rsidRPr="006E4965">
              <w:rPr>
                <w:rFonts w:ascii="Bookman Old Style" w:hAnsi="Bookman Old Style"/>
              </w:rPr>
              <w:t xml:space="preserve"> dengan bebas.</w:t>
            </w:r>
          </w:p>
        </w:tc>
        <w:tc>
          <w:tcPr>
            <w:tcW w:w="4961" w:type="dxa"/>
          </w:tcPr>
          <w:p w14:paraId="4AA81E21" w14:textId="77777777" w:rsidR="004A328F" w:rsidRPr="006E4965" w:rsidRDefault="004A328F" w:rsidP="004A328F">
            <w:pPr>
              <w:rPr>
                <w:rFonts w:ascii="Bookman Old Style" w:hAnsi="Bookman Old Style"/>
              </w:rPr>
            </w:pPr>
          </w:p>
        </w:tc>
        <w:tc>
          <w:tcPr>
            <w:tcW w:w="3969" w:type="dxa"/>
          </w:tcPr>
          <w:p w14:paraId="2E98C2CD" w14:textId="77777777" w:rsidR="004A328F" w:rsidRPr="006E4965" w:rsidRDefault="004A328F" w:rsidP="004A328F">
            <w:pPr>
              <w:rPr>
                <w:rFonts w:ascii="Bookman Old Style" w:hAnsi="Bookman Old Style"/>
              </w:rPr>
            </w:pPr>
          </w:p>
        </w:tc>
        <w:tc>
          <w:tcPr>
            <w:tcW w:w="2693" w:type="dxa"/>
          </w:tcPr>
          <w:p w14:paraId="3575F66F" w14:textId="77777777" w:rsidR="004A328F" w:rsidRPr="006E4965" w:rsidRDefault="004A328F" w:rsidP="004A328F">
            <w:pPr>
              <w:rPr>
                <w:rFonts w:ascii="Bookman Old Style" w:hAnsi="Bookman Old Style"/>
              </w:rPr>
            </w:pPr>
          </w:p>
        </w:tc>
      </w:tr>
      <w:tr w:rsidR="004A328F" w:rsidRPr="006E4965" w14:paraId="20ACC1DC" w14:textId="77777777" w:rsidTr="006E4965">
        <w:tc>
          <w:tcPr>
            <w:tcW w:w="6521" w:type="dxa"/>
          </w:tcPr>
          <w:p w14:paraId="10400EF6" w14:textId="11A87405" w:rsidR="004A328F" w:rsidRPr="006E4965" w:rsidRDefault="004A328F" w:rsidP="000D3DC9">
            <w:pPr>
              <w:pStyle w:val="ListParagraph"/>
              <w:numPr>
                <w:ilvl w:val="0"/>
                <w:numId w:val="42"/>
              </w:numPr>
              <w:ind w:left="602" w:hanging="568"/>
              <w:jc w:val="both"/>
              <w:rPr>
                <w:rFonts w:ascii="Bookman Old Style" w:hAnsi="Bookman Old Style"/>
              </w:rPr>
            </w:pPr>
            <w:r w:rsidRPr="006E4965">
              <w:rPr>
                <w:rFonts w:ascii="Bookman Old Style" w:hAnsi="Bookman Old Style"/>
              </w:rPr>
              <w:t>PPSP wajib memiliki prosedur yang memuat persyaratan mengenai kriteria Aset Keuangan yang dapat dilakukan Sekuritisasi.</w:t>
            </w:r>
          </w:p>
        </w:tc>
        <w:tc>
          <w:tcPr>
            <w:tcW w:w="4961" w:type="dxa"/>
          </w:tcPr>
          <w:p w14:paraId="048AA26D" w14:textId="016B27CB" w:rsidR="004A328F" w:rsidRPr="006E4965" w:rsidRDefault="004A328F" w:rsidP="004A328F">
            <w:pPr>
              <w:rPr>
                <w:rFonts w:ascii="Bookman Old Style" w:hAnsi="Bookman Old Style"/>
              </w:rPr>
            </w:pPr>
            <w:r w:rsidRPr="006E4965">
              <w:rPr>
                <w:rFonts w:ascii="Bookman Old Style" w:hAnsi="Bookman Old Style"/>
              </w:rPr>
              <w:t>Cukup jelas.</w:t>
            </w:r>
          </w:p>
        </w:tc>
        <w:tc>
          <w:tcPr>
            <w:tcW w:w="3969" w:type="dxa"/>
          </w:tcPr>
          <w:p w14:paraId="5585E5C5" w14:textId="77777777" w:rsidR="004A328F" w:rsidRPr="006E4965" w:rsidRDefault="004A328F" w:rsidP="004A328F">
            <w:pPr>
              <w:rPr>
                <w:rFonts w:ascii="Bookman Old Style" w:hAnsi="Bookman Old Style"/>
              </w:rPr>
            </w:pPr>
          </w:p>
        </w:tc>
        <w:tc>
          <w:tcPr>
            <w:tcW w:w="2693" w:type="dxa"/>
          </w:tcPr>
          <w:p w14:paraId="0CCC9CEC" w14:textId="77777777" w:rsidR="004A328F" w:rsidRPr="006E4965" w:rsidRDefault="004A328F" w:rsidP="004A328F">
            <w:pPr>
              <w:rPr>
                <w:rFonts w:ascii="Bookman Old Style" w:hAnsi="Bookman Old Style"/>
              </w:rPr>
            </w:pPr>
          </w:p>
        </w:tc>
      </w:tr>
      <w:tr w:rsidR="004A328F" w:rsidRPr="006E4965" w14:paraId="71DC4D84" w14:textId="77777777" w:rsidTr="006E4965">
        <w:tc>
          <w:tcPr>
            <w:tcW w:w="6521" w:type="dxa"/>
          </w:tcPr>
          <w:p w14:paraId="51B2FC32" w14:textId="5EB8505D" w:rsidR="004A328F" w:rsidRPr="006E4965" w:rsidRDefault="004A328F" w:rsidP="000D3DC9">
            <w:pPr>
              <w:pStyle w:val="ListParagraph"/>
              <w:numPr>
                <w:ilvl w:val="0"/>
                <w:numId w:val="42"/>
              </w:numPr>
              <w:ind w:left="602" w:hanging="568"/>
              <w:jc w:val="both"/>
              <w:rPr>
                <w:rFonts w:ascii="Bookman Old Style" w:hAnsi="Bookman Old Style"/>
              </w:rPr>
            </w:pPr>
            <w:r w:rsidRPr="006E4965">
              <w:rPr>
                <w:rFonts w:ascii="Bookman Old Style" w:hAnsi="Bookman Old Style"/>
              </w:rPr>
              <w:t>PPSP wajib melaksanakan kegiatan pemantauan terhadap Efek Beragun Aset yang telah diterbitkan.</w:t>
            </w:r>
          </w:p>
        </w:tc>
        <w:tc>
          <w:tcPr>
            <w:tcW w:w="4961" w:type="dxa"/>
          </w:tcPr>
          <w:p w14:paraId="5A81EC18" w14:textId="39C4DD60" w:rsidR="004A328F" w:rsidRPr="006E4965" w:rsidRDefault="004A328F" w:rsidP="004A328F">
            <w:pPr>
              <w:rPr>
                <w:rFonts w:ascii="Bookman Old Style" w:hAnsi="Bookman Old Style"/>
              </w:rPr>
            </w:pPr>
            <w:r w:rsidRPr="006E4965">
              <w:rPr>
                <w:rFonts w:ascii="Bookman Old Style" w:hAnsi="Bookman Old Style"/>
              </w:rPr>
              <w:t>Cukup jelas.</w:t>
            </w:r>
          </w:p>
        </w:tc>
        <w:tc>
          <w:tcPr>
            <w:tcW w:w="3969" w:type="dxa"/>
          </w:tcPr>
          <w:p w14:paraId="454B3E11" w14:textId="77777777" w:rsidR="004A328F" w:rsidRPr="006E4965" w:rsidRDefault="004A328F" w:rsidP="004A328F">
            <w:pPr>
              <w:rPr>
                <w:rFonts w:ascii="Bookman Old Style" w:hAnsi="Bookman Old Style"/>
              </w:rPr>
            </w:pPr>
          </w:p>
        </w:tc>
        <w:tc>
          <w:tcPr>
            <w:tcW w:w="2693" w:type="dxa"/>
          </w:tcPr>
          <w:p w14:paraId="7298FAD9" w14:textId="77777777" w:rsidR="004A328F" w:rsidRPr="006E4965" w:rsidRDefault="004A328F" w:rsidP="004A328F">
            <w:pPr>
              <w:rPr>
                <w:rFonts w:ascii="Bookman Old Style" w:hAnsi="Bookman Old Style"/>
              </w:rPr>
            </w:pPr>
          </w:p>
        </w:tc>
      </w:tr>
      <w:tr w:rsidR="004A328F" w:rsidRPr="006E4965" w14:paraId="208A689E" w14:textId="77777777" w:rsidTr="006E4965">
        <w:tc>
          <w:tcPr>
            <w:tcW w:w="6521" w:type="dxa"/>
          </w:tcPr>
          <w:p w14:paraId="1FF2436C" w14:textId="77777777" w:rsidR="004A328F" w:rsidRPr="006E4965" w:rsidRDefault="004A328F" w:rsidP="004A328F">
            <w:pPr>
              <w:pStyle w:val="ListParagraph"/>
              <w:ind w:left="1080"/>
              <w:jc w:val="both"/>
              <w:rPr>
                <w:rFonts w:ascii="Bookman Old Style" w:hAnsi="Bookman Old Style"/>
              </w:rPr>
            </w:pPr>
          </w:p>
        </w:tc>
        <w:tc>
          <w:tcPr>
            <w:tcW w:w="4961" w:type="dxa"/>
          </w:tcPr>
          <w:p w14:paraId="2C115BE1" w14:textId="77777777" w:rsidR="004A328F" w:rsidRPr="006E4965" w:rsidRDefault="004A328F" w:rsidP="004A328F">
            <w:pPr>
              <w:rPr>
                <w:rFonts w:ascii="Bookman Old Style" w:hAnsi="Bookman Old Style"/>
              </w:rPr>
            </w:pPr>
          </w:p>
        </w:tc>
        <w:tc>
          <w:tcPr>
            <w:tcW w:w="3969" w:type="dxa"/>
          </w:tcPr>
          <w:p w14:paraId="30FE91D1" w14:textId="77777777" w:rsidR="004A328F" w:rsidRPr="006E4965" w:rsidRDefault="004A328F" w:rsidP="004A328F">
            <w:pPr>
              <w:rPr>
                <w:rFonts w:ascii="Bookman Old Style" w:hAnsi="Bookman Old Style"/>
              </w:rPr>
            </w:pPr>
          </w:p>
        </w:tc>
        <w:tc>
          <w:tcPr>
            <w:tcW w:w="2693" w:type="dxa"/>
          </w:tcPr>
          <w:p w14:paraId="312CD8EA" w14:textId="77777777" w:rsidR="004A328F" w:rsidRPr="006E4965" w:rsidRDefault="004A328F" w:rsidP="004A328F">
            <w:pPr>
              <w:rPr>
                <w:rFonts w:ascii="Bookman Old Style" w:hAnsi="Bookman Old Style"/>
              </w:rPr>
            </w:pPr>
          </w:p>
        </w:tc>
      </w:tr>
      <w:tr w:rsidR="004A328F" w:rsidRPr="006E4965" w14:paraId="3BDD4185" w14:textId="77777777" w:rsidTr="006E4965">
        <w:tc>
          <w:tcPr>
            <w:tcW w:w="6521" w:type="dxa"/>
          </w:tcPr>
          <w:p w14:paraId="2D50F3B2" w14:textId="77777777" w:rsidR="004A328F" w:rsidRPr="006E4965" w:rsidRDefault="004A328F" w:rsidP="004A328F">
            <w:pPr>
              <w:pStyle w:val="ListParagraph"/>
              <w:ind w:left="1080"/>
              <w:jc w:val="both"/>
              <w:rPr>
                <w:rFonts w:ascii="Bookman Old Style" w:hAnsi="Bookman Old Style"/>
              </w:rPr>
            </w:pPr>
          </w:p>
        </w:tc>
        <w:tc>
          <w:tcPr>
            <w:tcW w:w="4961" w:type="dxa"/>
          </w:tcPr>
          <w:p w14:paraId="15A1CB68" w14:textId="77777777" w:rsidR="004A328F" w:rsidRPr="006E4965" w:rsidRDefault="004A328F" w:rsidP="004A328F">
            <w:pPr>
              <w:rPr>
                <w:rFonts w:ascii="Bookman Old Style" w:hAnsi="Bookman Old Style"/>
              </w:rPr>
            </w:pPr>
          </w:p>
        </w:tc>
        <w:tc>
          <w:tcPr>
            <w:tcW w:w="3969" w:type="dxa"/>
          </w:tcPr>
          <w:p w14:paraId="7B052327" w14:textId="77777777" w:rsidR="004A328F" w:rsidRPr="006E4965" w:rsidRDefault="004A328F" w:rsidP="004A328F">
            <w:pPr>
              <w:rPr>
                <w:rFonts w:ascii="Bookman Old Style" w:hAnsi="Bookman Old Style"/>
              </w:rPr>
            </w:pPr>
          </w:p>
        </w:tc>
        <w:tc>
          <w:tcPr>
            <w:tcW w:w="2693" w:type="dxa"/>
          </w:tcPr>
          <w:p w14:paraId="0F228F39" w14:textId="77777777" w:rsidR="004A328F" w:rsidRPr="006E4965" w:rsidRDefault="004A328F" w:rsidP="004A328F">
            <w:pPr>
              <w:rPr>
                <w:rFonts w:ascii="Bookman Old Style" w:hAnsi="Bookman Old Style"/>
              </w:rPr>
            </w:pPr>
          </w:p>
        </w:tc>
      </w:tr>
      <w:tr w:rsidR="004A328F" w:rsidRPr="006E4965" w14:paraId="3EC46044" w14:textId="77777777" w:rsidTr="006E4965">
        <w:tc>
          <w:tcPr>
            <w:tcW w:w="6521" w:type="dxa"/>
          </w:tcPr>
          <w:p w14:paraId="3D47FB1F" w14:textId="6E3F8B05" w:rsidR="004A328F" w:rsidRPr="006E4965" w:rsidRDefault="004A328F" w:rsidP="004A328F">
            <w:pPr>
              <w:jc w:val="center"/>
              <w:rPr>
                <w:rFonts w:ascii="Bookman Old Style" w:hAnsi="Bookman Old Style"/>
              </w:rPr>
            </w:pPr>
            <w:r w:rsidRPr="006E4965">
              <w:rPr>
                <w:rFonts w:ascii="Bookman Old Style" w:hAnsi="Bookman Old Style"/>
              </w:rPr>
              <w:t>Pasal 26</w:t>
            </w:r>
          </w:p>
        </w:tc>
        <w:tc>
          <w:tcPr>
            <w:tcW w:w="4961" w:type="dxa"/>
          </w:tcPr>
          <w:p w14:paraId="0D79A783" w14:textId="623CD80F" w:rsidR="004A328F" w:rsidRPr="006E4965" w:rsidRDefault="004A328F" w:rsidP="004A328F">
            <w:pPr>
              <w:jc w:val="center"/>
              <w:rPr>
                <w:rFonts w:ascii="Bookman Old Style" w:hAnsi="Bookman Old Style"/>
              </w:rPr>
            </w:pPr>
            <w:r w:rsidRPr="006E4965">
              <w:rPr>
                <w:rFonts w:ascii="Bookman Old Style" w:hAnsi="Bookman Old Style"/>
              </w:rPr>
              <w:t>Pasal 26</w:t>
            </w:r>
          </w:p>
        </w:tc>
        <w:tc>
          <w:tcPr>
            <w:tcW w:w="3969" w:type="dxa"/>
          </w:tcPr>
          <w:p w14:paraId="0F1BF880" w14:textId="77777777" w:rsidR="004A328F" w:rsidRPr="006E4965" w:rsidRDefault="004A328F" w:rsidP="004A328F">
            <w:pPr>
              <w:rPr>
                <w:rFonts w:ascii="Bookman Old Style" w:hAnsi="Bookman Old Style"/>
              </w:rPr>
            </w:pPr>
          </w:p>
        </w:tc>
        <w:tc>
          <w:tcPr>
            <w:tcW w:w="2693" w:type="dxa"/>
          </w:tcPr>
          <w:p w14:paraId="3F190AE9" w14:textId="77777777" w:rsidR="004A328F" w:rsidRPr="006E4965" w:rsidRDefault="004A328F" w:rsidP="004A328F">
            <w:pPr>
              <w:rPr>
                <w:rFonts w:ascii="Bookman Old Style" w:hAnsi="Bookman Old Style"/>
              </w:rPr>
            </w:pPr>
          </w:p>
        </w:tc>
      </w:tr>
      <w:tr w:rsidR="004A328F" w:rsidRPr="006E4965" w14:paraId="343B03F8" w14:textId="77777777" w:rsidTr="006E4965">
        <w:tc>
          <w:tcPr>
            <w:tcW w:w="6521" w:type="dxa"/>
          </w:tcPr>
          <w:p w14:paraId="5F923491" w14:textId="7AC00DD1" w:rsidR="004A328F" w:rsidRPr="006E4965" w:rsidRDefault="004A328F" w:rsidP="000D3DC9">
            <w:pPr>
              <w:pStyle w:val="ListParagraph"/>
              <w:numPr>
                <w:ilvl w:val="0"/>
                <w:numId w:val="44"/>
              </w:numPr>
              <w:ind w:left="602" w:hanging="568"/>
              <w:jc w:val="both"/>
              <w:rPr>
                <w:rFonts w:ascii="Bookman Old Style" w:hAnsi="Bookman Old Style"/>
              </w:rPr>
            </w:pPr>
            <w:r w:rsidRPr="006E4965">
              <w:rPr>
                <w:rFonts w:ascii="Bookman Old Style" w:hAnsi="Bookman Old Style"/>
              </w:rPr>
              <w:t xml:space="preserve">Pembelian kumpulan Aset Keuangan sebagaimana dimaksud dalam Pasal </w:t>
            </w:r>
            <w:r w:rsidR="006F102E">
              <w:rPr>
                <w:rFonts w:ascii="Bookman Old Style" w:hAnsi="Bookman Old Style"/>
              </w:rPr>
              <w:t xml:space="preserve">25 </w:t>
            </w:r>
            <w:r w:rsidRPr="006E4965">
              <w:rPr>
                <w:rFonts w:ascii="Bookman Old Style" w:hAnsi="Bookman Old Style"/>
              </w:rPr>
              <w:t xml:space="preserve">ayat (1) dapat dicatat dalam laporan keuangan PPSP </w:t>
            </w:r>
            <w:r w:rsidRPr="006E4965">
              <w:rPr>
                <w:rFonts w:ascii="Bookman Old Style" w:hAnsi="Bookman Old Style"/>
              </w:rPr>
              <w:lastRenderedPageBreak/>
              <w:t xml:space="preserve">hingga memenuhi kelayakan ekonomis untuk disekuritisasi. </w:t>
            </w:r>
          </w:p>
        </w:tc>
        <w:tc>
          <w:tcPr>
            <w:tcW w:w="4961" w:type="dxa"/>
          </w:tcPr>
          <w:p w14:paraId="06F77D9D" w14:textId="2B532AE3" w:rsidR="004A328F" w:rsidRPr="006E4965" w:rsidRDefault="004A328F" w:rsidP="00F10219">
            <w:pPr>
              <w:jc w:val="both"/>
              <w:rPr>
                <w:rFonts w:ascii="Bookman Old Style" w:hAnsi="Bookman Old Style"/>
              </w:rPr>
            </w:pPr>
            <w:r w:rsidRPr="006E4965">
              <w:rPr>
                <w:rFonts w:ascii="Bookman Old Style" w:hAnsi="Bookman Old Style"/>
                <w:lang w:val="pt-BR"/>
              </w:rPr>
              <w:lastRenderedPageBreak/>
              <w:t xml:space="preserve">Yang dimaksud dengan “dapat dicatat” adalah Aset Keuangan yang dibeli oleh PPSP dicatat dalam laporan keuangan </w:t>
            </w:r>
            <w:r w:rsidRPr="006E4965">
              <w:rPr>
                <w:rFonts w:ascii="Bookman Old Style" w:hAnsi="Bookman Old Style"/>
                <w:lang w:val="pt-BR"/>
              </w:rPr>
              <w:lastRenderedPageBreak/>
              <w:t>sampai dengan Aset Keuangan tersebut memenuhi kelayakan ekonomis untuk disekuritisasi.</w:t>
            </w:r>
          </w:p>
        </w:tc>
        <w:tc>
          <w:tcPr>
            <w:tcW w:w="3969" w:type="dxa"/>
          </w:tcPr>
          <w:p w14:paraId="5F9AA8D4" w14:textId="77777777" w:rsidR="004A328F" w:rsidRPr="006E4965" w:rsidRDefault="004A328F" w:rsidP="004A328F">
            <w:pPr>
              <w:rPr>
                <w:rFonts w:ascii="Bookman Old Style" w:hAnsi="Bookman Old Style"/>
              </w:rPr>
            </w:pPr>
          </w:p>
        </w:tc>
        <w:tc>
          <w:tcPr>
            <w:tcW w:w="2693" w:type="dxa"/>
          </w:tcPr>
          <w:p w14:paraId="4B4BC114" w14:textId="77777777" w:rsidR="004A328F" w:rsidRPr="006E4965" w:rsidRDefault="004A328F" w:rsidP="004A328F">
            <w:pPr>
              <w:rPr>
                <w:rFonts w:ascii="Bookman Old Style" w:hAnsi="Bookman Old Style"/>
              </w:rPr>
            </w:pPr>
          </w:p>
        </w:tc>
      </w:tr>
      <w:tr w:rsidR="004A328F" w:rsidRPr="006E4965" w14:paraId="454B2BC2" w14:textId="77777777" w:rsidTr="006E4965">
        <w:tc>
          <w:tcPr>
            <w:tcW w:w="6521" w:type="dxa"/>
          </w:tcPr>
          <w:p w14:paraId="77EDF9B0" w14:textId="134DF4D4" w:rsidR="004A328F" w:rsidRPr="006E4965" w:rsidRDefault="004A328F" w:rsidP="000D3DC9">
            <w:pPr>
              <w:pStyle w:val="ListParagraph"/>
              <w:numPr>
                <w:ilvl w:val="0"/>
                <w:numId w:val="44"/>
              </w:numPr>
              <w:ind w:left="602" w:hanging="568"/>
              <w:jc w:val="both"/>
              <w:rPr>
                <w:rFonts w:ascii="Bookman Old Style" w:hAnsi="Bookman Old Style"/>
              </w:rPr>
            </w:pPr>
            <w:r w:rsidRPr="006E4965">
              <w:rPr>
                <w:rFonts w:ascii="Bookman Old Style" w:hAnsi="Bookman Old Style"/>
              </w:rPr>
              <w:t>Untuk melaksanakan pencatatan Aset Keuangan dalam laporan keuangan sebagaimana dimaksud pada ayat (1), PPSP wajib memiliki prosedur yang memuat:</w:t>
            </w:r>
          </w:p>
        </w:tc>
        <w:tc>
          <w:tcPr>
            <w:tcW w:w="4961" w:type="dxa"/>
          </w:tcPr>
          <w:p w14:paraId="7F90DD74" w14:textId="77777777" w:rsidR="004A328F" w:rsidRPr="006E4965" w:rsidRDefault="004A328F" w:rsidP="00F10219">
            <w:pPr>
              <w:jc w:val="both"/>
              <w:rPr>
                <w:rFonts w:ascii="Bookman Old Style" w:hAnsi="Bookman Old Style"/>
              </w:rPr>
            </w:pPr>
          </w:p>
        </w:tc>
        <w:tc>
          <w:tcPr>
            <w:tcW w:w="3969" w:type="dxa"/>
          </w:tcPr>
          <w:p w14:paraId="738CA964" w14:textId="77777777" w:rsidR="004A328F" w:rsidRPr="006E4965" w:rsidRDefault="004A328F" w:rsidP="004A328F">
            <w:pPr>
              <w:rPr>
                <w:rFonts w:ascii="Bookman Old Style" w:hAnsi="Bookman Old Style"/>
              </w:rPr>
            </w:pPr>
          </w:p>
        </w:tc>
        <w:tc>
          <w:tcPr>
            <w:tcW w:w="2693" w:type="dxa"/>
          </w:tcPr>
          <w:p w14:paraId="764B6413" w14:textId="77777777" w:rsidR="004A328F" w:rsidRPr="006E4965" w:rsidRDefault="004A328F" w:rsidP="004A328F">
            <w:pPr>
              <w:rPr>
                <w:rFonts w:ascii="Bookman Old Style" w:hAnsi="Bookman Old Style"/>
              </w:rPr>
            </w:pPr>
          </w:p>
        </w:tc>
      </w:tr>
      <w:tr w:rsidR="004A328F" w:rsidRPr="006E4965" w14:paraId="00ECE81B" w14:textId="77777777" w:rsidTr="006E4965">
        <w:tc>
          <w:tcPr>
            <w:tcW w:w="6521" w:type="dxa"/>
          </w:tcPr>
          <w:p w14:paraId="2BDEAE0E" w14:textId="30B62E53" w:rsidR="004A328F" w:rsidRPr="006E4965" w:rsidRDefault="004A328F" w:rsidP="000D3DC9">
            <w:pPr>
              <w:pStyle w:val="ListParagraph"/>
              <w:numPr>
                <w:ilvl w:val="0"/>
                <w:numId w:val="45"/>
              </w:numPr>
              <w:ind w:hanging="478"/>
              <w:jc w:val="both"/>
              <w:rPr>
                <w:rFonts w:ascii="Bookman Old Style" w:hAnsi="Bookman Old Style"/>
              </w:rPr>
            </w:pPr>
            <w:r w:rsidRPr="006E4965">
              <w:rPr>
                <w:rFonts w:ascii="Bookman Old Style" w:hAnsi="Bookman Old Style"/>
              </w:rPr>
              <w:t>kriteria Aset Keuangan yang dapat dicatat dalam laporan keuangan;</w:t>
            </w:r>
          </w:p>
        </w:tc>
        <w:tc>
          <w:tcPr>
            <w:tcW w:w="4961" w:type="dxa"/>
          </w:tcPr>
          <w:p w14:paraId="18C82003" w14:textId="55FCA6FD" w:rsidR="004A328F" w:rsidRPr="006E4965" w:rsidRDefault="004A328F" w:rsidP="00F10219">
            <w:pPr>
              <w:jc w:val="both"/>
              <w:rPr>
                <w:rFonts w:ascii="Bookman Old Style" w:hAnsi="Bookman Old Style"/>
              </w:rPr>
            </w:pPr>
            <w:r w:rsidRPr="006E4965">
              <w:rPr>
                <w:rFonts w:ascii="Bookman Old Style" w:hAnsi="Bookman Old Style"/>
              </w:rPr>
              <w:t>Cukup jelas.</w:t>
            </w:r>
          </w:p>
        </w:tc>
        <w:tc>
          <w:tcPr>
            <w:tcW w:w="3969" w:type="dxa"/>
          </w:tcPr>
          <w:p w14:paraId="5080CD29" w14:textId="77777777" w:rsidR="004A328F" w:rsidRPr="006E4965" w:rsidRDefault="004A328F" w:rsidP="004A328F">
            <w:pPr>
              <w:rPr>
                <w:rFonts w:ascii="Bookman Old Style" w:hAnsi="Bookman Old Style"/>
              </w:rPr>
            </w:pPr>
          </w:p>
        </w:tc>
        <w:tc>
          <w:tcPr>
            <w:tcW w:w="2693" w:type="dxa"/>
          </w:tcPr>
          <w:p w14:paraId="784B6EF7" w14:textId="77777777" w:rsidR="004A328F" w:rsidRPr="006E4965" w:rsidRDefault="004A328F" w:rsidP="004A328F">
            <w:pPr>
              <w:rPr>
                <w:rFonts w:ascii="Bookman Old Style" w:hAnsi="Bookman Old Style"/>
              </w:rPr>
            </w:pPr>
          </w:p>
        </w:tc>
      </w:tr>
      <w:tr w:rsidR="004A328F" w:rsidRPr="006E4965" w14:paraId="4CB54AC5" w14:textId="77777777" w:rsidTr="006E4965">
        <w:tc>
          <w:tcPr>
            <w:tcW w:w="6521" w:type="dxa"/>
          </w:tcPr>
          <w:p w14:paraId="2683FD1F" w14:textId="581C00AA" w:rsidR="004A328F" w:rsidRPr="006E4965" w:rsidRDefault="004A328F" w:rsidP="000D3DC9">
            <w:pPr>
              <w:pStyle w:val="ListParagraph"/>
              <w:numPr>
                <w:ilvl w:val="0"/>
                <w:numId w:val="45"/>
              </w:numPr>
              <w:ind w:hanging="478"/>
              <w:jc w:val="both"/>
              <w:rPr>
                <w:rFonts w:ascii="Bookman Old Style" w:hAnsi="Bookman Old Style"/>
              </w:rPr>
            </w:pPr>
            <w:r w:rsidRPr="006E4965">
              <w:rPr>
                <w:rFonts w:ascii="Bookman Old Style" w:hAnsi="Bookman Old Style"/>
              </w:rPr>
              <w:t>kriteria kelayakan ekonomis; dan</w:t>
            </w:r>
          </w:p>
        </w:tc>
        <w:tc>
          <w:tcPr>
            <w:tcW w:w="4961" w:type="dxa"/>
          </w:tcPr>
          <w:p w14:paraId="309255DB" w14:textId="381A16C4" w:rsidR="004A328F" w:rsidRPr="006E4965" w:rsidRDefault="004A328F" w:rsidP="00F10219">
            <w:pPr>
              <w:jc w:val="both"/>
              <w:rPr>
                <w:rFonts w:ascii="Bookman Old Style" w:hAnsi="Bookman Old Style"/>
              </w:rPr>
            </w:pPr>
            <w:r w:rsidRPr="006E4965">
              <w:rPr>
                <w:rFonts w:ascii="Bookman Old Style" w:hAnsi="Bookman Old Style"/>
              </w:rPr>
              <w:t>Cukup jelas.</w:t>
            </w:r>
          </w:p>
        </w:tc>
        <w:tc>
          <w:tcPr>
            <w:tcW w:w="3969" w:type="dxa"/>
          </w:tcPr>
          <w:p w14:paraId="78F48E9B" w14:textId="77777777" w:rsidR="004A328F" w:rsidRPr="006E4965" w:rsidRDefault="004A328F" w:rsidP="004A328F">
            <w:pPr>
              <w:rPr>
                <w:rFonts w:ascii="Bookman Old Style" w:hAnsi="Bookman Old Style"/>
              </w:rPr>
            </w:pPr>
          </w:p>
        </w:tc>
        <w:tc>
          <w:tcPr>
            <w:tcW w:w="2693" w:type="dxa"/>
          </w:tcPr>
          <w:p w14:paraId="590FC2E9" w14:textId="77777777" w:rsidR="004A328F" w:rsidRPr="006E4965" w:rsidRDefault="004A328F" w:rsidP="004A328F">
            <w:pPr>
              <w:rPr>
                <w:rFonts w:ascii="Bookman Old Style" w:hAnsi="Bookman Old Style"/>
              </w:rPr>
            </w:pPr>
          </w:p>
        </w:tc>
      </w:tr>
      <w:tr w:rsidR="004A328F" w:rsidRPr="006E4965" w14:paraId="60DA7530" w14:textId="77777777" w:rsidTr="006E4965">
        <w:tc>
          <w:tcPr>
            <w:tcW w:w="6521" w:type="dxa"/>
          </w:tcPr>
          <w:p w14:paraId="50D4BA75" w14:textId="474F0F18" w:rsidR="004A328F" w:rsidRPr="006E4965" w:rsidRDefault="004A328F" w:rsidP="000D3DC9">
            <w:pPr>
              <w:pStyle w:val="ListParagraph"/>
              <w:numPr>
                <w:ilvl w:val="0"/>
                <w:numId w:val="45"/>
              </w:numPr>
              <w:ind w:hanging="478"/>
              <w:jc w:val="both"/>
              <w:rPr>
                <w:rFonts w:ascii="Bookman Old Style" w:hAnsi="Bookman Old Style"/>
              </w:rPr>
            </w:pPr>
            <w:r w:rsidRPr="006E4965">
              <w:rPr>
                <w:rFonts w:ascii="Bookman Old Style" w:hAnsi="Bookman Old Style"/>
              </w:rPr>
              <w:t>mitigasi risiko jika Aset Keuangan yang telah dibeli tidak dapat disekuritisasi.</w:t>
            </w:r>
          </w:p>
        </w:tc>
        <w:tc>
          <w:tcPr>
            <w:tcW w:w="4961" w:type="dxa"/>
          </w:tcPr>
          <w:p w14:paraId="0C01FBB0" w14:textId="70004F61" w:rsidR="004A328F" w:rsidRPr="006E4965" w:rsidRDefault="004A328F" w:rsidP="00F10219">
            <w:pPr>
              <w:jc w:val="both"/>
              <w:rPr>
                <w:rFonts w:ascii="Bookman Old Style" w:hAnsi="Bookman Old Style"/>
              </w:rPr>
            </w:pPr>
            <w:r w:rsidRPr="006E4965">
              <w:rPr>
                <w:rFonts w:ascii="Bookman Old Style" w:hAnsi="Bookman Old Style"/>
                <w:lang w:val="pt-BR"/>
              </w:rPr>
              <w:t>Contoh Aset Keuangan tidak dapat disekuritisasi antara lain Aset Keuangan yang dibeli dari Kreditur Asal dalam rangka Sekuritisasi dan dicatat dalam laporan keuangan PPSP dalam kondisi macet.</w:t>
            </w:r>
          </w:p>
        </w:tc>
        <w:tc>
          <w:tcPr>
            <w:tcW w:w="3969" w:type="dxa"/>
          </w:tcPr>
          <w:p w14:paraId="432158F7" w14:textId="77777777" w:rsidR="004A328F" w:rsidRPr="006E4965" w:rsidRDefault="004A328F" w:rsidP="004A328F">
            <w:pPr>
              <w:rPr>
                <w:rFonts w:ascii="Bookman Old Style" w:hAnsi="Bookman Old Style"/>
              </w:rPr>
            </w:pPr>
          </w:p>
        </w:tc>
        <w:tc>
          <w:tcPr>
            <w:tcW w:w="2693" w:type="dxa"/>
          </w:tcPr>
          <w:p w14:paraId="715EE740" w14:textId="77777777" w:rsidR="004A328F" w:rsidRPr="006E4965" w:rsidRDefault="004A328F" w:rsidP="004A328F">
            <w:pPr>
              <w:rPr>
                <w:rFonts w:ascii="Bookman Old Style" w:hAnsi="Bookman Old Style"/>
              </w:rPr>
            </w:pPr>
          </w:p>
        </w:tc>
      </w:tr>
      <w:tr w:rsidR="004A328F" w:rsidRPr="006E4965" w14:paraId="3494D75F" w14:textId="77777777" w:rsidTr="006E4965">
        <w:tc>
          <w:tcPr>
            <w:tcW w:w="6521" w:type="dxa"/>
          </w:tcPr>
          <w:p w14:paraId="0F97A7F5" w14:textId="1C1EBF1D" w:rsidR="004A328F" w:rsidRPr="006E4965" w:rsidRDefault="004A328F" w:rsidP="000D3DC9">
            <w:pPr>
              <w:pStyle w:val="ListParagraph"/>
              <w:numPr>
                <w:ilvl w:val="0"/>
                <w:numId w:val="44"/>
              </w:numPr>
              <w:ind w:left="602" w:hanging="602"/>
              <w:jc w:val="both"/>
              <w:rPr>
                <w:rFonts w:ascii="Bookman Old Style" w:hAnsi="Bookman Old Style"/>
              </w:rPr>
            </w:pPr>
            <w:r w:rsidRPr="006E4965">
              <w:rPr>
                <w:rFonts w:ascii="Bookman Old Style" w:hAnsi="Bookman Old Style"/>
              </w:rPr>
              <w:t>Kumpulan Aset Keuangan yang dicatat dalam laporan keuangan sebagaimana dimaksud pada ayat (1) wajib dilindungi dengan asuransi kredit atau penjaminan kredit.</w:t>
            </w:r>
          </w:p>
        </w:tc>
        <w:tc>
          <w:tcPr>
            <w:tcW w:w="4961" w:type="dxa"/>
          </w:tcPr>
          <w:p w14:paraId="48132A4F" w14:textId="1F8481FB" w:rsidR="004A328F" w:rsidRPr="006E4965" w:rsidRDefault="004A328F" w:rsidP="00F10219">
            <w:pPr>
              <w:jc w:val="both"/>
              <w:rPr>
                <w:rFonts w:ascii="Bookman Old Style" w:hAnsi="Bookman Old Style"/>
              </w:rPr>
            </w:pPr>
            <w:r w:rsidRPr="006E4965">
              <w:rPr>
                <w:rFonts w:ascii="Bookman Old Style" w:hAnsi="Bookman Old Style"/>
              </w:rPr>
              <w:t>Cukup jelas.</w:t>
            </w:r>
          </w:p>
        </w:tc>
        <w:tc>
          <w:tcPr>
            <w:tcW w:w="3969" w:type="dxa"/>
          </w:tcPr>
          <w:p w14:paraId="224AFD68" w14:textId="77777777" w:rsidR="004A328F" w:rsidRPr="006E4965" w:rsidRDefault="004A328F" w:rsidP="004A328F">
            <w:pPr>
              <w:rPr>
                <w:rFonts w:ascii="Bookman Old Style" w:hAnsi="Bookman Old Style"/>
              </w:rPr>
            </w:pPr>
          </w:p>
        </w:tc>
        <w:tc>
          <w:tcPr>
            <w:tcW w:w="2693" w:type="dxa"/>
          </w:tcPr>
          <w:p w14:paraId="31E8370E" w14:textId="77777777" w:rsidR="004A328F" w:rsidRPr="006E4965" w:rsidRDefault="004A328F" w:rsidP="004A328F">
            <w:pPr>
              <w:rPr>
                <w:rFonts w:ascii="Bookman Old Style" w:hAnsi="Bookman Old Style"/>
              </w:rPr>
            </w:pPr>
          </w:p>
        </w:tc>
      </w:tr>
      <w:tr w:rsidR="004A328F" w:rsidRPr="006E4965" w14:paraId="0E9ACE4E" w14:textId="77777777" w:rsidTr="006E4965">
        <w:tc>
          <w:tcPr>
            <w:tcW w:w="6521" w:type="dxa"/>
          </w:tcPr>
          <w:p w14:paraId="2DCF9A94" w14:textId="34C8CE9D" w:rsidR="004A328F" w:rsidRPr="006E4965" w:rsidRDefault="004A328F" w:rsidP="000D3DC9">
            <w:pPr>
              <w:pStyle w:val="ListParagraph"/>
              <w:numPr>
                <w:ilvl w:val="0"/>
                <w:numId w:val="44"/>
              </w:numPr>
              <w:ind w:left="602" w:hanging="602"/>
              <w:jc w:val="both"/>
              <w:rPr>
                <w:rFonts w:ascii="Bookman Old Style" w:hAnsi="Bookman Old Style"/>
              </w:rPr>
            </w:pPr>
            <w:r w:rsidRPr="006E4965">
              <w:rPr>
                <w:rFonts w:ascii="Bookman Old Style" w:hAnsi="Bookman Old Style"/>
              </w:rPr>
              <w:t>PPSP wajib melaporkan prosedur sebagaimana dimaksud pada ayat (2) kepada Otoritas Jasa Keuangan.</w:t>
            </w:r>
          </w:p>
        </w:tc>
        <w:tc>
          <w:tcPr>
            <w:tcW w:w="4961" w:type="dxa"/>
          </w:tcPr>
          <w:p w14:paraId="1069E5E7" w14:textId="10519D7E" w:rsidR="004A328F" w:rsidRPr="006E4965" w:rsidRDefault="004A328F" w:rsidP="00F10219">
            <w:pPr>
              <w:jc w:val="both"/>
              <w:rPr>
                <w:rFonts w:ascii="Bookman Old Style" w:hAnsi="Bookman Old Style"/>
              </w:rPr>
            </w:pPr>
            <w:r w:rsidRPr="006E4965">
              <w:rPr>
                <w:rFonts w:ascii="Bookman Old Style" w:hAnsi="Bookman Old Style"/>
              </w:rPr>
              <w:t>Cukup jelas.</w:t>
            </w:r>
          </w:p>
        </w:tc>
        <w:tc>
          <w:tcPr>
            <w:tcW w:w="3969" w:type="dxa"/>
          </w:tcPr>
          <w:p w14:paraId="49A582FE" w14:textId="77777777" w:rsidR="004A328F" w:rsidRPr="006E4965" w:rsidRDefault="004A328F" w:rsidP="004A328F">
            <w:pPr>
              <w:rPr>
                <w:rFonts w:ascii="Bookman Old Style" w:hAnsi="Bookman Old Style"/>
              </w:rPr>
            </w:pPr>
          </w:p>
        </w:tc>
        <w:tc>
          <w:tcPr>
            <w:tcW w:w="2693" w:type="dxa"/>
          </w:tcPr>
          <w:p w14:paraId="6D9F2D54" w14:textId="77777777" w:rsidR="004A328F" w:rsidRPr="006E4965" w:rsidRDefault="004A328F" w:rsidP="004A328F">
            <w:pPr>
              <w:rPr>
                <w:rFonts w:ascii="Bookman Old Style" w:hAnsi="Bookman Old Style"/>
              </w:rPr>
            </w:pPr>
          </w:p>
        </w:tc>
      </w:tr>
      <w:tr w:rsidR="004A328F" w:rsidRPr="006E4965" w14:paraId="7FBDA6F3" w14:textId="77777777" w:rsidTr="006E4965">
        <w:tc>
          <w:tcPr>
            <w:tcW w:w="6521" w:type="dxa"/>
          </w:tcPr>
          <w:p w14:paraId="365F4972" w14:textId="376A7FF5" w:rsidR="004A328F" w:rsidRPr="006E4965" w:rsidRDefault="004A328F" w:rsidP="000D3DC9">
            <w:pPr>
              <w:pStyle w:val="ListParagraph"/>
              <w:numPr>
                <w:ilvl w:val="0"/>
                <w:numId w:val="44"/>
              </w:numPr>
              <w:ind w:left="602" w:hanging="602"/>
              <w:jc w:val="both"/>
              <w:rPr>
                <w:rFonts w:ascii="Bookman Old Style" w:hAnsi="Bookman Old Style"/>
              </w:rPr>
            </w:pPr>
            <w:r w:rsidRPr="006E4965">
              <w:rPr>
                <w:rFonts w:ascii="Bookman Old Style" w:hAnsi="Bookman Old Style"/>
              </w:rPr>
              <w:t>PPSP wajib melaporkan setiap perubahan prosedur sebagaimana dimaksud pada ayat (2) kepada Otoritas Jasa Keuangan paling lama 30 (tiga puluh) hari kerja sejak perubahan prosedur ditetapkan.</w:t>
            </w:r>
          </w:p>
        </w:tc>
        <w:tc>
          <w:tcPr>
            <w:tcW w:w="4961" w:type="dxa"/>
          </w:tcPr>
          <w:p w14:paraId="00916F50" w14:textId="2613A4C5" w:rsidR="004A328F" w:rsidRPr="006E4965" w:rsidRDefault="004A328F" w:rsidP="00F10219">
            <w:pPr>
              <w:jc w:val="both"/>
              <w:rPr>
                <w:rFonts w:ascii="Bookman Old Style" w:hAnsi="Bookman Old Style"/>
              </w:rPr>
            </w:pPr>
            <w:r w:rsidRPr="006E4965">
              <w:rPr>
                <w:rFonts w:ascii="Bookman Old Style" w:hAnsi="Bookman Old Style"/>
              </w:rPr>
              <w:t>Cukup jelas.</w:t>
            </w:r>
          </w:p>
        </w:tc>
        <w:tc>
          <w:tcPr>
            <w:tcW w:w="3969" w:type="dxa"/>
          </w:tcPr>
          <w:p w14:paraId="6667FBD2" w14:textId="77777777" w:rsidR="004A328F" w:rsidRPr="006E4965" w:rsidRDefault="004A328F" w:rsidP="004A328F">
            <w:pPr>
              <w:rPr>
                <w:rFonts w:ascii="Bookman Old Style" w:hAnsi="Bookman Old Style"/>
              </w:rPr>
            </w:pPr>
          </w:p>
        </w:tc>
        <w:tc>
          <w:tcPr>
            <w:tcW w:w="2693" w:type="dxa"/>
          </w:tcPr>
          <w:p w14:paraId="3E348420" w14:textId="77777777" w:rsidR="004A328F" w:rsidRPr="006E4965" w:rsidRDefault="004A328F" w:rsidP="004A328F">
            <w:pPr>
              <w:rPr>
                <w:rFonts w:ascii="Bookman Old Style" w:hAnsi="Bookman Old Style"/>
              </w:rPr>
            </w:pPr>
          </w:p>
        </w:tc>
      </w:tr>
      <w:tr w:rsidR="004A328F" w:rsidRPr="006E4965" w14:paraId="07B9B15C" w14:textId="77777777" w:rsidTr="006E4965">
        <w:tc>
          <w:tcPr>
            <w:tcW w:w="6521" w:type="dxa"/>
          </w:tcPr>
          <w:p w14:paraId="4A5F7755" w14:textId="7C2F094C" w:rsidR="004A328F" w:rsidRPr="006E4965" w:rsidRDefault="004A328F" w:rsidP="000D3DC9">
            <w:pPr>
              <w:pStyle w:val="ListParagraph"/>
              <w:numPr>
                <w:ilvl w:val="0"/>
                <w:numId w:val="44"/>
              </w:numPr>
              <w:ind w:left="602" w:hanging="602"/>
              <w:jc w:val="both"/>
              <w:rPr>
                <w:rFonts w:ascii="Bookman Old Style" w:hAnsi="Bookman Old Style"/>
              </w:rPr>
            </w:pPr>
            <w:r w:rsidRPr="006E4965">
              <w:rPr>
                <w:rFonts w:ascii="Bookman Old Style" w:hAnsi="Bookman Old Style"/>
              </w:rPr>
              <w:t>PPSP wajib mematuhi prosedur sebagaimana dimaksud pada ayat (2) yang telah disampaikan kepada Otoritas Jasa Keuangan.</w:t>
            </w:r>
          </w:p>
        </w:tc>
        <w:tc>
          <w:tcPr>
            <w:tcW w:w="4961" w:type="dxa"/>
          </w:tcPr>
          <w:p w14:paraId="4B71D0AB" w14:textId="5AA4E3AB" w:rsidR="004A328F" w:rsidRPr="006E4965" w:rsidRDefault="004A328F" w:rsidP="004A328F">
            <w:pPr>
              <w:rPr>
                <w:rFonts w:ascii="Bookman Old Style" w:hAnsi="Bookman Old Style"/>
              </w:rPr>
            </w:pPr>
            <w:r w:rsidRPr="006E4965">
              <w:rPr>
                <w:rFonts w:ascii="Bookman Old Style" w:hAnsi="Bookman Old Style"/>
              </w:rPr>
              <w:t>Cukup jelas.</w:t>
            </w:r>
          </w:p>
        </w:tc>
        <w:tc>
          <w:tcPr>
            <w:tcW w:w="3969" w:type="dxa"/>
          </w:tcPr>
          <w:p w14:paraId="685F1353" w14:textId="77777777" w:rsidR="004A328F" w:rsidRPr="006E4965" w:rsidRDefault="004A328F" w:rsidP="004A328F">
            <w:pPr>
              <w:rPr>
                <w:rFonts w:ascii="Bookman Old Style" w:hAnsi="Bookman Old Style"/>
              </w:rPr>
            </w:pPr>
          </w:p>
        </w:tc>
        <w:tc>
          <w:tcPr>
            <w:tcW w:w="2693" w:type="dxa"/>
          </w:tcPr>
          <w:p w14:paraId="227543E0" w14:textId="77777777" w:rsidR="004A328F" w:rsidRPr="006E4965" w:rsidRDefault="004A328F" w:rsidP="004A328F">
            <w:pPr>
              <w:rPr>
                <w:rFonts w:ascii="Bookman Old Style" w:hAnsi="Bookman Old Style"/>
              </w:rPr>
            </w:pPr>
          </w:p>
        </w:tc>
      </w:tr>
      <w:tr w:rsidR="004A328F" w:rsidRPr="006E4965" w14:paraId="7B911A90" w14:textId="77777777" w:rsidTr="006E4965">
        <w:tc>
          <w:tcPr>
            <w:tcW w:w="6521" w:type="dxa"/>
          </w:tcPr>
          <w:p w14:paraId="457657F9" w14:textId="77777777" w:rsidR="004A328F" w:rsidRPr="006E4965" w:rsidRDefault="004A328F" w:rsidP="004A328F">
            <w:pPr>
              <w:pStyle w:val="ListParagraph"/>
              <w:ind w:left="1080"/>
              <w:jc w:val="both"/>
              <w:rPr>
                <w:rFonts w:ascii="Bookman Old Style" w:hAnsi="Bookman Old Style"/>
              </w:rPr>
            </w:pPr>
          </w:p>
        </w:tc>
        <w:tc>
          <w:tcPr>
            <w:tcW w:w="4961" w:type="dxa"/>
          </w:tcPr>
          <w:p w14:paraId="6819CCDD" w14:textId="77777777" w:rsidR="004A328F" w:rsidRPr="006E4965" w:rsidRDefault="004A328F" w:rsidP="004A328F">
            <w:pPr>
              <w:rPr>
                <w:rFonts w:ascii="Bookman Old Style" w:hAnsi="Bookman Old Style"/>
              </w:rPr>
            </w:pPr>
          </w:p>
        </w:tc>
        <w:tc>
          <w:tcPr>
            <w:tcW w:w="3969" w:type="dxa"/>
          </w:tcPr>
          <w:p w14:paraId="40D51938" w14:textId="77777777" w:rsidR="004A328F" w:rsidRPr="006E4965" w:rsidRDefault="004A328F" w:rsidP="004A328F">
            <w:pPr>
              <w:rPr>
                <w:rFonts w:ascii="Bookman Old Style" w:hAnsi="Bookman Old Style"/>
              </w:rPr>
            </w:pPr>
          </w:p>
        </w:tc>
        <w:tc>
          <w:tcPr>
            <w:tcW w:w="2693" w:type="dxa"/>
          </w:tcPr>
          <w:p w14:paraId="4A355881" w14:textId="77777777" w:rsidR="004A328F" w:rsidRPr="006E4965" w:rsidRDefault="004A328F" w:rsidP="004A328F">
            <w:pPr>
              <w:rPr>
                <w:rFonts w:ascii="Bookman Old Style" w:hAnsi="Bookman Old Style"/>
              </w:rPr>
            </w:pPr>
          </w:p>
        </w:tc>
      </w:tr>
      <w:tr w:rsidR="004A328F" w:rsidRPr="006E4965" w14:paraId="469DB5A0" w14:textId="77777777" w:rsidTr="006E4965">
        <w:tc>
          <w:tcPr>
            <w:tcW w:w="6521" w:type="dxa"/>
          </w:tcPr>
          <w:p w14:paraId="0CCAA2CE" w14:textId="4EFAB003" w:rsidR="004A328F" w:rsidRPr="006E4965" w:rsidRDefault="004A328F" w:rsidP="004A328F">
            <w:pPr>
              <w:jc w:val="center"/>
              <w:rPr>
                <w:rFonts w:ascii="Bookman Old Style" w:hAnsi="Bookman Old Style"/>
              </w:rPr>
            </w:pPr>
            <w:r w:rsidRPr="006E4965">
              <w:rPr>
                <w:rFonts w:ascii="Bookman Old Style" w:hAnsi="Bookman Old Style"/>
              </w:rPr>
              <w:lastRenderedPageBreak/>
              <w:t>Pasal 27</w:t>
            </w:r>
          </w:p>
        </w:tc>
        <w:tc>
          <w:tcPr>
            <w:tcW w:w="4961" w:type="dxa"/>
          </w:tcPr>
          <w:p w14:paraId="54D476CD" w14:textId="2C952C11" w:rsidR="004A328F" w:rsidRPr="006E4965" w:rsidRDefault="004A328F" w:rsidP="004A328F">
            <w:pPr>
              <w:jc w:val="center"/>
              <w:rPr>
                <w:rFonts w:ascii="Bookman Old Style" w:hAnsi="Bookman Old Style"/>
              </w:rPr>
            </w:pPr>
            <w:r w:rsidRPr="006E4965">
              <w:rPr>
                <w:rFonts w:ascii="Bookman Old Style" w:hAnsi="Bookman Old Style"/>
              </w:rPr>
              <w:t>Pasal 27</w:t>
            </w:r>
          </w:p>
        </w:tc>
        <w:tc>
          <w:tcPr>
            <w:tcW w:w="3969" w:type="dxa"/>
          </w:tcPr>
          <w:p w14:paraId="75DE78A0" w14:textId="77777777" w:rsidR="004A328F" w:rsidRPr="006E4965" w:rsidRDefault="004A328F" w:rsidP="004A328F">
            <w:pPr>
              <w:rPr>
                <w:rFonts w:ascii="Bookman Old Style" w:hAnsi="Bookman Old Style"/>
              </w:rPr>
            </w:pPr>
          </w:p>
        </w:tc>
        <w:tc>
          <w:tcPr>
            <w:tcW w:w="2693" w:type="dxa"/>
          </w:tcPr>
          <w:p w14:paraId="72C69060" w14:textId="77777777" w:rsidR="004A328F" w:rsidRPr="006E4965" w:rsidRDefault="004A328F" w:rsidP="004A328F">
            <w:pPr>
              <w:rPr>
                <w:rFonts w:ascii="Bookman Old Style" w:hAnsi="Bookman Old Style"/>
              </w:rPr>
            </w:pPr>
          </w:p>
        </w:tc>
      </w:tr>
      <w:tr w:rsidR="004A328F" w:rsidRPr="006E4965" w14:paraId="0D6F6D80" w14:textId="77777777" w:rsidTr="006E4965">
        <w:tc>
          <w:tcPr>
            <w:tcW w:w="6521" w:type="dxa"/>
          </w:tcPr>
          <w:p w14:paraId="7CAB28B4" w14:textId="5395F241" w:rsidR="004A328F" w:rsidRPr="006E4965" w:rsidRDefault="004A328F" w:rsidP="000D3DC9">
            <w:pPr>
              <w:pStyle w:val="ListParagraph"/>
              <w:numPr>
                <w:ilvl w:val="0"/>
                <w:numId w:val="46"/>
              </w:numPr>
              <w:ind w:left="602" w:hanging="602"/>
              <w:jc w:val="both"/>
              <w:rPr>
                <w:rFonts w:ascii="Bookman Old Style" w:hAnsi="Bookman Old Style"/>
              </w:rPr>
            </w:pPr>
            <w:r w:rsidRPr="006E4965">
              <w:rPr>
                <w:rFonts w:ascii="Bookman Old Style" w:hAnsi="Bookman Old Style"/>
              </w:rPr>
              <w:t>Dalam pelaksanaan kegiatan Penyaluran Pinjaman dan/atau Penyaluran Pembiayaan sebagaimana dimaksud dalam Pasal 38 ayat (1) huruf b, PPSP wajib memiliki kebijakan dan prosedur yang memperhatikan mitigasi risiko.</w:t>
            </w:r>
          </w:p>
        </w:tc>
        <w:tc>
          <w:tcPr>
            <w:tcW w:w="4961" w:type="dxa"/>
          </w:tcPr>
          <w:p w14:paraId="4D458D6E" w14:textId="02BF099E" w:rsidR="004A328F" w:rsidRPr="006E4965" w:rsidRDefault="004A328F" w:rsidP="004A328F">
            <w:pPr>
              <w:rPr>
                <w:rFonts w:ascii="Bookman Old Style" w:hAnsi="Bookman Old Style"/>
              </w:rPr>
            </w:pPr>
            <w:r w:rsidRPr="006E4965">
              <w:rPr>
                <w:rFonts w:ascii="Bookman Old Style" w:hAnsi="Bookman Old Style"/>
              </w:rPr>
              <w:t>Cukup jelas.</w:t>
            </w:r>
          </w:p>
        </w:tc>
        <w:tc>
          <w:tcPr>
            <w:tcW w:w="3969" w:type="dxa"/>
          </w:tcPr>
          <w:p w14:paraId="004FA189" w14:textId="77777777" w:rsidR="004A328F" w:rsidRPr="006E4965" w:rsidRDefault="004A328F" w:rsidP="004A328F">
            <w:pPr>
              <w:rPr>
                <w:rFonts w:ascii="Bookman Old Style" w:hAnsi="Bookman Old Style"/>
              </w:rPr>
            </w:pPr>
          </w:p>
        </w:tc>
        <w:tc>
          <w:tcPr>
            <w:tcW w:w="2693" w:type="dxa"/>
          </w:tcPr>
          <w:p w14:paraId="09F4BFD1" w14:textId="77777777" w:rsidR="004A328F" w:rsidRPr="006E4965" w:rsidRDefault="004A328F" w:rsidP="004A328F">
            <w:pPr>
              <w:rPr>
                <w:rFonts w:ascii="Bookman Old Style" w:hAnsi="Bookman Old Style"/>
              </w:rPr>
            </w:pPr>
          </w:p>
        </w:tc>
      </w:tr>
      <w:tr w:rsidR="004A328F" w:rsidRPr="006E4965" w14:paraId="62C69AD2" w14:textId="77777777" w:rsidTr="006E4965">
        <w:tc>
          <w:tcPr>
            <w:tcW w:w="6521" w:type="dxa"/>
          </w:tcPr>
          <w:p w14:paraId="5E8F6BE2" w14:textId="08C8A38E" w:rsidR="004A328F" w:rsidRPr="006E4965" w:rsidRDefault="004A328F" w:rsidP="000D3DC9">
            <w:pPr>
              <w:pStyle w:val="ListParagraph"/>
              <w:numPr>
                <w:ilvl w:val="0"/>
                <w:numId w:val="46"/>
              </w:numPr>
              <w:ind w:left="602" w:hanging="602"/>
              <w:jc w:val="both"/>
              <w:rPr>
                <w:rFonts w:ascii="Bookman Old Style" w:hAnsi="Bookman Old Style"/>
              </w:rPr>
            </w:pPr>
            <w:r w:rsidRPr="006E4965">
              <w:rPr>
                <w:rFonts w:ascii="Bookman Old Style" w:hAnsi="Bookman Old Style"/>
              </w:rPr>
              <w:t>Otoritas Jasa Keuangan melakukan penilaian terhadap kebijakan dan prosedur Penyaluran Pinjaman dan/atau Penyaluran Pembiayaan sebagaimana dimaksud pada ayat (1).</w:t>
            </w:r>
          </w:p>
        </w:tc>
        <w:tc>
          <w:tcPr>
            <w:tcW w:w="4961" w:type="dxa"/>
          </w:tcPr>
          <w:p w14:paraId="3F2AAA59" w14:textId="77777777" w:rsidR="004A328F" w:rsidRPr="006E4965" w:rsidRDefault="004A328F" w:rsidP="004A328F">
            <w:pPr>
              <w:rPr>
                <w:rFonts w:ascii="Bookman Old Style" w:hAnsi="Bookman Old Style"/>
              </w:rPr>
            </w:pPr>
          </w:p>
        </w:tc>
        <w:tc>
          <w:tcPr>
            <w:tcW w:w="3969" w:type="dxa"/>
          </w:tcPr>
          <w:p w14:paraId="62D5EBBA" w14:textId="77777777" w:rsidR="004A328F" w:rsidRPr="006E4965" w:rsidRDefault="004A328F" w:rsidP="004A328F">
            <w:pPr>
              <w:rPr>
                <w:rFonts w:ascii="Bookman Old Style" w:hAnsi="Bookman Old Style"/>
              </w:rPr>
            </w:pPr>
          </w:p>
        </w:tc>
        <w:tc>
          <w:tcPr>
            <w:tcW w:w="2693" w:type="dxa"/>
          </w:tcPr>
          <w:p w14:paraId="43C11EC7" w14:textId="77777777" w:rsidR="004A328F" w:rsidRPr="006E4965" w:rsidRDefault="004A328F" w:rsidP="004A328F">
            <w:pPr>
              <w:rPr>
                <w:rFonts w:ascii="Bookman Old Style" w:hAnsi="Bookman Old Style"/>
              </w:rPr>
            </w:pPr>
          </w:p>
        </w:tc>
      </w:tr>
      <w:tr w:rsidR="004A328F" w:rsidRPr="006E4965" w14:paraId="7D7E2672" w14:textId="77777777" w:rsidTr="006E4965">
        <w:tc>
          <w:tcPr>
            <w:tcW w:w="6521" w:type="dxa"/>
          </w:tcPr>
          <w:p w14:paraId="543AF185" w14:textId="1437275A" w:rsidR="004A328F" w:rsidRPr="006E4965" w:rsidRDefault="004A328F" w:rsidP="000D3DC9">
            <w:pPr>
              <w:pStyle w:val="ListParagraph"/>
              <w:numPr>
                <w:ilvl w:val="0"/>
                <w:numId w:val="46"/>
              </w:numPr>
              <w:ind w:left="602" w:hanging="602"/>
              <w:jc w:val="both"/>
              <w:rPr>
                <w:rFonts w:ascii="Bookman Old Style" w:hAnsi="Bookman Old Style"/>
              </w:rPr>
            </w:pPr>
            <w:r w:rsidRPr="006E4965">
              <w:rPr>
                <w:rFonts w:ascii="Bookman Old Style" w:hAnsi="Bookman Old Style"/>
              </w:rPr>
              <w:t>Otoritas Jasa Keuangan dapat meminta PPSP untuk melakukan perbaikan terhadap kebijakan dan prosedur Penyaluran Pinjaman dan/atau Penyaluran Pembiayaan.</w:t>
            </w:r>
          </w:p>
        </w:tc>
        <w:tc>
          <w:tcPr>
            <w:tcW w:w="4961" w:type="dxa"/>
          </w:tcPr>
          <w:p w14:paraId="74504FAF" w14:textId="77777777" w:rsidR="004A328F" w:rsidRPr="006E4965" w:rsidRDefault="004A328F" w:rsidP="004A328F">
            <w:pPr>
              <w:rPr>
                <w:rFonts w:ascii="Bookman Old Style" w:hAnsi="Bookman Old Style"/>
              </w:rPr>
            </w:pPr>
          </w:p>
        </w:tc>
        <w:tc>
          <w:tcPr>
            <w:tcW w:w="3969" w:type="dxa"/>
          </w:tcPr>
          <w:p w14:paraId="480DDAA5" w14:textId="77777777" w:rsidR="004A328F" w:rsidRPr="006E4965" w:rsidRDefault="004A328F" w:rsidP="004A328F">
            <w:pPr>
              <w:rPr>
                <w:rFonts w:ascii="Bookman Old Style" w:hAnsi="Bookman Old Style"/>
              </w:rPr>
            </w:pPr>
          </w:p>
        </w:tc>
        <w:tc>
          <w:tcPr>
            <w:tcW w:w="2693" w:type="dxa"/>
          </w:tcPr>
          <w:p w14:paraId="5689BF56" w14:textId="77777777" w:rsidR="004A328F" w:rsidRPr="006E4965" w:rsidRDefault="004A328F" w:rsidP="004A328F">
            <w:pPr>
              <w:rPr>
                <w:rFonts w:ascii="Bookman Old Style" w:hAnsi="Bookman Old Style"/>
              </w:rPr>
            </w:pPr>
          </w:p>
        </w:tc>
      </w:tr>
      <w:tr w:rsidR="004A328F" w:rsidRPr="006E4965" w14:paraId="6BED0B52" w14:textId="77777777" w:rsidTr="006E4965">
        <w:tc>
          <w:tcPr>
            <w:tcW w:w="6521" w:type="dxa"/>
          </w:tcPr>
          <w:p w14:paraId="497EE575" w14:textId="77777777" w:rsidR="004A328F" w:rsidRPr="006E4965" w:rsidRDefault="004A328F" w:rsidP="004A328F">
            <w:pPr>
              <w:pStyle w:val="ListParagraph"/>
              <w:ind w:left="1080"/>
              <w:jc w:val="both"/>
              <w:rPr>
                <w:rFonts w:ascii="Bookman Old Style" w:hAnsi="Bookman Old Style"/>
              </w:rPr>
            </w:pPr>
          </w:p>
        </w:tc>
        <w:tc>
          <w:tcPr>
            <w:tcW w:w="4961" w:type="dxa"/>
          </w:tcPr>
          <w:p w14:paraId="243598E4" w14:textId="77777777" w:rsidR="004A328F" w:rsidRPr="006E4965" w:rsidRDefault="004A328F" w:rsidP="004A328F">
            <w:pPr>
              <w:rPr>
                <w:rFonts w:ascii="Bookman Old Style" w:hAnsi="Bookman Old Style"/>
              </w:rPr>
            </w:pPr>
          </w:p>
        </w:tc>
        <w:tc>
          <w:tcPr>
            <w:tcW w:w="3969" w:type="dxa"/>
          </w:tcPr>
          <w:p w14:paraId="37371F12" w14:textId="77777777" w:rsidR="004A328F" w:rsidRPr="006E4965" w:rsidRDefault="004A328F" w:rsidP="004A328F">
            <w:pPr>
              <w:rPr>
                <w:rFonts w:ascii="Bookman Old Style" w:hAnsi="Bookman Old Style"/>
              </w:rPr>
            </w:pPr>
          </w:p>
        </w:tc>
        <w:tc>
          <w:tcPr>
            <w:tcW w:w="2693" w:type="dxa"/>
          </w:tcPr>
          <w:p w14:paraId="58AFD0E0" w14:textId="77777777" w:rsidR="004A328F" w:rsidRPr="006E4965" w:rsidRDefault="004A328F" w:rsidP="004A328F">
            <w:pPr>
              <w:rPr>
                <w:rFonts w:ascii="Bookman Old Style" w:hAnsi="Bookman Old Style"/>
              </w:rPr>
            </w:pPr>
          </w:p>
        </w:tc>
      </w:tr>
      <w:tr w:rsidR="004A328F" w:rsidRPr="006E4965" w14:paraId="6D57E4D3" w14:textId="77777777" w:rsidTr="006E4965">
        <w:tc>
          <w:tcPr>
            <w:tcW w:w="6521" w:type="dxa"/>
          </w:tcPr>
          <w:p w14:paraId="4613D5E7" w14:textId="65F4D828" w:rsidR="004A328F" w:rsidRPr="006E4965" w:rsidRDefault="004A328F" w:rsidP="004A328F">
            <w:pPr>
              <w:jc w:val="center"/>
              <w:rPr>
                <w:rFonts w:ascii="Bookman Old Style" w:hAnsi="Bookman Old Style"/>
              </w:rPr>
            </w:pPr>
            <w:r w:rsidRPr="006E4965">
              <w:rPr>
                <w:rFonts w:ascii="Bookman Old Style" w:hAnsi="Bookman Old Style"/>
              </w:rPr>
              <w:t>Pasal 28</w:t>
            </w:r>
          </w:p>
        </w:tc>
        <w:tc>
          <w:tcPr>
            <w:tcW w:w="4961" w:type="dxa"/>
          </w:tcPr>
          <w:p w14:paraId="0201C967" w14:textId="44FE910A" w:rsidR="004A328F" w:rsidRPr="006E4965" w:rsidRDefault="004A328F" w:rsidP="004A328F">
            <w:pPr>
              <w:jc w:val="center"/>
              <w:rPr>
                <w:rFonts w:ascii="Bookman Old Style" w:hAnsi="Bookman Old Style"/>
              </w:rPr>
            </w:pPr>
            <w:r w:rsidRPr="006E4965">
              <w:rPr>
                <w:rFonts w:ascii="Bookman Old Style" w:hAnsi="Bookman Old Style"/>
              </w:rPr>
              <w:t>Pasal 28</w:t>
            </w:r>
          </w:p>
        </w:tc>
        <w:tc>
          <w:tcPr>
            <w:tcW w:w="3969" w:type="dxa"/>
          </w:tcPr>
          <w:p w14:paraId="199816AA" w14:textId="77777777" w:rsidR="004A328F" w:rsidRPr="006E4965" w:rsidRDefault="004A328F" w:rsidP="004A328F">
            <w:pPr>
              <w:rPr>
                <w:rFonts w:ascii="Bookman Old Style" w:hAnsi="Bookman Old Style"/>
              </w:rPr>
            </w:pPr>
          </w:p>
        </w:tc>
        <w:tc>
          <w:tcPr>
            <w:tcW w:w="2693" w:type="dxa"/>
          </w:tcPr>
          <w:p w14:paraId="7AAA2B9B" w14:textId="77777777" w:rsidR="004A328F" w:rsidRPr="006E4965" w:rsidRDefault="004A328F" w:rsidP="004A328F">
            <w:pPr>
              <w:rPr>
                <w:rFonts w:ascii="Bookman Old Style" w:hAnsi="Bookman Old Style"/>
              </w:rPr>
            </w:pPr>
          </w:p>
        </w:tc>
      </w:tr>
      <w:tr w:rsidR="004A328F" w:rsidRPr="006E4965" w14:paraId="596071B8" w14:textId="77777777" w:rsidTr="006E4965">
        <w:tc>
          <w:tcPr>
            <w:tcW w:w="6521" w:type="dxa"/>
          </w:tcPr>
          <w:p w14:paraId="6D144E6E" w14:textId="03BD613C" w:rsidR="004A328F" w:rsidRPr="006E4965" w:rsidRDefault="004A328F" w:rsidP="000D3DC9">
            <w:pPr>
              <w:pStyle w:val="ListParagraph"/>
              <w:numPr>
                <w:ilvl w:val="0"/>
                <w:numId w:val="47"/>
              </w:numPr>
              <w:ind w:left="602" w:hanging="568"/>
              <w:jc w:val="both"/>
              <w:rPr>
                <w:rFonts w:ascii="Bookman Old Style" w:hAnsi="Bookman Old Style"/>
              </w:rPr>
            </w:pPr>
            <w:r w:rsidRPr="006E4965">
              <w:rPr>
                <w:rFonts w:ascii="Bookman Old Style" w:hAnsi="Bookman Old Style"/>
              </w:rPr>
              <w:t xml:space="preserve">Pembiayaan yang dilakukan oleh PPSP sebagaimana dimaksud dalam Pasal </w:t>
            </w:r>
            <w:r w:rsidR="006F102E">
              <w:rPr>
                <w:rFonts w:ascii="Bookman Old Style" w:hAnsi="Bookman Old Style"/>
              </w:rPr>
              <w:t>24</w:t>
            </w:r>
            <w:r w:rsidRPr="006E4965">
              <w:rPr>
                <w:rFonts w:ascii="Bookman Old Style" w:hAnsi="Bookman Old Style"/>
              </w:rPr>
              <w:t xml:space="preserve"> ayat (1) huruf b, wajib disertai aset dasar kredit/pembiayaan untuk keberlanjutan kepemilikan, kepenghunian, dan ketersediaan perumahan dan/atau permukiman.   </w:t>
            </w:r>
          </w:p>
        </w:tc>
        <w:tc>
          <w:tcPr>
            <w:tcW w:w="4961" w:type="dxa"/>
          </w:tcPr>
          <w:p w14:paraId="3F11C49A" w14:textId="26914860" w:rsidR="004A328F" w:rsidRPr="006E4965" w:rsidRDefault="004A328F" w:rsidP="00F10219">
            <w:pPr>
              <w:jc w:val="both"/>
              <w:rPr>
                <w:rFonts w:ascii="Bookman Old Style" w:hAnsi="Bookman Old Style"/>
              </w:rPr>
            </w:pPr>
            <w:r w:rsidRPr="006E4965">
              <w:rPr>
                <w:rFonts w:ascii="Bookman Old Style" w:hAnsi="Bookman Old Style"/>
                <w:lang w:val="pt-BR"/>
              </w:rPr>
              <w:t>Yang dimaksud dengan “aset dasar” adalah aset yang menjadi dasar Penyaluran Pinjaman dan/atau Penyaluran Pembiayaan yang wajib diikat sebagai agunan.</w:t>
            </w:r>
          </w:p>
        </w:tc>
        <w:tc>
          <w:tcPr>
            <w:tcW w:w="3969" w:type="dxa"/>
          </w:tcPr>
          <w:p w14:paraId="27B01E57" w14:textId="77777777" w:rsidR="004A328F" w:rsidRPr="006E4965" w:rsidRDefault="004A328F" w:rsidP="004A328F">
            <w:pPr>
              <w:rPr>
                <w:rFonts w:ascii="Bookman Old Style" w:hAnsi="Bookman Old Style"/>
              </w:rPr>
            </w:pPr>
          </w:p>
        </w:tc>
        <w:tc>
          <w:tcPr>
            <w:tcW w:w="2693" w:type="dxa"/>
          </w:tcPr>
          <w:p w14:paraId="2A88B3A4" w14:textId="77777777" w:rsidR="004A328F" w:rsidRPr="006E4965" w:rsidRDefault="004A328F" w:rsidP="004A328F">
            <w:pPr>
              <w:rPr>
                <w:rFonts w:ascii="Bookman Old Style" w:hAnsi="Bookman Old Style"/>
              </w:rPr>
            </w:pPr>
          </w:p>
        </w:tc>
      </w:tr>
      <w:tr w:rsidR="004A328F" w:rsidRPr="006E4965" w14:paraId="36E7CB2D" w14:textId="77777777" w:rsidTr="006E4965">
        <w:tc>
          <w:tcPr>
            <w:tcW w:w="6521" w:type="dxa"/>
          </w:tcPr>
          <w:p w14:paraId="0E7EE782" w14:textId="2C42E648" w:rsidR="004A328F" w:rsidRPr="006E4965" w:rsidRDefault="004A328F" w:rsidP="000D3DC9">
            <w:pPr>
              <w:pStyle w:val="ListParagraph"/>
              <w:numPr>
                <w:ilvl w:val="0"/>
                <w:numId w:val="47"/>
              </w:numPr>
              <w:ind w:left="602" w:hanging="568"/>
              <w:jc w:val="both"/>
              <w:rPr>
                <w:rFonts w:ascii="Bookman Old Style" w:hAnsi="Bookman Old Style"/>
              </w:rPr>
            </w:pPr>
            <w:r w:rsidRPr="006E4965">
              <w:rPr>
                <w:rFonts w:ascii="Bookman Old Style" w:hAnsi="Bookman Old Style"/>
              </w:rPr>
              <w:t>Aset dasar sebagaimana dimaksud pada ayat (1) wajib diikat sebagai agunan dalam rangka penyaluran pinjaman dan/atau penyaluran.</w:t>
            </w:r>
          </w:p>
        </w:tc>
        <w:tc>
          <w:tcPr>
            <w:tcW w:w="4961" w:type="dxa"/>
          </w:tcPr>
          <w:p w14:paraId="35843102" w14:textId="66975D6D" w:rsidR="004A328F" w:rsidRPr="006E4965" w:rsidRDefault="004A328F" w:rsidP="00F10219">
            <w:pPr>
              <w:jc w:val="both"/>
              <w:rPr>
                <w:rFonts w:ascii="Bookman Old Style" w:hAnsi="Bookman Old Style"/>
              </w:rPr>
            </w:pPr>
            <w:r w:rsidRPr="006E4965">
              <w:rPr>
                <w:rFonts w:ascii="Bookman Old Style" w:hAnsi="Bookman Old Style"/>
              </w:rPr>
              <w:t>Cukup jelas.</w:t>
            </w:r>
          </w:p>
        </w:tc>
        <w:tc>
          <w:tcPr>
            <w:tcW w:w="3969" w:type="dxa"/>
          </w:tcPr>
          <w:p w14:paraId="2B58D7D8" w14:textId="77777777" w:rsidR="004A328F" w:rsidRPr="006E4965" w:rsidRDefault="004A328F" w:rsidP="004A328F">
            <w:pPr>
              <w:rPr>
                <w:rFonts w:ascii="Bookman Old Style" w:hAnsi="Bookman Old Style"/>
              </w:rPr>
            </w:pPr>
          </w:p>
        </w:tc>
        <w:tc>
          <w:tcPr>
            <w:tcW w:w="2693" w:type="dxa"/>
          </w:tcPr>
          <w:p w14:paraId="0A5D4334" w14:textId="77777777" w:rsidR="004A328F" w:rsidRPr="006E4965" w:rsidRDefault="004A328F" w:rsidP="004A328F">
            <w:pPr>
              <w:rPr>
                <w:rFonts w:ascii="Bookman Old Style" w:hAnsi="Bookman Old Style"/>
              </w:rPr>
            </w:pPr>
          </w:p>
        </w:tc>
      </w:tr>
      <w:tr w:rsidR="004A328F" w:rsidRPr="006E4965" w14:paraId="31DB7313" w14:textId="77777777" w:rsidTr="006E4965">
        <w:tc>
          <w:tcPr>
            <w:tcW w:w="6521" w:type="dxa"/>
          </w:tcPr>
          <w:p w14:paraId="4E8463A4" w14:textId="474414A1" w:rsidR="004A328F" w:rsidRPr="006E4965" w:rsidRDefault="004A328F" w:rsidP="000D3DC9">
            <w:pPr>
              <w:pStyle w:val="ListParagraph"/>
              <w:numPr>
                <w:ilvl w:val="0"/>
                <w:numId w:val="47"/>
              </w:numPr>
              <w:ind w:left="602" w:hanging="568"/>
              <w:jc w:val="both"/>
              <w:rPr>
                <w:rFonts w:ascii="Bookman Old Style" w:hAnsi="Bookman Old Style"/>
              </w:rPr>
            </w:pPr>
            <w:r w:rsidRPr="006E4965">
              <w:rPr>
                <w:rFonts w:ascii="Bookman Old Style" w:hAnsi="Bookman Old Style"/>
              </w:rPr>
              <w:t>Agunan berupa tagihan sebagaimana dimaksud pada ayat (1) wajib memenuhi ketentuan:</w:t>
            </w:r>
          </w:p>
        </w:tc>
        <w:tc>
          <w:tcPr>
            <w:tcW w:w="4961" w:type="dxa"/>
          </w:tcPr>
          <w:p w14:paraId="47EF799F" w14:textId="77777777" w:rsidR="004A328F" w:rsidRPr="006E4965" w:rsidRDefault="004A328F" w:rsidP="004A328F">
            <w:pPr>
              <w:rPr>
                <w:rFonts w:ascii="Bookman Old Style" w:hAnsi="Bookman Old Style"/>
              </w:rPr>
            </w:pPr>
          </w:p>
        </w:tc>
        <w:tc>
          <w:tcPr>
            <w:tcW w:w="3969" w:type="dxa"/>
          </w:tcPr>
          <w:p w14:paraId="4919A9F2" w14:textId="77777777" w:rsidR="004A328F" w:rsidRPr="006E4965" w:rsidRDefault="004A328F" w:rsidP="004A328F">
            <w:pPr>
              <w:rPr>
                <w:rFonts w:ascii="Bookman Old Style" w:hAnsi="Bookman Old Style"/>
              </w:rPr>
            </w:pPr>
          </w:p>
        </w:tc>
        <w:tc>
          <w:tcPr>
            <w:tcW w:w="2693" w:type="dxa"/>
          </w:tcPr>
          <w:p w14:paraId="789972F1" w14:textId="77777777" w:rsidR="004A328F" w:rsidRPr="006E4965" w:rsidRDefault="004A328F" w:rsidP="004A328F">
            <w:pPr>
              <w:rPr>
                <w:rFonts w:ascii="Bookman Old Style" w:hAnsi="Bookman Old Style"/>
              </w:rPr>
            </w:pPr>
          </w:p>
        </w:tc>
      </w:tr>
      <w:tr w:rsidR="004A328F" w:rsidRPr="006E4965" w14:paraId="5EEC6297" w14:textId="77777777" w:rsidTr="006E4965">
        <w:tc>
          <w:tcPr>
            <w:tcW w:w="6521" w:type="dxa"/>
          </w:tcPr>
          <w:p w14:paraId="7BD913DE" w14:textId="6F951824" w:rsidR="004A328F" w:rsidRPr="006E4965" w:rsidRDefault="004A328F" w:rsidP="000D3DC9">
            <w:pPr>
              <w:pStyle w:val="ListParagraph"/>
              <w:numPr>
                <w:ilvl w:val="0"/>
                <w:numId w:val="48"/>
              </w:numPr>
              <w:ind w:left="1169" w:hanging="567"/>
              <w:jc w:val="both"/>
              <w:rPr>
                <w:rFonts w:ascii="Bookman Old Style" w:hAnsi="Bookman Old Style"/>
              </w:rPr>
            </w:pPr>
            <w:r w:rsidRPr="006E4965">
              <w:rPr>
                <w:rFonts w:ascii="Bookman Old Style" w:hAnsi="Bookman Old Style"/>
              </w:rPr>
              <w:t>berasal dari kredit/pembiayaan untuk keberlanjutan kepemilikan, kepenghunian, dan ketersediaan perumahan dan/atau permukiman;</w:t>
            </w:r>
          </w:p>
        </w:tc>
        <w:tc>
          <w:tcPr>
            <w:tcW w:w="4961" w:type="dxa"/>
          </w:tcPr>
          <w:p w14:paraId="51DC3272" w14:textId="57E80AA5" w:rsidR="004A328F" w:rsidRPr="006E4965" w:rsidRDefault="004A328F" w:rsidP="004A328F">
            <w:pPr>
              <w:rPr>
                <w:rFonts w:ascii="Bookman Old Style" w:hAnsi="Bookman Old Style"/>
              </w:rPr>
            </w:pPr>
            <w:r w:rsidRPr="006E4965">
              <w:rPr>
                <w:rFonts w:ascii="Bookman Old Style" w:hAnsi="Bookman Old Style"/>
              </w:rPr>
              <w:t>Cukup jelas.</w:t>
            </w:r>
          </w:p>
        </w:tc>
        <w:tc>
          <w:tcPr>
            <w:tcW w:w="3969" w:type="dxa"/>
          </w:tcPr>
          <w:p w14:paraId="07881091" w14:textId="77777777" w:rsidR="004A328F" w:rsidRPr="006E4965" w:rsidRDefault="004A328F" w:rsidP="004A328F">
            <w:pPr>
              <w:rPr>
                <w:rFonts w:ascii="Bookman Old Style" w:hAnsi="Bookman Old Style"/>
              </w:rPr>
            </w:pPr>
          </w:p>
        </w:tc>
        <w:tc>
          <w:tcPr>
            <w:tcW w:w="2693" w:type="dxa"/>
          </w:tcPr>
          <w:p w14:paraId="09F0334A" w14:textId="77777777" w:rsidR="004A328F" w:rsidRPr="006E4965" w:rsidRDefault="004A328F" w:rsidP="004A328F">
            <w:pPr>
              <w:rPr>
                <w:rFonts w:ascii="Bookman Old Style" w:hAnsi="Bookman Old Style"/>
              </w:rPr>
            </w:pPr>
          </w:p>
        </w:tc>
      </w:tr>
      <w:tr w:rsidR="004A328F" w:rsidRPr="006E4965" w14:paraId="7D84CDD4" w14:textId="77777777" w:rsidTr="006E4965">
        <w:tc>
          <w:tcPr>
            <w:tcW w:w="6521" w:type="dxa"/>
          </w:tcPr>
          <w:p w14:paraId="7E4AF3A8" w14:textId="183FC84F" w:rsidR="004A328F" w:rsidRPr="006E4965" w:rsidRDefault="004A328F" w:rsidP="000D3DC9">
            <w:pPr>
              <w:pStyle w:val="ListParagraph"/>
              <w:numPr>
                <w:ilvl w:val="0"/>
                <w:numId w:val="48"/>
              </w:numPr>
              <w:ind w:left="1169" w:hanging="567"/>
              <w:jc w:val="both"/>
              <w:rPr>
                <w:rFonts w:ascii="Bookman Old Style" w:hAnsi="Bookman Old Style"/>
              </w:rPr>
            </w:pPr>
            <w:r w:rsidRPr="006E4965">
              <w:rPr>
                <w:rFonts w:ascii="Bookman Old Style" w:hAnsi="Bookman Old Style"/>
              </w:rPr>
              <w:lastRenderedPageBreak/>
              <w:t>kolektibilitas dalam status lancar pada saat pengikatan agunan;</w:t>
            </w:r>
          </w:p>
        </w:tc>
        <w:tc>
          <w:tcPr>
            <w:tcW w:w="4961" w:type="dxa"/>
          </w:tcPr>
          <w:p w14:paraId="1C725DC2" w14:textId="39091C50" w:rsidR="004A328F" w:rsidRPr="006E4965" w:rsidRDefault="004A328F" w:rsidP="004A328F">
            <w:pPr>
              <w:rPr>
                <w:rFonts w:ascii="Bookman Old Style" w:hAnsi="Bookman Old Style"/>
                <w:b/>
                <w:bCs/>
              </w:rPr>
            </w:pPr>
            <w:r w:rsidRPr="006E4965">
              <w:rPr>
                <w:rFonts w:ascii="Bookman Old Style" w:hAnsi="Bookman Old Style"/>
              </w:rPr>
              <w:t>Cukup jelas.</w:t>
            </w:r>
          </w:p>
        </w:tc>
        <w:tc>
          <w:tcPr>
            <w:tcW w:w="3969" w:type="dxa"/>
          </w:tcPr>
          <w:p w14:paraId="6A839A57" w14:textId="77777777" w:rsidR="004A328F" w:rsidRPr="006E4965" w:rsidRDefault="004A328F" w:rsidP="004A328F">
            <w:pPr>
              <w:rPr>
                <w:rFonts w:ascii="Bookman Old Style" w:hAnsi="Bookman Old Style"/>
              </w:rPr>
            </w:pPr>
          </w:p>
        </w:tc>
        <w:tc>
          <w:tcPr>
            <w:tcW w:w="2693" w:type="dxa"/>
          </w:tcPr>
          <w:p w14:paraId="55C4E4A7" w14:textId="77777777" w:rsidR="004A328F" w:rsidRPr="006E4965" w:rsidRDefault="004A328F" w:rsidP="004A328F">
            <w:pPr>
              <w:rPr>
                <w:rFonts w:ascii="Bookman Old Style" w:hAnsi="Bookman Old Style"/>
              </w:rPr>
            </w:pPr>
          </w:p>
        </w:tc>
      </w:tr>
      <w:tr w:rsidR="004A328F" w:rsidRPr="006E4965" w14:paraId="2B7660FF" w14:textId="77777777" w:rsidTr="006E4965">
        <w:tc>
          <w:tcPr>
            <w:tcW w:w="6521" w:type="dxa"/>
          </w:tcPr>
          <w:p w14:paraId="3D6D49A0" w14:textId="3D5B51A7" w:rsidR="004A328F" w:rsidRPr="006E4965" w:rsidRDefault="004A328F" w:rsidP="000D3DC9">
            <w:pPr>
              <w:pStyle w:val="ListParagraph"/>
              <w:numPr>
                <w:ilvl w:val="0"/>
                <w:numId w:val="48"/>
              </w:numPr>
              <w:ind w:left="1169" w:hanging="567"/>
              <w:jc w:val="both"/>
              <w:rPr>
                <w:rFonts w:ascii="Bookman Old Style" w:hAnsi="Bookman Old Style"/>
              </w:rPr>
            </w:pPr>
            <w:r w:rsidRPr="006E4965">
              <w:rPr>
                <w:rFonts w:ascii="Bookman Old Style" w:hAnsi="Bookman Old Style"/>
              </w:rPr>
              <w:t>terdapat mitigasi risiko berupa:</w:t>
            </w:r>
          </w:p>
        </w:tc>
        <w:tc>
          <w:tcPr>
            <w:tcW w:w="4961" w:type="dxa"/>
          </w:tcPr>
          <w:p w14:paraId="24AE4D5A" w14:textId="2D90048D" w:rsidR="004A328F" w:rsidRPr="006E4965" w:rsidRDefault="004A328F" w:rsidP="004A328F">
            <w:pPr>
              <w:rPr>
                <w:rFonts w:ascii="Bookman Old Style" w:hAnsi="Bookman Old Style"/>
              </w:rPr>
            </w:pPr>
            <w:r w:rsidRPr="006E4965">
              <w:rPr>
                <w:rFonts w:ascii="Bookman Old Style" w:hAnsi="Bookman Old Style"/>
              </w:rPr>
              <w:t>Cukup jelas.</w:t>
            </w:r>
          </w:p>
        </w:tc>
        <w:tc>
          <w:tcPr>
            <w:tcW w:w="3969" w:type="dxa"/>
          </w:tcPr>
          <w:p w14:paraId="4DDA4173" w14:textId="77777777" w:rsidR="004A328F" w:rsidRPr="006E4965" w:rsidRDefault="004A328F" w:rsidP="004A328F">
            <w:pPr>
              <w:rPr>
                <w:rFonts w:ascii="Bookman Old Style" w:hAnsi="Bookman Old Style"/>
              </w:rPr>
            </w:pPr>
          </w:p>
        </w:tc>
        <w:tc>
          <w:tcPr>
            <w:tcW w:w="2693" w:type="dxa"/>
          </w:tcPr>
          <w:p w14:paraId="490DA4C1" w14:textId="77777777" w:rsidR="004A328F" w:rsidRPr="006E4965" w:rsidRDefault="004A328F" w:rsidP="004A328F">
            <w:pPr>
              <w:rPr>
                <w:rFonts w:ascii="Bookman Old Style" w:hAnsi="Bookman Old Style"/>
              </w:rPr>
            </w:pPr>
          </w:p>
        </w:tc>
      </w:tr>
      <w:tr w:rsidR="004A328F" w:rsidRPr="006E4965" w14:paraId="7A99D587" w14:textId="77777777" w:rsidTr="006E4965">
        <w:tc>
          <w:tcPr>
            <w:tcW w:w="6521" w:type="dxa"/>
          </w:tcPr>
          <w:p w14:paraId="1FA766FE" w14:textId="0ECB3968" w:rsidR="004A328F" w:rsidRPr="006E4965" w:rsidRDefault="004A328F" w:rsidP="000D3DC9">
            <w:pPr>
              <w:pStyle w:val="ListParagraph"/>
              <w:numPr>
                <w:ilvl w:val="0"/>
                <w:numId w:val="49"/>
              </w:numPr>
              <w:ind w:left="1736" w:hanging="567"/>
              <w:jc w:val="both"/>
              <w:rPr>
                <w:rFonts w:ascii="Bookman Old Style" w:hAnsi="Bookman Old Style"/>
              </w:rPr>
            </w:pPr>
            <w:r w:rsidRPr="006E4965">
              <w:rPr>
                <w:rFonts w:ascii="Bookman Old Style" w:hAnsi="Bookman Old Style"/>
              </w:rPr>
              <w:t>tagihan disertai agunan berupa tanah telah diikat dengan hak tanggungan tingkat pertama atau agunan selain tanah telah dilakukan pengikatan sesuai dengan ketentuan peraturan perundang-undangan;</w:t>
            </w:r>
          </w:p>
        </w:tc>
        <w:tc>
          <w:tcPr>
            <w:tcW w:w="4961" w:type="dxa"/>
          </w:tcPr>
          <w:p w14:paraId="7426EFCB" w14:textId="43E21D5E" w:rsidR="004A328F" w:rsidRPr="006E4965" w:rsidRDefault="004A328F" w:rsidP="00F10219">
            <w:pPr>
              <w:tabs>
                <w:tab w:val="left" w:pos="1040"/>
              </w:tabs>
              <w:jc w:val="both"/>
              <w:rPr>
                <w:rFonts w:ascii="Bookman Old Style" w:hAnsi="Bookman Old Style"/>
              </w:rPr>
            </w:pPr>
            <w:r w:rsidRPr="006E4965">
              <w:rPr>
                <w:rFonts w:ascii="Bookman Old Style" w:hAnsi="Bookman Old Style"/>
              </w:rPr>
              <w:t>Yang dimaksud dengan “pengikatan sesuai dengan ketentuan peraturan perundang</w:t>
            </w:r>
            <w:r w:rsidR="00663FBD">
              <w:rPr>
                <w:rFonts w:ascii="Bookman Old Style" w:hAnsi="Bookman Old Style"/>
              </w:rPr>
              <w:t>-</w:t>
            </w:r>
            <w:r w:rsidRPr="006E4965">
              <w:rPr>
                <w:rFonts w:ascii="Bookman Old Style" w:hAnsi="Bookman Old Style"/>
              </w:rPr>
              <w:t>undangan” antara lain jaminan fidusia.</w:t>
            </w:r>
          </w:p>
        </w:tc>
        <w:tc>
          <w:tcPr>
            <w:tcW w:w="3969" w:type="dxa"/>
          </w:tcPr>
          <w:p w14:paraId="14CA3091" w14:textId="77777777" w:rsidR="004A328F" w:rsidRPr="006E4965" w:rsidRDefault="004A328F" w:rsidP="004A328F">
            <w:pPr>
              <w:rPr>
                <w:rFonts w:ascii="Bookman Old Style" w:hAnsi="Bookman Old Style"/>
              </w:rPr>
            </w:pPr>
          </w:p>
        </w:tc>
        <w:tc>
          <w:tcPr>
            <w:tcW w:w="2693" w:type="dxa"/>
          </w:tcPr>
          <w:p w14:paraId="2BB5DADB" w14:textId="77777777" w:rsidR="004A328F" w:rsidRPr="006E4965" w:rsidRDefault="004A328F" w:rsidP="004A328F">
            <w:pPr>
              <w:rPr>
                <w:rFonts w:ascii="Bookman Old Style" w:hAnsi="Bookman Old Style"/>
              </w:rPr>
            </w:pPr>
          </w:p>
        </w:tc>
      </w:tr>
      <w:tr w:rsidR="004A328F" w:rsidRPr="006E4965" w14:paraId="3D938EA4" w14:textId="77777777" w:rsidTr="006E4965">
        <w:tc>
          <w:tcPr>
            <w:tcW w:w="6521" w:type="dxa"/>
          </w:tcPr>
          <w:p w14:paraId="7D5A1D59" w14:textId="32ADA55F" w:rsidR="004A328F" w:rsidRPr="006E4965" w:rsidRDefault="004A328F" w:rsidP="000D3DC9">
            <w:pPr>
              <w:pStyle w:val="ListParagraph"/>
              <w:numPr>
                <w:ilvl w:val="0"/>
                <w:numId w:val="49"/>
              </w:numPr>
              <w:ind w:left="1736" w:hanging="567"/>
              <w:jc w:val="both"/>
              <w:rPr>
                <w:rFonts w:ascii="Bookman Old Style" w:hAnsi="Bookman Old Style"/>
              </w:rPr>
            </w:pPr>
            <w:r w:rsidRPr="006E4965">
              <w:rPr>
                <w:rFonts w:ascii="Bookman Old Style" w:hAnsi="Bookman Old Style"/>
              </w:rPr>
              <w:t>nasabah dilindungi asuransi jiwa; dan/atau</w:t>
            </w:r>
          </w:p>
        </w:tc>
        <w:tc>
          <w:tcPr>
            <w:tcW w:w="4961" w:type="dxa"/>
          </w:tcPr>
          <w:p w14:paraId="0524DE90" w14:textId="1F992EE6" w:rsidR="004A328F" w:rsidRPr="006E4965" w:rsidRDefault="004A328F" w:rsidP="004A328F">
            <w:pPr>
              <w:rPr>
                <w:rFonts w:ascii="Bookman Old Style" w:hAnsi="Bookman Old Style"/>
              </w:rPr>
            </w:pPr>
            <w:r w:rsidRPr="006E4965">
              <w:rPr>
                <w:rFonts w:ascii="Bookman Old Style" w:hAnsi="Bookman Old Style"/>
              </w:rPr>
              <w:t>Cukup jelas.</w:t>
            </w:r>
          </w:p>
        </w:tc>
        <w:tc>
          <w:tcPr>
            <w:tcW w:w="3969" w:type="dxa"/>
          </w:tcPr>
          <w:p w14:paraId="727AFE1F" w14:textId="77777777" w:rsidR="004A328F" w:rsidRPr="006E4965" w:rsidRDefault="004A328F" w:rsidP="004A328F">
            <w:pPr>
              <w:rPr>
                <w:rFonts w:ascii="Bookman Old Style" w:hAnsi="Bookman Old Style"/>
              </w:rPr>
            </w:pPr>
          </w:p>
        </w:tc>
        <w:tc>
          <w:tcPr>
            <w:tcW w:w="2693" w:type="dxa"/>
          </w:tcPr>
          <w:p w14:paraId="7373D3DC" w14:textId="77777777" w:rsidR="004A328F" w:rsidRPr="006E4965" w:rsidRDefault="004A328F" w:rsidP="004A328F">
            <w:pPr>
              <w:rPr>
                <w:rFonts w:ascii="Bookman Old Style" w:hAnsi="Bookman Old Style"/>
              </w:rPr>
            </w:pPr>
          </w:p>
        </w:tc>
      </w:tr>
      <w:tr w:rsidR="004A328F" w:rsidRPr="006E4965" w14:paraId="7B873481" w14:textId="77777777" w:rsidTr="006E4965">
        <w:tc>
          <w:tcPr>
            <w:tcW w:w="6521" w:type="dxa"/>
          </w:tcPr>
          <w:p w14:paraId="5E611D95" w14:textId="78021F57" w:rsidR="004A328F" w:rsidRPr="006E4965" w:rsidRDefault="004A328F" w:rsidP="000D3DC9">
            <w:pPr>
              <w:pStyle w:val="ListParagraph"/>
              <w:numPr>
                <w:ilvl w:val="0"/>
                <w:numId w:val="49"/>
              </w:numPr>
              <w:ind w:left="1736" w:hanging="567"/>
              <w:jc w:val="both"/>
              <w:rPr>
                <w:rFonts w:ascii="Bookman Old Style" w:hAnsi="Bookman Old Style"/>
              </w:rPr>
            </w:pPr>
            <w:r w:rsidRPr="006E4965">
              <w:rPr>
                <w:rFonts w:ascii="Bookman Old Style" w:hAnsi="Bookman Old Style"/>
              </w:rPr>
              <w:t>tagihan disertai agunan selain tanah telah dilindungi asuransi.</w:t>
            </w:r>
          </w:p>
        </w:tc>
        <w:tc>
          <w:tcPr>
            <w:tcW w:w="4961" w:type="dxa"/>
          </w:tcPr>
          <w:p w14:paraId="4EB8B34C" w14:textId="52A8F795" w:rsidR="004A328F" w:rsidRPr="006E4965" w:rsidRDefault="004A328F" w:rsidP="004A328F">
            <w:pPr>
              <w:rPr>
                <w:rFonts w:ascii="Bookman Old Style" w:hAnsi="Bookman Old Style"/>
              </w:rPr>
            </w:pPr>
            <w:r w:rsidRPr="006E4965">
              <w:rPr>
                <w:rFonts w:ascii="Bookman Old Style" w:hAnsi="Bookman Old Style"/>
              </w:rPr>
              <w:t>Cukup jelas.</w:t>
            </w:r>
          </w:p>
        </w:tc>
        <w:tc>
          <w:tcPr>
            <w:tcW w:w="3969" w:type="dxa"/>
          </w:tcPr>
          <w:p w14:paraId="1EC3401B" w14:textId="77777777" w:rsidR="004A328F" w:rsidRPr="006E4965" w:rsidRDefault="004A328F" w:rsidP="004A328F">
            <w:pPr>
              <w:rPr>
                <w:rFonts w:ascii="Bookman Old Style" w:hAnsi="Bookman Old Style"/>
              </w:rPr>
            </w:pPr>
          </w:p>
        </w:tc>
        <w:tc>
          <w:tcPr>
            <w:tcW w:w="2693" w:type="dxa"/>
          </w:tcPr>
          <w:p w14:paraId="437F08F3" w14:textId="77777777" w:rsidR="004A328F" w:rsidRPr="006E4965" w:rsidRDefault="004A328F" w:rsidP="004A328F">
            <w:pPr>
              <w:rPr>
                <w:rFonts w:ascii="Bookman Old Style" w:hAnsi="Bookman Old Style"/>
              </w:rPr>
            </w:pPr>
          </w:p>
        </w:tc>
      </w:tr>
      <w:tr w:rsidR="004A328F" w:rsidRPr="006E4965" w14:paraId="1B442493" w14:textId="77777777" w:rsidTr="006E4965">
        <w:tc>
          <w:tcPr>
            <w:tcW w:w="6521" w:type="dxa"/>
          </w:tcPr>
          <w:p w14:paraId="45071A4D" w14:textId="362AD71D" w:rsidR="004A328F" w:rsidRPr="006E4965" w:rsidRDefault="004A328F" w:rsidP="000D3DC9">
            <w:pPr>
              <w:pStyle w:val="ListParagraph"/>
              <w:numPr>
                <w:ilvl w:val="0"/>
                <w:numId w:val="47"/>
              </w:numPr>
              <w:ind w:left="602" w:hanging="568"/>
              <w:jc w:val="both"/>
              <w:rPr>
                <w:rFonts w:ascii="Bookman Old Style" w:hAnsi="Bookman Old Style"/>
              </w:rPr>
            </w:pPr>
            <w:r w:rsidRPr="006E4965">
              <w:rPr>
                <w:rFonts w:ascii="Bookman Old Style" w:hAnsi="Bookman Old Style"/>
              </w:rPr>
              <w:t>Dalam hal agunan berupa tanah sebagaimana dimaksud pada ayat (3) huruf c angka 1 tidak diikat dengan hak tanggungan tingkat pertama, PPSP wajib melakukan penutupan penjaminan kredit atau asuransi kredit terhadap Penyaluran Pinjaman dan/atau Penyaluran Pembiayaan yang disalurkan.</w:t>
            </w:r>
          </w:p>
        </w:tc>
        <w:tc>
          <w:tcPr>
            <w:tcW w:w="4961" w:type="dxa"/>
          </w:tcPr>
          <w:p w14:paraId="3C88C87A" w14:textId="372EFAA7" w:rsidR="004A328F" w:rsidRPr="006E4965" w:rsidRDefault="004A328F" w:rsidP="004A328F">
            <w:pPr>
              <w:rPr>
                <w:rFonts w:ascii="Bookman Old Style" w:hAnsi="Bookman Old Style"/>
              </w:rPr>
            </w:pPr>
            <w:r w:rsidRPr="006E4965">
              <w:rPr>
                <w:rFonts w:ascii="Bookman Old Style" w:hAnsi="Bookman Old Style"/>
              </w:rPr>
              <w:t>Cukup jelas.</w:t>
            </w:r>
          </w:p>
        </w:tc>
        <w:tc>
          <w:tcPr>
            <w:tcW w:w="3969" w:type="dxa"/>
          </w:tcPr>
          <w:p w14:paraId="667FB541" w14:textId="77777777" w:rsidR="004A328F" w:rsidRPr="006E4965" w:rsidRDefault="004A328F" w:rsidP="004A328F">
            <w:pPr>
              <w:rPr>
                <w:rFonts w:ascii="Bookman Old Style" w:hAnsi="Bookman Old Style"/>
              </w:rPr>
            </w:pPr>
          </w:p>
        </w:tc>
        <w:tc>
          <w:tcPr>
            <w:tcW w:w="2693" w:type="dxa"/>
          </w:tcPr>
          <w:p w14:paraId="4C595CA6" w14:textId="77777777" w:rsidR="004A328F" w:rsidRPr="006E4965" w:rsidRDefault="004A328F" w:rsidP="004A328F">
            <w:pPr>
              <w:rPr>
                <w:rFonts w:ascii="Bookman Old Style" w:hAnsi="Bookman Old Style"/>
              </w:rPr>
            </w:pPr>
          </w:p>
        </w:tc>
      </w:tr>
      <w:tr w:rsidR="004A328F" w:rsidRPr="006E4965" w14:paraId="005A26C3" w14:textId="77777777" w:rsidTr="006E4965">
        <w:tc>
          <w:tcPr>
            <w:tcW w:w="6521" w:type="dxa"/>
          </w:tcPr>
          <w:p w14:paraId="0938F43A" w14:textId="3FD98B01" w:rsidR="004A328F" w:rsidRPr="006E4965" w:rsidRDefault="004A328F" w:rsidP="000D3DC9">
            <w:pPr>
              <w:pStyle w:val="ListParagraph"/>
              <w:numPr>
                <w:ilvl w:val="0"/>
                <w:numId w:val="47"/>
              </w:numPr>
              <w:ind w:left="602" w:hanging="568"/>
              <w:jc w:val="both"/>
              <w:rPr>
                <w:rFonts w:ascii="Bookman Old Style" w:hAnsi="Bookman Old Style"/>
              </w:rPr>
            </w:pPr>
            <w:r w:rsidRPr="006E4965">
              <w:rPr>
                <w:rFonts w:ascii="Bookman Old Style" w:hAnsi="Bookman Old Style"/>
              </w:rPr>
              <w:t>Persyaratan tagihan sebagaimana dimaksud pada ayat (3) huruf b dan huruf c dapat dikecualikan bagi tagihan yang berkaitan dengan pelaksanaan tugas khusus dari pemerintah sebagaimana dimaksud dalam Pasal 38 ayat (1) huruf d.</w:t>
            </w:r>
          </w:p>
        </w:tc>
        <w:tc>
          <w:tcPr>
            <w:tcW w:w="4961" w:type="dxa"/>
          </w:tcPr>
          <w:p w14:paraId="68FE0E9D" w14:textId="2052A53F" w:rsidR="004A328F" w:rsidRPr="006E4965" w:rsidRDefault="004A328F" w:rsidP="004A328F">
            <w:pPr>
              <w:rPr>
                <w:rFonts w:ascii="Bookman Old Style" w:hAnsi="Bookman Old Style"/>
              </w:rPr>
            </w:pPr>
            <w:r w:rsidRPr="006E4965">
              <w:rPr>
                <w:rFonts w:ascii="Bookman Old Style" w:hAnsi="Bookman Old Style"/>
              </w:rPr>
              <w:t>Cukup jelas.</w:t>
            </w:r>
          </w:p>
        </w:tc>
        <w:tc>
          <w:tcPr>
            <w:tcW w:w="3969" w:type="dxa"/>
          </w:tcPr>
          <w:p w14:paraId="75838A0E" w14:textId="77777777" w:rsidR="004A328F" w:rsidRPr="006E4965" w:rsidRDefault="004A328F" w:rsidP="004A328F">
            <w:pPr>
              <w:rPr>
                <w:rFonts w:ascii="Bookman Old Style" w:hAnsi="Bookman Old Style"/>
              </w:rPr>
            </w:pPr>
          </w:p>
        </w:tc>
        <w:tc>
          <w:tcPr>
            <w:tcW w:w="2693" w:type="dxa"/>
          </w:tcPr>
          <w:p w14:paraId="52541FF0" w14:textId="77777777" w:rsidR="004A328F" w:rsidRPr="006E4965" w:rsidRDefault="004A328F" w:rsidP="004A328F">
            <w:pPr>
              <w:rPr>
                <w:rFonts w:ascii="Bookman Old Style" w:hAnsi="Bookman Old Style"/>
              </w:rPr>
            </w:pPr>
          </w:p>
        </w:tc>
      </w:tr>
      <w:tr w:rsidR="004A328F" w:rsidRPr="006E4965" w14:paraId="1AC1109B" w14:textId="77777777" w:rsidTr="006E4965">
        <w:tc>
          <w:tcPr>
            <w:tcW w:w="6521" w:type="dxa"/>
          </w:tcPr>
          <w:p w14:paraId="23E4651B" w14:textId="77777777" w:rsidR="004A328F" w:rsidRPr="006E4965" w:rsidRDefault="004A328F" w:rsidP="004A328F">
            <w:pPr>
              <w:pStyle w:val="ListParagraph"/>
              <w:ind w:left="1080"/>
              <w:jc w:val="both"/>
              <w:rPr>
                <w:rFonts w:ascii="Bookman Old Style" w:hAnsi="Bookman Old Style"/>
              </w:rPr>
            </w:pPr>
          </w:p>
        </w:tc>
        <w:tc>
          <w:tcPr>
            <w:tcW w:w="4961" w:type="dxa"/>
          </w:tcPr>
          <w:p w14:paraId="0C077A7A" w14:textId="77777777" w:rsidR="004A328F" w:rsidRPr="006E4965" w:rsidRDefault="004A328F" w:rsidP="004A328F">
            <w:pPr>
              <w:rPr>
                <w:rFonts w:ascii="Bookman Old Style" w:hAnsi="Bookman Old Style"/>
              </w:rPr>
            </w:pPr>
          </w:p>
        </w:tc>
        <w:tc>
          <w:tcPr>
            <w:tcW w:w="3969" w:type="dxa"/>
          </w:tcPr>
          <w:p w14:paraId="15F2609B" w14:textId="77777777" w:rsidR="004A328F" w:rsidRPr="006E4965" w:rsidRDefault="004A328F" w:rsidP="004A328F">
            <w:pPr>
              <w:rPr>
                <w:rFonts w:ascii="Bookman Old Style" w:hAnsi="Bookman Old Style"/>
              </w:rPr>
            </w:pPr>
          </w:p>
        </w:tc>
        <w:tc>
          <w:tcPr>
            <w:tcW w:w="2693" w:type="dxa"/>
          </w:tcPr>
          <w:p w14:paraId="0E70DC53" w14:textId="77777777" w:rsidR="004A328F" w:rsidRPr="006E4965" w:rsidRDefault="004A328F" w:rsidP="004A328F">
            <w:pPr>
              <w:rPr>
                <w:rFonts w:ascii="Bookman Old Style" w:hAnsi="Bookman Old Style"/>
              </w:rPr>
            </w:pPr>
          </w:p>
        </w:tc>
      </w:tr>
      <w:tr w:rsidR="004A328F" w:rsidRPr="006E4965" w14:paraId="6F7EF078" w14:textId="77777777" w:rsidTr="006E4965">
        <w:tc>
          <w:tcPr>
            <w:tcW w:w="6521" w:type="dxa"/>
          </w:tcPr>
          <w:p w14:paraId="17310ED8" w14:textId="79FF2838" w:rsidR="004A328F" w:rsidRPr="006E4965" w:rsidRDefault="004A328F" w:rsidP="004A328F">
            <w:pPr>
              <w:jc w:val="center"/>
              <w:rPr>
                <w:rFonts w:ascii="Bookman Old Style" w:hAnsi="Bookman Old Style"/>
              </w:rPr>
            </w:pPr>
            <w:r w:rsidRPr="006E4965">
              <w:rPr>
                <w:rFonts w:ascii="Bookman Old Style" w:hAnsi="Bookman Old Style"/>
              </w:rPr>
              <w:t>Pasal 29</w:t>
            </w:r>
          </w:p>
        </w:tc>
        <w:tc>
          <w:tcPr>
            <w:tcW w:w="4961" w:type="dxa"/>
          </w:tcPr>
          <w:p w14:paraId="501320FA" w14:textId="47E69E35" w:rsidR="004A328F" w:rsidRPr="006E4965" w:rsidRDefault="004A328F" w:rsidP="004A328F">
            <w:pPr>
              <w:jc w:val="center"/>
              <w:rPr>
                <w:rFonts w:ascii="Bookman Old Style" w:hAnsi="Bookman Old Style"/>
              </w:rPr>
            </w:pPr>
            <w:r w:rsidRPr="006E4965">
              <w:rPr>
                <w:rFonts w:ascii="Bookman Old Style" w:hAnsi="Bookman Old Style"/>
              </w:rPr>
              <w:t>Pasal 29</w:t>
            </w:r>
          </w:p>
        </w:tc>
        <w:tc>
          <w:tcPr>
            <w:tcW w:w="3969" w:type="dxa"/>
          </w:tcPr>
          <w:p w14:paraId="08E4EC9E" w14:textId="77777777" w:rsidR="004A328F" w:rsidRPr="006E4965" w:rsidRDefault="004A328F" w:rsidP="004A328F">
            <w:pPr>
              <w:rPr>
                <w:rFonts w:ascii="Bookman Old Style" w:hAnsi="Bookman Old Style"/>
              </w:rPr>
            </w:pPr>
          </w:p>
        </w:tc>
        <w:tc>
          <w:tcPr>
            <w:tcW w:w="2693" w:type="dxa"/>
          </w:tcPr>
          <w:p w14:paraId="51561C0D" w14:textId="77777777" w:rsidR="004A328F" w:rsidRPr="006E4965" w:rsidRDefault="004A328F" w:rsidP="004A328F">
            <w:pPr>
              <w:rPr>
                <w:rFonts w:ascii="Bookman Old Style" w:hAnsi="Bookman Old Style"/>
              </w:rPr>
            </w:pPr>
          </w:p>
        </w:tc>
      </w:tr>
      <w:tr w:rsidR="004A328F" w:rsidRPr="006E4965" w14:paraId="073DAFCD" w14:textId="77777777" w:rsidTr="006E4965">
        <w:tc>
          <w:tcPr>
            <w:tcW w:w="6521" w:type="dxa"/>
          </w:tcPr>
          <w:p w14:paraId="39740250" w14:textId="3A689C61" w:rsidR="004A328F" w:rsidRPr="006E4965" w:rsidRDefault="004A328F" w:rsidP="000D3DC9">
            <w:pPr>
              <w:pStyle w:val="ListParagraph"/>
              <w:numPr>
                <w:ilvl w:val="0"/>
                <w:numId w:val="50"/>
              </w:numPr>
              <w:ind w:left="602" w:hanging="602"/>
              <w:jc w:val="both"/>
              <w:rPr>
                <w:rFonts w:ascii="Bookman Old Style" w:hAnsi="Bookman Old Style"/>
              </w:rPr>
            </w:pPr>
            <w:r w:rsidRPr="006E4965">
              <w:rPr>
                <w:rFonts w:ascii="Bookman Old Style" w:hAnsi="Bookman Old Style"/>
                <w:lang w:val="id-ID"/>
              </w:rPr>
              <w:t xml:space="preserve">PPSP wajib melaporkan pelaksanaan tugas khusus dari pemerintah sebagaimana dimaksud dalam Pasal </w:t>
            </w:r>
            <w:r w:rsidR="006F102E">
              <w:rPr>
                <w:rFonts w:ascii="Bookman Old Style" w:hAnsi="Bookman Old Style"/>
                <w:lang w:val="en-US"/>
              </w:rPr>
              <w:t>24</w:t>
            </w:r>
            <w:r w:rsidRPr="006E4965">
              <w:rPr>
                <w:rFonts w:ascii="Bookman Old Style" w:hAnsi="Bookman Old Style"/>
                <w:lang w:val="id-ID"/>
              </w:rPr>
              <w:t xml:space="preserve"> ayat (1) huruf d dan kegiatan usaha lain sebagaimana dimaksud dalam Pasal </w:t>
            </w:r>
            <w:r w:rsidR="006F102E">
              <w:rPr>
                <w:rFonts w:ascii="Bookman Old Style" w:hAnsi="Bookman Old Style"/>
                <w:lang w:val="en-US"/>
              </w:rPr>
              <w:lastRenderedPageBreak/>
              <w:t>24</w:t>
            </w:r>
            <w:r w:rsidRPr="006E4965">
              <w:rPr>
                <w:rFonts w:ascii="Bookman Old Style" w:hAnsi="Bookman Old Style"/>
                <w:lang w:val="id-ID"/>
              </w:rPr>
              <w:t xml:space="preserve"> ayat (1) huruf e, kepada Otoritas Jasa Keuangan paling lama 15 (lima belas) hari kerja sejak tanggal pelaksanaan kegiatan usaha. </w:t>
            </w:r>
          </w:p>
        </w:tc>
        <w:tc>
          <w:tcPr>
            <w:tcW w:w="4961" w:type="dxa"/>
          </w:tcPr>
          <w:p w14:paraId="32898DD5" w14:textId="1D9A2DCB" w:rsidR="004A328F" w:rsidRPr="006E4965" w:rsidRDefault="004A328F" w:rsidP="004A328F">
            <w:pPr>
              <w:rPr>
                <w:rFonts w:ascii="Bookman Old Style" w:hAnsi="Bookman Old Style"/>
              </w:rPr>
            </w:pPr>
            <w:r w:rsidRPr="006E4965">
              <w:rPr>
                <w:rFonts w:ascii="Bookman Old Style" w:hAnsi="Bookman Old Style"/>
              </w:rPr>
              <w:lastRenderedPageBreak/>
              <w:t>Cukup jelas.</w:t>
            </w:r>
          </w:p>
        </w:tc>
        <w:tc>
          <w:tcPr>
            <w:tcW w:w="3969" w:type="dxa"/>
          </w:tcPr>
          <w:p w14:paraId="6212E4E4" w14:textId="77777777" w:rsidR="004A328F" w:rsidRPr="006E4965" w:rsidRDefault="004A328F" w:rsidP="004A328F">
            <w:pPr>
              <w:rPr>
                <w:rFonts w:ascii="Bookman Old Style" w:hAnsi="Bookman Old Style"/>
              </w:rPr>
            </w:pPr>
          </w:p>
        </w:tc>
        <w:tc>
          <w:tcPr>
            <w:tcW w:w="2693" w:type="dxa"/>
          </w:tcPr>
          <w:p w14:paraId="09E3E7BB" w14:textId="77777777" w:rsidR="004A328F" w:rsidRPr="006E4965" w:rsidRDefault="004A328F" w:rsidP="004A328F">
            <w:pPr>
              <w:rPr>
                <w:rFonts w:ascii="Bookman Old Style" w:hAnsi="Bookman Old Style"/>
              </w:rPr>
            </w:pPr>
          </w:p>
        </w:tc>
      </w:tr>
      <w:tr w:rsidR="004A328F" w:rsidRPr="006E4965" w14:paraId="5B9A5C35" w14:textId="77777777" w:rsidTr="006E4965">
        <w:tc>
          <w:tcPr>
            <w:tcW w:w="6521" w:type="dxa"/>
          </w:tcPr>
          <w:p w14:paraId="3B3FFFFE" w14:textId="6E72632D" w:rsidR="004A328F" w:rsidRPr="006E4965" w:rsidRDefault="004A328F" w:rsidP="000D3DC9">
            <w:pPr>
              <w:pStyle w:val="ListParagraph"/>
              <w:numPr>
                <w:ilvl w:val="0"/>
                <w:numId w:val="50"/>
              </w:numPr>
              <w:ind w:left="602" w:hanging="602"/>
              <w:jc w:val="both"/>
              <w:rPr>
                <w:rFonts w:ascii="Bookman Old Style" w:hAnsi="Bookman Old Style"/>
              </w:rPr>
            </w:pPr>
            <w:r w:rsidRPr="006E4965">
              <w:rPr>
                <w:rFonts w:ascii="Bookman Old Style" w:hAnsi="Bookman Old Style"/>
                <w:lang w:val="id-ID"/>
              </w:rPr>
              <w:t>Pelaporan pelaksanaan kegiatan usaha sebagaimana dimaksud pada ayat (1) disampaikan kepada Otoritas Jasa Keuangan dengan melampirkan dokumen berupa:</w:t>
            </w:r>
          </w:p>
        </w:tc>
        <w:tc>
          <w:tcPr>
            <w:tcW w:w="4961" w:type="dxa"/>
          </w:tcPr>
          <w:p w14:paraId="214C7DFB" w14:textId="77777777" w:rsidR="004A328F" w:rsidRPr="006E4965" w:rsidRDefault="004A328F" w:rsidP="004A328F">
            <w:pPr>
              <w:rPr>
                <w:rFonts w:ascii="Bookman Old Style" w:hAnsi="Bookman Old Style"/>
              </w:rPr>
            </w:pPr>
          </w:p>
        </w:tc>
        <w:tc>
          <w:tcPr>
            <w:tcW w:w="3969" w:type="dxa"/>
          </w:tcPr>
          <w:p w14:paraId="0E89BD56" w14:textId="77777777" w:rsidR="004A328F" w:rsidRPr="006E4965" w:rsidRDefault="004A328F" w:rsidP="004A328F">
            <w:pPr>
              <w:rPr>
                <w:rFonts w:ascii="Bookman Old Style" w:hAnsi="Bookman Old Style"/>
              </w:rPr>
            </w:pPr>
          </w:p>
        </w:tc>
        <w:tc>
          <w:tcPr>
            <w:tcW w:w="2693" w:type="dxa"/>
          </w:tcPr>
          <w:p w14:paraId="553133BA" w14:textId="77777777" w:rsidR="004A328F" w:rsidRPr="006E4965" w:rsidRDefault="004A328F" w:rsidP="004A328F">
            <w:pPr>
              <w:rPr>
                <w:rFonts w:ascii="Bookman Old Style" w:hAnsi="Bookman Old Style"/>
              </w:rPr>
            </w:pPr>
          </w:p>
        </w:tc>
      </w:tr>
      <w:tr w:rsidR="004A328F" w:rsidRPr="006E4965" w14:paraId="6A7D5431" w14:textId="77777777" w:rsidTr="006E4965">
        <w:tc>
          <w:tcPr>
            <w:tcW w:w="6521" w:type="dxa"/>
          </w:tcPr>
          <w:p w14:paraId="4F07A880" w14:textId="16B0F1B3" w:rsidR="004A328F" w:rsidRPr="006E4965" w:rsidRDefault="004A328F" w:rsidP="000D3DC9">
            <w:pPr>
              <w:pStyle w:val="ListParagraph"/>
              <w:numPr>
                <w:ilvl w:val="0"/>
                <w:numId w:val="51"/>
              </w:numPr>
              <w:ind w:left="1169" w:hanging="567"/>
              <w:jc w:val="both"/>
              <w:rPr>
                <w:rFonts w:ascii="Bookman Old Style" w:hAnsi="Bookman Old Style"/>
              </w:rPr>
            </w:pPr>
            <w:r w:rsidRPr="006E4965">
              <w:rPr>
                <w:rFonts w:ascii="Bookman Old Style" w:hAnsi="Bookman Old Style"/>
                <w:lang w:val="id-ID"/>
              </w:rPr>
              <w:t>uraian yang berisi skema atau mekanisme kegiatan usaha yang dilakukan;</w:t>
            </w:r>
          </w:p>
        </w:tc>
        <w:tc>
          <w:tcPr>
            <w:tcW w:w="4961" w:type="dxa"/>
          </w:tcPr>
          <w:p w14:paraId="73D81BCD" w14:textId="77777777" w:rsidR="004A328F" w:rsidRPr="006E4965" w:rsidRDefault="004A328F" w:rsidP="004A328F">
            <w:pPr>
              <w:rPr>
                <w:rFonts w:ascii="Bookman Old Style" w:hAnsi="Bookman Old Style"/>
              </w:rPr>
            </w:pPr>
          </w:p>
        </w:tc>
        <w:tc>
          <w:tcPr>
            <w:tcW w:w="3969" w:type="dxa"/>
          </w:tcPr>
          <w:p w14:paraId="44AF777E" w14:textId="77777777" w:rsidR="004A328F" w:rsidRPr="006E4965" w:rsidRDefault="004A328F" w:rsidP="004A328F">
            <w:pPr>
              <w:rPr>
                <w:rFonts w:ascii="Bookman Old Style" w:hAnsi="Bookman Old Style"/>
              </w:rPr>
            </w:pPr>
          </w:p>
        </w:tc>
        <w:tc>
          <w:tcPr>
            <w:tcW w:w="2693" w:type="dxa"/>
          </w:tcPr>
          <w:p w14:paraId="1A87E588" w14:textId="77777777" w:rsidR="004A328F" w:rsidRPr="006E4965" w:rsidRDefault="004A328F" w:rsidP="004A328F">
            <w:pPr>
              <w:rPr>
                <w:rFonts w:ascii="Bookman Old Style" w:hAnsi="Bookman Old Style"/>
              </w:rPr>
            </w:pPr>
          </w:p>
        </w:tc>
      </w:tr>
      <w:tr w:rsidR="004A328F" w:rsidRPr="006E4965" w14:paraId="0BFB32D6" w14:textId="77777777" w:rsidTr="006E4965">
        <w:tc>
          <w:tcPr>
            <w:tcW w:w="6521" w:type="dxa"/>
          </w:tcPr>
          <w:p w14:paraId="588F8A5C" w14:textId="76D1C478" w:rsidR="004A328F" w:rsidRPr="006E4965" w:rsidRDefault="004A328F" w:rsidP="000D3DC9">
            <w:pPr>
              <w:pStyle w:val="ListParagraph"/>
              <w:numPr>
                <w:ilvl w:val="0"/>
                <w:numId w:val="51"/>
              </w:numPr>
              <w:ind w:left="1169" w:hanging="567"/>
              <w:jc w:val="both"/>
              <w:rPr>
                <w:rFonts w:ascii="Bookman Old Style" w:hAnsi="Bookman Old Style"/>
              </w:rPr>
            </w:pPr>
            <w:r w:rsidRPr="006E4965">
              <w:rPr>
                <w:rFonts w:ascii="Bookman Old Style" w:hAnsi="Bookman Old Style"/>
                <w:lang w:val="id-ID"/>
              </w:rPr>
              <w:t>bukti pengesahan DPS atas dokumen sebagaimana dimaksud dalam huruf a dalam hal kegiatan usaha dilakukan berdasarkan Prinsip Syariah;</w:t>
            </w:r>
          </w:p>
        </w:tc>
        <w:tc>
          <w:tcPr>
            <w:tcW w:w="4961" w:type="dxa"/>
          </w:tcPr>
          <w:p w14:paraId="15BBD8D2" w14:textId="77777777" w:rsidR="004A328F" w:rsidRPr="006E4965" w:rsidRDefault="004A328F" w:rsidP="004A328F">
            <w:pPr>
              <w:rPr>
                <w:rFonts w:ascii="Bookman Old Style" w:hAnsi="Bookman Old Style"/>
              </w:rPr>
            </w:pPr>
          </w:p>
        </w:tc>
        <w:tc>
          <w:tcPr>
            <w:tcW w:w="3969" w:type="dxa"/>
          </w:tcPr>
          <w:p w14:paraId="6279AB41" w14:textId="77777777" w:rsidR="004A328F" w:rsidRPr="006E4965" w:rsidRDefault="004A328F" w:rsidP="004A328F">
            <w:pPr>
              <w:rPr>
                <w:rFonts w:ascii="Bookman Old Style" w:hAnsi="Bookman Old Style"/>
              </w:rPr>
            </w:pPr>
          </w:p>
        </w:tc>
        <w:tc>
          <w:tcPr>
            <w:tcW w:w="2693" w:type="dxa"/>
          </w:tcPr>
          <w:p w14:paraId="70ABDAF1" w14:textId="77777777" w:rsidR="004A328F" w:rsidRPr="006E4965" w:rsidRDefault="004A328F" w:rsidP="004A328F">
            <w:pPr>
              <w:rPr>
                <w:rFonts w:ascii="Bookman Old Style" w:hAnsi="Bookman Old Style"/>
              </w:rPr>
            </w:pPr>
          </w:p>
        </w:tc>
      </w:tr>
      <w:tr w:rsidR="004A328F" w:rsidRPr="006E4965" w14:paraId="0078C47C" w14:textId="77777777" w:rsidTr="006E4965">
        <w:tc>
          <w:tcPr>
            <w:tcW w:w="6521" w:type="dxa"/>
          </w:tcPr>
          <w:p w14:paraId="16347C2B" w14:textId="72C07C82" w:rsidR="004A328F" w:rsidRPr="006E4965" w:rsidRDefault="004A328F" w:rsidP="000D3DC9">
            <w:pPr>
              <w:pStyle w:val="ListParagraph"/>
              <w:numPr>
                <w:ilvl w:val="0"/>
                <w:numId w:val="51"/>
              </w:numPr>
              <w:ind w:left="1169" w:hanging="567"/>
              <w:jc w:val="both"/>
              <w:rPr>
                <w:rFonts w:ascii="Bookman Old Style" w:hAnsi="Bookman Old Style"/>
              </w:rPr>
            </w:pPr>
            <w:r w:rsidRPr="006E4965">
              <w:rPr>
                <w:rFonts w:ascii="Bookman Old Style" w:hAnsi="Bookman Old Style"/>
                <w:lang w:val="id-ID"/>
              </w:rPr>
              <w:t>bukti pelaksanaan tugas pemerintah berupa peraturan perundang-undangan atau keputusan yang dikeluarkan oleh pemerintah, keputusan yang ditetapkan oleh pemerintah pusat atau surat menteri yang menyelenggarakan urusan di bidang keuangan, bagi pelaporan atas pelaksanaan tugas khusus dari pemerintah sebagaimana dimaksud dalam Pasal 35 ayat (1) huruf d; dan</w:t>
            </w:r>
          </w:p>
        </w:tc>
        <w:tc>
          <w:tcPr>
            <w:tcW w:w="4961" w:type="dxa"/>
          </w:tcPr>
          <w:p w14:paraId="768C2973" w14:textId="77777777" w:rsidR="004A328F" w:rsidRPr="006E4965" w:rsidRDefault="004A328F" w:rsidP="004A328F">
            <w:pPr>
              <w:rPr>
                <w:rFonts w:ascii="Bookman Old Style" w:hAnsi="Bookman Old Style"/>
              </w:rPr>
            </w:pPr>
          </w:p>
        </w:tc>
        <w:tc>
          <w:tcPr>
            <w:tcW w:w="3969" w:type="dxa"/>
          </w:tcPr>
          <w:p w14:paraId="7A1F2AF1" w14:textId="77777777" w:rsidR="004A328F" w:rsidRPr="006E4965" w:rsidRDefault="004A328F" w:rsidP="004A328F">
            <w:pPr>
              <w:rPr>
                <w:rFonts w:ascii="Bookman Old Style" w:hAnsi="Bookman Old Style"/>
              </w:rPr>
            </w:pPr>
          </w:p>
        </w:tc>
        <w:tc>
          <w:tcPr>
            <w:tcW w:w="2693" w:type="dxa"/>
          </w:tcPr>
          <w:p w14:paraId="18BF5DA8" w14:textId="77777777" w:rsidR="004A328F" w:rsidRPr="006E4965" w:rsidRDefault="004A328F" w:rsidP="004A328F">
            <w:pPr>
              <w:rPr>
                <w:rFonts w:ascii="Bookman Old Style" w:hAnsi="Bookman Old Style"/>
              </w:rPr>
            </w:pPr>
          </w:p>
        </w:tc>
      </w:tr>
      <w:tr w:rsidR="004A328F" w:rsidRPr="006E4965" w14:paraId="48002D8A" w14:textId="77777777" w:rsidTr="006E4965">
        <w:tc>
          <w:tcPr>
            <w:tcW w:w="6521" w:type="dxa"/>
          </w:tcPr>
          <w:p w14:paraId="10F05ED5" w14:textId="1EA95E86" w:rsidR="004A328F" w:rsidRPr="006E4965" w:rsidRDefault="004A328F" w:rsidP="000D3DC9">
            <w:pPr>
              <w:pStyle w:val="ListParagraph"/>
              <w:numPr>
                <w:ilvl w:val="0"/>
                <w:numId w:val="51"/>
              </w:numPr>
              <w:ind w:left="1169" w:hanging="567"/>
              <w:jc w:val="both"/>
              <w:rPr>
                <w:rFonts w:ascii="Bookman Old Style" w:hAnsi="Bookman Old Style"/>
              </w:rPr>
            </w:pPr>
            <w:r w:rsidRPr="006E4965">
              <w:rPr>
                <w:rFonts w:ascii="Bookman Old Style" w:hAnsi="Bookman Old Style"/>
                <w:lang w:val="id-ID"/>
              </w:rPr>
              <w:t>bukti persetujuan Pemegang Saham, bagi pelaporan kegiatan usaha lain sebagaimana dimaksud dalam Pasal 35 ayat (1) huruf e.</w:t>
            </w:r>
          </w:p>
        </w:tc>
        <w:tc>
          <w:tcPr>
            <w:tcW w:w="4961" w:type="dxa"/>
          </w:tcPr>
          <w:p w14:paraId="7072B99D" w14:textId="77777777" w:rsidR="004A328F" w:rsidRPr="006E4965" w:rsidRDefault="004A328F" w:rsidP="004A328F">
            <w:pPr>
              <w:rPr>
                <w:rFonts w:ascii="Bookman Old Style" w:hAnsi="Bookman Old Style"/>
              </w:rPr>
            </w:pPr>
          </w:p>
        </w:tc>
        <w:tc>
          <w:tcPr>
            <w:tcW w:w="3969" w:type="dxa"/>
          </w:tcPr>
          <w:p w14:paraId="7C47AAA0" w14:textId="77777777" w:rsidR="004A328F" w:rsidRPr="006E4965" w:rsidRDefault="004A328F" w:rsidP="004A328F">
            <w:pPr>
              <w:rPr>
                <w:rFonts w:ascii="Bookman Old Style" w:hAnsi="Bookman Old Style"/>
              </w:rPr>
            </w:pPr>
          </w:p>
        </w:tc>
        <w:tc>
          <w:tcPr>
            <w:tcW w:w="2693" w:type="dxa"/>
          </w:tcPr>
          <w:p w14:paraId="6469C039" w14:textId="77777777" w:rsidR="004A328F" w:rsidRPr="006E4965" w:rsidRDefault="004A328F" w:rsidP="004A328F">
            <w:pPr>
              <w:rPr>
                <w:rFonts w:ascii="Bookman Old Style" w:hAnsi="Bookman Old Style"/>
              </w:rPr>
            </w:pPr>
          </w:p>
        </w:tc>
      </w:tr>
      <w:tr w:rsidR="004A328F" w:rsidRPr="006E4965" w14:paraId="50358FF9" w14:textId="77777777" w:rsidTr="006E4965">
        <w:tc>
          <w:tcPr>
            <w:tcW w:w="6521" w:type="dxa"/>
          </w:tcPr>
          <w:p w14:paraId="736BF762" w14:textId="77777777" w:rsidR="004A328F" w:rsidRPr="006E4965" w:rsidRDefault="004A328F" w:rsidP="004A328F">
            <w:pPr>
              <w:pStyle w:val="ListParagraph"/>
              <w:ind w:left="1080"/>
              <w:jc w:val="both"/>
              <w:rPr>
                <w:rFonts w:ascii="Bookman Old Style" w:hAnsi="Bookman Old Style"/>
              </w:rPr>
            </w:pPr>
          </w:p>
        </w:tc>
        <w:tc>
          <w:tcPr>
            <w:tcW w:w="4961" w:type="dxa"/>
          </w:tcPr>
          <w:p w14:paraId="0FFE6C75" w14:textId="77777777" w:rsidR="004A328F" w:rsidRPr="006E4965" w:rsidRDefault="004A328F" w:rsidP="004A328F">
            <w:pPr>
              <w:rPr>
                <w:rFonts w:ascii="Bookman Old Style" w:hAnsi="Bookman Old Style"/>
              </w:rPr>
            </w:pPr>
          </w:p>
        </w:tc>
        <w:tc>
          <w:tcPr>
            <w:tcW w:w="3969" w:type="dxa"/>
          </w:tcPr>
          <w:p w14:paraId="2E936FBD" w14:textId="77777777" w:rsidR="004A328F" w:rsidRPr="006E4965" w:rsidRDefault="004A328F" w:rsidP="004A328F">
            <w:pPr>
              <w:rPr>
                <w:rFonts w:ascii="Bookman Old Style" w:hAnsi="Bookman Old Style"/>
              </w:rPr>
            </w:pPr>
          </w:p>
        </w:tc>
        <w:tc>
          <w:tcPr>
            <w:tcW w:w="2693" w:type="dxa"/>
          </w:tcPr>
          <w:p w14:paraId="69327814" w14:textId="77777777" w:rsidR="004A328F" w:rsidRPr="006E4965" w:rsidRDefault="004A328F" w:rsidP="004A328F">
            <w:pPr>
              <w:rPr>
                <w:rFonts w:ascii="Bookman Old Style" w:hAnsi="Bookman Old Style"/>
              </w:rPr>
            </w:pPr>
          </w:p>
        </w:tc>
      </w:tr>
      <w:tr w:rsidR="004A328F" w:rsidRPr="006E4965" w14:paraId="37F4ED1B" w14:textId="77777777" w:rsidTr="006E4965">
        <w:tc>
          <w:tcPr>
            <w:tcW w:w="6521" w:type="dxa"/>
          </w:tcPr>
          <w:p w14:paraId="1DD32C88" w14:textId="12B60A16" w:rsidR="004A328F" w:rsidRPr="006E4965" w:rsidRDefault="004A328F" w:rsidP="004A328F">
            <w:pPr>
              <w:jc w:val="center"/>
              <w:rPr>
                <w:rFonts w:ascii="Bookman Old Style" w:hAnsi="Bookman Old Style"/>
              </w:rPr>
            </w:pPr>
            <w:r w:rsidRPr="006E4965">
              <w:rPr>
                <w:rFonts w:ascii="Bookman Old Style" w:hAnsi="Bookman Old Style"/>
                <w:lang w:val="id-ID"/>
              </w:rPr>
              <w:t>Bagian Kedua</w:t>
            </w:r>
          </w:p>
        </w:tc>
        <w:tc>
          <w:tcPr>
            <w:tcW w:w="4961" w:type="dxa"/>
          </w:tcPr>
          <w:p w14:paraId="49602364" w14:textId="77777777" w:rsidR="004A328F" w:rsidRPr="006E4965" w:rsidRDefault="004A328F" w:rsidP="004A328F">
            <w:pPr>
              <w:rPr>
                <w:rFonts w:ascii="Bookman Old Style" w:hAnsi="Bookman Old Style"/>
              </w:rPr>
            </w:pPr>
          </w:p>
        </w:tc>
        <w:tc>
          <w:tcPr>
            <w:tcW w:w="3969" w:type="dxa"/>
          </w:tcPr>
          <w:p w14:paraId="083A8E38" w14:textId="77777777" w:rsidR="004A328F" w:rsidRPr="006E4965" w:rsidRDefault="004A328F" w:rsidP="004A328F">
            <w:pPr>
              <w:rPr>
                <w:rFonts w:ascii="Bookman Old Style" w:hAnsi="Bookman Old Style"/>
              </w:rPr>
            </w:pPr>
          </w:p>
        </w:tc>
        <w:tc>
          <w:tcPr>
            <w:tcW w:w="2693" w:type="dxa"/>
          </w:tcPr>
          <w:p w14:paraId="496EBA7B" w14:textId="77777777" w:rsidR="004A328F" w:rsidRPr="006E4965" w:rsidRDefault="004A328F" w:rsidP="004A328F">
            <w:pPr>
              <w:rPr>
                <w:rFonts w:ascii="Bookman Old Style" w:hAnsi="Bookman Old Style"/>
              </w:rPr>
            </w:pPr>
          </w:p>
        </w:tc>
      </w:tr>
      <w:tr w:rsidR="004A328F" w:rsidRPr="006E4965" w14:paraId="3D9CAE15" w14:textId="77777777" w:rsidTr="006E4965">
        <w:tc>
          <w:tcPr>
            <w:tcW w:w="6521" w:type="dxa"/>
          </w:tcPr>
          <w:p w14:paraId="2BA97BDC" w14:textId="3C8526D0" w:rsidR="004A328F" w:rsidRPr="006E4965" w:rsidRDefault="004A328F" w:rsidP="004A328F">
            <w:pPr>
              <w:jc w:val="center"/>
              <w:rPr>
                <w:rFonts w:ascii="Bookman Old Style" w:hAnsi="Bookman Old Style"/>
              </w:rPr>
            </w:pPr>
            <w:r w:rsidRPr="006E4965">
              <w:rPr>
                <w:rFonts w:ascii="Bookman Old Style" w:hAnsi="Bookman Old Style"/>
                <w:lang w:val="id-ID"/>
              </w:rPr>
              <w:t>Sumber Pendanaan</w:t>
            </w:r>
          </w:p>
        </w:tc>
        <w:tc>
          <w:tcPr>
            <w:tcW w:w="4961" w:type="dxa"/>
          </w:tcPr>
          <w:p w14:paraId="200165A4" w14:textId="77777777" w:rsidR="004A328F" w:rsidRPr="006E4965" w:rsidRDefault="004A328F" w:rsidP="004A328F">
            <w:pPr>
              <w:rPr>
                <w:rFonts w:ascii="Bookman Old Style" w:hAnsi="Bookman Old Style"/>
              </w:rPr>
            </w:pPr>
          </w:p>
        </w:tc>
        <w:tc>
          <w:tcPr>
            <w:tcW w:w="3969" w:type="dxa"/>
          </w:tcPr>
          <w:p w14:paraId="70A4F953" w14:textId="77777777" w:rsidR="004A328F" w:rsidRPr="006E4965" w:rsidRDefault="004A328F" w:rsidP="004A328F">
            <w:pPr>
              <w:rPr>
                <w:rFonts w:ascii="Bookman Old Style" w:hAnsi="Bookman Old Style"/>
              </w:rPr>
            </w:pPr>
          </w:p>
        </w:tc>
        <w:tc>
          <w:tcPr>
            <w:tcW w:w="2693" w:type="dxa"/>
          </w:tcPr>
          <w:p w14:paraId="03FDE090" w14:textId="77777777" w:rsidR="004A328F" w:rsidRPr="006E4965" w:rsidRDefault="004A328F" w:rsidP="004A328F">
            <w:pPr>
              <w:rPr>
                <w:rFonts w:ascii="Bookman Old Style" w:hAnsi="Bookman Old Style"/>
              </w:rPr>
            </w:pPr>
          </w:p>
        </w:tc>
      </w:tr>
      <w:tr w:rsidR="004A328F" w:rsidRPr="006E4965" w14:paraId="12894A3F" w14:textId="77777777" w:rsidTr="006E4965">
        <w:tc>
          <w:tcPr>
            <w:tcW w:w="6521" w:type="dxa"/>
          </w:tcPr>
          <w:p w14:paraId="09759728" w14:textId="77777777" w:rsidR="004A328F" w:rsidRPr="006E4965" w:rsidRDefault="004A328F" w:rsidP="004A328F">
            <w:pPr>
              <w:pStyle w:val="ListParagraph"/>
              <w:ind w:left="1080"/>
              <w:jc w:val="center"/>
              <w:rPr>
                <w:rFonts w:ascii="Bookman Old Style" w:hAnsi="Bookman Old Style"/>
              </w:rPr>
            </w:pPr>
          </w:p>
        </w:tc>
        <w:tc>
          <w:tcPr>
            <w:tcW w:w="4961" w:type="dxa"/>
          </w:tcPr>
          <w:p w14:paraId="7F3497F1" w14:textId="77777777" w:rsidR="004A328F" w:rsidRPr="006E4965" w:rsidRDefault="004A328F" w:rsidP="004A328F">
            <w:pPr>
              <w:rPr>
                <w:rFonts w:ascii="Bookman Old Style" w:hAnsi="Bookman Old Style"/>
              </w:rPr>
            </w:pPr>
          </w:p>
        </w:tc>
        <w:tc>
          <w:tcPr>
            <w:tcW w:w="3969" w:type="dxa"/>
          </w:tcPr>
          <w:p w14:paraId="1FB60485" w14:textId="77777777" w:rsidR="004A328F" w:rsidRPr="006E4965" w:rsidRDefault="004A328F" w:rsidP="004A328F">
            <w:pPr>
              <w:rPr>
                <w:rFonts w:ascii="Bookman Old Style" w:hAnsi="Bookman Old Style"/>
              </w:rPr>
            </w:pPr>
          </w:p>
        </w:tc>
        <w:tc>
          <w:tcPr>
            <w:tcW w:w="2693" w:type="dxa"/>
          </w:tcPr>
          <w:p w14:paraId="24D8217C" w14:textId="77777777" w:rsidR="004A328F" w:rsidRPr="006E4965" w:rsidRDefault="004A328F" w:rsidP="004A328F">
            <w:pPr>
              <w:rPr>
                <w:rFonts w:ascii="Bookman Old Style" w:hAnsi="Bookman Old Style"/>
              </w:rPr>
            </w:pPr>
          </w:p>
        </w:tc>
      </w:tr>
      <w:tr w:rsidR="004A328F" w:rsidRPr="006E4965" w14:paraId="06C6290F" w14:textId="77777777" w:rsidTr="006E4965">
        <w:tc>
          <w:tcPr>
            <w:tcW w:w="6521" w:type="dxa"/>
          </w:tcPr>
          <w:p w14:paraId="6DBE312A" w14:textId="214E9EE9" w:rsidR="004A328F" w:rsidRPr="006E4965" w:rsidRDefault="004A328F" w:rsidP="004A328F">
            <w:pPr>
              <w:jc w:val="center"/>
              <w:rPr>
                <w:rFonts w:ascii="Bookman Old Style" w:hAnsi="Bookman Old Style"/>
              </w:rPr>
            </w:pPr>
            <w:r w:rsidRPr="006E4965">
              <w:rPr>
                <w:rFonts w:ascii="Bookman Old Style" w:hAnsi="Bookman Old Style"/>
              </w:rPr>
              <w:t>Pasal 30</w:t>
            </w:r>
          </w:p>
        </w:tc>
        <w:tc>
          <w:tcPr>
            <w:tcW w:w="4961" w:type="dxa"/>
          </w:tcPr>
          <w:p w14:paraId="3470FC10" w14:textId="5287B809" w:rsidR="004A328F" w:rsidRPr="006E4965" w:rsidRDefault="004A328F" w:rsidP="004A328F">
            <w:pPr>
              <w:jc w:val="center"/>
              <w:rPr>
                <w:rFonts w:ascii="Bookman Old Style" w:hAnsi="Bookman Old Style"/>
              </w:rPr>
            </w:pPr>
            <w:r w:rsidRPr="006E4965">
              <w:rPr>
                <w:rFonts w:ascii="Bookman Old Style" w:hAnsi="Bookman Old Style"/>
              </w:rPr>
              <w:t>Pasal 30</w:t>
            </w:r>
          </w:p>
        </w:tc>
        <w:tc>
          <w:tcPr>
            <w:tcW w:w="3969" w:type="dxa"/>
          </w:tcPr>
          <w:p w14:paraId="6D82C98D" w14:textId="77777777" w:rsidR="004A328F" w:rsidRPr="006E4965" w:rsidRDefault="004A328F" w:rsidP="004A328F">
            <w:pPr>
              <w:rPr>
                <w:rFonts w:ascii="Bookman Old Style" w:hAnsi="Bookman Old Style"/>
              </w:rPr>
            </w:pPr>
          </w:p>
        </w:tc>
        <w:tc>
          <w:tcPr>
            <w:tcW w:w="2693" w:type="dxa"/>
          </w:tcPr>
          <w:p w14:paraId="4D7B1AF6" w14:textId="77777777" w:rsidR="004A328F" w:rsidRPr="006E4965" w:rsidRDefault="004A328F" w:rsidP="004A328F">
            <w:pPr>
              <w:rPr>
                <w:rFonts w:ascii="Bookman Old Style" w:hAnsi="Bookman Old Style"/>
              </w:rPr>
            </w:pPr>
          </w:p>
        </w:tc>
      </w:tr>
      <w:tr w:rsidR="004A328F" w:rsidRPr="006E4965" w14:paraId="52BC12C2" w14:textId="77777777" w:rsidTr="006E4965">
        <w:tc>
          <w:tcPr>
            <w:tcW w:w="6521" w:type="dxa"/>
          </w:tcPr>
          <w:p w14:paraId="7D92EB25" w14:textId="275F7ED3" w:rsidR="004A328F" w:rsidRPr="006E4965" w:rsidRDefault="004A328F" w:rsidP="000D3DC9">
            <w:pPr>
              <w:pStyle w:val="ListParagraph"/>
              <w:numPr>
                <w:ilvl w:val="0"/>
                <w:numId w:val="52"/>
              </w:numPr>
              <w:ind w:left="602" w:hanging="568"/>
              <w:jc w:val="both"/>
              <w:rPr>
                <w:rFonts w:ascii="Bookman Old Style" w:hAnsi="Bookman Old Style"/>
              </w:rPr>
            </w:pPr>
            <w:r w:rsidRPr="006E4965">
              <w:rPr>
                <w:rFonts w:ascii="Bookman Old Style" w:hAnsi="Bookman Old Style"/>
              </w:rPr>
              <w:lastRenderedPageBreak/>
              <w:t>Sumber pendanaan untuk kegiatan usaha PPSP diperoleh dalam bentuk:</w:t>
            </w:r>
          </w:p>
        </w:tc>
        <w:tc>
          <w:tcPr>
            <w:tcW w:w="4961" w:type="dxa"/>
          </w:tcPr>
          <w:p w14:paraId="0853EE52" w14:textId="77777777" w:rsidR="004A328F" w:rsidRPr="006E4965" w:rsidRDefault="004A328F" w:rsidP="004A328F">
            <w:pPr>
              <w:rPr>
                <w:rFonts w:ascii="Bookman Old Style" w:hAnsi="Bookman Old Style"/>
              </w:rPr>
            </w:pPr>
          </w:p>
        </w:tc>
        <w:tc>
          <w:tcPr>
            <w:tcW w:w="3969" w:type="dxa"/>
          </w:tcPr>
          <w:p w14:paraId="16EA6747" w14:textId="77777777" w:rsidR="004A328F" w:rsidRPr="006E4965" w:rsidRDefault="004A328F" w:rsidP="004A328F">
            <w:pPr>
              <w:rPr>
                <w:rFonts w:ascii="Bookman Old Style" w:hAnsi="Bookman Old Style"/>
              </w:rPr>
            </w:pPr>
          </w:p>
        </w:tc>
        <w:tc>
          <w:tcPr>
            <w:tcW w:w="2693" w:type="dxa"/>
          </w:tcPr>
          <w:p w14:paraId="3988DE11" w14:textId="77777777" w:rsidR="004A328F" w:rsidRPr="006E4965" w:rsidRDefault="004A328F" w:rsidP="004A328F">
            <w:pPr>
              <w:rPr>
                <w:rFonts w:ascii="Bookman Old Style" w:hAnsi="Bookman Old Style"/>
              </w:rPr>
            </w:pPr>
          </w:p>
        </w:tc>
      </w:tr>
      <w:tr w:rsidR="004A328F" w:rsidRPr="006E4965" w14:paraId="4184756B" w14:textId="77777777" w:rsidTr="006E4965">
        <w:tc>
          <w:tcPr>
            <w:tcW w:w="6521" w:type="dxa"/>
          </w:tcPr>
          <w:p w14:paraId="30F18A4A" w14:textId="7F1D4604" w:rsidR="004A328F" w:rsidRPr="006E4965" w:rsidRDefault="004A328F" w:rsidP="000D3DC9">
            <w:pPr>
              <w:pStyle w:val="ListParagraph"/>
              <w:numPr>
                <w:ilvl w:val="0"/>
                <w:numId w:val="53"/>
              </w:numPr>
              <w:ind w:hanging="478"/>
              <w:jc w:val="both"/>
              <w:rPr>
                <w:rFonts w:ascii="Bookman Old Style" w:hAnsi="Bookman Old Style"/>
              </w:rPr>
            </w:pPr>
            <w:r w:rsidRPr="006E4965">
              <w:rPr>
                <w:rFonts w:ascii="Bookman Old Style" w:hAnsi="Bookman Old Style"/>
              </w:rPr>
              <w:t>penyertaan modal negara;</w:t>
            </w:r>
          </w:p>
        </w:tc>
        <w:tc>
          <w:tcPr>
            <w:tcW w:w="4961" w:type="dxa"/>
          </w:tcPr>
          <w:p w14:paraId="3D53028A" w14:textId="6D379C5B" w:rsidR="004A328F" w:rsidRPr="006E4965" w:rsidRDefault="004A328F" w:rsidP="004A328F">
            <w:pPr>
              <w:rPr>
                <w:rFonts w:ascii="Bookman Old Style" w:hAnsi="Bookman Old Style"/>
              </w:rPr>
            </w:pPr>
            <w:r w:rsidRPr="006E4965">
              <w:rPr>
                <w:rFonts w:ascii="Bookman Old Style" w:hAnsi="Bookman Old Style"/>
              </w:rPr>
              <w:t>Cukup jelas.</w:t>
            </w:r>
          </w:p>
        </w:tc>
        <w:tc>
          <w:tcPr>
            <w:tcW w:w="3969" w:type="dxa"/>
          </w:tcPr>
          <w:p w14:paraId="349530D0" w14:textId="77777777" w:rsidR="004A328F" w:rsidRPr="006E4965" w:rsidRDefault="004A328F" w:rsidP="004A328F">
            <w:pPr>
              <w:rPr>
                <w:rFonts w:ascii="Bookman Old Style" w:hAnsi="Bookman Old Style"/>
              </w:rPr>
            </w:pPr>
          </w:p>
        </w:tc>
        <w:tc>
          <w:tcPr>
            <w:tcW w:w="2693" w:type="dxa"/>
          </w:tcPr>
          <w:p w14:paraId="5A7E7CBE" w14:textId="77777777" w:rsidR="004A328F" w:rsidRPr="006E4965" w:rsidRDefault="004A328F" w:rsidP="004A328F">
            <w:pPr>
              <w:rPr>
                <w:rFonts w:ascii="Bookman Old Style" w:hAnsi="Bookman Old Style"/>
              </w:rPr>
            </w:pPr>
          </w:p>
        </w:tc>
      </w:tr>
      <w:tr w:rsidR="004A328F" w:rsidRPr="006E4965" w14:paraId="5BC249AF" w14:textId="77777777" w:rsidTr="006E4965">
        <w:tc>
          <w:tcPr>
            <w:tcW w:w="6521" w:type="dxa"/>
          </w:tcPr>
          <w:p w14:paraId="7204BE70" w14:textId="38AF5364" w:rsidR="004A328F" w:rsidRPr="006E4965" w:rsidRDefault="004A328F" w:rsidP="000D3DC9">
            <w:pPr>
              <w:pStyle w:val="ListParagraph"/>
              <w:numPr>
                <w:ilvl w:val="0"/>
                <w:numId w:val="53"/>
              </w:numPr>
              <w:ind w:hanging="478"/>
              <w:jc w:val="both"/>
              <w:rPr>
                <w:rFonts w:ascii="Bookman Old Style" w:hAnsi="Bookman Old Style"/>
              </w:rPr>
            </w:pPr>
            <w:r w:rsidRPr="006E4965">
              <w:rPr>
                <w:rFonts w:ascii="Bookman Old Style" w:hAnsi="Bookman Old Style"/>
              </w:rPr>
              <w:t>surat utang;</w:t>
            </w:r>
          </w:p>
        </w:tc>
        <w:tc>
          <w:tcPr>
            <w:tcW w:w="4961" w:type="dxa"/>
          </w:tcPr>
          <w:p w14:paraId="3B0ACA52" w14:textId="65ADF89A" w:rsidR="004A328F" w:rsidRPr="006E4965" w:rsidRDefault="004A328F" w:rsidP="00F10219">
            <w:pPr>
              <w:jc w:val="both"/>
              <w:rPr>
                <w:rFonts w:ascii="Bookman Old Style" w:hAnsi="Bookman Old Style"/>
              </w:rPr>
            </w:pPr>
            <w:r w:rsidRPr="006E4965">
              <w:rPr>
                <w:rFonts w:ascii="Bookman Old Style" w:hAnsi="Bookman Old Style"/>
              </w:rPr>
              <w:t xml:space="preserve">Yang dimaksud dengan “surat utang” antara lain obligasi dan </w:t>
            </w:r>
            <w:r w:rsidRPr="006E4965">
              <w:rPr>
                <w:rFonts w:ascii="Bookman Old Style" w:hAnsi="Bookman Old Style"/>
                <w:i/>
                <w:iCs/>
              </w:rPr>
              <w:t>medium term notes</w:t>
            </w:r>
            <w:r w:rsidRPr="006E4965">
              <w:rPr>
                <w:rFonts w:ascii="Bookman Old Style" w:hAnsi="Bookman Old Style"/>
              </w:rPr>
              <w:t>.</w:t>
            </w:r>
          </w:p>
        </w:tc>
        <w:tc>
          <w:tcPr>
            <w:tcW w:w="3969" w:type="dxa"/>
          </w:tcPr>
          <w:p w14:paraId="28007A64" w14:textId="77777777" w:rsidR="004A328F" w:rsidRPr="006E4965" w:rsidRDefault="004A328F" w:rsidP="004A328F">
            <w:pPr>
              <w:rPr>
                <w:rFonts w:ascii="Bookman Old Style" w:hAnsi="Bookman Old Style"/>
              </w:rPr>
            </w:pPr>
          </w:p>
        </w:tc>
        <w:tc>
          <w:tcPr>
            <w:tcW w:w="2693" w:type="dxa"/>
          </w:tcPr>
          <w:p w14:paraId="3564168F" w14:textId="77777777" w:rsidR="004A328F" w:rsidRPr="006E4965" w:rsidRDefault="004A328F" w:rsidP="004A328F">
            <w:pPr>
              <w:rPr>
                <w:rFonts w:ascii="Bookman Old Style" w:hAnsi="Bookman Old Style"/>
              </w:rPr>
            </w:pPr>
          </w:p>
        </w:tc>
      </w:tr>
      <w:tr w:rsidR="004A328F" w:rsidRPr="006E4965" w14:paraId="6F3DE107" w14:textId="77777777" w:rsidTr="006E4965">
        <w:tc>
          <w:tcPr>
            <w:tcW w:w="6521" w:type="dxa"/>
          </w:tcPr>
          <w:p w14:paraId="69888025" w14:textId="4A06140F" w:rsidR="004A328F" w:rsidRPr="006E4965" w:rsidRDefault="004A328F" w:rsidP="000D3DC9">
            <w:pPr>
              <w:pStyle w:val="ListParagraph"/>
              <w:numPr>
                <w:ilvl w:val="0"/>
                <w:numId w:val="53"/>
              </w:numPr>
              <w:ind w:hanging="478"/>
              <w:jc w:val="both"/>
              <w:rPr>
                <w:rFonts w:ascii="Bookman Old Style" w:hAnsi="Bookman Old Style"/>
              </w:rPr>
            </w:pPr>
            <w:r w:rsidRPr="006E4965">
              <w:rPr>
                <w:rFonts w:ascii="Bookman Old Style" w:hAnsi="Bookman Old Style"/>
              </w:rPr>
              <w:t>pinjaman; dan/atau</w:t>
            </w:r>
          </w:p>
        </w:tc>
        <w:tc>
          <w:tcPr>
            <w:tcW w:w="4961" w:type="dxa"/>
          </w:tcPr>
          <w:p w14:paraId="34A90101" w14:textId="250FBF01" w:rsidR="004A328F" w:rsidRPr="006E4965" w:rsidRDefault="004A328F" w:rsidP="00F10219">
            <w:pPr>
              <w:jc w:val="both"/>
              <w:rPr>
                <w:rFonts w:ascii="Bookman Old Style" w:hAnsi="Bookman Old Style"/>
              </w:rPr>
            </w:pPr>
            <w:r w:rsidRPr="006E4965">
              <w:rPr>
                <w:rFonts w:ascii="Bookman Old Style" w:hAnsi="Bookman Old Style"/>
              </w:rPr>
              <w:t>Yang dimaksud dengan “pinjaman” antara lain pinjaman dari lembaga keuangan, lembaga keuangan multilateral, dan badan usaha.</w:t>
            </w:r>
          </w:p>
        </w:tc>
        <w:tc>
          <w:tcPr>
            <w:tcW w:w="3969" w:type="dxa"/>
          </w:tcPr>
          <w:p w14:paraId="52985CFA" w14:textId="77777777" w:rsidR="004A328F" w:rsidRPr="006E4965" w:rsidRDefault="004A328F" w:rsidP="004A328F">
            <w:pPr>
              <w:rPr>
                <w:rFonts w:ascii="Bookman Old Style" w:hAnsi="Bookman Old Style"/>
              </w:rPr>
            </w:pPr>
          </w:p>
        </w:tc>
        <w:tc>
          <w:tcPr>
            <w:tcW w:w="2693" w:type="dxa"/>
          </w:tcPr>
          <w:p w14:paraId="3A33C5F3" w14:textId="77777777" w:rsidR="004A328F" w:rsidRPr="006E4965" w:rsidRDefault="004A328F" w:rsidP="004A328F">
            <w:pPr>
              <w:rPr>
                <w:rFonts w:ascii="Bookman Old Style" w:hAnsi="Bookman Old Style"/>
              </w:rPr>
            </w:pPr>
          </w:p>
        </w:tc>
      </w:tr>
      <w:tr w:rsidR="004A328F" w:rsidRPr="006E4965" w14:paraId="79D7B834" w14:textId="77777777" w:rsidTr="006E4965">
        <w:tc>
          <w:tcPr>
            <w:tcW w:w="6521" w:type="dxa"/>
          </w:tcPr>
          <w:p w14:paraId="3550282E" w14:textId="585A3652" w:rsidR="004A328F" w:rsidRPr="006E4965" w:rsidRDefault="004A328F" w:rsidP="000D3DC9">
            <w:pPr>
              <w:pStyle w:val="ListParagraph"/>
              <w:numPr>
                <w:ilvl w:val="0"/>
                <w:numId w:val="53"/>
              </w:numPr>
              <w:ind w:hanging="478"/>
              <w:jc w:val="both"/>
              <w:rPr>
                <w:rFonts w:ascii="Bookman Old Style" w:hAnsi="Bookman Old Style"/>
              </w:rPr>
            </w:pPr>
            <w:r w:rsidRPr="006E4965">
              <w:rPr>
                <w:rFonts w:ascii="Bookman Old Style" w:hAnsi="Bookman Old Style"/>
              </w:rPr>
              <w:t>sumber pendanaan lainnya sesuai dengan ketentuan peraturan perundang-undangan.</w:t>
            </w:r>
          </w:p>
        </w:tc>
        <w:tc>
          <w:tcPr>
            <w:tcW w:w="4961" w:type="dxa"/>
          </w:tcPr>
          <w:p w14:paraId="5F2247F9" w14:textId="2A87568A" w:rsidR="004A328F" w:rsidRPr="006E4965" w:rsidRDefault="004A328F" w:rsidP="00F10219">
            <w:pPr>
              <w:jc w:val="both"/>
              <w:rPr>
                <w:rFonts w:ascii="Bookman Old Style" w:hAnsi="Bookman Old Style"/>
              </w:rPr>
            </w:pPr>
            <w:r w:rsidRPr="006E4965">
              <w:rPr>
                <w:rFonts w:ascii="Bookman Old Style" w:hAnsi="Bookman Old Style"/>
              </w:rPr>
              <w:t>Cukup jelas.</w:t>
            </w:r>
          </w:p>
        </w:tc>
        <w:tc>
          <w:tcPr>
            <w:tcW w:w="3969" w:type="dxa"/>
          </w:tcPr>
          <w:p w14:paraId="412FFE70" w14:textId="77777777" w:rsidR="004A328F" w:rsidRPr="006E4965" w:rsidRDefault="004A328F" w:rsidP="004A328F">
            <w:pPr>
              <w:rPr>
                <w:rFonts w:ascii="Bookman Old Style" w:hAnsi="Bookman Old Style"/>
              </w:rPr>
            </w:pPr>
          </w:p>
        </w:tc>
        <w:tc>
          <w:tcPr>
            <w:tcW w:w="2693" w:type="dxa"/>
          </w:tcPr>
          <w:p w14:paraId="6940E680" w14:textId="77777777" w:rsidR="004A328F" w:rsidRPr="006E4965" w:rsidRDefault="004A328F" w:rsidP="004A328F">
            <w:pPr>
              <w:rPr>
                <w:rFonts w:ascii="Bookman Old Style" w:hAnsi="Bookman Old Style"/>
              </w:rPr>
            </w:pPr>
          </w:p>
        </w:tc>
      </w:tr>
      <w:tr w:rsidR="004A328F" w:rsidRPr="006E4965" w14:paraId="1A5C235C" w14:textId="77777777" w:rsidTr="006E4965">
        <w:tc>
          <w:tcPr>
            <w:tcW w:w="6521" w:type="dxa"/>
          </w:tcPr>
          <w:p w14:paraId="170A2956" w14:textId="6AFCD99D" w:rsidR="004A328F" w:rsidRPr="006E4965" w:rsidRDefault="004A328F" w:rsidP="000D3DC9">
            <w:pPr>
              <w:pStyle w:val="ListParagraph"/>
              <w:numPr>
                <w:ilvl w:val="0"/>
                <w:numId w:val="52"/>
              </w:numPr>
              <w:ind w:left="602" w:hanging="568"/>
              <w:jc w:val="both"/>
              <w:rPr>
                <w:rFonts w:ascii="Bookman Old Style" w:hAnsi="Bookman Old Style"/>
              </w:rPr>
            </w:pPr>
            <w:r w:rsidRPr="006E4965">
              <w:rPr>
                <w:rFonts w:ascii="Bookman Old Style" w:hAnsi="Bookman Old Style"/>
                <w:lang w:val="id-ID"/>
              </w:rPr>
              <w:t>Sumber pendanaan untuk kegiatan usaha PPSP berdasarkan Prinsip Syariah wajib memenuhi Prinsip Syariah.</w:t>
            </w:r>
          </w:p>
        </w:tc>
        <w:tc>
          <w:tcPr>
            <w:tcW w:w="4961" w:type="dxa"/>
          </w:tcPr>
          <w:p w14:paraId="7BE08C6C" w14:textId="6E02889E" w:rsidR="004A328F" w:rsidRPr="006E4965" w:rsidRDefault="00202CD1" w:rsidP="00F10219">
            <w:pPr>
              <w:jc w:val="both"/>
              <w:rPr>
                <w:rFonts w:ascii="Bookman Old Style" w:hAnsi="Bookman Old Style"/>
              </w:rPr>
            </w:pPr>
            <w:r w:rsidRPr="006E4965">
              <w:rPr>
                <w:rFonts w:ascii="Bookman Old Style" w:hAnsi="Bookman Old Style"/>
              </w:rPr>
              <w:t>Cukup jelas.</w:t>
            </w:r>
          </w:p>
        </w:tc>
        <w:tc>
          <w:tcPr>
            <w:tcW w:w="3969" w:type="dxa"/>
          </w:tcPr>
          <w:p w14:paraId="707816AC" w14:textId="77777777" w:rsidR="004A328F" w:rsidRPr="006E4965" w:rsidRDefault="004A328F" w:rsidP="004A328F">
            <w:pPr>
              <w:rPr>
                <w:rFonts w:ascii="Bookman Old Style" w:hAnsi="Bookman Old Style"/>
              </w:rPr>
            </w:pPr>
          </w:p>
        </w:tc>
        <w:tc>
          <w:tcPr>
            <w:tcW w:w="2693" w:type="dxa"/>
          </w:tcPr>
          <w:p w14:paraId="4A0AC609" w14:textId="77777777" w:rsidR="004A328F" w:rsidRPr="006E4965" w:rsidRDefault="004A328F" w:rsidP="004A328F">
            <w:pPr>
              <w:rPr>
                <w:rFonts w:ascii="Bookman Old Style" w:hAnsi="Bookman Old Style"/>
              </w:rPr>
            </w:pPr>
          </w:p>
        </w:tc>
      </w:tr>
      <w:tr w:rsidR="004A328F" w:rsidRPr="006E4965" w14:paraId="71B9159B" w14:textId="77777777" w:rsidTr="006E4965">
        <w:tc>
          <w:tcPr>
            <w:tcW w:w="6521" w:type="dxa"/>
          </w:tcPr>
          <w:p w14:paraId="05FB0320" w14:textId="77777777" w:rsidR="004A328F" w:rsidRPr="006E4965" w:rsidRDefault="004A328F" w:rsidP="004A328F">
            <w:pPr>
              <w:pStyle w:val="ListParagraph"/>
              <w:ind w:left="1080"/>
              <w:jc w:val="both"/>
              <w:rPr>
                <w:rFonts w:ascii="Bookman Old Style" w:hAnsi="Bookman Old Style"/>
              </w:rPr>
            </w:pPr>
          </w:p>
        </w:tc>
        <w:tc>
          <w:tcPr>
            <w:tcW w:w="4961" w:type="dxa"/>
          </w:tcPr>
          <w:p w14:paraId="09B3889E" w14:textId="77777777" w:rsidR="004A328F" w:rsidRPr="006E4965" w:rsidRDefault="004A328F" w:rsidP="004A328F">
            <w:pPr>
              <w:rPr>
                <w:rFonts w:ascii="Bookman Old Style" w:hAnsi="Bookman Old Style"/>
              </w:rPr>
            </w:pPr>
          </w:p>
        </w:tc>
        <w:tc>
          <w:tcPr>
            <w:tcW w:w="3969" w:type="dxa"/>
          </w:tcPr>
          <w:p w14:paraId="478CCC65" w14:textId="77777777" w:rsidR="004A328F" w:rsidRPr="006E4965" w:rsidRDefault="004A328F" w:rsidP="004A328F">
            <w:pPr>
              <w:rPr>
                <w:rFonts w:ascii="Bookman Old Style" w:hAnsi="Bookman Old Style"/>
              </w:rPr>
            </w:pPr>
          </w:p>
        </w:tc>
        <w:tc>
          <w:tcPr>
            <w:tcW w:w="2693" w:type="dxa"/>
          </w:tcPr>
          <w:p w14:paraId="7F8A24F7" w14:textId="77777777" w:rsidR="004A328F" w:rsidRPr="006E4965" w:rsidRDefault="004A328F" w:rsidP="004A328F">
            <w:pPr>
              <w:rPr>
                <w:rFonts w:ascii="Bookman Old Style" w:hAnsi="Bookman Old Style"/>
              </w:rPr>
            </w:pPr>
          </w:p>
        </w:tc>
      </w:tr>
      <w:tr w:rsidR="004A328F" w:rsidRPr="006E4965" w14:paraId="40ABD690" w14:textId="77777777" w:rsidTr="006E4965">
        <w:tc>
          <w:tcPr>
            <w:tcW w:w="6521" w:type="dxa"/>
          </w:tcPr>
          <w:p w14:paraId="45A6D75F" w14:textId="42D1BF56" w:rsidR="004A328F" w:rsidRPr="006E4965" w:rsidRDefault="004A328F" w:rsidP="00202CD1">
            <w:pPr>
              <w:jc w:val="center"/>
              <w:rPr>
                <w:rFonts w:ascii="Bookman Old Style" w:hAnsi="Bookman Old Style"/>
              </w:rPr>
            </w:pPr>
            <w:r w:rsidRPr="006E4965">
              <w:rPr>
                <w:rFonts w:ascii="Bookman Old Style" w:hAnsi="Bookman Old Style"/>
                <w:lang w:val="id-ID"/>
              </w:rPr>
              <w:t>Bagian Kedua</w:t>
            </w:r>
          </w:p>
        </w:tc>
        <w:tc>
          <w:tcPr>
            <w:tcW w:w="4961" w:type="dxa"/>
          </w:tcPr>
          <w:p w14:paraId="2CA1212B" w14:textId="77777777" w:rsidR="004A328F" w:rsidRPr="006E4965" w:rsidRDefault="004A328F" w:rsidP="004A328F">
            <w:pPr>
              <w:rPr>
                <w:rFonts w:ascii="Bookman Old Style" w:hAnsi="Bookman Old Style"/>
              </w:rPr>
            </w:pPr>
          </w:p>
        </w:tc>
        <w:tc>
          <w:tcPr>
            <w:tcW w:w="3969" w:type="dxa"/>
          </w:tcPr>
          <w:p w14:paraId="3C82374D" w14:textId="77777777" w:rsidR="004A328F" w:rsidRPr="006E4965" w:rsidRDefault="004A328F" w:rsidP="004A328F">
            <w:pPr>
              <w:rPr>
                <w:rFonts w:ascii="Bookman Old Style" w:hAnsi="Bookman Old Style"/>
              </w:rPr>
            </w:pPr>
          </w:p>
        </w:tc>
        <w:tc>
          <w:tcPr>
            <w:tcW w:w="2693" w:type="dxa"/>
          </w:tcPr>
          <w:p w14:paraId="6A906627" w14:textId="77777777" w:rsidR="004A328F" w:rsidRPr="006E4965" w:rsidRDefault="004A328F" w:rsidP="004A328F">
            <w:pPr>
              <w:rPr>
                <w:rFonts w:ascii="Bookman Old Style" w:hAnsi="Bookman Old Style"/>
              </w:rPr>
            </w:pPr>
          </w:p>
        </w:tc>
      </w:tr>
      <w:tr w:rsidR="004A328F" w:rsidRPr="006E4965" w14:paraId="270A8421" w14:textId="77777777" w:rsidTr="006E4965">
        <w:tc>
          <w:tcPr>
            <w:tcW w:w="6521" w:type="dxa"/>
          </w:tcPr>
          <w:p w14:paraId="00F6D9B4" w14:textId="03A62CAC" w:rsidR="004A328F" w:rsidRPr="006E4965" w:rsidRDefault="004A328F" w:rsidP="00202CD1">
            <w:pPr>
              <w:jc w:val="center"/>
              <w:rPr>
                <w:rFonts w:ascii="Bookman Old Style" w:hAnsi="Bookman Old Style"/>
              </w:rPr>
            </w:pPr>
            <w:r w:rsidRPr="006E4965">
              <w:rPr>
                <w:rFonts w:ascii="Bookman Old Style" w:hAnsi="Bookman Old Style"/>
                <w:lang w:val="id-ID"/>
              </w:rPr>
              <w:t>Penyertaan Langsung</w:t>
            </w:r>
          </w:p>
        </w:tc>
        <w:tc>
          <w:tcPr>
            <w:tcW w:w="4961" w:type="dxa"/>
          </w:tcPr>
          <w:p w14:paraId="190A6DEF" w14:textId="77777777" w:rsidR="004A328F" w:rsidRPr="006E4965" w:rsidRDefault="004A328F" w:rsidP="004A328F">
            <w:pPr>
              <w:rPr>
                <w:rFonts w:ascii="Bookman Old Style" w:hAnsi="Bookman Old Style"/>
              </w:rPr>
            </w:pPr>
          </w:p>
        </w:tc>
        <w:tc>
          <w:tcPr>
            <w:tcW w:w="3969" w:type="dxa"/>
          </w:tcPr>
          <w:p w14:paraId="402827BB" w14:textId="77777777" w:rsidR="004A328F" w:rsidRPr="006E4965" w:rsidRDefault="004A328F" w:rsidP="004A328F">
            <w:pPr>
              <w:rPr>
                <w:rFonts w:ascii="Bookman Old Style" w:hAnsi="Bookman Old Style"/>
              </w:rPr>
            </w:pPr>
          </w:p>
        </w:tc>
        <w:tc>
          <w:tcPr>
            <w:tcW w:w="2693" w:type="dxa"/>
          </w:tcPr>
          <w:p w14:paraId="5F890826" w14:textId="77777777" w:rsidR="004A328F" w:rsidRPr="006E4965" w:rsidRDefault="004A328F" w:rsidP="004A328F">
            <w:pPr>
              <w:rPr>
                <w:rFonts w:ascii="Bookman Old Style" w:hAnsi="Bookman Old Style"/>
              </w:rPr>
            </w:pPr>
          </w:p>
        </w:tc>
      </w:tr>
      <w:tr w:rsidR="004A328F" w:rsidRPr="006E4965" w14:paraId="349D7CD5" w14:textId="77777777" w:rsidTr="006E4965">
        <w:tc>
          <w:tcPr>
            <w:tcW w:w="6521" w:type="dxa"/>
          </w:tcPr>
          <w:p w14:paraId="65FDB02C" w14:textId="77777777" w:rsidR="004A328F" w:rsidRPr="006E4965" w:rsidRDefault="004A328F" w:rsidP="00202CD1">
            <w:pPr>
              <w:pStyle w:val="ListParagraph"/>
              <w:ind w:left="1080"/>
              <w:jc w:val="center"/>
              <w:rPr>
                <w:rFonts w:ascii="Bookman Old Style" w:hAnsi="Bookman Old Style"/>
              </w:rPr>
            </w:pPr>
          </w:p>
        </w:tc>
        <w:tc>
          <w:tcPr>
            <w:tcW w:w="4961" w:type="dxa"/>
          </w:tcPr>
          <w:p w14:paraId="505C8557" w14:textId="77777777" w:rsidR="004A328F" w:rsidRPr="006E4965" w:rsidRDefault="004A328F" w:rsidP="004A328F">
            <w:pPr>
              <w:rPr>
                <w:rFonts w:ascii="Bookman Old Style" w:hAnsi="Bookman Old Style"/>
              </w:rPr>
            </w:pPr>
          </w:p>
        </w:tc>
        <w:tc>
          <w:tcPr>
            <w:tcW w:w="3969" w:type="dxa"/>
          </w:tcPr>
          <w:p w14:paraId="08743007" w14:textId="77777777" w:rsidR="004A328F" w:rsidRPr="006E4965" w:rsidRDefault="004A328F" w:rsidP="004A328F">
            <w:pPr>
              <w:rPr>
                <w:rFonts w:ascii="Bookman Old Style" w:hAnsi="Bookman Old Style"/>
              </w:rPr>
            </w:pPr>
          </w:p>
        </w:tc>
        <w:tc>
          <w:tcPr>
            <w:tcW w:w="2693" w:type="dxa"/>
          </w:tcPr>
          <w:p w14:paraId="6C6332B7" w14:textId="77777777" w:rsidR="004A328F" w:rsidRPr="006E4965" w:rsidRDefault="004A328F" w:rsidP="004A328F">
            <w:pPr>
              <w:rPr>
                <w:rFonts w:ascii="Bookman Old Style" w:hAnsi="Bookman Old Style"/>
              </w:rPr>
            </w:pPr>
          </w:p>
        </w:tc>
      </w:tr>
      <w:tr w:rsidR="004A328F" w:rsidRPr="006E4965" w14:paraId="1117401D" w14:textId="77777777" w:rsidTr="006E4965">
        <w:tc>
          <w:tcPr>
            <w:tcW w:w="6521" w:type="dxa"/>
          </w:tcPr>
          <w:p w14:paraId="160ACE4C" w14:textId="14385871" w:rsidR="004A328F" w:rsidRPr="006E4965" w:rsidRDefault="004A328F" w:rsidP="00202CD1">
            <w:pPr>
              <w:jc w:val="center"/>
              <w:rPr>
                <w:rFonts w:ascii="Bookman Old Style" w:hAnsi="Bookman Old Style"/>
              </w:rPr>
            </w:pPr>
            <w:r w:rsidRPr="006E4965">
              <w:rPr>
                <w:rFonts w:ascii="Bookman Old Style" w:hAnsi="Bookman Old Style"/>
              </w:rPr>
              <w:t>Pasal 31</w:t>
            </w:r>
          </w:p>
        </w:tc>
        <w:tc>
          <w:tcPr>
            <w:tcW w:w="4961" w:type="dxa"/>
          </w:tcPr>
          <w:p w14:paraId="3798FA0C" w14:textId="259029BC" w:rsidR="004A328F" w:rsidRPr="006E4965" w:rsidRDefault="004B6141" w:rsidP="004B6141">
            <w:pPr>
              <w:jc w:val="center"/>
              <w:rPr>
                <w:rFonts w:ascii="Bookman Old Style" w:hAnsi="Bookman Old Style"/>
              </w:rPr>
            </w:pPr>
            <w:r w:rsidRPr="006E4965">
              <w:rPr>
                <w:rFonts w:ascii="Bookman Old Style" w:hAnsi="Bookman Old Style"/>
              </w:rPr>
              <w:t>Pasal 31</w:t>
            </w:r>
          </w:p>
        </w:tc>
        <w:tc>
          <w:tcPr>
            <w:tcW w:w="3969" w:type="dxa"/>
          </w:tcPr>
          <w:p w14:paraId="02BD804B" w14:textId="77777777" w:rsidR="004A328F" w:rsidRPr="006E4965" w:rsidRDefault="004A328F" w:rsidP="004A328F">
            <w:pPr>
              <w:rPr>
                <w:rFonts w:ascii="Bookman Old Style" w:hAnsi="Bookman Old Style"/>
              </w:rPr>
            </w:pPr>
          </w:p>
        </w:tc>
        <w:tc>
          <w:tcPr>
            <w:tcW w:w="2693" w:type="dxa"/>
          </w:tcPr>
          <w:p w14:paraId="3AEF803C" w14:textId="77777777" w:rsidR="004A328F" w:rsidRPr="006E4965" w:rsidRDefault="004A328F" w:rsidP="004A328F">
            <w:pPr>
              <w:rPr>
                <w:rFonts w:ascii="Bookman Old Style" w:hAnsi="Bookman Old Style"/>
              </w:rPr>
            </w:pPr>
          </w:p>
        </w:tc>
      </w:tr>
      <w:tr w:rsidR="004A328F" w:rsidRPr="006E4965" w14:paraId="679CADEB" w14:textId="77777777" w:rsidTr="006E4965">
        <w:tc>
          <w:tcPr>
            <w:tcW w:w="6521" w:type="dxa"/>
          </w:tcPr>
          <w:p w14:paraId="6D920090" w14:textId="6E862B92" w:rsidR="004A328F" w:rsidRPr="006E4965" w:rsidRDefault="004A328F" w:rsidP="000D3DC9">
            <w:pPr>
              <w:pStyle w:val="ListParagraph"/>
              <w:numPr>
                <w:ilvl w:val="0"/>
                <w:numId w:val="54"/>
              </w:numPr>
              <w:ind w:left="602" w:hanging="602"/>
              <w:jc w:val="both"/>
              <w:rPr>
                <w:rFonts w:ascii="Bookman Old Style" w:hAnsi="Bookman Old Style"/>
              </w:rPr>
            </w:pPr>
            <w:r w:rsidRPr="006E4965">
              <w:rPr>
                <w:rFonts w:ascii="Bookman Old Style" w:hAnsi="Bookman Old Style"/>
              </w:rPr>
              <w:t>Untuk melaksanakan Pembiayaan Sekunder Perumahan, PPSP dapat melakukan penyertaan langsung.</w:t>
            </w:r>
          </w:p>
        </w:tc>
        <w:tc>
          <w:tcPr>
            <w:tcW w:w="4961" w:type="dxa"/>
          </w:tcPr>
          <w:p w14:paraId="152C92F2" w14:textId="23289220" w:rsidR="004A328F" w:rsidRPr="006E4965" w:rsidRDefault="004B6141" w:rsidP="004A328F">
            <w:pPr>
              <w:rPr>
                <w:rFonts w:ascii="Bookman Old Style" w:hAnsi="Bookman Old Style"/>
              </w:rPr>
            </w:pPr>
            <w:r w:rsidRPr="006E4965">
              <w:rPr>
                <w:rFonts w:ascii="Bookman Old Style" w:hAnsi="Bookman Old Style"/>
              </w:rPr>
              <w:t>Cukup jelas.</w:t>
            </w:r>
          </w:p>
        </w:tc>
        <w:tc>
          <w:tcPr>
            <w:tcW w:w="3969" w:type="dxa"/>
          </w:tcPr>
          <w:p w14:paraId="6A0E0057" w14:textId="77777777" w:rsidR="004A328F" w:rsidRPr="006E4965" w:rsidRDefault="004A328F" w:rsidP="004A328F">
            <w:pPr>
              <w:rPr>
                <w:rFonts w:ascii="Bookman Old Style" w:hAnsi="Bookman Old Style"/>
              </w:rPr>
            </w:pPr>
          </w:p>
        </w:tc>
        <w:tc>
          <w:tcPr>
            <w:tcW w:w="2693" w:type="dxa"/>
          </w:tcPr>
          <w:p w14:paraId="362FECD0" w14:textId="77777777" w:rsidR="004A328F" w:rsidRPr="006E4965" w:rsidRDefault="004A328F" w:rsidP="004A328F">
            <w:pPr>
              <w:rPr>
                <w:rFonts w:ascii="Bookman Old Style" w:hAnsi="Bookman Old Style"/>
              </w:rPr>
            </w:pPr>
          </w:p>
        </w:tc>
      </w:tr>
      <w:tr w:rsidR="004B6141" w:rsidRPr="006E4965" w14:paraId="7E0D3D0B" w14:textId="77777777" w:rsidTr="006E4965">
        <w:tc>
          <w:tcPr>
            <w:tcW w:w="6521" w:type="dxa"/>
          </w:tcPr>
          <w:p w14:paraId="7C607DE5" w14:textId="4FE765ED" w:rsidR="004B6141" w:rsidRPr="006E4965" w:rsidRDefault="004B6141" w:rsidP="000D3DC9">
            <w:pPr>
              <w:pStyle w:val="ListParagraph"/>
              <w:numPr>
                <w:ilvl w:val="0"/>
                <w:numId w:val="54"/>
              </w:numPr>
              <w:ind w:left="602" w:hanging="602"/>
              <w:jc w:val="both"/>
              <w:rPr>
                <w:rFonts w:ascii="Bookman Old Style" w:hAnsi="Bookman Old Style"/>
              </w:rPr>
            </w:pPr>
            <w:r w:rsidRPr="006E4965">
              <w:rPr>
                <w:rFonts w:ascii="Bookman Old Style" w:hAnsi="Bookman Old Style"/>
              </w:rPr>
              <w:t>Penyertaan langsung sebagaimana dimaksud pada ayat (1) hanya dapat dilakukan pada badan usaha yang kegiatannya mendukung keberlanjutan kepemilikan, kepenghunian, dan ketersediaan perumahan dan/atau permukiman termasuk juga badan usaha dalam bidang pemberian fasilitas penjaminan sesuai dengan ketentuan peraturan perundang-undangan.</w:t>
            </w:r>
          </w:p>
        </w:tc>
        <w:tc>
          <w:tcPr>
            <w:tcW w:w="4961" w:type="dxa"/>
          </w:tcPr>
          <w:p w14:paraId="1CCABC6B" w14:textId="0689DD9E" w:rsidR="004B6141" w:rsidRPr="006E4965" w:rsidRDefault="004B6141" w:rsidP="00F10219">
            <w:pPr>
              <w:jc w:val="both"/>
              <w:rPr>
                <w:rFonts w:ascii="Bookman Old Style" w:hAnsi="Bookman Old Style"/>
              </w:rPr>
            </w:pPr>
            <w:r w:rsidRPr="006E4965">
              <w:rPr>
                <w:rFonts w:ascii="Bookman Old Style" w:hAnsi="Bookman Old Style"/>
                <w:lang w:val="pt-BR"/>
              </w:rPr>
              <w:t>Contoh penyertaan langsung pada badan usaha yang kegiatannya mendukung keberlanjutan kepemilikan, kepenghunian, dan ketersediaan perumahan dan/atau permukiman adalah penyertaan langsung pada perusahaan pengembang perumahan.</w:t>
            </w:r>
          </w:p>
        </w:tc>
        <w:tc>
          <w:tcPr>
            <w:tcW w:w="3969" w:type="dxa"/>
          </w:tcPr>
          <w:p w14:paraId="28AB22E0" w14:textId="77777777" w:rsidR="004B6141" w:rsidRPr="006E4965" w:rsidRDefault="004B6141" w:rsidP="004B6141">
            <w:pPr>
              <w:rPr>
                <w:rFonts w:ascii="Bookman Old Style" w:hAnsi="Bookman Old Style"/>
              </w:rPr>
            </w:pPr>
          </w:p>
        </w:tc>
        <w:tc>
          <w:tcPr>
            <w:tcW w:w="2693" w:type="dxa"/>
          </w:tcPr>
          <w:p w14:paraId="4865A239" w14:textId="77777777" w:rsidR="004B6141" w:rsidRPr="006E4965" w:rsidRDefault="004B6141" w:rsidP="004B6141">
            <w:pPr>
              <w:rPr>
                <w:rFonts w:ascii="Bookman Old Style" w:hAnsi="Bookman Old Style"/>
              </w:rPr>
            </w:pPr>
          </w:p>
        </w:tc>
      </w:tr>
      <w:tr w:rsidR="004B6141" w:rsidRPr="006E4965" w14:paraId="49D31CA7" w14:textId="77777777" w:rsidTr="006E4965">
        <w:tc>
          <w:tcPr>
            <w:tcW w:w="6521" w:type="dxa"/>
          </w:tcPr>
          <w:p w14:paraId="30B8727D" w14:textId="73B3AB66" w:rsidR="004B6141" w:rsidRPr="006E4965" w:rsidRDefault="004B6141" w:rsidP="000D3DC9">
            <w:pPr>
              <w:pStyle w:val="ListParagraph"/>
              <w:numPr>
                <w:ilvl w:val="0"/>
                <w:numId w:val="54"/>
              </w:numPr>
              <w:ind w:left="602" w:hanging="602"/>
              <w:jc w:val="both"/>
              <w:rPr>
                <w:rFonts w:ascii="Bookman Old Style" w:hAnsi="Bookman Old Style"/>
              </w:rPr>
            </w:pPr>
            <w:r w:rsidRPr="006E4965">
              <w:rPr>
                <w:rFonts w:ascii="Bookman Old Style" w:hAnsi="Bookman Old Style"/>
              </w:rPr>
              <w:lastRenderedPageBreak/>
              <w:t>Penyertaan langsung sebagaimana dimaksud pada ayat (1) wajib terlebih dahulu mendapat persetujuan dari Pemegang Saham.</w:t>
            </w:r>
          </w:p>
        </w:tc>
        <w:tc>
          <w:tcPr>
            <w:tcW w:w="4961" w:type="dxa"/>
          </w:tcPr>
          <w:p w14:paraId="2F0CEC55" w14:textId="69F861C7" w:rsidR="004B6141" w:rsidRPr="006E4965" w:rsidRDefault="004B6141" w:rsidP="004B6141">
            <w:pPr>
              <w:rPr>
                <w:rFonts w:ascii="Bookman Old Style" w:hAnsi="Bookman Old Style"/>
              </w:rPr>
            </w:pPr>
            <w:r w:rsidRPr="006E4965">
              <w:rPr>
                <w:rFonts w:ascii="Bookman Old Style" w:hAnsi="Bookman Old Style"/>
              </w:rPr>
              <w:t>Cukup jelas.</w:t>
            </w:r>
          </w:p>
        </w:tc>
        <w:tc>
          <w:tcPr>
            <w:tcW w:w="3969" w:type="dxa"/>
          </w:tcPr>
          <w:p w14:paraId="1DD33C94" w14:textId="77777777" w:rsidR="004B6141" w:rsidRPr="006E4965" w:rsidRDefault="004B6141" w:rsidP="004B6141">
            <w:pPr>
              <w:rPr>
                <w:rFonts w:ascii="Bookman Old Style" w:hAnsi="Bookman Old Style"/>
              </w:rPr>
            </w:pPr>
          </w:p>
        </w:tc>
        <w:tc>
          <w:tcPr>
            <w:tcW w:w="2693" w:type="dxa"/>
          </w:tcPr>
          <w:p w14:paraId="4BC7C4BB" w14:textId="77777777" w:rsidR="004B6141" w:rsidRPr="006E4965" w:rsidRDefault="004B6141" w:rsidP="004B6141">
            <w:pPr>
              <w:rPr>
                <w:rFonts w:ascii="Bookman Old Style" w:hAnsi="Bookman Old Style"/>
              </w:rPr>
            </w:pPr>
          </w:p>
        </w:tc>
      </w:tr>
      <w:tr w:rsidR="004B6141" w:rsidRPr="006E4965" w14:paraId="375B2597" w14:textId="77777777" w:rsidTr="006E4965">
        <w:tc>
          <w:tcPr>
            <w:tcW w:w="6521" w:type="dxa"/>
          </w:tcPr>
          <w:p w14:paraId="75850F67" w14:textId="77777777" w:rsidR="004B6141" w:rsidRPr="006E4965" w:rsidRDefault="004B6141" w:rsidP="004B6141">
            <w:pPr>
              <w:pStyle w:val="ListParagraph"/>
              <w:ind w:left="1080"/>
              <w:jc w:val="both"/>
              <w:rPr>
                <w:rFonts w:ascii="Bookman Old Style" w:hAnsi="Bookman Old Style"/>
              </w:rPr>
            </w:pPr>
          </w:p>
        </w:tc>
        <w:tc>
          <w:tcPr>
            <w:tcW w:w="4961" w:type="dxa"/>
          </w:tcPr>
          <w:p w14:paraId="0CACEA57" w14:textId="77777777" w:rsidR="004B6141" w:rsidRPr="006E4965" w:rsidRDefault="004B6141" w:rsidP="004B6141">
            <w:pPr>
              <w:rPr>
                <w:rFonts w:ascii="Bookman Old Style" w:hAnsi="Bookman Old Style"/>
              </w:rPr>
            </w:pPr>
          </w:p>
        </w:tc>
        <w:tc>
          <w:tcPr>
            <w:tcW w:w="3969" w:type="dxa"/>
          </w:tcPr>
          <w:p w14:paraId="60A6D21C" w14:textId="77777777" w:rsidR="004B6141" w:rsidRPr="006E4965" w:rsidRDefault="004B6141" w:rsidP="004B6141">
            <w:pPr>
              <w:rPr>
                <w:rFonts w:ascii="Bookman Old Style" w:hAnsi="Bookman Old Style"/>
              </w:rPr>
            </w:pPr>
          </w:p>
        </w:tc>
        <w:tc>
          <w:tcPr>
            <w:tcW w:w="2693" w:type="dxa"/>
          </w:tcPr>
          <w:p w14:paraId="7AD77973" w14:textId="77777777" w:rsidR="004B6141" w:rsidRPr="006E4965" w:rsidRDefault="004B6141" w:rsidP="004B6141">
            <w:pPr>
              <w:rPr>
                <w:rFonts w:ascii="Bookman Old Style" w:hAnsi="Bookman Old Style"/>
              </w:rPr>
            </w:pPr>
          </w:p>
        </w:tc>
      </w:tr>
      <w:tr w:rsidR="004B6141" w:rsidRPr="006E4965" w14:paraId="4B9B0961" w14:textId="77777777" w:rsidTr="006E4965">
        <w:tc>
          <w:tcPr>
            <w:tcW w:w="6521" w:type="dxa"/>
          </w:tcPr>
          <w:p w14:paraId="5311C38E" w14:textId="77777777" w:rsidR="004B6141" w:rsidRPr="006E4965" w:rsidRDefault="004B6141" w:rsidP="004B6141">
            <w:pPr>
              <w:pStyle w:val="ListParagraph"/>
              <w:ind w:left="1080"/>
              <w:jc w:val="both"/>
              <w:rPr>
                <w:rFonts w:ascii="Bookman Old Style" w:hAnsi="Bookman Old Style"/>
              </w:rPr>
            </w:pPr>
          </w:p>
        </w:tc>
        <w:tc>
          <w:tcPr>
            <w:tcW w:w="4961" w:type="dxa"/>
          </w:tcPr>
          <w:p w14:paraId="6B8802B0" w14:textId="77777777" w:rsidR="004B6141" w:rsidRPr="006E4965" w:rsidRDefault="004B6141" w:rsidP="004B6141">
            <w:pPr>
              <w:rPr>
                <w:rFonts w:ascii="Bookman Old Style" w:hAnsi="Bookman Old Style"/>
              </w:rPr>
            </w:pPr>
          </w:p>
        </w:tc>
        <w:tc>
          <w:tcPr>
            <w:tcW w:w="3969" w:type="dxa"/>
          </w:tcPr>
          <w:p w14:paraId="5BDC0D8D" w14:textId="77777777" w:rsidR="004B6141" w:rsidRPr="006E4965" w:rsidRDefault="004B6141" w:rsidP="004B6141">
            <w:pPr>
              <w:rPr>
                <w:rFonts w:ascii="Bookman Old Style" w:hAnsi="Bookman Old Style"/>
              </w:rPr>
            </w:pPr>
          </w:p>
        </w:tc>
        <w:tc>
          <w:tcPr>
            <w:tcW w:w="2693" w:type="dxa"/>
          </w:tcPr>
          <w:p w14:paraId="2400BE8E" w14:textId="77777777" w:rsidR="004B6141" w:rsidRPr="006E4965" w:rsidRDefault="004B6141" w:rsidP="004B6141">
            <w:pPr>
              <w:rPr>
                <w:rFonts w:ascii="Bookman Old Style" w:hAnsi="Bookman Old Style"/>
              </w:rPr>
            </w:pPr>
          </w:p>
        </w:tc>
      </w:tr>
      <w:tr w:rsidR="004B6141" w:rsidRPr="006E4965" w14:paraId="156D0243" w14:textId="77777777" w:rsidTr="006E4965">
        <w:tc>
          <w:tcPr>
            <w:tcW w:w="6521" w:type="dxa"/>
          </w:tcPr>
          <w:p w14:paraId="5DDAB36E" w14:textId="508A48D5" w:rsidR="004B6141" w:rsidRPr="006E4965" w:rsidRDefault="004B6141" w:rsidP="004B6141">
            <w:pPr>
              <w:jc w:val="center"/>
              <w:rPr>
                <w:rFonts w:ascii="Bookman Old Style" w:hAnsi="Bookman Old Style"/>
              </w:rPr>
            </w:pPr>
            <w:r w:rsidRPr="006E4965">
              <w:rPr>
                <w:rFonts w:ascii="Bookman Old Style" w:hAnsi="Bookman Old Style"/>
                <w:lang w:val="id-ID"/>
              </w:rPr>
              <w:t>Bagian Ketiga</w:t>
            </w:r>
          </w:p>
        </w:tc>
        <w:tc>
          <w:tcPr>
            <w:tcW w:w="4961" w:type="dxa"/>
          </w:tcPr>
          <w:p w14:paraId="2A2273F4" w14:textId="77777777" w:rsidR="004B6141" w:rsidRPr="006E4965" w:rsidRDefault="004B6141" w:rsidP="004B6141">
            <w:pPr>
              <w:rPr>
                <w:rFonts w:ascii="Bookman Old Style" w:hAnsi="Bookman Old Style"/>
              </w:rPr>
            </w:pPr>
          </w:p>
        </w:tc>
        <w:tc>
          <w:tcPr>
            <w:tcW w:w="3969" w:type="dxa"/>
          </w:tcPr>
          <w:p w14:paraId="06C72E30" w14:textId="77777777" w:rsidR="004B6141" w:rsidRPr="006E4965" w:rsidRDefault="004B6141" w:rsidP="004B6141">
            <w:pPr>
              <w:rPr>
                <w:rFonts w:ascii="Bookman Old Style" w:hAnsi="Bookman Old Style"/>
              </w:rPr>
            </w:pPr>
          </w:p>
        </w:tc>
        <w:tc>
          <w:tcPr>
            <w:tcW w:w="2693" w:type="dxa"/>
          </w:tcPr>
          <w:p w14:paraId="2243930C" w14:textId="77777777" w:rsidR="004B6141" w:rsidRPr="006E4965" w:rsidRDefault="004B6141" w:rsidP="004B6141">
            <w:pPr>
              <w:rPr>
                <w:rFonts w:ascii="Bookman Old Style" w:hAnsi="Bookman Old Style"/>
              </w:rPr>
            </w:pPr>
          </w:p>
        </w:tc>
      </w:tr>
      <w:tr w:rsidR="004B6141" w:rsidRPr="006E4965" w14:paraId="434A712B" w14:textId="77777777" w:rsidTr="006E4965">
        <w:tc>
          <w:tcPr>
            <w:tcW w:w="6521" w:type="dxa"/>
          </w:tcPr>
          <w:p w14:paraId="6A5A78E0" w14:textId="6418FCBA" w:rsidR="004B6141" w:rsidRPr="006E4965" w:rsidRDefault="004B6141" w:rsidP="004B6141">
            <w:pPr>
              <w:jc w:val="center"/>
              <w:rPr>
                <w:rFonts w:ascii="Bookman Old Style" w:hAnsi="Bookman Old Style"/>
              </w:rPr>
            </w:pPr>
            <w:r w:rsidRPr="006E4965">
              <w:rPr>
                <w:rFonts w:ascii="Bookman Old Style" w:hAnsi="Bookman Old Style"/>
                <w:lang w:val="id-ID"/>
              </w:rPr>
              <w:t>Sanksi Administratif</w:t>
            </w:r>
          </w:p>
        </w:tc>
        <w:tc>
          <w:tcPr>
            <w:tcW w:w="4961" w:type="dxa"/>
          </w:tcPr>
          <w:p w14:paraId="2BDC2BAD" w14:textId="77777777" w:rsidR="004B6141" w:rsidRPr="006E4965" w:rsidRDefault="004B6141" w:rsidP="004B6141">
            <w:pPr>
              <w:rPr>
                <w:rFonts w:ascii="Bookman Old Style" w:hAnsi="Bookman Old Style"/>
              </w:rPr>
            </w:pPr>
          </w:p>
        </w:tc>
        <w:tc>
          <w:tcPr>
            <w:tcW w:w="3969" w:type="dxa"/>
          </w:tcPr>
          <w:p w14:paraId="388460D1" w14:textId="77777777" w:rsidR="004B6141" w:rsidRPr="006E4965" w:rsidRDefault="004B6141" w:rsidP="004B6141">
            <w:pPr>
              <w:rPr>
                <w:rFonts w:ascii="Bookman Old Style" w:hAnsi="Bookman Old Style"/>
              </w:rPr>
            </w:pPr>
          </w:p>
        </w:tc>
        <w:tc>
          <w:tcPr>
            <w:tcW w:w="2693" w:type="dxa"/>
          </w:tcPr>
          <w:p w14:paraId="49830B04" w14:textId="77777777" w:rsidR="004B6141" w:rsidRPr="006E4965" w:rsidRDefault="004B6141" w:rsidP="004B6141">
            <w:pPr>
              <w:rPr>
                <w:rFonts w:ascii="Bookman Old Style" w:hAnsi="Bookman Old Style"/>
              </w:rPr>
            </w:pPr>
          </w:p>
        </w:tc>
      </w:tr>
      <w:tr w:rsidR="004B6141" w:rsidRPr="006E4965" w14:paraId="77ECB02A" w14:textId="77777777" w:rsidTr="006E4965">
        <w:tc>
          <w:tcPr>
            <w:tcW w:w="6521" w:type="dxa"/>
          </w:tcPr>
          <w:p w14:paraId="5132ECD7" w14:textId="77777777" w:rsidR="004B6141" w:rsidRPr="006E4965" w:rsidRDefault="004B6141" w:rsidP="004B6141">
            <w:pPr>
              <w:pStyle w:val="ListParagraph"/>
              <w:ind w:left="1080"/>
              <w:jc w:val="center"/>
              <w:rPr>
                <w:rFonts w:ascii="Bookman Old Style" w:hAnsi="Bookman Old Style"/>
              </w:rPr>
            </w:pPr>
          </w:p>
        </w:tc>
        <w:tc>
          <w:tcPr>
            <w:tcW w:w="4961" w:type="dxa"/>
          </w:tcPr>
          <w:p w14:paraId="29B4DF41" w14:textId="77777777" w:rsidR="004B6141" w:rsidRPr="006E4965" w:rsidRDefault="004B6141" w:rsidP="004B6141">
            <w:pPr>
              <w:rPr>
                <w:rFonts w:ascii="Bookman Old Style" w:hAnsi="Bookman Old Style"/>
              </w:rPr>
            </w:pPr>
          </w:p>
        </w:tc>
        <w:tc>
          <w:tcPr>
            <w:tcW w:w="3969" w:type="dxa"/>
          </w:tcPr>
          <w:p w14:paraId="1AE590B7" w14:textId="77777777" w:rsidR="004B6141" w:rsidRPr="006E4965" w:rsidRDefault="004B6141" w:rsidP="004B6141">
            <w:pPr>
              <w:rPr>
                <w:rFonts w:ascii="Bookman Old Style" w:hAnsi="Bookman Old Style"/>
              </w:rPr>
            </w:pPr>
          </w:p>
        </w:tc>
        <w:tc>
          <w:tcPr>
            <w:tcW w:w="2693" w:type="dxa"/>
          </w:tcPr>
          <w:p w14:paraId="73ED769F" w14:textId="77777777" w:rsidR="004B6141" w:rsidRPr="006E4965" w:rsidRDefault="004B6141" w:rsidP="004B6141">
            <w:pPr>
              <w:rPr>
                <w:rFonts w:ascii="Bookman Old Style" w:hAnsi="Bookman Old Style"/>
              </w:rPr>
            </w:pPr>
          </w:p>
        </w:tc>
      </w:tr>
      <w:tr w:rsidR="004B6141" w:rsidRPr="006E4965" w14:paraId="6138E013" w14:textId="77777777" w:rsidTr="006E4965">
        <w:tc>
          <w:tcPr>
            <w:tcW w:w="6521" w:type="dxa"/>
          </w:tcPr>
          <w:p w14:paraId="2367137F" w14:textId="5A360BD1" w:rsidR="004B6141" w:rsidRPr="006E4965" w:rsidRDefault="004B6141" w:rsidP="004B6141">
            <w:pPr>
              <w:jc w:val="center"/>
              <w:rPr>
                <w:rFonts w:ascii="Bookman Old Style" w:hAnsi="Bookman Old Style"/>
              </w:rPr>
            </w:pPr>
            <w:r w:rsidRPr="006E4965">
              <w:rPr>
                <w:rFonts w:ascii="Bookman Old Style" w:hAnsi="Bookman Old Style"/>
              </w:rPr>
              <w:t>Pasal 32</w:t>
            </w:r>
          </w:p>
        </w:tc>
        <w:tc>
          <w:tcPr>
            <w:tcW w:w="4961" w:type="dxa"/>
          </w:tcPr>
          <w:p w14:paraId="4463A84F" w14:textId="7B3565FE" w:rsidR="004B6141" w:rsidRPr="006E4965" w:rsidRDefault="004B6141" w:rsidP="004B6141">
            <w:pPr>
              <w:jc w:val="center"/>
              <w:rPr>
                <w:rFonts w:ascii="Bookman Old Style" w:hAnsi="Bookman Old Style"/>
              </w:rPr>
            </w:pPr>
            <w:r w:rsidRPr="006E4965">
              <w:rPr>
                <w:rFonts w:ascii="Bookman Old Style" w:hAnsi="Bookman Old Style"/>
              </w:rPr>
              <w:t>Pasal 32</w:t>
            </w:r>
          </w:p>
        </w:tc>
        <w:tc>
          <w:tcPr>
            <w:tcW w:w="3969" w:type="dxa"/>
          </w:tcPr>
          <w:p w14:paraId="3E3CA8E1" w14:textId="77777777" w:rsidR="004B6141" w:rsidRPr="006E4965" w:rsidRDefault="004B6141" w:rsidP="004B6141">
            <w:pPr>
              <w:rPr>
                <w:rFonts w:ascii="Bookman Old Style" w:hAnsi="Bookman Old Style"/>
              </w:rPr>
            </w:pPr>
          </w:p>
        </w:tc>
        <w:tc>
          <w:tcPr>
            <w:tcW w:w="2693" w:type="dxa"/>
          </w:tcPr>
          <w:p w14:paraId="382792D6" w14:textId="77777777" w:rsidR="004B6141" w:rsidRPr="006E4965" w:rsidRDefault="004B6141" w:rsidP="004B6141">
            <w:pPr>
              <w:rPr>
                <w:rFonts w:ascii="Bookman Old Style" w:hAnsi="Bookman Old Style"/>
              </w:rPr>
            </w:pPr>
          </w:p>
        </w:tc>
      </w:tr>
      <w:tr w:rsidR="004B6141" w:rsidRPr="006E4965" w14:paraId="32C7CA31" w14:textId="77777777" w:rsidTr="006E4965">
        <w:tc>
          <w:tcPr>
            <w:tcW w:w="6521" w:type="dxa"/>
          </w:tcPr>
          <w:p w14:paraId="4911B9CC" w14:textId="31CAAB1D" w:rsidR="004B6141" w:rsidRPr="006E4965" w:rsidRDefault="004B6141" w:rsidP="000D3DC9">
            <w:pPr>
              <w:pStyle w:val="ListParagraph"/>
              <w:numPr>
                <w:ilvl w:val="0"/>
                <w:numId w:val="55"/>
              </w:numPr>
              <w:ind w:left="602" w:hanging="602"/>
              <w:jc w:val="both"/>
              <w:rPr>
                <w:rFonts w:ascii="Bookman Old Style" w:hAnsi="Bookman Old Style"/>
              </w:rPr>
            </w:pPr>
            <w:r w:rsidRPr="006E4965">
              <w:rPr>
                <w:rFonts w:ascii="Bookman Old Style" w:hAnsi="Bookman Old Style"/>
              </w:rPr>
              <w:t xml:space="preserve">PPSP yang tidak memenuhi ketentuan sebagaimana dimaksud dalam Pasal </w:t>
            </w:r>
            <w:r w:rsidR="006F102E">
              <w:rPr>
                <w:rFonts w:ascii="Bookman Old Style" w:hAnsi="Bookman Old Style"/>
              </w:rPr>
              <w:t>24</w:t>
            </w:r>
            <w:r w:rsidRPr="006E4965">
              <w:rPr>
                <w:rFonts w:ascii="Bookman Old Style" w:hAnsi="Bookman Old Style"/>
              </w:rPr>
              <w:t xml:space="preserve"> ayat (3), Pasal </w:t>
            </w:r>
            <w:r w:rsidR="006F102E">
              <w:rPr>
                <w:rFonts w:ascii="Bookman Old Style" w:hAnsi="Bookman Old Style"/>
              </w:rPr>
              <w:t xml:space="preserve">25 </w:t>
            </w:r>
            <w:r w:rsidRPr="006E4965">
              <w:rPr>
                <w:rFonts w:ascii="Bookman Old Style" w:hAnsi="Bookman Old Style"/>
              </w:rPr>
              <w:t xml:space="preserve">ayat (3), ayat (4), ayat (5), Pasal </w:t>
            </w:r>
            <w:r w:rsidR="006F102E">
              <w:rPr>
                <w:rFonts w:ascii="Bookman Old Style" w:hAnsi="Bookman Old Style"/>
              </w:rPr>
              <w:t>26</w:t>
            </w:r>
            <w:r w:rsidRPr="006E4965">
              <w:rPr>
                <w:rFonts w:ascii="Bookman Old Style" w:hAnsi="Bookman Old Style"/>
              </w:rPr>
              <w:t xml:space="preserve"> ayat</w:t>
            </w:r>
            <w:r w:rsidR="006F102E">
              <w:rPr>
                <w:rFonts w:ascii="Bookman Old Style" w:hAnsi="Bookman Old Style"/>
              </w:rPr>
              <w:t xml:space="preserve"> (2),</w:t>
            </w:r>
            <w:r w:rsidRPr="006E4965">
              <w:rPr>
                <w:rFonts w:ascii="Bookman Old Style" w:hAnsi="Bookman Old Style"/>
              </w:rPr>
              <w:t xml:space="preserve"> ayat (3), ayat (4), ayat (5), ayat (6), Pasal </w:t>
            </w:r>
            <w:r w:rsidR="006F102E">
              <w:rPr>
                <w:rFonts w:ascii="Bookman Old Style" w:hAnsi="Bookman Old Style"/>
              </w:rPr>
              <w:t>27</w:t>
            </w:r>
            <w:r w:rsidRPr="006E4965">
              <w:rPr>
                <w:rFonts w:ascii="Bookman Old Style" w:hAnsi="Bookman Old Style"/>
              </w:rPr>
              <w:t xml:space="preserve"> ayat (1), Pasal </w:t>
            </w:r>
            <w:r w:rsidR="006F102E">
              <w:rPr>
                <w:rFonts w:ascii="Bookman Old Style" w:hAnsi="Bookman Old Style"/>
              </w:rPr>
              <w:t>28</w:t>
            </w:r>
            <w:r w:rsidRPr="006E4965">
              <w:rPr>
                <w:rFonts w:ascii="Bookman Old Style" w:hAnsi="Bookman Old Style"/>
              </w:rPr>
              <w:t xml:space="preserve"> ayat (1), ayat (2), ayat (3), ayat (4), Pasal </w:t>
            </w:r>
            <w:r w:rsidR="006F102E">
              <w:rPr>
                <w:rFonts w:ascii="Bookman Old Style" w:hAnsi="Bookman Old Style"/>
              </w:rPr>
              <w:t>29</w:t>
            </w:r>
            <w:r w:rsidRPr="006E4965">
              <w:rPr>
                <w:rFonts w:ascii="Bookman Old Style" w:hAnsi="Bookman Old Style"/>
              </w:rPr>
              <w:t xml:space="preserve"> ayat (1), Pasal </w:t>
            </w:r>
            <w:r w:rsidR="006F102E">
              <w:rPr>
                <w:rFonts w:ascii="Bookman Old Style" w:hAnsi="Bookman Old Style"/>
              </w:rPr>
              <w:t xml:space="preserve">30 </w:t>
            </w:r>
            <w:r w:rsidRPr="006E4965">
              <w:rPr>
                <w:rFonts w:ascii="Bookman Old Style" w:hAnsi="Bookman Old Style"/>
              </w:rPr>
              <w:t xml:space="preserve">ayat (2) dan/atau Pasal </w:t>
            </w:r>
            <w:r w:rsidR="006F102E">
              <w:rPr>
                <w:rFonts w:ascii="Bookman Old Style" w:hAnsi="Bookman Old Style"/>
              </w:rPr>
              <w:t>31</w:t>
            </w:r>
            <w:r w:rsidRPr="006E4965">
              <w:rPr>
                <w:rFonts w:ascii="Bookman Old Style" w:hAnsi="Bookman Old Style"/>
              </w:rPr>
              <w:t xml:space="preserve"> ayat (3) dikenai sanksi administratif berupa:   </w:t>
            </w:r>
          </w:p>
        </w:tc>
        <w:tc>
          <w:tcPr>
            <w:tcW w:w="4961" w:type="dxa"/>
          </w:tcPr>
          <w:p w14:paraId="4811A78B" w14:textId="579F78F5" w:rsidR="004B6141" w:rsidRPr="006E4965" w:rsidRDefault="004B6141" w:rsidP="004B6141">
            <w:pPr>
              <w:rPr>
                <w:rFonts w:ascii="Bookman Old Style" w:hAnsi="Bookman Old Style"/>
              </w:rPr>
            </w:pPr>
            <w:r w:rsidRPr="006E4965">
              <w:rPr>
                <w:rFonts w:ascii="Bookman Old Style" w:hAnsi="Bookman Old Style"/>
              </w:rPr>
              <w:t>Cukup jelas.</w:t>
            </w:r>
          </w:p>
        </w:tc>
        <w:tc>
          <w:tcPr>
            <w:tcW w:w="3969" w:type="dxa"/>
          </w:tcPr>
          <w:p w14:paraId="68555091" w14:textId="77777777" w:rsidR="004B6141" w:rsidRPr="006E4965" w:rsidRDefault="004B6141" w:rsidP="004B6141">
            <w:pPr>
              <w:rPr>
                <w:rFonts w:ascii="Bookman Old Style" w:hAnsi="Bookman Old Style"/>
              </w:rPr>
            </w:pPr>
          </w:p>
        </w:tc>
        <w:tc>
          <w:tcPr>
            <w:tcW w:w="2693" w:type="dxa"/>
          </w:tcPr>
          <w:p w14:paraId="2C00B90C" w14:textId="77777777" w:rsidR="004B6141" w:rsidRPr="006E4965" w:rsidRDefault="004B6141" w:rsidP="004B6141">
            <w:pPr>
              <w:rPr>
                <w:rFonts w:ascii="Bookman Old Style" w:hAnsi="Bookman Old Style"/>
              </w:rPr>
            </w:pPr>
          </w:p>
        </w:tc>
      </w:tr>
      <w:tr w:rsidR="004B6141" w:rsidRPr="006E4965" w14:paraId="77479AF0" w14:textId="77777777" w:rsidTr="006E4965">
        <w:tc>
          <w:tcPr>
            <w:tcW w:w="6521" w:type="dxa"/>
          </w:tcPr>
          <w:p w14:paraId="62581A75" w14:textId="608296FF" w:rsidR="004B6141" w:rsidRPr="006E4965" w:rsidRDefault="004B6141" w:rsidP="000D3DC9">
            <w:pPr>
              <w:pStyle w:val="ListParagraph"/>
              <w:numPr>
                <w:ilvl w:val="0"/>
                <w:numId w:val="56"/>
              </w:numPr>
              <w:ind w:left="1169" w:hanging="567"/>
              <w:jc w:val="both"/>
              <w:rPr>
                <w:rFonts w:ascii="Bookman Old Style" w:hAnsi="Bookman Old Style"/>
              </w:rPr>
            </w:pPr>
            <w:r w:rsidRPr="006E4965">
              <w:rPr>
                <w:rFonts w:ascii="Bookman Old Style" w:hAnsi="Bookman Old Style"/>
              </w:rPr>
              <w:t>peringatan tertulis; dan/atau</w:t>
            </w:r>
          </w:p>
        </w:tc>
        <w:tc>
          <w:tcPr>
            <w:tcW w:w="4961" w:type="dxa"/>
          </w:tcPr>
          <w:p w14:paraId="68FBF576" w14:textId="77777777" w:rsidR="004B6141" w:rsidRPr="006E4965" w:rsidRDefault="004B6141" w:rsidP="004B6141">
            <w:pPr>
              <w:rPr>
                <w:rFonts w:ascii="Bookman Old Style" w:hAnsi="Bookman Old Style"/>
              </w:rPr>
            </w:pPr>
          </w:p>
        </w:tc>
        <w:tc>
          <w:tcPr>
            <w:tcW w:w="3969" w:type="dxa"/>
          </w:tcPr>
          <w:p w14:paraId="25048C7B" w14:textId="77777777" w:rsidR="004B6141" w:rsidRPr="006E4965" w:rsidRDefault="004B6141" w:rsidP="004B6141">
            <w:pPr>
              <w:rPr>
                <w:rFonts w:ascii="Bookman Old Style" w:hAnsi="Bookman Old Style"/>
              </w:rPr>
            </w:pPr>
          </w:p>
        </w:tc>
        <w:tc>
          <w:tcPr>
            <w:tcW w:w="2693" w:type="dxa"/>
          </w:tcPr>
          <w:p w14:paraId="3A8E11A4" w14:textId="77777777" w:rsidR="004B6141" w:rsidRPr="006E4965" w:rsidRDefault="004B6141" w:rsidP="004B6141">
            <w:pPr>
              <w:rPr>
                <w:rFonts w:ascii="Bookman Old Style" w:hAnsi="Bookman Old Style"/>
              </w:rPr>
            </w:pPr>
          </w:p>
        </w:tc>
      </w:tr>
      <w:tr w:rsidR="004B6141" w:rsidRPr="006E4965" w14:paraId="73E318A2" w14:textId="77777777" w:rsidTr="006E4965">
        <w:tc>
          <w:tcPr>
            <w:tcW w:w="6521" w:type="dxa"/>
          </w:tcPr>
          <w:p w14:paraId="7DDEA2AF" w14:textId="4103C168" w:rsidR="004B6141" w:rsidRPr="006E4965" w:rsidRDefault="004B6141" w:rsidP="000D3DC9">
            <w:pPr>
              <w:pStyle w:val="ListParagraph"/>
              <w:numPr>
                <w:ilvl w:val="0"/>
                <w:numId w:val="56"/>
              </w:numPr>
              <w:ind w:left="1169" w:hanging="567"/>
              <w:jc w:val="both"/>
              <w:rPr>
                <w:rFonts w:ascii="Bookman Old Style" w:hAnsi="Bookman Old Style"/>
              </w:rPr>
            </w:pPr>
            <w:r w:rsidRPr="006E4965">
              <w:rPr>
                <w:rFonts w:ascii="Bookman Old Style" w:hAnsi="Bookman Old Style"/>
              </w:rPr>
              <w:t>penurunan hasil penilaian tingkat kesehatan;</w:t>
            </w:r>
          </w:p>
        </w:tc>
        <w:tc>
          <w:tcPr>
            <w:tcW w:w="4961" w:type="dxa"/>
          </w:tcPr>
          <w:p w14:paraId="61140517" w14:textId="77777777" w:rsidR="004B6141" w:rsidRPr="006E4965" w:rsidRDefault="004B6141" w:rsidP="004B6141">
            <w:pPr>
              <w:rPr>
                <w:rFonts w:ascii="Bookman Old Style" w:hAnsi="Bookman Old Style"/>
              </w:rPr>
            </w:pPr>
          </w:p>
        </w:tc>
        <w:tc>
          <w:tcPr>
            <w:tcW w:w="3969" w:type="dxa"/>
          </w:tcPr>
          <w:p w14:paraId="58142463" w14:textId="77777777" w:rsidR="004B6141" w:rsidRPr="006E4965" w:rsidRDefault="004B6141" w:rsidP="004B6141">
            <w:pPr>
              <w:rPr>
                <w:rFonts w:ascii="Bookman Old Style" w:hAnsi="Bookman Old Style"/>
              </w:rPr>
            </w:pPr>
          </w:p>
        </w:tc>
        <w:tc>
          <w:tcPr>
            <w:tcW w:w="2693" w:type="dxa"/>
          </w:tcPr>
          <w:p w14:paraId="17C4CC6C" w14:textId="77777777" w:rsidR="004B6141" w:rsidRPr="006E4965" w:rsidRDefault="004B6141" w:rsidP="004B6141">
            <w:pPr>
              <w:rPr>
                <w:rFonts w:ascii="Bookman Old Style" w:hAnsi="Bookman Old Style"/>
              </w:rPr>
            </w:pPr>
          </w:p>
        </w:tc>
      </w:tr>
      <w:tr w:rsidR="004B6141" w:rsidRPr="006E4965" w14:paraId="0295200A" w14:textId="77777777" w:rsidTr="006E4965">
        <w:tc>
          <w:tcPr>
            <w:tcW w:w="6521" w:type="dxa"/>
          </w:tcPr>
          <w:p w14:paraId="0979D921" w14:textId="47F1C458" w:rsidR="004B6141" w:rsidRPr="006E4965" w:rsidRDefault="004B6141" w:rsidP="000D3DC9">
            <w:pPr>
              <w:pStyle w:val="ListParagraph"/>
              <w:numPr>
                <w:ilvl w:val="0"/>
                <w:numId w:val="55"/>
              </w:numPr>
              <w:ind w:left="602" w:hanging="568"/>
              <w:jc w:val="both"/>
              <w:rPr>
                <w:rFonts w:ascii="Bookman Old Style" w:hAnsi="Bookman Old Style"/>
              </w:rPr>
            </w:pPr>
            <w:r w:rsidRPr="006E4965">
              <w:rPr>
                <w:rFonts w:ascii="Bookman Old Style" w:hAnsi="Bookman Old Style"/>
              </w:rPr>
              <w:t>Sanksi administratif berupa penurunan hasil penilaian tingkat kesehatan sebagaimana dimaksud pada ayat (1) huruf b dapat dikenakan dengan atau tanpa didahului pengenaan sanksi administratif berupa peringatan tertulis sebagaimana dimaksud pada ayat (1) huruf a.</w:t>
            </w:r>
          </w:p>
        </w:tc>
        <w:tc>
          <w:tcPr>
            <w:tcW w:w="4961" w:type="dxa"/>
          </w:tcPr>
          <w:p w14:paraId="228B7D77" w14:textId="77777777" w:rsidR="004B6141" w:rsidRPr="006E4965" w:rsidRDefault="004B6141" w:rsidP="004B6141">
            <w:pPr>
              <w:rPr>
                <w:rFonts w:ascii="Bookman Old Style" w:hAnsi="Bookman Old Style"/>
              </w:rPr>
            </w:pPr>
          </w:p>
        </w:tc>
        <w:tc>
          <w:tcPr>
            <w:tcW w:w="3969" w:type="dxa"/>
          </w:tcPr>
          <w:p w14:paraId="5C58F3BA" w14:textId="77777777" w:rsidR="004B6141" w:rsidRPr="006E4965" w:rsidRDefault="004B6141" w:rsidP="004B6141">
            <w:pPr>
              <w:rPr>
                <w:rFonts w:ascii="Bookman Old Style" w:hAnsi="Bookman Old Style"/>
              </w:rPr>
            </w:pPr>
          </w:p>
        </w:tc>
        <w:tc>
          <w:tcPr>
            <w:tcW w:w="2693" w:type="dxa"/>
          </w:tcPr>
          <w:p w14:paraId="5B8B1AEF" w14:textId="77777777" w:rsidR="004B6141" w:rsidRPr="006E4965" w:rsidRDefault="004B6141" w:rsidP="004B6141">
            <w:pPr>
              <w:rPr>
                <w:rFonts w:ascii="Bookman Old Style" w:hAnsi="Bookman Old Style"/>
              </w:rPr>
            </w:pPr>
          </w:p>
        </w:tc>
      </w:tr>
      <w:tr w:rsidR="004B6141" w:rsidRPr="006E4965" w14:paraId="7645A47E" w14:textId="77777777" w:rsidTr="006E4965">
        <w:tc>
          <w:tcPr>
            <w:tcW w:w="6521" w:type="dxa"/>
          </w:tcPr>
          <w:p w14:paraId="606B159C" w14:textId="5E05C9A2" w:rsidR="004B6141" w:rsidRPr="006E4965" w:rsidRDefault="004B6141" w:rsidP="000D3DC9">
            <w:pPr>
              <w:pStyle w:val="ListParagraph"/>
              <w:numPr>
                <w:ilvl w:val="0"/>
                <w:numId w:val="55"/>
              </w:numPr>
              <w:ind w:left="602" w:hanging="568"/>
              <w:jc w:val="both"/>
              <w:rPr>
                <w:rFonts w:ascii="Bookman Old Style" w:hAnsi="Bookman Old Style"/>
              </w:rPr>
            </w:pPr>
            <w:r w:rsidRPr="006E4965">
              <w:rPr>
                <w:rFonts w:ascii="Bookman Old Style" w:hAnsi="Bookman Old Style"/>
              </w:rPr>
              <w:t>Pemberian sanksi administratif sebagaimana dimaksud pada ayat (1) diberikan terhadap PPSP dengan tembusan kepada Pemegang Saham.</w:t>
            </w:r>
          </w:p>
        </w:tc>
        <w:tc>
          <w:tcPr>
            <w:tcW w:w="4961" w:type="dxa"/>
          </w:tcPr>
          <w:p w14:paraId="0728EA0D" w14:textId="77777777" w:rsidR="004B6141" w:rsidRPr="006E4965" w:rsidRDefault="004B6141" w:rsidP="004B6141">
            <w:pPr>
              <w:rPr>
                <w:rFonts w:ascii="Bookman Old Style" w:hAnsi="Bookman Old Style"/>
              </w:rPr>
            </w:pPr>
          </w:p>
        </w:tc>
        <w:tc>
          <w:tcPr>
            <w:tcW w:w="3969" w:type="dxa"/>
          </w:tcPr>
          <w:p w14:paraId="47A7A92C" w14:textId="77777777" w:rsidR="004B6141" w:rsidRPr="006E4965" w:rsidRDefault="004B6141" w:rsidP="004B6141">
            <w:pPr>
              <w:rPr>
                <w:rFonts w:ascii="Bookman Old Style" w:hAnsi="Bookman Old Style"/>
              </w:rPr>
            </w:pPr>
          </w:p>
        </w:tc>
        <w:tc>
          <w:tcPr>
            <w:tcW w:w="2693" w:type="dxa"/>
          </w:tcPr>
          <w:p w14:paraId="0611DC86" w14:textId="77777777" w:rsidR="004B6141" w:rsidRPr="006E4965" w:rsidRDefault="004B6141" w:rsidP="004B6141">
            <w:pPr>
              <w:rPr>
                <w:rFonts w:ascii="Bookman Old Style" w:hAnsi="Bookman Old Style"/>
              </w:rPr>
            </w:pPr>
          </w:p>
        </w:tc>
      </w:tr>
      <w:tr w:rsidR="004B6141" w:rsidRPr="006E4965" w14:paraId="1974C9C6" w14:textId="77777777" w:rsidTr="006E4965">
        <w:tc>
          <w:tcPr>
            <w:tcW w:w="6521" w:type="dxa"/>
          </w:tcPr>
          <w:p w14:paraId="0F30CECC" w14:textId="47134563" w:rsidR="004B6141" w:rsidRPr="006E4965" w:rsidRDefault="004B6141" w:rsidP="000D3DC9">
            <w:pPr>
              <w:pStyle w:val="ListParagraph"/>
              <w:numPr>
                <w:ilvl w:val="0"/>
                <w:numId w:val="55"/>
              </w:numPr>
              <w:ind w:left="602" w:hanging="568"/>
              <w:jc w:val="both"/>
              <w:rPr>
                <w:rFonts w:ascii="Bookman Old Style" w:hAnsi="Bookman Old Style"/>
              </w:rPr>
            </w:pPr>
            <w:r w:rsidRPr="006E4965">
              <w:rPr>
                <w:rFonts w:ascii="Bookman Old Style" w:hAnsi="Bookman Old Style"/>
              </w:rPr>
              <w:t xml:space="preserve">Sanksi administratif sebagaimana pada ayat (1) huruf b dapat dikenakan dengan atau tanpa didahului pengenaan sanksi administratif </w:t>
            </w:r>
            <w:r w:rsidRPr="006E4965">
              <w:rPr>
                <w:rFonts w:ascii="Bookman Old Style" w:hAnsi="Bookman Old Style"/>
              </w:rPr>
              <w:lastRenderedPageBreak/>
              <w:t>berupa peringatan tertulis sebagaimana dimaksud pada ayat (1) huruf a.</w:t>
            </w:r>
          </w:p>
        </w:tc>
        <w:tc>
          <w:tcPr>
            <w:tcW w:w="4961" w:type="dxa"/>
          </w:tcPr>
          <w:p w14:paraId="5E7A173D" w14:textId="77777777" w:rsidR="004B6141" w:rsidRPr="006E4965" w:rsidRDefault="004B6141" w:rsidP="004B6141">
            <w:pPr>
              <w:rPr>
                <w:rFonts w:ascii="Bookman Old Style" w:hAnsi="Bookman Old Style"/>
              </w:rPr>
            </w:pPr>
          </w:p>
        </w:tc>
        <w:tc>
          <w:tcPr>
            <w:tcW w:w="3969" w:type="dxa"/>
          </w:tcPr>
          <w:p w14:paraId="0CDA62AB" w14:textId="77777777" w:rsidR="004B6141" w:rsidRPr="006E4965" w:rsidRDefault="004B6141" w:rsidP="004B6141">
            <w:pPr>
              <w:rPr>
                <w:rFonts w:ascii="Bookman Old Style" w:hAnsi="Bookman Old Style"/>
              </w:rPr>
            </w:pPr>
          </w:p>
        </w:tc>
        <w:tc>
          <w:tcPr>
            <w:tcW w:w="2693" w:type="dxa"/>
          </w:tcPr>
          <w:p w14:paraId="3107F5FD" w14:textId="77777777" w:rsidR="004B6141" w:rsidRPr="006E4965" w:rsidRDefault="004B6141" w:rsidP="004B6141">
            <w:pPr>
              <w:rPr>
                <w:rFonts w:ascii="Bookman Old Style" w:hAnsi="Bookman Old Style"/>
              </w:rPr>
            </w:pPr>
          </w:p>
        </w:tc>
      </w:tr>
      <w:tr w:rsidR="004B6141" w:rsidRPr="006E4965" w14:paraId="60212D2F" w14:textId="77777777" w:rsidTr="006E4965">
        <w:tc>
          <w:tcPr>
            <w:tcW w:w="6521" w:type="dxa"/>
          </w:tcPr>
          <w:p w14:paraId="1C397D5C" w14:textId="02E2D5BB" w:rsidR="004B6141" w:rsidRPr="006E4965" w:rsidRDefault="004B6141" w:rsidP="000D3DC9">
            <w:pPr>
              <w:pStyle w:val="ListParagraph"/>
              <w:numPr>
                <w:ilvl w:val="0"/>
                <w:numId w:val="55"/>
              </w:numPr>
              <w:ind w:left="602" w:hanging="568"/>
              <w:jc w:val="both"/>
              <w:rPr>
                <w:rFonts w:ascii="Bookman Old Style" w:hAnsi="Bookman Old Style"/>
              </w:rPr>
            </w:pPr>
            <w:r w:rsidRPr="006E4965">
              <w:rPr>
                <w:rFonts w:ascii="Bookman Old Style" w:hAnsi="Bookman Old Style"/>
              </w:rPr>
              <w:t>Dalam hal PPSP telah memenuhi ketentuan sebagaimana dimaksud pada ayat (1), Otoritas Jasa Keuangan mencabut sanksi administratif.</w:t>
            </w:r>
          </w:p>
        </w:tc>
        <w:tc>
          <w:tcPr>
            <w:tcW w:w="4961" w:type="dxa"/>
          </w:tcPr>
          <w:p w14:paraId="648AF33C" w14:textId="77777777" w:rsidR="004B6141" w:rsidRPr="006E4965" w:rsidRDefault="004B6141" w:rsidP="004B6141">
            <w:pPr>
              <w:rPr>
                <w:rFonts w:ascii="Bookman Old Style" w:hAnsi="Bookman Old Style"/>
              </w:rPr>
            </w:pPr>
          </w:p>
        </w:tc>
        <w:tc>
          <w:tcPr>
            <w:tcW w:w="3969" w:type="dxa"/>
          </w:tcPr>
          <w:p w14:paraId="41A22335" w14:textId="77777777" w:rsidR="004B6141" w:rsidRPr="006E4965" w:rsidRDefault="004B6141" w:rsidP="004B6141">
            <w:pPr>
              <w:rPr>
                <w:rFonts w:ascii="Bookman Old Style" w:hAnsi="Bookman Old Style"/>
              </w:rPr>
            </w:pPr>
          </w:p>
        </w:tc>
        <w:tc>
          <w:tcPr>
            <w:tcW w:w="2693" w:type="dxa"/>
          </w:tcPr>
          <w:p w14:paraId="042D7D00" w14:textId="77777777" w:rsidR="004B6141" w:rsidRPr="006E4965" w:rsidRDefault="004B6141" w:rsidP="004B6141">
            <w:pPr>
              <w:rPr>
                <w:rFonts w:ascii="Bookman Old Style" w:hAnsi="Bookman Old Style"/>
              </w:rPr>
            </w:pPr>
          </w:p>
        </w:tc>
      </w:tr>
      <w:tr w:rsidR="004B6141" w:rsidRPr="006E4965" w14:paraId="0ACD0D2C" w14:textId="77777777" w:rsidTr="006E4965">
        <w:tc>
          <w:tcPr>
            <w:tcW w:w="6521" w:type="dxa"/>
          </w:tcPr>
          <w:p w14:paraId="12F011F6" w14:textId="43E87A55" w:rsidR="004B6141" w:rsidRPr="006E4965" w:rsidRDefault="004B6141" w:rsidP="000D3DC9">
            <w:pPr>
              <w:pStyle w:val="ListParagraph"/>
              <w:numPr>
                <w:ilvl w:val="0"/>
                <w:numId w:val="55"/>
              </w:numPr>
              <w:ind w:left="602" w:hanging="568"/>
              <w:jc w:val="both"/>
              <w:rPr>
                <w:rFonts w:ascii="Bookman Old Style" w:hAnsi="Bookman Old Style"/>
              </w:rPr>
            </w:pPr>
            <w:r w:rsidRPr="006E4965">
              <w:rPr>
                <w:rFonts w:ascii="Bookman Old Style" w:hAnsi="Bookman Old Style"/>
              </w:rPr>
              <w:t>Dalam hal terjadi pelanggaran ketentuan sebagaimana dimaksud pada ayat (1) dan pelanggaran telah diperbaiki, Otoritas Jasa Keuangan memberikan sanksi administratif berupa peringatan tertulis yang berakhir dengan sendirinya.</w:t>
            </w:r>
          </w:p>
        </w:tc>
        <w:tc>
          <w:tcPr>
            <w:tcW w:w="4961" w:type="dxa"/>
          </w:tcPr>
          <w:p w14:paraId="1EEDBC7F" w14:textId="77777777" w:rsidR="004B6141" w:rsidRPr="006E4965" w:rsidRDefault="004B6141" w:rsidP="004B6141">
            <w:pPr>
              <w:rPr>
                <w:rFonts w:ascii="Bookman Old Style" w:hAnsi="Bookman Old Style"/>
              </w:rPr>
            </w:pPr>
          </w:p>
        </w:tc>
        <w:tc>
          <w:tcPr>
            <w:tcW w:w="3969" w:type="dxa"/>
          </w:tcPr>
          <w:p w14:paraId="21651B78" w14:textId="77777777" w:rsidR="004B6141" w:rsidRPr="006E4965" w:rsidRDefault="004B6141" w:rsidP="004B6141">
            <w:pPr>
              <w:rPr>
                <w:rFonts w:ascii="Bookman Old Style" w:hAnsi="Bookman Old Style"/>
              </w:rPr>
            </w:pPr>
          </w:p>
        </w:tc>
        <w:tc>
          <w:tcPr>
            <w:tcW w:w="2693" w:type="dxa"/>
          </w:tcPr>
          <w:p w14:paraId="3EDBA170" w14:textId="77777777" w:rsidR="004B6141" w:rsidRPr="006E4965" w:rsidRDefault="004B6141" w:rsidP="004B6141">
            <w:pPr>
              <w:rPr>
                <w:rFonts w:ascii="Bookman Old Style" w:hAnsi="Bookman Old Style"/>
              </w:rPr>
            </w:pPr>
          </w:p>
        </w:tc>
      </w:tr>
      <w:tr w:rsidR="004B6141" w:rsidRPr="006E4965" w14:paraId="6E43EB36" w14:textId="77777777" w:rsidTr="006E4965">
        <w:tc>
          <w:tcPr>
            <w:tcW w:w="6521" w:type="dxa"/>
          </w:tcPr>
          <w:p w14:paraId="6B4D40E8" w14:textId="1B20AE7B" w:rsidR="004B6141" w:rsidRPr="006E4965" w:rsidRDefault="004B6141" w:rsidP="000D3DC9">
            <w:pPr>
              <w:pStyle w:val="ListParagraph"/>
              <w:numPr>
                <w:ilvl w:val="0"/>
                <w:numId w:val="55"/>
              </w:numPr>
              <w:ind w:left="602" w:hanging="568"/>
              <w:jc w:val="both"/>
              <w:rPr>
                <w:rFonts w:ascii="Bookman Old Style" w:hAnsi="Bookman Old Style"/>
              </w:rPr>
            </w:pPr>
            <w:r w:rsidRPr="006E4965">
              <w:rPr>
                <w:rFonts w:ascii="Bookman Old Style" w:hAnsi="Bookman Old Style"/>
              </w:rPr>
              <w:t>Dalam hal PPSP belum dapat memenuhi ketentuan sebagaimana dimaksud pada ayat (1), Otoritas Jasa Keuangan menginformasikan kepada Pemegang Saham mengenai pengenaan sanksi administratif dimaksud.</w:t>
            </w:r>
          </w:p>
        </w:tc>
        <w:tc>
          <w:tcPr>
            <w:tcW w:w="4961" w:type="dxa"/>
          </w:tcPr>
          <w:p w14:paraId="0DBFE6AA" w14:textId="77777777" w:rsidR="004B6141" w:rsidRPr="006E4965" w:rsidRDefault="004B6141" w:rsidP="004B6141">
            <w:pPr>
              <w:rPr>
                <w:rFonts w:ascii="Bookman Old Style" w:hAnsi="Bookman Old Style"/>
              </w:rPr>
            </w:pPr>
          </w:p>
        </w:tc>
        <w:tc>
          <w:tcPr>
            <w:tcW w:w="3969" w:type="dxa"/>
          </w:tcPr>
          <w:p w14:paraId="1600CE45" w14:textId="77777777" w:rsidR="004B6141" w:rsidRPr="006E4965" w:rsidRDefault="004B6141" w:rsidP="004B6141">
            <w:pPr>
              <w:rPr>
                <w:rFonts w:ascii="Bookman Old Style" w:hAnsi="Bookman Old Style"/>
              </w:rPr>
            </w:pPr>
          </w:p>
        </w:tc>
        <w:tc>
          <w:tcPr>
            <w:tcW w:w="2693" w:type="dxa"/>
          </w:tcPr>
          <w:p w14:paraId="37F5DD9F" w14:textId="77777777" w:rsidR="004B6141" w:rsidRPr="006E4965" w:rsidRDefault="004B6141" w:rsidP="004B6141">
            <w:pPr>
              <w:rPr>
                <w:rFonts w:ascii="Bookman Old Style" w:hAnsi="Bookman Old Style"/>
              </w:rPr>
            </w:pPr>
          </w:p>
        </w:tc>
      </w:tr>
      <w:tr w:rsidR="004B6141" w:rsidRPr="006E4965" w14:paraId="6B55C59B" w14:textId="77777777" w:rsidTr="006E4965">
        <w:tc>
          <w:tcPr>
            <w:tcW w:w="6521" w:type="dxa"/>
          </w:tcPr>
          <w:p w14:paraId="15549FCD" w14:textId="77777777" w:rsidR="004B6141" w:rsidRPr="006E4965" w:rsidRDefault="004B6141" w:rsidP="004B6141">
            <w:pPr>
              <w:pStyle w:val="ListParagraph"/>
              <w:ind w:left="1080"/>
              <w:jc w:val="both"/>
              <w:rPr>
                <w:rFonts w:ascii="Bookman Old Style" w:hAnsi="Bookman Old Style"/>
              </w:rPr>
            </w:pPr>
          </w:p>
        </w:tc>
        <w:tc>
          <w:tcPr>
            <w:tcW w:w="4961" w:type="dxa"/>
          </w:tcPr>
          <w:p w14:paraId="6A8325CE" w14:textId="77777777" w:rsidR="004B6141" w:rsidRPr="006E4965" w:rsidRDefault="004B6141" w:rsidP="004B6141">
            <w:pPr>
              <w:rPr>
                <w:rFonts w:ascii="Bookman Old Style" w:hAnsi="Bookman Old Style"/>
              </w:rPr>
            </w:pPr>
          </w:p>
        </w:tc>
        <w:tc>
          <w:tcPr>
            <w:tcW w:w="3969" w:type="dxa"/>
          </w:tcPr>
          <w:p w14:paraId="444E41BA" w14:textId="77777777" w:rsidR="004B6141" w:rsidRPr="006E4965" w:rsidRDefault="004B6141" w:rsidP="004B6141">
            <w:pPr>
              <w:rPr>
                <w:rFonts w:ascii="Bookman Old Style" w:hAnsi="Bookman Old Style"/>
              </w:rPr>
            </w:pPr>
          </w:p>
        </w:tc>
        <w:tc>
          <w:tcPr>
            <w:tcW w:w="2693" w:type="dxa"/>
          </w:tcPr>
          <w:p w14:paraId="093C5A02" w14:textId="77777777" w:rsidR="004B6141" w:rsidRPr="006E4965" w:rsidRDefault="004B6141" w:rsidP="004B6141">
            <w:pPr>
              <w:rPr>
                <w:rFonts w:ascii="Bookman Old Style" w:hAnsi="Bookman Old Style"/>
              </w:rPr>
            </w:pPr>
          </w:p>
        </w:tc>
      </w:tr>
      <w:tr w:rsidR="004B6141" w:rsidRPr="006E4965" w14:paraId="6E70C41E" w14:textId="77777777" w:rsidTr="006E4965">
        <w:tc>
          <w:tcPr>
            <w:tcW w:w="6521" w:type="dxa"/>
          </w:tcPr>
          <w:p w14:paraId="40AA201E" w14:textId="557C7B9B" w:rsidR="004B6141" w:rsidRPr="006E4965" w:rsidRDefault="004B6141" w:rsidP="004B6141">
            <w:pPr>
              <w:jc w:val="center"/>
              <w:rPr>
                <w:rFonts w:ascii="Bookman Old Style" w:hAnsi="Bookman Old Style"/>
              </w:rPr>
            </w:pPr>
            <w:r w:rsidRPr="006E4965">
              <w:rPr>
                <w:rFonts w:ascii="Bookman Old Style" w:hAnsi="Bookman Old Style"/>
              </w:rPr>
              <w:t>Pasal 33</w:t>
            </w:r>
          </w:p>
        </w:tc>
        <w:tc>
          <w:tcPr>
            <w:tcW w:w="4961" w:type="dxa"/>
          </w:tcPr>
          <w:p w14:paraId="599EEEB2" w14:textId="5C41827B" w:rsidR="004B6141" w:rsidRPr="006E4965" w:rsidRDefault="004B6141" w:rsidP="004B6141">
            <w:pPr>
              <w:jc w:val="center"/>
              <w:rPr>
                <w:rFonts w:ascii="Bookman Old Style" w:hAnsi="Bookman Old Style"/>
              </w:rPr>
            </w:pPr>
            <w:r w:rsidRPr="006E4965">
              <w:rPr>
                <w:rFonts w:ascii="Bookman Old Style" w:hAnsi="Bookman Old Style"/>
              </w:rPr>
              <w:t>Pasal 33</w:t>
            </w:r>
          </w:p>
        </w:tc>
        <w:tc>
          <w:tcPr>
            <w:tcW w:w="3969" w:type="dxa"/>
          </w:tcPr>
          <w:p w14:paraId="41380DA9" w14:textId="77777777" w:rsidR="004B6141" w:rsidRPr="006E4965" w:rsidRDefault="004B6141" w:rsidP="004B6141">
            <w:pPr>
              <w:rPr>
                <w:rFonts w:ascii="Bookman Old Style" w:hAnsi="Bookman Old Style"/>
              </w:rPr>
            </w:pPr>
          </w:p>
        </w:tc>
        <w:tc>
          <w:tcPr>
            <w:tcW w:w="2693" w:type="dxa"/>
          </w:tcPr>
          <w:p w14:paraId="1E70F4EC" w14:textId="77777777" w:rsidR="004B6141" w:rsidRPr="006E4965" w:rsidRDefault="004B6141" w:rsidP="004B6141">
            <w:pPr>
              <w:rPr>
                <w:rFonts w:ascii="Bookman Old Style" w:hAnsi="Bookman Old Style"/>
              </w:rPr>
            </w:pPr>
          </w:p>
        </w:tc>
      </w:tr>
      <w:tr w:rsidR="004B6141" w:rsidRPr="006E4965" w14:paraId="64941F99" w14:textId="77777777" w:rsidTr="006E4965">
        <w:tc>
          <w:tcPr>
            <w:tcW w:w="6521" w:type="dxa"/>
          </w:tcPr>
          <w:p w14:paraId="7A8C1C78" w14:textId="2450C309" w:rsidR="004B6141" w:rsidRPr="006E4965" w:rsidRDefault="004B6141" w:rsidP="004B6141">
            <w:pPr>
              <w:jc w:val="both"/>
              <w:rPr>
                <w:rFonts w:ascii="Bookman Old Style" w:hAnsi="Bookman Old Style"/>
              </w:rPr>
            </w:pPr>
            <w:r w:rsidRPr="006E4965">
              <w:rPr>
                <w:rFonts w:ascii="Bookman Old Style" w:hAnsi="Bookman Old Style"/>
              </w:rPr>
              <w:t xml:space="preserve">Selain sanksi administratif sebagaimana dimaksud dalam Pasal </w:t>
            </w:r>
            <w:r w:rsidR="006F102E">
              <w:rPr>
                <w:rFonts w:ascii="Bookman Old Style" w:hAnsi="Bookman Old Style"/>
              </w:rPr>
              <w:t>32</w:t>
            </w:r>
            <w:r w:rsidRPr="006E4965">
              <w:rPr>
                <w:rFonts w:ascii="Bookman Old Style" w:hAnsi="Bookman Old Style"/>
              </w:rPr>
              <w:t xml:space="preserve"> ayat (1), Otoritas Jasa Keuangan berwenang:</w:t>
            </w:r>
          </w:p>
        </w:tc>
        <w:tc>
          <w:tcPr>
            <w:tcW w:w="4961" w:type="dxa"/>
          </w:tcPr>
          <w:p w14:paraId="6C2D20D3" w14:textId="74E37520" w:rsidR="004B6141" w:rsidRPr="006E4965" w:rsidRDefault="004B6141" w:rsidP="004B6141">
            <w:pPr>
              <w:rPr>
                <w:rFonts w:ascii="Bookman Old Style" w:hAnsi="Bookman Old Style"/>
              </w:rPr>
            </w:pPr>
            <w:r w:rsidRPr="006E4965">
              <w:rPr>
                <w:rFonts w:ascii="Bookman Old Style" w:hAnsi="Bookman Old Style"/>
              </w:rPr>
              <w:t>Cukup jelas.</w:t>
            </w:r>
          </w:p>
        </w:tc>
        <w:tc>
          <w:tcPr>
            <w:tcW w:w="3969" w:type="dxa"/>
          </w:tcPr>
          <w:p w14:paraId="1A513AD0" w14:textId="77777777" w:rsidR="004B6141" w:rsidRPr="006E4965" w:rsidRDefault="004B6141" w:rsidP="004B6141">
            <w:pPr>
              <w:rPr>
                <w:rFonts w:ascii="Bookman Old Style" w:hAnsi="Bookman Old Style"/>
              </w:rPr>
            </w:pPr>
          </w:p>
        </w:tc>
        <w:tc>
          <w:tcPr>
            <w:tcW w:w="2693" w:type="dxa"/>
          </w:tcPr>
          <w:p w14:paraId="3949F04A" w14:textId="77777777" w:rsidR="004B6141" w:rsidRPr="006E4965" w:rsidRDefault="004B6141" w:rsidP="004B6141">
            <w:pPr>
              <w:rPr>
                <w:rFonts w:ascii="Bookman Old Style" w:hAnsi="Bookman Old Style"/>
              </w:rPr>
            </w:pPr>
          </w:p>
        </w:tc>
      </w:tr>
      <w:tr w:rsidR="004B6141" w:rsidRPr="006E4965" w14:paraId="47B22BE0" w14:textId="77777777" w:rsidTr="006E4965">
        <w:tc>
          <w:tcPr>
            <w:tcW w:w="6521" w:type="dxa"/>
          </w:tcPr>
          <w:p w14:paraId="3B4630AE" w14:textId="4AB62A3B" w:rsidR="004B6141" w:rsidRPr="006E4965" w:rsidRDefault="004B6141" w:rsidP="000D3DC9">
            <w:pPr>
              <w:pStyle w:val="ListParagraph"/>
              <w:numPr>
                <w:ilvl w:val="0"/>
                <w:numId w:val="57"/>
              </w:numPr>
              <w:ind w:left="602" w:hanging="568"/>
              <w:jc w:val="both"/>
              <w:rPr>
                <w:rFonts w:ascii="Bookman Old Style" w:hAnsi="Bookman Old Style"/>
              </w:rPr>
            </w:pPr>
            <w:r w:rsidRPr="006E4965">
              <w:rPr>
                <w:rFonts w:ascii="Bookman Old Style" w:hAnsi="Bookman Old Style"/>
              </w:rPr>
              <w:t xml:space="preserve">melakukan penilaian kembali terhadap Direksi, Dewan Komisaris, dan/atau DPS PPSP yang menyebabkan PPSP melanggar ketentuan sebagaimana dimaksud dalam Pasal </w:t>
            </w:r>
            <w:r w:rsidR="006F102E">
              <w:rPr>
                <w:rFonts w:ascii="Bookman Old Style" w:hAnsi="Bookman Old Style"/>
              </w:rPr>
              <w:t xml:space="preserve">32 </w:t>
            </w:r>
            <w:r w:rsidRPr="006E4965">
              <w:rPr>
                <w:rFonts w:ascii="Bookman Old Style" w:hAnsi="Bookman Old Style"/>
              </w:rPr>
              <w:t xml:space="preserve">ayat (1); dan/atau; </w:t>
            </w:r>
          </w:p>
        </w:tc>
        <w:tc>
          <w:tcPr>
            <w:tcW w:w="4961" w:type="dxa"/>
          </w:tcPr>
          <w:p w14:paraId="0EC64800" w14:textId="77777777" w:rsidR="004B6141" w:rsidRPr="006E4965" w:rsidRDefault="004B6141" w:rsidP="004B6141">
            <w:pPr>
              <w:rPr>
                <w:rFonts w:ascii="Bookman Old Style" w:hAnsi="Bookman Old Style"/>
              </w:rPr>
            </w:pPr>
          </w:p>
        </w:tc>
        <w:tc>
          <w:tcPr>
            <w:tcW w:w="3969" w:type="dxa"/>
          </w:tcPr>
          <w:p w14:paraId="67C4D1BC" w14:textId="77777777" w:rsidR="004B6141" w:rsidRPr="006E4965" w:rsidRDefault="004B6141" w:rsidP="004B6141">
            <w:pPr>
              <w:rPr>
                <w:rFonts w:ascii="Bookman Old Style" w:hAnsi="Bookman Old Style"/>
              </w:rPr>
            </w:pPr>
          </w:p>
        </w:tc>
        <w:tc>
          <w:tcPr>
            <w:tcW w:w="2693" w:type="dxa"/>
          </w:tcPr>
          <w:p w14:paraId="04AEF9CF" w14:textId="77777777" w:rsidR="004B6141" w:rsidRPr="006E4965" w:rsidRDefault="004B6141" w:rsidP="004B6141">
            <w:pPr>
              <w:rPr>
                <w:rFonts w:ascii="Bookman Old Style" w:hAnsi="Bookman Old Style"/>
              </w:rPr>
            </w:pPr>
          </w:p>
        </w:tc>
      </w:tr>
      <w:tr w:rsidR="004B6141" w:rsidRPr="006E4965" w14:paraId="5BD12EBD" w14:textId="77777777" w:rsidTr="006E4965">
        <w:tc>
          <w:tcPr>
            <w:tcW w:w="6521" w:type="dxa"/>
          </w:tcPr>
          <w:p w14:paraId="45DB0469" w14:textId="06829130" w:rsidR="004B6141" w:rsidRPr="006E4965" w:rsidRDefault="004B6141" w:rsidP="000D3DC9">
            <w:pPr>
              <w:pStyle w:val="ListParagraph"/>
              <w:numPr>
                <w:ilvl w:val="0"/>
                <w:numId w:val="57"/>
              </w:numPr>
              <w:ind w:left="602" w:hanging="568"/>
              <w:jc w:val="both"/>
              <w:rPr>
                <w:rFonts w:ascii="Bookman Old Style" w:hAnsi="Bookman Old Style"/>
              </w:rPr>
            </w:pPr>
            <w:r w:rsidRPr="006E4965">
              <w:rPr>
                <w:rFonts w:ascii="Bookman Old Style" w:hAnsi="Bookman Old Style"/>
              </w:rPr>
              <w:t xml:space="preserve">melakukan pencatatan rekam jejak terhadap pihak yang menyebabkan PPSP melanggar ketentuan sebagaimana dimaksud dalam Pasal </w:t>
            </w:r>
            <w:r w:rsidR="006F102E">
              <w:rPr>
                <w:rFonts w:ascii="Bookman Old Style" w:hAnsi="Bookman Old Style"/>
              </w:rPr>
              <w:t>32</w:t>
            </w:r>
            <w:r w:rsidRPr="006E4965">
              <w:rPr>
                <w:rFonts w:ascii="Bookman Old Style" w:hAnsi="Bookman Old Style"/>
              </w:rPr>
              <w:t xml:space="preserve"> ayat (1) dalam sistem elektronik Otoritas Jasa Keuangan.</w:t>
            </w:r>
          </w:p>
        </w:tc>
        <w:tc>
          <w:tcPr>
            <w:tcW w:w="4961" w:type="dxa"/>
          </w:tcPr>
          <w:p w14:paraId="7E450A6E" w14:textId="77777777" w:rsidR="004B6141" w:rsidRPr="006E4965" w:rsidRDefault="004B6141" w:rsidP="004B6141">
            <w:pPr>
              <w:rPr>
                <w:rFonts w:ascii="Bookman Old Style" w:hAnsi="Bookman Old Style"/>
              </w:rPr>
            </w:pPr>
          </w:p>
        </w:tc>
        <w:tc>
          <w:tcPr>
            <w:tcW w:w="3969" w:type="dxa"/>
          </w:tcPr>
          <w:p w14:paraId="39AE1972" w14:textId="77777777" w:rsidR="004B6141" w:rsidRPr="006E4965" w:rsidRDefault="004B6141" w:rsidP="004B6141">
            <w:pPr>
              <w:rPr>
                <w:rFonts w:ascii="Bookman Old Style" w:hAnsi="Bookman Old Style"/>
              </w:rPr>
            </w:pPr>
          </w:p>
        </w:tc>
        <w:tc>
          <w:tcPr>
            <w:tcW w:w="2693" w:type="dxa"/>
          </w:tcPr>
          <w:p w14:paraId="6712EB13" w14:textId="77777777" w:rsidR="004B6141" w:rsidRPr="006E4965" w:rsidRDefault="004B6141" w:rsidP="004B6141">
            <w:pPr>
              <w:rPr>
                <w:rFonts w:ascii="Bookman Old Style" w:hAnsi="Bookman Old Style"/>
              </w:rPr>
            </w:pPr>
          </w:p>
        </w:tc>
      </w:tr>
      <w:tr w:rsidR="004B6141" w:rsidRPr="006E4965" w14:paraId="30490DE2" w14:textId="77777777" w:rsidTr="006E4965">
        <w:tc>
          <w:tcPr>
            <w:tcW w:w="6521" w:type="dxa"/>
          </w:tcPr>
          <w:p w14:paraId="689066FD" w14:textId="77777777" w:rsidR="004B6141" w:rsidRPr="006E4965" w:rsidRDefault="004B6141" w:rsidP="004B6141">
            <w:pPr>
              <w:pStyle w:val="ListParagraph"/>
              <w:jc w:val="both"/>
              <w:rPr>
                <w:rFonts w:ascii="Bookman Old Style" w:hAnsi="Bookman Old Style"/>
              </w:rPr>
            </w:pPr>
          </w:p>
        </w:tc>
        <w:tc>
          <w:tcPr>
            <w:tcW w:w="4961" w:type="dxa"/>
          </w:tcPr>
          <w:p w14:paraId="06CBD546" w14:textId="77777777" w:rsidR="004B6141" w:rsidRPr="006E4965" w:rsidRDefault="004B6141" w:rsidP="004B6141">
            <w:pPr>
              <w:rPr>
                <w:rFonts w:ascii="Bookman Old Style" w:hAnsi="Bookman Old Style"/>
              </w:rPr>
            </w:pPr>
          </w:p>
        </w:tc>
        <w:tc>
          <w:tcPr>
            <w:tcW w:w="3969" w:type="dxa"/>
          </w:tcPr>
          <w:p w14:paraId="54C19E58" w14:textId="77777777" w:rsidR="004B6141" w:rsidRPr="006E4965" w:rsidRDefault="004B6141" w:rsidP="004B6141">
            <w:pPr>
              <w:rPr>
                <w:rFonts w:ascii="Bookman Old Style" w:hAnsi="Bookman Old Style"/>
              </w:rPr>
            </w:pPr>
          </w:p>
        </w:tc>
        <w:tc>
          <w:tcPr>
            <w:tcW w:w="2693" w:type="dxa"/>
          </w:tcPr>
          <w:p w14:paraId="22E46D7D" w14:textId="77777777" w:rsidR="004B6141" w:rsidRPr="006E4965" w:rsidRDefault="004B6141" w:rsidP="004B6141">
            <w:pPr>
              <w:rPr>
                <w:rFonts w:ascii="Bookman Old Style" w:hAnsi="Bookman Old Style"/>
              </w:rPr>
            </w:pPr>
          </w:p>
        </w:tc>
      </w:tr>
      <w:tr w:rsidR="004B6141" w:rsidRPr="006E4965" w14:paraId="64D280D2" w14:textId="77777777" w:rsidTr="006E4965">
        <w:tc>
          <w:tcPr>
            <w:tcW w:w="6521" w:type="dxa"/>
          </w:tcPr>
          <w:p w14:paraId="0F09344F" w14:textId="65F64E55" w:rsidR="004B6141" w:rsidRPr="006E4965" w:rsidRDefault="004B6141" w:rsidP="004B6141">
            <w:pPr>
              <w:jc w:val="center"/>
              <w:rPr>
                <w:rFonts w:ascii="Bookman Old Style" w:hAnsi="Bookman Old Style"/>
              </w:rPr>
            </w:pPr>
            <w:r w:rsidRPr="006E4965">
              <w:rPr>
                <w:rFonts w:ascii="Bookman Old Style" w:hAnsi="Bookman Old Style"/>
              </w:rPr>
              <w:lastRenderedPageBreak/>
              <w:t>BAB VII</w:t>
            </w:r>
          </w:p>
        </w:tc>
        <w:tc>
          <w:tcPr>
            <w:tcW w:w="4961" w:type="dxa"/>
          </w:tcPr>
          <w:p w14:paraId="6F286A93" w14:textId="77777777" w:rsidR="004B6141" w:rsidRPr="006E4965" w:rsidRDefault="004B6141" w:rsidP="004B6141">
            <w:pPr>
              <w:rPr>
                <w:rFonts w:ascii="Bookman Old Style" w:hAnsi="Bookman Old Style"/>
              </w:rPr>
            </w:pPr>
          </w:p>
        </w:tc>
        <w:tc>
          <w:tcPr>
            <w:tcW w:w="3969" w:type="dxa"/>
          </w:tcPr>
          <w:p w14:paraId="7C8D8C39" w14:textId="77777777" w:rsidR="004B6141" w:rsidRPr="006E4965" w:rsidRDefault="004B6141" w:rsidP="004B6141">
            <w:pPr>
              <w:rPr>
                <w:rFonts w:ascii="Bookman Old Style" w:hAnsi="Bookman Old Style"/>
              </w:rPr>
            </w:pPr>
          </w:p>
        </w:tc>
        <w:tc>
          <w:tcPr>
            <w:tcW w:w="2693" w:type="dxa"/>
          </w:tcPr>
          <w:p w14:paraId="5D496C74" w14:textId="77777777" w:rsidR="004B6141" w:rsidRPr="006E4965" w:rsidRDefault="004B6141" w:rsidP="004B6141">
            <w:pPr>
              <w:rPr>
                <w:rFonts w:ascii="Bookman Old Style" w:hAnsi="Bookman Old Style"/>
              </w:rPr>
            </w:pPr>
          </w:p>
        </w:tc>
      </w:tr>
      <w:tr w:rsidR="004B6141" w:rsidRPr="006E4965" w14:paraId="698DF27C" w14:textId="77777777" w:rsidTr="006E4965">
        <w:tc>
          <w:tcPr>
            <w:tcW w:w="6521" w:type="dxa"/>
          </w:tcPr>
          <w:p w14:paraId="59549D3A" w14:textId="40CC1B3E" w:rsidR="004B6141" w:rsidRPr="006E4965" w:rsidRDefault="004B6141" w:rsidP="004B6141">
            <w:pPr>
              <w:jc w:val="center"/>
              <w:rPr>
                <w:rFonts w:ascii="Bookman Old Style" w:hAnsi="Bookman Old Style"/>
              </w:rPr>
            </w:pPr>
            <w:r w:rsidRPr="006E4965">
              <w:rPr>
                <w:rFonts w:ascii="Bookman Old Style" w:hAnsi="Bookman Old Style"/>
                <w:lang w:val="id-ID"/>
              </w:rPr>
              <w:t>PENILAIAN TINGKAT KESEHATAN</w:t>
            </w:r>
          </w:p>
        </w:tc>
        <w:tc>
          <w:tcPr>
            <w:tcW w:w="4961" w:type="dxa"/>
          </w:tcPr>
          <w:p w14:paraId="1E209230" w14:textId="77777777" w:rsidR="004B6141" w:rsidRPr="006E4965" w:rsidRDefault="004B6141" w:rsidP="004B6141">
            <w:pPr>
              <w:rPr>
                <w:rFonts w:ascii="Bookman Old Style" w:hAnsi="Bookman Old Style"/>
              </w:rPr>
            </w:pPr>
          </w:p>
        </w:tc>
        <w:tc>
          <w:tcPr>
            <w:tcW w:w="3969" w:type="dxa"/>
          </w:tcPr>
          <w:p w14:paraId="6295064A" w14:textId="77777777" w:rsidR="004B6141" w:rsidRPr="006E4965" w:rsidRDefault="004B6141" w:rsidP="004B6141">
            <w:pPr>
              <w:rPr>
                <w:rFonts w:ascii="Bookman Old Style" w:hAnsi="Bookman Old Style"/>
              </w:rPr>
            </w:pPr>
          </w:p>
        </w:tc>
        <w:tc>
          <w:tcPr>
            <w:tcW w:w="2693" w:type="dxa"/>
          </w:tcPr>
          <w:p w14:paraId="0A1F3055" w14:textId="77777777" w:rsidR="004B6141" w:rsidRPr="006E4965" w:rsidRDefault="004B6141" w:rsidP="004B6141">
            <w:pPr>
              <w:rPr>
                <w:rFonts w:ascii="Bookman Old Style" w:hAnsi="Bookman Old Style"/>
              </w:rPr>
            </w:pPr>
          </w:p>
        </w:tc>
      </w:tr>
      <w:tr w:rsidR="004B6141" w:rsidRPr="006E4965" w14:paraId="068B342A" w14:textId="77777777" w:rsidTr="006E4965">
        <w:tc>
          <w:tcPr>
            <w:tcW w:w="6521" w:type="dxa"/>
          </w:tcPr>
          <w:p w14:paraId="4FFCBC9C" w14:textId="77777777" w:rsidR="004B6141" w:rsidRPr="006E4965" w:rsidRDefault="004B6141" w:rsidP="004B6141">
            <w:pPr>
              <w:pStyle w:val="ListParagraph"/>
              <w:jc w:val="center"/>
              <w:rPr>
                <w:rFonts w:ascii="Bookman Old Style" w:hAnsi="Bookman Old Style"/>
              </w:rPr>
            </w:pPr>
          </w:p>
        </w:tc>
        <w:tc>
          <w:tcPr>
            <w:tcW w:w="4961" w:type="dxa"/>
          </w:tcPr>
          <w:p w14:paraId="2DDC8683" w14:textId="77777777" w:rsidR="004B6141" w:rsidRPr="006E4965" w:rsidRDefault="004B6141" w:rsidP="004B6141">
            <w:pPr>
              <w:rPr>
                <w:rFonts w:ascii="Bookman Old Style" w:hAnsi="Bookman Old Style"/>
              </w:rPr>
            </w:pPr>
          </w:p>
        </w:tc>
        <w:tc>
          <w:tcPr>
            <w:tcW w:w="3969" w:type="dxa"/>
          </w:tcPr>
          <w:p w14:paraId="00212144" w14:textId="77777777" w:rsidR="004B6141" w:rsidRPr="006E4965" w:rsidRDefault="004B6141" w:rsidP="004B6141">
            <w:pPr>
              <w:rPr>
                <w:rFonts w:ascii="Bookman Old Style" w:hAnsi="Bookman Old Style"/>
              </w:rPr>
            </w:pPr>
          </w:p>
        </w:tc>
        <w:tc>
          <w:tcPr>
            <w:tcW w:w="2693" w:type="dxa"/>
          </w:tcPr>
          <w:p w14:paraId="1205E0BC" w14:textId="77777777" w:rsidR="004B6141" w:rsidRPr="006E4965" w:rsidRDefault="004B6141" w:rsidP="004B6141">
            <w:pPr>
              <w:rPr>
                <w:rFonts w:ascii="Bookman Old Style" w:hAnsi="Bookman Old Style"/>
              </w:rPr>
            </w:pPr>
          </w:p>
        </w:tc>
      </w:tr>
      <w:tr w:rsidR="004B6141" w:rsidRPr="006E4965" w14:paraId="66A7CD6B" w14:textId="77777777" w:rsidTr="006E4965">
        <w:tc>
          <w:tcPr>
            <w:tcW w:w="6521" w:type="dxa"/>
          </w:tcPr>
          <w:p w14:paraId="4A52B029" w14:textId="713DFDDA" w:rsidR="004B6141" w:rsidRPr="006E4965" w:rsidRDefault="004B6141" w:rsidP="004B6141">
            <w:pPr>
              <w:jc w:val="center"/>
              <w:rPr>
                <w:rFonts w:ascii="Bookman Old Style" w:hAnsi="Bookman Old Style"/>
              </w:rPr>
            </w:pPr>
            <w:r w:rsidRPr="006E4965">
              <w:rPr>
                <w:rFonts w:ascii="Bookman Old Style" w:hAnsi="Bookman Old Style"/>
                <w:lang w:val="id-ID"/>
              </w:rPr>
              <w:t>Bagian Kesatu</w:t>
            </w:r>
          </w:p>
        </w:tc>
        <w:tc>
          <w:tcPr>
            <w:tcW w:w="4961" w:type="dxa"/>
          </w:tcPr>
          <w:p w14:paraId="613CE5E4" w14:textId="77777777" w:rsidR="004B6141" w:rsidRPr="006E4965" w:rsidRDefault="004B6141" w:rsidP="004B6141">
            <w:pPr>
              <w:rPr>
                <w:rFonts w:ascii="Bookman Old Style" w:hAnsi="Bookman Old Style"/>
              </w:rPr>
            </w:pPr>
          </w:p>
        </w:tc>
        <w:tc>
          <w:tcPr>
            <w:tcW w:w="3969" w:type="dxa"/>
          </w:tcPr>
          <w:p w14:paraId="784C433A" w14:textId="77777777" w:rsidR="004B6141" w:rsidRPr="006E4965" w:rsidRDefault="004B6141" w:rsidP="004B6141">
            <w:pPr>
              <w:rPr>
                <w:rFonts w:ascii="Bookman Old Style" w:hAnsi="Bookman Old Style"/>
              </w:rPr>
            </w:pPr>
          </w:p>
        </w:tc>
        <w:tc>
          <w:tcPr>
            <w:tcW w:w="2693" w:type="dxa"/>
          </w:tcPr>
          <w:p w14:paraId="20BBFB63" w14:textId="77777777" w:rsidR="004B6141" w:rsidRPr="006E4965" w:rsidRDefault="004B6141" w:rsidP="004B6141">
            <w:pPr>
              <w:rPr>
                <w:rFonts w:ascii="Bookman Old Style" w:hAnsi="Bookman Old Style"/>
              </w:rPr>
            </w:pPr>
          </w:p>
        </w:tc>
      </w:tr>
      <w:tr w:rsidR="004B6141" w:rsidRPr="006E4965" w14:paraId="0689210C" w14:textId="77777777" w:rsidTr="006E4965">
        <w:tc>
          <w:tcPr>
            <w:tcW w:w="6521" w:type="dxa"/>
          </w:tcPr>
          <w:p w14:paraId="4FBBDF6C" w14:textId="72407659" w:rsidR="004B6141" w:rsidRPr="006E4965" w:rsidRDefault="004B6141" w:rsidP="004B6141">
            <w:pPr>
              <w:jc w:val="center"/>
              <w:rPr>
                <w:rFonts w:ascii="Bookman Old Style" w:hAnsi="Bookman Old Style"/>
              </w:rPr>
            </w:pPr>
            <w:r w:rsidRPr="006E4965">
              <w:rPr>
                <w:rFonts w:ascii="Bookman Old Style" w:hAnsi="Bookman Old Style"/>
                <w:lang w:val="id-ID"/>
              </w:rPr>
              <w:t>Umum</w:t>
            </w:r>
          </w:p>
        </w:tc>
        <w:tc>
          <w:tcPr>
            <w:tcW w:w="4961" w:type="dxa"/>
          </w:tcPr>
          <w:p w14:paraId="75770687" w14:textId="77777777" w:rsidR="004B6141" w:rsidRPr="006E4965" w:rsidRDefault="004B6141" w:rsidP="004B6141">
            <w:pPr>
              <w:rPr>
                <w:rFonts w:ascii="Bookman Old Style" w:hAnsi="Bookman Old Style"/>
              </w:rPr>
            </w:pPr>
          </w:p>
        </w:tc>
        <w:tc>
          <w:tcPr>
            <w:tcW w:w="3969" w:type="dxa"/>
          </w:tcPr>
          <w:p w14:paraId="72425024" w14:textId="77777777" w:rsidR="004B6141" w:rsidRPr="006E4965" w:rsidRDefault="004B6141" w:rsidP="004B6141">
            <w:pPr>
              <w:rPr>
                <w:rFonts w:ascii="Bookman Old Style" w:hAnsi="Bookman Old Style"/>
              </w:rPr>
            </w:pPr>
          </w:p>
        </w:tc>
        <w:tc>
          <w:tcPr>
            <w:tcW w:w="2693" w:type="dxa"/>
          </w:tcPr>
          <w:p w14:paraId="750972E1" w14:textId="77777777" w:rsidR="004B6141" w:rsidRPr="006E4965" w:rsidRDefault="004B6141" w:rsidP="004B6141">
            <w:pPr>
              <w:rPr>
                <w:rFonts w:ascii="Bookman Old Style" w:hAnsi="Bookman Old Style"/>
              </w:rPr>
            </w:pPr>
          </w:p>
        </w:tc>
      </w:tr>
      <w:tr w:rsidR="004B6141" w:rsidRPr="006E4965" w14:paraId="48682F51" w14:textId="77777777" w:rsidTr="006E4965">
        <w:tc>
          <w:tcPr>
            <w:tcW w:w="6521" w:type="dxa"/>
          </w:tcPr>
          <w:p w14:paraId="03E1119D" w14:textId="55113E5D" w:rsidR="004B6141" w:rsidRPr="006E4965" w:rsidRDefault="004B6141" w:rsidP="004B6141">
            <w:pPr>
              <w:pStyle w:val="ListParagraph"/>
              <w:jc w:val="center"/>
              <w:rPr>
                <w:rFonts w:ascii="Bookman Old Style" w:hAnsi="Bookman Old Style"/>
              </w:rPr>
            </w:pPr>
          </w:p>
        </w:tc>
        <w:tc>
          <w:tcPr>
            <w:tcW w:w="4961" w:type="dxa"/>
          </w:tcPr>
          <w:p w14:paraId="6C6D69D5" w14:textId="77777777" w:rsidR="004B6141" w:rsidRPr="006E4965" w:rsidRDefault="004B6141" w:rsidP="004B6141">
            <w:pPr>
              <w:rPr>
                <w:rFonts w:ascii="Bookman Old Style" w:hAnsi="Bookman Old Style"/>
              </w:rPr>
            </w:pPr>
          </w:p>
        </w:tc>
        <w:tc>
          <w:tcPr>
            <w:tcW w:w="3969" w:type="dxa"/>
          </w:tcPr>
          <w:p w14:paraId="3C81FA41" w14:textId="77777777" w:rsidR="004B6141" w:rsidRPr="006E4965" w:rsidRDefault="004B6141" w:rsidP="004B6141">
            <w:pPr>
              <w:rPr>
                <w:rFonts w:ascii="Bookman Old Style" w:hAnsi="Bookman Old Style"/>
              </w:rPr>
            </w:pPr>
          </w:p>
        </w:tc>
        <w:tc>
          <w:tcPr>
            <w:tcW w:w="2693" w:type="dxa"/>
          </w:tcPr>
          <w:p w14:paraId="616A5C6A" w14:textId="77777777" w:rsidR="004B6141" w:rsidRPr="006E4965" w:rsidRDefault="004B6141" w:rsidP="004B6141">
            <w:pPr>
              <w:rPr>
                <w:rFonts w:ascii="Bookman Old Style" w:hAnsi="Bookman Old Style"/>
              </w:rPr>
            </w:pPr>
          </w:p>
        </w:tc>
      </w:tr>
      <w:tr w:rsidR="004B6141" w:rsidRPr="006E4965" w14:paraId="7FC16B40" w14:textId="77777777" w:rsidTr="006E4965">
        <w:tc>
          <w:tcPr>
            <w:tcW w:w="6521" w:type="dxa"/>
          </w:tcPr>
          <w:p w14:paraId="3611D992" w14:textId="357C901B" w:rsidR="004B6141" w:rsidRPr="006E4965" w:rsidRDefault="004B6141" w:rsidP="004B6141">
            <w:pPr>
              <w:jc w:val="center"/>
              <w:rPr>
                <w:rFonts w:ascii="Bookman Old Style" w:hAnsi="Bookman Old Style"/>
              </w:rPr>
            </w:pPr>
            <w:r w:rsidRPr="006E4965">
              <w:rPr>
                <w:rFonts w:ascii="Bookman Old Style" w:hAnsi="Bookman Old Style"/>
              </w:rPr>
              <w:t>Pasal 34</w:t>
            </w:r>
          </w:p>
        </w:tc>
        <w:tc>
          <w:tcPr>
            <w:tcW w:w="4961" w:type="dxa"/>
          </w:tcPr>
          <w:p w14:paraId="65D48131" w14:textId="78B020A9" w:rsidR="004B6141" w:rsidRPr="006E4965" w:rsidRDefault="004B6141" w:rsidP="004B6141">
            <w:pPr>
              <w:jc w:val="center"/>
              <w:rPr>
                <w:rFonts w:ascii="Bookman Old Style" w:hAnsi="Bookman Old Style"/>
              </w:rPr>
            </w:pPr>
            <w:r w:rsidRPr="006E4965">
              <w:rPr>
                <w:rFonts w:ascii="Bookman Old Style" w:hAnsi="Bookman Old Style"/>
              </w:rPr>
              <w:t>Pasal 34</w:t>
            </w:r>
          </w:p>
        </w:tc>
        <w:tc>
          <w:tcPr>
            <w:tcW w:w="3969" w:type="dxa"/>
          </w:tcPr>
          <w:p w14:paraId="246D15C3" w14:textId="77777777" w:rsidR="004B6141" w:rsidRPr="006E4965" w:rsidRDefault="004B6141" w:rsidP="004B6141">
            <w:pPr>
              <w:rPr>
                <w:rFonts w:ascii="Bookman Old Style" w:hAnsi="Bookman Old Style"/>
              </w:rPr>
            </w:pPr>
          </w:p>
        </w:tc>
        <w:tc>
          <w:tcPr>
            <w:tcW w:w="2693" w:type="dxa"/>
          </w:tcPr>
          <w:p w14:paraId="07E88EF8" w14:textId="77777777" w:rsidR="004B6141" w:rsidRPr="006E4965" w:rsidRDefault="004B6141" w:rsidP="004B6141">
            <w:pPr>
              <w:rPr>
                <w:rFonts w:ascii="Bookman Old Style" w:hAnsi="Bookman Old Style"/>
              </w:rPr>
            </w:pPr>
          </w:p>
        </w:tc>
      </w:tr>
      <w:tr w:rsidR="004B6141" w:rsidRPr="006E4965" w14:paraId="4000E102" w14:textId="77777777" w:rsidTr="006E4965">
        <w:tc>
          <w:tcPr>
            <w:tcW w:w="6521" w:type="dxa"/>
          </w:tcPr>
          <w:p w14:paraId="728478C1" w14:textId="65D3B8C0" w:rsidR="004B6141" w:rsidRPr="006E4965" w:rsidRDefault="004B6141" w:rsidP="000D3DC9">
            <w:pPr>
              <w:pStyle w:val="ListParagraph"/>
              <w:numPr>
                <w:ilvl w:val="0"/>
                <w:numId w:val="58"/>
              </w:numPr>
              <w:ind w:left="602" w:hanging="568"/>
              <w:jc w:val="both"/>
              <w:rPr>
                <w:rFonts w:ascii="Bookman Old Style" w:hAnsi="Bookman Old Style"/>
              </w:rPr>
            </w:pPr>
            <w:r w:rsidRPr="006E4965">
              <w:rPr>
                <w:rFonts w:ascii="Bookman Old Style" w:hAnsi="Bookman Old Style" w:cs="Times New Roman"/>
                <w:lang w:val="id-ID"/>
              </w:rPr>
              <w:t>PPSP wajib memelihara dan/atau meningkatkan tingkat kesehatan dengan menerapkan prinsip kehati-hatian dan manajemen risiko dalam melaksanakan kegiatan usaha.</w:t>
            </w:r>
          </w:p>
        </w:tc>
        <w:tc>
          <w:tcPr>
            <w:tcW w:w="4961" w:type="dxa"/>
          </w:tcPr>
          <w:p w14:paraId="5F1977BA" w14:textId="4F76A6EB" w:rsidR="004B6141" w:rsidRPr="006E4965" w:rsidRDefault="004B6141" w:rsidP="00F10219">
            <w:pPr>
              <w:jc w:val="both"/>
              <w:rPr>
                <w:rFonts w:ascii="Bookman Old Style" w:hAnsi="Bookman Old Style"/>
              </w:rPr>
            </w:pPr>
            <w:r w:rsidRPr="006E4965">
              <w:rPr>
                <w:rFonts w:ascii="Bookman Old Style" w:hAnsi="Bookman Old Style"/>
              </w:rPr>
              <w:t>Tingkat kesehatan dipelihara dan/atau ditingkatkan agar kepercayaan masyarakat terhadap PPSP dapat tetap terjaga. Selain itu, tingkat kesehatan digunakan sebagai salah satu sarana dalam melakukan evaluasi terhadap kondisi dan permasalahan yang dihadapi PPSP serta menentukan tindak lanjut untuk mengatasi kelemahan atau permasalahan PPSP, baik berupa tindakan perbaikan oleh PPSP maupun tindakan pengawasan oleh Otoritas Jasa Keuangan.</w:t>
            </w:r>
          </w:p>
        </w:tc>
        <w:tc>
          <w:tcPr>
            <w:tcW w:w="3969" w:type="dxa"/>
          </w:tcPr>
          <w:p w14:paraId="6F12FEE6" w14:textId="77777777" w:rsidR="004B6141" w:rsidRPr="006E4965" w:rsidRDefault="004B6141" w:rsidP="004B6141">
            <w:pPr>
              <w:rPr>
                <w:rFonts w:ascii="Bookman Old Style" w:hAnsi="Bookman Old Style"/>
              </w:rPr>
            </w:pPr>
          </w:p>
        </w:tc>
        <w:tc>
          <w:tcPr>
            <w:tcW w:w="2693" w:type="dxa"/>
          </w:tcPr>
          <w:p w14:paraId="46C99FB6" w14:textId="77777777" w:rsidR="004B6141" w:rsidRPr="006E4965" w:rsidRDefault="004B6141" w:rsidP="004B6141">
            <w:pPr>
              <w:rPr>
                <w:rFonts w:ascii="Bookman Old Style" w:hAnsi="Bookman Old Style"/>
              </w:rPr>
            </w:pPr>
          </w:p>
        </w:tc>
      </w:tr>
      <w:tr w:rsidR="004B6141" w:rsidRPr="006E4965" w14:paraId="51579A19" w14:textId="77777777" w:rsidTr="006E4965">
        <w:tc>
          <w:tcPr>
            <w:tcW w:w="6521" w:type="dxa"/>
          </w:tcPr>
          <w:p w14:paraId="50439C25" w14:textId="72EB1027" w:rsidR="004B6141" w:rsidRPr="006E4965" w:rsidRDefault="004B6141" w:rsidP="000D3DC9">
            <w:pPr>
              <w:pStyle w:val="ListParagraph"/>
              <w:numPr>
                <w:ilvl w:val="0"/>
                <w:numId w:val="58"/>
              </w:numPr>
              <w:ind w:left="602" w:hanging="568"/>
              <w:jc w:val="both"/>
              <w:rPr>
                <w:rFonts w:ascii="Bookman Old Style" w:hAnsi="Bookman Old Style"/>
              </w:rPr>
            </w:pPr>
            <w:r w:rsidRPr="006E4965">
              <w:rPr>
                <w:rFonts w:ascii="Bookman Old Style" w:eastAsia="Bookman Old Style" w:hAnsi="Bookman Old Style"/>
                <w:lang w:val="id-ID"/>
              </w:rPr>
              <w:t>Direksi dan Dewan Komisaris bertanggung jawab untuk memelihara dan memantau tingkat kesehatan serta mengambil langkah yang diperlukan untuk memelihara dan/atau meningkatkan tingkat kesehatan sebagaimana dimaksud pada ayat (1).</w:t>
            </w:r>
          </w:p>
        </w:tc>
        <w:tc>
          <w:tcPr>
            <w:tcW w:w="4961" w:type="dxa"/>
          </w:tcPr>
          <w:p w14:paraId="4CCA0E5C" w14:textId="7A49B5A6" w:rsidR="004B6141" w:rsidRPr="006E4965" w:rsidRDefault="004B6141" w:rsidP="00F10219">
            <w:pPr>
              <w:jc w:val="both"/>
              <w:rPr>
                <w:rFonts w:ascii="Bookman Old Style" w:hAnsi="Bookman Old Style"/>
              </w:rPr>
            </w:pPr>
            <w:r w:rsidRPr="006E4965">
              <w:rPr>
                <w:rFonts w:ascii="Bookman Old Style" w:eastAsia="Bookman Old Style" w:hAnsi="Bookman Old Style" w:cs="Bookman Old Style"/>
              </w:rPr>
              <w:t>Tanggung jawab Direksi dan Dewan Komisaris untuk memelihara dan memantau tingkat kesehatan mengacu pada kewenangan Direksi dan Dewan Komisaris sebagaimana diatur dalam ketentuan peraturan perundang-undangan mengenai tata kelola perusahaan yang baik</w:t>
            </w:r>
            <w:r w:rsidRPr="006E4965">
              <w:rPr>
                <w:rFonts w:ascii="Bookman Old Style" w:hAnsi="Bookman Old Style"/>
              </w:rPr>
              <w:t>.</w:t>
            </w:r>
          </w:p>
        </w:tc>
        <w:tc>
          <w:tcPr>
            <w:tcW w:w="3969" w:type="dxa"/>
          </w:tcPr>
          <w:p w14:paraId="7E95ADDE" w14:textId="77777777" w:rsidR="004B6141" w:rsidRPr="006E4965" w:rsidRDefault="004B6141" w:rsidP="004B6141">
            <w:pPr>
              <w:rPr>
                <w:rFonts w:ascii="Bookman Old Style" w:hAnsi="Bookman Old Style"/>
              </w:rPr>
            </w:pPr>
          </w:p>
        </w:tc>
        <w:tc>
          <w:tcPr>
            <w:tcW w:w="2693" w:type="dxa"/>
          </w:tcPr>
          <w:p w14:paraId="4F3C24AB" w14:textId="77777777" w:rsidR="004B6141" w:rsidRPr="006E4965" w:rsidRDefault="004B6141" w:rsidP="004B6141">
            <w:pPr>
              <w:rPr>
                <w:rFonts w:ascii="Bookman Old Style" w:hAnsi="Bookman Old Style"/>
              </w:rPr>
            </w:pPr>
          </w:p>
        </w:tc>
      </w:tr>
      <w:tr w:rsidR="004B6141" w:rsidRPr="006E4965" w14:paraId="71F5D20C" w14:textId="77777777" w:rsidTr="006E4965">
        <w:tc>
          <w:tcPr>
            <w:tcW w:w="6521" w:type="dxa"/>
          </w:tcPr>
          <w:p w14:paraId="3B9560AA" w14:textId="3ED78EE5" w:rsidR="004B6141" w:rsidRPr="006E4965" w:rsidRDefault="004B6141" w:rsidP="000D3DC9">
            <w:pPr>
              <w:pStyle w:val="ListParagraph"/>
              <w:numPr>
                <w:ilvl w:val="0"/>
                <w:numId w:val="58"/>
              </w:numPr>
              <w:ind w:left="602" w:hanging="568"/>
              <w:jc w:val="both"/>
              <w:rPr>
                <w:rFonts w:ascii="Bookman Old Style" w:hAnsi="Bookman Old Style"/>
              </w:rPr>
            </w:pPr>
            <w:r w:rsidRPr="006E4965">
              <w:rPr>
                <w:rFonts w:ascii="Bookman Old Style" w:hAnsi="Bookman Old Style"/>
                <w:lang w:val="id-ID"/>
              </w:rPr>
              <w:t>PPSP wajib melakukan penilaian tingkat kesehatan dengan menggunakan pendekatan risiko secara individual.</w:t>
            </w:r>
          </w:p>
        </w:tc>
        <w:tc>
          <w:tcPr>
            <w:tcW w:w="4961" w:type="dxa"/>
          </w:tcPr>
          <w:p w14:paraId="6CAA3E29" w14:textId="3DAE0BFA" w:rsidR="004B6141" w:rsidRPr="006E4965" w:rsidRDefault="004B6141" w:rsidP="00F10219">
            <w:pPr>
              <w:jc w:val="both"/>
              <w:rPr>
                <w:rFonts w:ascii="Bookman Old Style" w:hAnsi="Bookman Old Style"/>
              </w:rPr>
            </w:pPr>
            <w:r w:rsidRPr="006E4965">
              <w:rPr>
                <w:rFonts w:ascii="Bookman Old Style" w:hAnsi="Bookman Old Style"/>
              </w:rPr>
              <w:t>Cukup jelas.</w:t>
            </w:r>
          </w:p>
        </w:tc>
        <w:tc>
          <w:tcPr>
            <w:tcW w:w="3969" w:type="dxa"/>
          </w:tcPr>
          <w:p w14:paraId="5A1F9405" w14:textId="77777777" w:rsidR="004B6141" w:rsidRPr="006E4965" w:rsidRDefault="004B6141" w:rsidP="004B6141">
            <w:pPr>
              <w:rPr>
                <w:rFonts w:ascii="Bookman Old Style" w:hAnsi="Bookman Old Style"/>
              </w:rPr>
            </w:pPr>
          </w:p>
        </w:tc>
        <w:tc>
          <w:tcPr>
            <w:tcW w:w="2693" w:type="dxa"/>
          </w:tcPr>
          <w:p w14:paraId="087E57AA" w14:textId="77777777" w:rsidR="004B6141" w:rsidRPr="006E4965" w:rsidRDefault="004B6141" w:rsidP="004B6141">
            <w:pPr>
              <w:rPr>
                <w:rFonts w:ascii="Bookman Old Style" w:hAnsi="Bookman Old Style"/>
              </w:rPr>
            </w:pPr>
          </w:p>
        </w:tc>
      </w:tr>
      <w:tr w:rsidR="004B6141" w:rsidRPr="006E4965" w14:paraId="0536C955" w14:textId="77777777" w:rsidTr="006E4965">
        <w:tc>
          <w:tcPr>
            <w:tcW w:w="6521" w:type="dxa"/>
          </w:tcPr>
          <w:p w14:paraId="2FA15B64" w14:textId="6E91C23A" w:rsidR="004B6141" w:rsidRPr="006E4965" w:rsidRDefault="004B6141" w:rsidP="000D3DC9">
            <w:pPr>
              <w:pStyle w:val="ListParagraph"/>
              <w:numPr>
                <w:ilvl w:val="0"/>
                <w:numId w:val="58"/>
              </w:numPr>
              <w:ind w:left="602" w:hanging="568"/>
              <w:jc w:val="both"/>
              <w:rPr>
                <w:rFonts w:ascii="Bookman Old Style" w:hAnsi="Bookman Old Style"/>
              </w:rPr>
            </w:pPr>
            <w:r w:rsidRPr="006E4965">
              <w:rPr>
                <w:rFonts w:ascii="Bookman Old Style" w:hAnsi="Bookman Old Style"/>
                <w:lang w:val="id-ID"/>
              </w:rPr>
              <w:lastRenderedPageBreak/>
              <w:t>Dalam hal PPSP melakukan pengendalian terhadap perusahaan anak, selain melakukan penilaian tingkat kesehatan dengan menggunakan pendekatan secara individual sebagaimana dimaksud pada ayat (2), PPSP wajib melakukan penilaian tingkat kesehatan dengan menggunakan pendekatan risiko secara konsolidasi.</w:t>
            </w:r>
          </w:p>
        </w:tc>
        <w:tc>
          <w:tcPr>
            <w:tcW w:w="4961" w:type="dxa"/>
          </w:tcPr>
          <w:p w14:paraId="5C3BD1E9" w14:textId="5591303B" w:rsidR="004B6141" w:rsidRPr="006E4965" w:rsidRDefault="004B6141" w:rsidP="00F10219">
            <w:pPr>
              <w:jc w:val="both"/>
              <w:rPr>
                <w:rFonts w:ascii="Bookman Old Style" w:hAnsi="Bookman Old Style"/>
              </w:rPr>
            </w:pPr>
            <w:r w:rsidRPr="006E4965">
              <w:rPr>
                <w:rFonts w:ascii="Bookman Old Style" w:hAnsi="Bookman Old Style"/>
              </w:rPr>
              <w:t>Yang dimaksud dengan “pengendalian” adalah suatu tindakan yang bertujuan untuk memengaruhi pengelolaan dan/atau kebijakan perusahaan anak dengan cara apapun, baik secara langsung maupun tidak langsung.</w:t>
            </w:r>
          </w:p>
        </w:tc>
        <w:tc>
          <w:tcPr>
            <w:tcW w:w="3969" w:type="dxa"/>
          </w:tcPr>
          <w:p w14:paraId="7DF0B587" w14:textId="77777777" w:rsidR="004B6141" w:rsidRPr="006E4965" w:rsidRDefault="004B6141" w:rsidP="004B6141">
            <w:pPr>
              <w:rPr>
                <w:rFonts w:ascii="Bookman Old Style" w:hAnsi="Bookman Old Style"/>
              </w:rPr>
            </w:pPr>
          </w:p>
        </w:tc>
        <w:tc>
          <w:tcPr>
            <w:tcW w:w="2693" w:type="dxa"/>
          </w:tcPr>
          <w:p w14:paraId="1670ECBD" w14:textId="77777777" w:rsidR="004B6141" w:rsidRPr="006E4965" w:rsidRDefault="004B6141" w:rsidP="004B6141">
            <w:pPr>
              <w:rPr>
                <w:rFonts w:ascii="Bookman Old Style" w:hAnsi="Bookman Old Style"/>
              </w:rPr>
            </w:pPr>
          </w:p>
        </w:tc>
      </w:tr>
      <w:tr w:rsidR="004B6141" w:rsidRPr="006E4965" w14:paraId="6C4D957A" w14:textId="77777777" w:rsidTr="006E4965">
        <w:tc>
          <w:tcPr>
            <w:tcW w:w="6521" w:type="dxa"/>
          </w:tcPr>
          <w:p w14:paraId="64C27A6C" w14:textId="68D51F82" w:rsidR="004B6141" w:rsidRPr="006E4965" w:rsidRDefault="004B6141" w:rsidP="000D3DC9">
            <w:pPr>
              <w:pStyle w:val="ListParagraph"/>
              <w:numPr>
                <w:ilvl w:val="0"/>
                <w:numId w:val="58"/>
              </w:numPr>
              <w:ind w:left="602" w:hanging="568"/>
              <w:jc w:val="both"/>
              <w:rPr>
                <w:rFonts w:ascii="Bookman Old Style" w:hAnsi="Bookman Old Style"/>
              </w:rPr>
            </w:pPr>
            <w:r w:rsidRPr="006E4965">
              <w:rPr>
                <w:rFonts w:ascii="Bookman Old Style" w:hAnsi="Bookman Old Style"/>
                <w:lang w:val="id-ID"/>
              </w:rPr>
              <w:t>Dalam hal PPSP menyelenggarakan sebagian usahanya berdasarkan Prinsip Syariah, PPSP wajib melakukan penilaian tingkat kesehatan UUS dengan menggunakan pendekatan secara individual.</w:t>
            </w:r>
          </w:p>
        </w:tc>
        <w:tc>
          <w:tcPr>
            <w:tcW w:w="4961" w:type="dxa"/>
          </w:tcPr>
          <w:p w14:paraId="13DF7C7F" w14:textId="798DCE8A" w:rsidR="004B6141" w:rsidRPr="006E4965" w:rsidRDefault="004B6141" w:rsidP="00F10219">
            <w:pPr>
              <w:jc w:val="both"/>
              <w:rPr>
                <w:rFonts w:ascii="Bookman Old Style" w:hAnsi="Bookman Old Style"/>
              </w:rPr>
            </w:pPr>
            <w:r w:rsidRPr="006E4965">
              <w:rPr>
                <w:rFonts w:ascii="Bookman Old Style" w:eastAsia="Bookman Old Style" w:hAnsi="Bookman Old Style" w:cs="Bookman Old Style"/>
              </w:rPr>
              <w:t xml:space="preserve">Penilaian tingkat kesehatan unit syariah atau unit usaha syariah secara individual merupakan bagian yang tidak terpisahkan dalam penilaian tingkat kesehatan PPSP yang menjadi induknya.   </w:t>
            </w:r>
          </w:p>
        </w:tc>
        <w:tc>
          <w:tcPr>
            <w:tcW w:w="3969" w:type="dxa"/>
          </w:tcPr>
          <w:p w14:paraId="7FB7BFE4" w14:textId="77777777" w:rsidR="004B6141" w:rsidRPr="006E4965" w:rsidRDefault="004B6141" w:rsidP="004B6141">
            <w:pPr>
              <w:rPr>
                <w:rFonts w:ascii="Bookman Old Style" w:hAnsi="Bookman Old Style"/>
              </w:rPr>
            </w:pPr>
          </w:p>
        </w:tc>
        <w:tc>
          <w:tcPr>
            <w:tcW w:w="2693" w:type="dxa"/>
          </w:tcPr>
          <w:p w14:paraId="47499107" w14:textId="77777777" w:rsidR="004B6141" w:rsidRPr="006E4965" w:rsidRDefault="004B6141" w:rsidP="004B6141">
            <w:pPr>
              <w:rPr>
                <w:rFonts w:ascii="Bookman Old Style" w:hAnsi="Bookman Old Style"/>
              </w:rPr>
            </w:pPr>
          </w:p>
        </w:tc>
      </w:tr>
      <w:tr w:rsidR="004B6141" w:rsidRPr="006E4965" w14:paraId="390E6535" w14:textId="77777777" w:rsidTr="006E4965">
        <w:tc>
          <w:tcPr>
            <w:tcW w:w="6521" w:type="dxa"/>
          </w:tcPr>
          <w:p w14:paraId="017B1A02" w14:textId="77777777" w:rsidR="004B6141" w:rsidRPr="006E4965" w:rsidRDefault="004B6141" w:rsidP="004B6141">
            <w:pPr>
              <w:pStyle w:val="ListParagraph"/>
              <w:jc w:val="both"/>
              <w:rPr>
                <w:rFonts w:ascii="Bookman Old Style" w:hAnsi="Bookman Old Style"/>
              </w:rPr>
            </w:pPr>
          </w:p>
        </w:tc>
        <w:tc>
          <w:tcPr>
            <w:tcW w:w="4961" w:type="dxa"/>
          </w:tcPr>
          <w:p w14:paraId="6AA16157" w14:textId="77777777" w:rsidR="004B6141" w:rsidRPr="006E4965" w:rsidRDefault="004B6141" w:rsidP="004B6141">
            <w:pPr>
              <w:rPr>
                <w:rFonts w:ascii="Bookman Old Style" w:hAnsi="Bookman Old Style"/>
              </w:rPr>
            </w:pPr>
          </w:p>
        </w:tc>
        <w:tc>
          <w:tcPr>
            <w:tcW w:w="3969" w:type="dxa"/>
          </w:tcPr>
          <w:p w14:paraId="4C2043A9" w14:textId="77777777" w:rsidR="004B6141" w:rsidRPr="006E4965" w:rsidRDefault="004B6141" w:rsidP="004B6141">
            <w:pPr>
              <w:rPr>
                <w:rFonts w:ascii="Bookman Old Style" w:hAnsi="Bookman Old Style"/>
              </w:rPr>
            </w:pPr>
          </w:p>
        </w:tc>
        <w:tc>
          <w:tcPr>
            <w:tcW w:w="2693" w:type="dxa"/>
          </w:tcPr>
          <w:p w14:paraId="0CD095C5" w14:textId="77777777" w:rsidR="004B6141" w:rsidRPr="006E4965" w:rsidRDefault="004B6141" w:rsidP="004B6141">
            <w:pPr>
              <w:rPr>
                <w:rFonts w:ascii="Bookman Old Style" w:hAnsi="Bookman Old Style"/>
              </w:rPr>
            </w:pPr>
          </w:p>
        </w:tc>
      </w:tr>
      <w:tr w:rsidR="004B6141" w:rsidRPr="006E4965" w14:paraId="483DD6E2" w14:textId="77777777" w:rsidTr="006E4965">
        <w:tc>
          <w:tcPr>
            <w:tcW w:w="6521" w:type="dxa"/>
          </w:tcPr>
          <w:p w14:paraId="5BC4563F" w14:textId="0E1318B5" w:rsidR="004B6141" w:rsidRPr="006E4965" w:rsidRDefault="004B6141" w:rsidP="004B6141">
            <w:pPr>
              <w:jc w:val="center"/>
              <w:rPr>
                <w:rFonts w:ascii="Bookman Old Style" w:hAnsi="Bookman Old Style"/>
              </w:rPr>
            </w:pPr>
            <w:r w:rsidRPr="006E4965">
              <w:rPr>
                <w:rFonts w:ascii="Bookman Old Style" w:hAnsi="Bookman Old Style"/>
              </w:rPr>
              <w:t>Pasal 35</w:t>
            </w:r>
          </w:p>
        </w:tc>
        <w:tc>
          <w:tcPr>
            <w:tcW w:w="4961" w:type="dxa"/>
          </w:tcPr>
          <w:p w14:paraId="162D9A56" w14:textId="274B4A01" w:rsidR="004B6141" w:rsidRPr="006E4965" w:rsidRDefault="004B6141" w:rsidP="004B6141">
            <w:pPr>
              <w:jc w:val="center"/>
              <w:rPr>
                <w:rFonts w:ascii="Bookman Old Style" w:hAnsi="Bookman Old Style"/>
              </w:rPr>
            </w:pPr>
            <w:r w:rsidRPr="006E4965">
              <w:rPr>
                <w:rFonts w:ascii="Bookman Old Style" w:hAnsi="Bookman Old Style"/>
              </w:rPr>
              <w:t>Pasal 35</w:t>
            </w:r>
          </w:p>
        </w:tc>
        <w:tc>
          <w:tcPr>
            <w:tcW w:w="3969" w:type="dxa"/>
          </w:tcPr>
          <w:p w14:paraId="6E869AD9" w14:textId="77777777" w:rsidR="004B6141" w:rsidRPr="006E4965" w:rsidRDefault="004B6141" w:rsidP="004B6141">
            <w:pPr>
              <w:rPr>
                <w:rFonts w:ascii="Bookman Old Style" w:hAnsi="Bookman Old Style"/>
              </w:rPr>
            </w:pPr>
          </w:p>
        </w:tc>
        <w:tc>
          <w:tcPr>
            <w:tcW w:w="2693" w:type="dxa"/>
          </w:tcPr>
          <w:p w14:paraId="3CEF6D38" w14:textId="77777777" w:rsidR="004B6141" w:rsidRPr="006E4965" w:rsidRDefault="004B6141" w:rsidP="004B6141">
            <w:pPr>
              <w:rPr>
                <w:rFonts w:ascii="Bookman Old Style" w:hAnsi="Bookman Old Style"/>
              </w:rPr>
            </w:pPr>
          </w:p>
        </w:tc>
      </w:tr>
      <w:tr w:rsidR="004B6141" w:rsidRPr="006E4965" w14:paraId="35EA1CB9" w14:textId="77777777" w:rsidTr="006E4965">
        <w:tc>
          <w:tcPr>
            <w:tcW w:w="6521" w:type="dxa"/>
          </w:tcPr>
          <w:p w14:paraId="37FBA3E4" w14:textId="2A02195C" w:rsidR="004B6141" w:rsidRPr="006E4965" w:rsidRDefault="004B6141" w:rsidP="000D3DC9">
            <w:pPr>
              <w:pStyle w:val="ListParagraph"/>
              <w:numPr>
                <w:ilvl w:val="0"/>
                <w:numId w:val="59"/>
              </w:numPr>
              <w:ind w:left="602" w:hanging="568"/>
              <w:jc w:val="both"/>
              <w:rPr>
                <w:rFonts w:ascii="Bookman Old Style" w:hAnsi="Bookman Old Style"/>
              </w:rPr>
            </w:pPr>
            <w:r w:rsidRPr="006E4965">
              <w:rPr>
                <w:rFonts w:ascii="Bookman Old Style" w:eastAsia="Bookman Old Style" w:hAnsi="Bookman Old Style"/>
                <w:lang w:val="id-ID"/>
              </w:rPr>
              <w:t xml:space="preserve">PPSP wajib melakukan penilaian sendiri atas tingkat kesehatan sebagaimana dimaksud dalam Pasal </w:t>
            </w:r>
            <w:r w:rsidR="006F102E">
              <w:rPr>
                <w:rFonts w:ascii="Bookman Old Style" w:eastAsia="Bookman Old Style" w:hAnsi="Bookman Old Style"/>
                <w:lang w:val="en-US"/>
              </w:rPr>
              <w:t>34</w:t>
            </w:r>
            <w:r w:rsidRPr="006E4965">
              <w:rPr>
                <w:rFonts w:ascii="Bookman Old Style" w:eastAsia="Bookman Old Style" w:hAnsi="Bookman Old Style"/>
                <w:lang w:val="id-ID"/>
              </w:rPr>
              <w:t xml:space="preserve"> ayat (3) sampai dengan ayat (5).</w:t>
            </w:r>
          </w:p>
        </w:tc>
        <w:tc>
          <w:tcPr>
            <w:tcW w:w="4961" w:type="dxa"/>
          </w:tcPr>
          <w:p w14:paraId="4BCB3B38" w14:textId="2F67AE8A" w:rsidR="004B6141" w:rsidRPr="006E4965" w:rsidRDefault="004B6141" w:rsidP="004B6141">
            <w:pPr>
              <w:rPr>
                <w:rFonts w:ascii="Bookman Old Style" w:hAnsi="Bookman Old Style"/>
              </w:rPr>
            </w:pPr>
            <w:r w:rsidRPr="006E4965">
              <w:rPr>
                <w:rFonts w:ascii="Bookman Old Style" w:hAnsi="Bookman Old Style"/>
              </w:rPr>
              <w:t>Cukup jelas.</w:t>
            </w:r>
          </w:p>
        </w:tc>
        <w:tc>
          <w:tcPr>
            <w:tcW w:w="3969" w:type="dxa"/>
          </w:tcPr>
          <w:p w14:paraId="4EABA191" w14:textId="77777777" w:rsidR="004B6141" w:rsidRPr="006E4965" w:rsidRDefault="004B6141" w:rsidP="004B6141">
            <w:pPr>
              <w:rPr>
                <w:rFonts w:ascii="Bookman Old Style" w:hAnsi="Bookman Old Style"/>
              </w:rPr>
            </w:pPr>
          </w:p>
        </w:tc>
        <w:tc>
          <w:tcPr>
            <w:tcW w:w="2693" w:type="dxa"/>
          </w:tcPr>
          <w:p w14:paraId="296229CB" w14:textId="77777777" w:rsidR="004B6141" w:rsidRPr="006E4965" w:rsidRDefault="004B6141" w:rsidP="004B6141">
            <w:pPr>
              <w:rPr>
                <w:rFonts w:ascii="Bookman Old Style" w:hAnsi="Bookman Old Style"/>
              </w:rPr>
            </w:pPr>
          </w:p>
        </w:tc>
      </w:tr>
      <w:tr w:rsidR="004B6141" w:rsidRPr="006E4965" w14:paraId="4BD96BF7" w14:textId="77777777" w:rsidTr="006E4965">
        <w:tc>
          <w:tcPr>
            <w:tcW w:w="6521" w:type="dxa"/>
          </w:tcPr>
          <w:p w14:paraId="7479302D" w14:textId="0C314401" w:rsidR="004B6141" w:rsidRPr="006E4965" w:rsidRDefault="004B6141" w:rsidP="000D3DC9">
            <w:pPr>
              <w:pStyle w:val="ListParagraph"/>
              <w:numPr>
                <w:ilvl w:val="0"/>
                <w:numId w:val="59"/>
              </w:numPr>
              <w:ind w:left="602" w:hanging="568"/>
              <w:jc w:val="both"/>
              <w:rPr>
                <w:rFonts w:ascii="Bookman Old Style" w:hAnsi="Bookman Old Style"/>
              </w:rPr>
            </w:pPr>
            <w:r w:rsidRPr="006E4965">
              <w:rPr>
                <w:rFonts w:ascii="Bookman Old Style" w:eastAsia="Bookman Old Style" w:hAnsi="Bookman Old Style"/>
                <w:lang w:val="id-ID"/>
              </w:rPr>
              <w:t>Penilaian sendiri tingkat kesehatan sebagaimana dimaksud pada ayat (1) dilakukan paling sedikit 1 (satu) kali dalam 1 (satu) tahun untuk posisi akhir bulan Desember.</w:t>
            </w:r>
          </w:p>
        </w:tc>
        <w:tc>
          <w:tcPr>
            <w:tcW w:w="4961" w:type="dxa"/>
          </w:tcPr>
          <w:p w14:paraId="683A3451" w14:textId="79A0F86F" w:rsidR="004B6141" w:rsidRPr="006E4965" w:rsidRDefault="004B6141" w:rsidP="004B6141">
            <w:pPr>
              <w:rPr>
                <w:rFonts w:ascii="Bookman Old Style" w:hAnsi="Bookman Old Style"/>
              </w:rPr>
            </w:pPr>
            <w:r w:rsidRPr="006E4965">
              <w:rPr>
                <w:rFonts w:ascii="Bookman Old Style" w:hAnsi="Bookman Old Style"/>
              </w:rPr>
              <w:t>Cukup jelas.</w:t>
            </w:r>
          </w:p>
        </w:tc>
        <w:tc>
          <w:tcPr>
            <w:tcW w:w="3969" w:type="dxa"/>
          </w:tcPr>
          <w:p w14:paraId="1BF5FEF0" w14:textId="77777777" w:rsidR="004B6141" w:rsidRPr="006E4965" w:rsidRDefault="004B6141" w:rsidP="004B6141">
            <w:pPr>
              <w:rPr>
                <w:rFonts w:ascii="Bookman Old Style" w:hAnsi="Bookman Old Style"/>
              </w:rPr>
            </w:pPr>
          </w:p>
        </w:tc>
        <w:tc>
          <w:tcPr>
            <w:tcW w:w="2693" w:type="dxa"/>
          </w:tcPr>
          <w:p w14:paraId="47420C29" w14:textId="77777777" w:rsidR="004B6141" w:rsidRPr="006E4965" w:rsidRDefault="004B6141" w:rsidP="004B6141">
            <w:pPr>
              <w:rPr>
                <w:rFonts w:ascii="Bookman Old Style" w:hAnsi="Bookman Old Style"/>
              </w:rPr>
            </w:pPr>
          </w:p>
        </w:tc>
      </w:tr>
      <w:tr w:rsidR="004B6141" w:rsidRPr="006E4965" w14:paraId="46C1B7F9" w14:textId="77777777" w:rsidTr="006E4965">
        <w:tc>
          <w:tcPr>
            <w:tcW w:w="6521" w:type="dxa"/>
          </w:tcPr>
          <w:p w14:paraId="16258B6D" w14:textId="590A9422" w:rsidR="004B6141" w:rsidRPr="006E4965" w:rsidRDefault="004B6141" w:rsidP="000D3DC9">
            <w:pPr>
              <w:pStyle w:val="ListParagraph"/>
              <w:numPr>
                <w:ilvl w:val="0"/>
                <w:numId w:val="59"/>
              </w:numPr>
              <w:ind w:left="602" w:hanging="568"/>
              <w:jc w:val="both"/>
              <w:rPr>
                <w:rFonts w:ascii="Bookman Old Style" w:hAnsi="Bookman Old Style"/>
              </w:rPr>
            </w:pPr>
            <w:r w:rsidRPr="006E4965">
              <w:rPr>
                <w:rFonts w:ascii="Bookman Old Style" w:eastAsia="Bookman Old Style" w:hAnsi="Bookman Old Style"/>
                <w:lang w:val="id-ID"/>
              </w:rPr>
              <w:t>Selain melakukan penilaian sendiri sebagaimana dimaksud pada ayat (2), PPSP wajib melakukan pengkinian penilaian sendiri tingkat kesehatan apabila diperlukan.</w:t>
            </w:r>
          </w:p>
        </w:tc>
        <w:tc>
          <w:tcPr>
            <w:tcW w:w="4961" w:type="dxa"/>
          </w:tcPr>
          <w:p w14:paraId="14406CB8" w14:textId="77777777" w:rsidR="004B6141" w:rsidRPr="006E4965" w:rsidRDefault="004B6141" w:rsidP="00F10219">
            <w:pPr>
              <w:jc w:val="both"/>
              <w:rPr>
                <w:rFonts w:ascii="Bookman Old Style" w:eastAsia="Bookman Old Style" w:hAnsi="Bookman Old Style" w:cs="Bookman Old Style"/>
              </w:rPr>
            </w:pPr>
            <w:r w:rsidRPr="006E4965">
              <w:rPr>
                <w:rFonts w:ascii="Bookman Old Style" w:eastAsia="Bookman Old Style" w:hAnsi="Bookman Old Style" w:cs="Bookman Old Style"/>
              </w:rPr>
              <w:t>Pengkinian penilaian sendiri tingkat kesehatan dilakukan antara lain jika:</w:t>
            </w:r>
          </w:p>
          <w:p w14:paraId="3D2C9718" w14:textId="77777777" w:rsidR="004B6141" w:rsidRPr="006E4965" w:rsidRDefault="004B6141" w:rsidP="000D3DC9">
            <w:pPr>
              <w:pStyle w:val="ListParagraph"/>
              <w:numPr>
                <w:ilvl w:val="0"/>
                <w:numId w:val="146"/>
              </w:numPr>
              <w:jc w:val="both"/>
              <w:rPr>
                <w:rFonts w:ascii="Bookman Old Style" w:hAnsi="Bookman Old Style"/>
              </w:rPr>
            </w:pPr>
            <w:r w:rsidRPr="006E4965">
              <w:rPr>
                <w:rFonts w:ascii="Bookman Old Style" w:eastAsia="Bookman Old Style" w:hAnsi="Bookman Old Style" w:cs="Bookman Old Style"/>
              </w:rPr>
              <w:t xml:space="preserve">kondisi keuangan </w:t>
            </w:r>
            <w:r w:rsidRPr="006E4965">
              <w:rPr>
                <w:rFonts w:ascii="Bookman Old Style" w:eastAsia="Bookman Old Style" w:hAnsi="Bookman Old Style" w:cs="Bookman Old Style"/>
                <w:lang w:val="en-US"/>
              </w:rPr>
              <w:t>PPSP</w:t>
            </w:r>
            <w:r w:rsidRPr="006E4965">
              <w:rPr>
                <w:rFonts w:ascii="Bookman Old Style" w:eastAsia="Bookman Old Style" w:hAnsi="Bookman Old Style" w:cs="Bookman Old Style"/>
              </w:rPr>
              <w:t xml:space="preserve"> memburuk;</w:t>
            </w:r>
          </w:p>
          <w:p w14:paraId="6788B510" w14:textId="77777777" w:rsidR="004B6141" w:rsidRPr="006E4965" w:rsidRDefault="004B6141" w:rsidP="000D3DC9">
            <w:pPr>
              <w:pStyle w:val="ListParagraph"/>
              <w:numPr>
                <w:ilvl w:val="0"/>
                <w:numId w:val="146"/>
              </w:numPr>
              <w:jc w:val="both"/>
              <w:rPr>
                <w:rFonts w:ascii="Bookman Old Style" w:hAnsi="Bookman Old Style"/>
              </w:rPr>
            </w:pPr>
            <w:r w:rsidRPr="006E4965">
              <w:rPr>
                <w:rFonts w:ascii="Bookman Old Style" w:eastAsia="Bookman Old Style" w:hAnsi="Bookman Old Style" w:cs="Bookman Old Style"/>
              </w:rPr>
              <w:t xml:space="preserve">terdapat faktor eksternal dan internal yang dapat memengaruhi Tingkat Kesehatan PPSP secara signifikan; atau  </w:t>
            </w:r>
          </w:p>
          <w:p w14:paraId="39629855" w14:textId="5B980273" w:rsidR="004B6141" w:rsidRPr="006E4965" w:rsidRDefault="004B6141" w:rsidP="000D3DC9">
            <w:pPr>
              <w:pStyle w:val="ListParagraph"/>
              <w:numPr>
                <w:ilvl w:val="0"/>
                <w:numId w:val="146"/>
              </w:numPr>
              <w:jc w:val="both"/>
              <w:rPr>
                <w:rFonts w:ascii="Bookman Old Style" w:hAnsi="Bookman Old Style"/>
              </w:rPr>
            </w:pPr>
            <w:r w:rsidRPr="006E4965">
              <w:rPr>
                <w:rFonts w:ascii="Bookman Old Style" w:eastAsia="Bookman Old Style" w:hAnsi="Bookman Old Style" w:cs="Bookman Old Style"/>
              </w:rPr>
              <w:t xml:space="preserve">kondisi lainnya yang menurut Otoritas Jasa Keuangan dan/atau </w:t>
            </w:r>
            <w:r w:rsidRPr="006E4965">
              <w:rPr>
                <w:rFonts w:ascii="Bookman Old Style" w:eastAsia="Bookman Old Style" w:hAnsi="Bookman Old Style" w:cs="Bookman Old Style"/>
              </w:rPr>
              <w:lastRenderedPageBreak/>
              <w:t>PPSP perlu dilakukan pengkinian penilaian tingkat kesehatan.</w:t>
            </w:r>
          </w:p>
        </w:tc>
        <w:tc>
          <w:tcPr>
            <w:tcW w:w="3969" w:type="dxa"/>
          </w:tcPr>
          <w:p w14:paraId="167AD683" w14:textId="77777777" w:rsidR="004B6141" w:rsidRPr="006E4965" w:rsidRDefault="004B6141" w:rsidP="004B6141">
            <w:pPr>
              <w:rPr>
                <w:rFonts w:ascii="Bookman Old Style" w:hAnsi="Bookman Old Style"/>
              </w:rPr>
            </w:pPr>
          </w:p>
        </w:tc>
        <w:tc>
          <w:tcPr>
            <w:tcW w:w="2693" w:type="dxa"/>
          </w:tcPr>
          <w:p w14:paraId="01842D12" w14:textId="77777777" w:rsidR="004B6141" w:rsidRPr="006E4965" w:rsidRDefault="004B6141" w:rsidP="004B6141">
            <w:pPr>
              <w:rPr>
                <w:rFonts w:ascii="Bookman Old Style" w:hAnsi="Bookman Old Style"/>
              </w:rPr>
            </w:pPr>
          </w:p>
        </w:tc>
      </w:tr>
      <w:tr w:rsidR="004B6141" w:rsidRPr="006E4965" w14:paraId="435D8A3F" w14:textId="77777777" w:rsidTr="006E4965">
        <w:tc>
          <w:tcPr>
            <w:tcW w:w="6521" w:type="dxa"/>
          </w:tcPr>
          <w:p w14:paraId="62C81986" w14:textId="05E1B7EB" w:rsidR="004B6141" w:rsidRPr="006E4965" w:rsidRDefault="004B6141" w:rsidP="000D3DC9">
            <w:pPr>
              <w:pStyle w:val="ListParagraph"/>
              <w:numPr>
                <w:ilvl w:val="0"/>
                <w:numId w:val="59"/>
              </w:numPr>
              <w:ind w:left="602" w:hanging="568"/>
              <w:jc w:val="both"/>
              <w:rPr>
                <w:rFonts w:ascii="Bookman Old Style" w:hAnsi="Bookman Old Style"/>
              </w:rPr>
            </w:pPr>
            <w:r w:rsidRPr="006E4965">
              <w:rPr>
                <w:rFonts w:ascii="Bookman Old Style" w:eastAsia="Bookman Old Style" w:hAnsi="Bookman Old Style"/>
                <w:lang w:val="id-ID"/>
              </w:rPr>
              <w:t>Hasil penilaian sendiri tingkat kesehatan sebagaimana dimaksud pada ayat (2) dan ayat (3) wajib mendapat persetujuan Direksi dan disampaikan kepada Dewan Komisaris.</w:t>
            </w:r>
          </w:p>
        </w:tc>
        <w:tc>
          <w:tcPr>
            <w:tcW w:w="4961" w:type="dxa"/>
          </w:tcPr>
          <w:p w14:paraId="31882414" w14:textId="35288310" w:rsidR="004B6141" w:rsidRPr="006E4965" w:rsidRDefault="004B6141" w:rsidP="00F10219">
            <w:pPr>
              <w:jc w:val="both"/>
              <w:rPr>
                <w:rFonts w:ascii="Bookman Old Style" w:hAnsi="Bookman Old Style"/>
              </w:rPr>
            </w:pPr>
            <w:r w:rsidRPr="006E4965">
              <w:rPr>
                <w:rFonts w:ascii="Bookman Old Style" w:hAnsi="Bookman Old Style"/>
              </w:rPr>
              <w:t>Cukup jelas.</w:t>
            </w:r>
          </w:p>
        </w:tc>
        <w:tc>
          <w:tcPr>
            <w:tcW w:w="3969" w:type="dxa"/>
          </w:tcPr>
          <w:p w14:paraId="4EDCCED5" w14:textId="77777777" w:rsidR="004B6141" w:rsidRPr="006E4965" w:rsidRDefault="004B6141" w:rsidP="004B6141">
            <w:pPr>
              <w:rPr>
                <w:rFonts w:ascii="Bookman Old Style" w:hAnsi="Bookman Old Style"/>
              </w:rPr>
            </w:pPr>
          </w:p>
        </w:tc>
        <w:tc>
          <w:tcPr>
            <w:tcW w:w="2693" w:type="dxa"/>
          </w:tcPr>
          <w:p w14:paraId="07F7AABB" w14:textId="77777777" w:rsidR="004B6141" w:rsidRPr="006E4965" w:rsidRDefault="004B6141" w:rsidP="004B6141">
            <w:pPr>
              <w:rPr>
                <w:rFonts w:ascii="Bookman Old Style" w:hAnsi="Bookman Old Style"/>
              </w:rPr>
            </w:pPr>
          </w:p>
        </w:tc>
      </w:tr>
      <w:tr w:rsidR="004B6141" w:rsidRPr="006E4965" w14:paraId="0861D53C" w14:textId="77777777" w:rsidTr="006E4965">
        <w:tc>
          <w:tcPr>
            <w:tcW w:w="6521" w:type="dxa"/>
          </w:tcPr>
          <w:p w14:paraId="59447A94" w14:textId="3F596480" w:rsidR="004B6141" w:rsidRPr="006E4965" w:rsidRDefault="004B6141" w:rsidP="000D3DC9">
            <w:pPr>
              <w:pStyle w:val="ListParagraph"/>
              <w:numPr>
                <w:ilvl w:val="0"/>
                <w:numId w:val="59"/>
              </w:numPr>
              <w:ind w:left="602" w:hanging="568"/>
              <w:jc w:val="both"/>
              <w:rPr>
                <w:rFonts w:ascii="Bookman Old Style" w:hAnsi="Bookman Old Style"/>
              </w:rPr>
            </w:pPr>
            <w:r w:rsidRPr="006E4965">
              <w:rPr>
                <w:rFonts w:ascii="Bookman Old Style" w:eastAsia="Bookman Old Style" w:hAnsi="Bookman Old Style"/>
                <w:lang w:val="id-ID"/>
              </w:rPr>
              <w:t xml:space="preserve">Hasil penilaian sendiri tingkat kesehatan atas UUS sebagaimana dimaksud pada ayat (4) wajib disampaikan kepada dewan pengawas Syariah. </w:t>
            </w:r>
          </w:p>
        </w:tc>
        <w:tc>
          <w:tcPr>
            <w:tcW w:w="4961" w:type="dxa"/>
          </w:tcPr>
          <w:p w14:paraId="331F5449" w14:textId="17DBFD04" w:rsidR="004B6141" w:rsidRPr="006E4965" w:rsidRDefault="004B6141" w:rsidP="00F10219">
            <w:pPr>
              <w:jc w:val="both"/>
              <w:rPr>
                <w:rFonts w:ascii="Bookman Old Style" w:hAnsi="Bookman Old Style"/>
              </w:rPr>
            </w:pPr>
            <w:r w:rsidRPr="006E4965">
              <w:rPr>
                <w:rFonts w:ascii="Bookman Old Style" w:hAnsi="Bookman Old Style"/>
              </w:rPr>
              <w:t>Cukup jelas.</w:t>
            </w:r>
          </w:p>
        </w:tc>
        <w:tc>
          <w:tcPr>
            <w:tcW w:w="3969" w:type="dxa"/>
          </w:tcPr>
          <w:p w14:paraId="53F14A29" w14:textId="77777777" w:rsidR="004B6141" w:rsidRPr="006E4965" w:rsidRDefault="004B6141" w:rsidP="004B6141">
            <w:pPr>
              <w:rPr>
                <w:rFonts w:ascii="Bookman Old Style" w:hAnsi="Bookman Old Style"/>
              </w:rPr>
            </w:pPr>
          </w:p>
        </w:tc>
        <w:tc>
          <w:tcPr>
            <w:tcW w:w="2693" w:type="dxa"/>
          </w:tcPr>
          <w:p w14:paraId="6AB6F855" w14:textId="77777777" w:rsidR="004B6141" w:rsidRPr="006E4965" w:rsidRDefault="004B6141" w:rsidP="004B6141">
            <w:pPr>
              <w:rPr>
                <w:rFonts w:ascii="Bookman Old Style" w:hAnsi="Bookman Old Style"/>
              </w:rPr>
            </w:pPr>
          </w:p>
        </w:tc>
      </w:tr>
      <w:tr w:rsidR="004B6141" w:rsidRPr="006E4965" w14:paraId="48C670E1" w14:textId="77777777" w:rsidTr="006E4965">
        <w:tc>
          <w:tcPr>
            <w:tcW w:w="6521" w:type="dxa"/>
          </w:tcPr>
          <w:p w14:paraId="327C2B43" w14:textId="637149D4" w:rsidR="004B6141" w:rsidRPr="006E4965" w:rsidRDefault="004B6141" w:rsidP="000D3DC9">
            <w:pPr>
              <w:pStyle w:val="ListParagraph"/>
              <w:numPr>
                <w:ilvl w:val="0"/>
                <w:numId w:val="59"/>
              </w:numPr>
              <w:ind w:left="602" w:hanging="568"/>
              <w:jc w:val="both"/>
              <w:rPr>
                <w:rFonts w:ascii="Bookman Old Style" w:hAnsi="Bookman Old Style"/>
              </w:rPr>
            </w:pPr>
            <w:r w:rsidRPr="006E4965">
              <w:rPr>
                <w:rFonts w:ascii="Bookman Old Style" w:eastAsia="Bookman Old Style" w:hAnsi="Bookman Old Style"/>
                <w:lang w:val="id-ID"/>
              </w:rPr>
              <w:t xml:space="preserve">PPSP wajib menyampaikan hasil penilaian sendiri tingkat kesehatan sebagaimana dimaksud pada ayat (4) dan ayat (5) kepada Otoritas Jasa Keuangan paling lambat: </w:t>
            </w:r>
          </w:p>
        </w:tc>
        <w:tc>
          <w:tcPr>
            <w:tcW w:w="4961" w:type="dxa"/>
          </w:tcPr>
          <w:p w14:paraId="6094679B" w14:textId="6D863AA6" w:rsidR="004B6141" w:rsidRPr="006E4965" w:rsidRDefault="004B6141" w:rsidP="00F10219">
            <w:pPr>
              <w:jc w:val="both"/>
              <w:rPr>
                <w:rFonts w:ascii="Bookman Old Style" w:hAnsi="Bookman Old Style"/>
              </w:rPr>
            </w:pPr>
            <w:r w:rsidRPr="006E4965">
              <w:rPr>
                <w:rFonts w:ascii="Bookman Old Style" w:hAnsi="Bookman Old Style"/>
              </w:rPr>
              <w:t>Cukup jelas.</w:t>
            </w:r>
          </w:p>
        </w:tc>
        <w:tc>
          <w:tcPr>
            <w:tcW w:w="3969" w:type="dxa"/>
          </w:tcPr>
          <w:p w14:paraId="38577CFA" w14:textId="77777777" w:rsidR="004B6141" w:rsidRPr="006E4965" w:rsidRDefault="004B6141" w:rsidP="004B6141">
            <w:pPr>
              <w:rPr>
                <w:rFonts w:ascii="Bookman Old Style" w:hAnsi="Bookman Old Style"/>
              </w:rPr>
            </w:pPr>
          </w:p>
        </w:tc>
        <w:tc>
          <w:tcPr>
            <w:tcW w:w="2693" w:type="dxa"/>
          </w:tcPr>
          <w:p w14:paraId="0F624A3B" w14:textId="77777777" w:rsidR="004B6141" w:rsidRPr="006E4965" w:rsidRDefault="004B6141" w:rsidP="004B6141">
            <w:pPr>
              <w:rPr>
                <w:rFonts w:ascii="Bookman Old Style" w:hAnsi="Bookman Old Style"/>
              </w:rPr>
            </w:pPr>
          </w:p>
        </w:tc>
      </w:tr>
      <w:tr w:rsidR="004B6141" w:rsidRPr="006E4965" w14:paraId="31F02FA5" w14:textId="77777777" w:rsidTr="006E4965">
        <w:tc>
          <w:tcPr>
            <w:tcW w:w="6521" w:type="dxa"/>
          </w:tcPr>
          <w:p w14:paraId="2193BEC1" w14:textId="070EA531" w:rsidR="004B6141" w:rsidRPr="006E4965" w:rsidRDefault="004B6141" w:rsidP="000D3DC9">
            <w:pPr>
              <w:pStyle w:val="ListParagraph"/>
              <w:numPr>
                <w:ilvl w:val="0"/>
                <w:numId w:val="60"/>
              </w:numPr>
              <w:ind w:hanging="478"/>
              <w:jc w:val="both"/>
              <w:rPr>
                <w:rFonts w:ascii="Bookman Old Style" w:hAnsi="Bookman Old Style"/>
              </w:rPr>
            </w:pPr>
            <w:r w:rsidRPr="006E4965">
              <w:rPr>
                <w:rFonts w:ascii="Bookman Old Style" w:eastAsia="Bookman Old Style" w:hAnsi="Bookman Old Style"/>
                <w:lang w:val="id-ID"/>
              </w:rPr>
              <w:t>tanggal 15 Februari untuk penilaian tingkat kesehatan sebagaimana dimaksud pada ayat (2); atau</w:t>
            </w:r>
          </w:p>
        </w:tc>
        <w:tc>
          <w:tcPr>
            <w:tcW w:w="4961" w:type="dxa"/>
          </w:tcPr>
          <w:p w14:paraId="3C09C330" w14:textId="77777777" w:rsidR="004B6141" w:rsidRPr="006E4965" w:rsidRDefault="004B6141" w:rsidP="004B6141">
            <w:pPr>
              <w:rPr>
                <w:rFonts w:ascii="Bookman Old Style" w:hAnsi="Bookman Old Style"/>
              </w:rPr>
            </w:pPr>
          </w:p>
        </w:tc>
        <w:tc>
          <w:tcPr>
            <w:tcW w:w="3969" w:type="dxa"/>
          </w:tcPr>
          <w:p w14:paraId="5D91D071" w14:textId="77777777" w:rsidR="004B6141" w:rsidRPr="006E4965" w:rsidRDefault="004B6141" w:rsidP="004B6141">
            <w:pPr>
              <w:rPr>
                <w:rFonts w:ascii="Bookman Old Style" w:hAnsi="Bookman Old Style"/>
              </w:rPr>
            </w:pPr>
          </w:p>
        </w:tc>
        <w:tc>
          <w:tcPr>
            <w:tcW w:w="2693" w:type="dxa"/>
          </w:tcPr>
          <w:p w14:paraId="3DF66E3F" w14:textId="77777777" w:rsidR="004B6141" w:rsidRPr="006E4965" w:rsidRDefault="004B6141" w:rsidP="004B6141">
            <w:pPr>
              <w:rPr>
                <w:rFonts w:ascii="Bookman Old Style" w:hAnsi="Bookman Old Style"/>
              </w:rPr>
            </w:pPr>
          </w:p>
        </w:tc>
      </w:tr>
      <w:tr w:rsidR="004B6141" w:rsidRPr="006E4965" w14:paraId="0498431B" w14:textId="77777777" w:rsidTr="006E4965">
        <w:tc>
          <w:tcPr>
            <w:tcW w:w="6521" w:type="dxa"/>
          </w:tcPr>
          <w:p w14:paraId="45A8E288" w14:textId="6D30BD90" w:rsidR="004B6141" w:rsidRPr="006E4965" w:rsidRDefault="004B6141" w:rsidP="000D3DC9">
            <w:pPr>
              <w:pStyle w:val="ListParagraph"/>
              <w:numPr>
                <w:ilvl w:val="0"/>
                <w:numId w:val="60"/>
              </w:numPr>
              <w:ind w:hanging="478"/>
              <w:jc w:val="both"/>
              <w:rPr>
                <w:rFonts w:ascii="Bookman Old Style" w:hAnsi="Bookman Old Style"/>
              </w:rPr>
            </w:pPr>
            <w:r w:rsidRPr="006E4965">
              <w:rPr>
                <w:rFonts w:ascii="Bookman Old Style" w:eastAsia="Bookman Old Style" w:hAnsi="Bookman Old Style"/>
                <w:lang w:val="id-ID"/>
              </w:rPr>
              <w:t>30 (tiga puluh) hari kerja sejak tanggal pengkinian penilaian sendiri tingkat kesehatan sebagaimana dimaksud pada ayat (3).</w:t>
            </w:r>
          </w:p>
        </w:tc>
        <w:tc>
          <w:tcPr>
            <w:tcW w:w="4961" w:type="dxa"/>
          </w:tcPr>
          <w:p w14:paraId="7B075731" w14:textId="77777777" w:rsidR="004B6141" w:rsidRPr="006E4965" w:rsidRDefault="004B6141" w:rsidP="004B6141">
            <w:pPr>
              <w:rPr>
                <w:rFonts w:ascii="Bookman Old Style" w:hAnsi="Bookman Old Style"/>
              </w:rPr>
            </w:pPr>
          </w:p>
        </w:tc>
        <w:tc>
          <w:tcPr>
            <w:tcW w:w="3969" w:type="dxa"/>
          </w:tcPr>
          <w:p w14:paraId="63A8E032" w14:textId="77777777" w:rsidR="004B6141" w:rsidRPr="006E4965" w:rsidRDefault="004B6141" w:rsidP="004B6141">
            <w:pPr>
              <w:rPr>
                <w:rFonts w:ascii="Bookman Old Style" w:hAnsi="Bookman Old Style"/>
              </w:rPr>
            </w:pPr>
          </w:p>
        </w:tc>
        <w:tc>
          <w:tcPr>
            <w:tcW w:w="2693" w:type="dxa"/>
          </w:tcPr>
          <w:p w14:paraId="60ADBF7F" w14:textId="77777777" w:rsidR="004B6141" w:rsidRPr="006E4965" w:rsidRDefault="004B6141" w:rsidP="004B6141">
            <w:pPr>
              <w:rPr>
                <w:rFonts w:ascii="Bookman Old Style" w:hAnsi="Bookman Old Style"/>
              </w:rPr>
            </w:pPr>
          </w:p>
        </w:tc>
      </w:tr>
      <w:tr w:rsidR="004B6141" w:rsidRPr="006E4965" w14:paraId="7999BDD7" w14:textId="77777777" w:rsidTr="006E4965">
        <w:tc>
          <w:tcPr>
            <w:tcW w:w="6521" w:type="dxa"/>
          </w:tcPr>
          <w:p w14:paraId="3AEDBFA9" w14:textId="3EE6961D" w:rsidR="004B6141" w:rsidRPr="006E4965" w:rsidRDefault="004B6141" w:rsidP="000D3DC9">
            <w:pPr>
              <w:pStyle w:val="ListParagraph"/>
              <w:numPr>
                <w:ilvl w:val="0"/>
                <w:numId w:val="59"/>
              </w:numPr>
              <w:ind w:left="602" w:hanging="568"/>
              <w:jc w:val="both"/>
              <w:rPr>
                <w:rFonts w:ascii="Bookman Old Style" w:hAnsi="Bookman Old Style"/>
              </w:rPr>
            </w:pPr>
            <w:r w:rsidRPr="006E4965">
              <w:rPr>
                <w:rFonts w:ascii="Bookman Old Style" w:eastAsia="Bookman Old Style" w:hAnsi="Bookman Old Style"/>
                <w:lang w:val="id-ID"/>
              </w:rPr>
              <w:t xml:space="preserve">Apabila batas waktu penyampaian hasil penilaian sendiri tingkat kesehatan sebagaimana dimaksud pada ayat (6) huruf a jatuh pada hari libur, hasil penilaian sendiri tingkat kesehatan disampaikan pada hari kerja berikutnya.  </w:t>
            </w:r>
          </w:p>
        </w:tc>
        <w:tc>
          <w:tcPr>
            <w:tcW w:w="4961" w:type="dxa"/>
          </w:tcPr>
          <w:p w14:paraId="4DDE8AB0" w14:textId="2A6BC450" w:rsidR="004B6141" w:rsidRPr="006E4965" w:rsidRDefault="004B6141" w:rsidP="004B6141">
            <w:pPr>
              <w:rPr>
                <w:rFonts w:ascii="Bookman Old Style" w:hAnsi="Bookman Old Style"/>
              </w:rPr>
            </w:pPr>
            <w:r w:rsidRPr="006E4965">
              <w:rPr>
                <w:rFonts w:ascii="Bookman Old Style" w:hAnsi="Bookman Old Style"/>
              </w:rPr>
              <w:t>Cukup jelas.</w:t>
            </w:r>
          </w:p>
        </w:tc>
        <w:tc>
          <w:tcPr>
            <w:tcW w:w="3969" w:type="dxa"/>
          </w:tcPr>
          <w:p w14:paraId="6D7B6909" w14:textId="77777777" w:rsidR="004B6141" w:rsidRPr="006E4965" w:rsidRDefault="004B6141" w:rsidP="004B6141">
            <w:pPr>
              <w:rPr>
                <w:rFonts w:ascii="Bookman Old Style" w:hAnsi="Bookman Old Style"/>
              </w:rPr>
            </w:pPr>
          </w:p>
        </w:tc>
        <w:tc>
          <w:tcPr>
            <w:tcW w:w="2693" w:type="dxa"/>
          </w:tcPr>
          <w:p w14:paraId="32797C13" w14:textId="77777777" w:rsidR="004B6141" w:rsidRPr="006E4965" w:rsidRDefault="004B6141" w:rsidP="004B6141">
            <w:pPr>
              <w:rPr>
                <w:rFonts w:ascii="Bookman Old Style" w:hAnsi="Bookman Old Style"/>
              </w:rPr>
            </w:pPr>
          </w:p>
        </w:tc>
      </w:tr>
      <w:tr w:rsidR="004B6141" w:rsidRPr="006E4965" w14:paraId="37CDB1BF" w14:textId="77777777" w:rsidTr="006E4965">
        <w:tc>
          <w:tcPr>
            <w:tcW w:w="6521" w:type="dxa"/>
          </w:tcPr>
          <w:p w14:paraId="571DF006" w14:textId="6537E695" w:rsidR="004B6141" w:rsidRPr="006E4965" w:rsidRDefault="004B6141" w:rsidP="000D3DC9">
            <w:pPr>
              <w:pStyle w:val="ListParagraph"/>
              <w:numPr>
                <w:ilvl w:val="0"/>
                <w:numId w:val="59"/>
              </w:numPr>
              <w:ind w:left="602" w:hanging="568"/>
              <w:jc w:val="both"/>
              <w:rPr>
                <w:rFonts w:ascii="Bookman Old Style" w:hAnsi="Bookman Old Style"/>
              </w:rPr>
            </w:pPr>
            <w:r w:rsidRPr="006E4965">
              <w:rPr>
                <w:rFonts w:ascii="Bookman Old Style" w:eastAsia="Bookman Old Style" w:hAnsi="Bookman Old Style"/>
                <w:lang w:val="id-ID"/>
              </w:rPr>
              <w:t xml:space="preserve">Apabila batas akhir penyampaian hasil penilaian sendiri tingkat kesehatan sebagaimana dimaksud pada ayat (6) huruf a jatuh pada hari libur nasional atau libur bersama, Otoritas Jasa Keuangan berwenang menetapkan tanggal jatuh tempo penyampaian laporan. </w:t>
            </w:r>
          </w:p>
        </w:tc>
        <w:tc>
          <w:tcPr>
            <w:tcW w:w="4961" w:type="dxa"/>
          </w:tcPr>
          <w:p w14:paraId="328E06F3" w14:textId="0356E8AA" w:rsidR="004B6141" w:rsidRPr="006E4965" w:rsidRDefault="004B6141" w:rsidP="004B6141">
            <w:pPr>
              <w:rPr>
                <w:rFonts w:ascii="Bookman Old Style" w:hAnsi="Bookman Old Style"/>
              </w:rPr>
            </w:pPr>
            <w:r w:rsidRPr="006E4965">
              <w:rPr>
                <w:rFonts w:ascii="Bookman Old Style" w:hAnsi="Bookman Old Style"/>
              </w:rPr>
              <w:t>Cukup jelas.</w:t>
            </w:r>
          </w:p>
        </w:tc>
        <w:tc>
          <w:tcPr>
            <w:tcW w:w="3969" w:type="dxa"/>
          </w:tcPr>
          <w:p w14:paraId="0DAD59EB" w14:textId="77777777" w:rsidR="004B6141" w:rsidRPr="006E4965" w:rsidRDefault="004B6141" w:rsidP="004B6141">
            <w:pPr>
              <w:rPr>
                <w:rFonts w:ascii="Bookman Old Style" w:hAnsi="Bookman Old Style"/>
              </w:rPr>
            </w:pPr>
          </w:p>
        </w:tc>
        <w:tc>
          <w:tcPr>
            <w:tcW w:w="2693" w:type="dxa"/>
          </w:tcPr>
          <w:p w14:paraId="4E5F4458" w14:textId="77777777" w:rsidR="004B6141" w:rsidRPr="006E4965" w:rsidRDefault="004B6141" w:rsidP="004B6141">
            <w:pPr>
              <w:rPr>
                <w:rFonts w:ascii="Bookman Old Style" w:hAnsi="Bookman Old Style"/>
              </w:rPr>
            </w:pPr>
          </w:p>
        </w:tc>
      </w:tr>
      <w:tr w:rsidR="004B6141" w:rsidRPr="006E4965" w14:paraId="23333215" w14:textId="77777777" w:rsidTr="006E4965">
        <w:tc>
          <w:tcPr>
            <w:tcW w:w="6521" w:type="dxa"/>
          </w:tcPr>
          <w:p w14:paraId="279A9DB5" w14:textId="77777777" w:rsidR="004B6141" w:rsidRPr="006E4965" w:rsidRDefault="004B6141" w:rsidP="004B6141">
            <w:pPr>
              <w:pStyle w:val="ListParagraph"/>
              <w:jc w:val="both"/>
              <w:rPr>
                <w:rFonts w:ascii="Bookman Old Style" w:hAnsi="Bookman Old Style"/>
              </w:rPr>
            </w:pPr>
          </w:p>
        </w:tc>
        <w:tc>
          <w:tcPr>
            <w:tcW w:w="4961" w:type="dxa"/>
          </w:tcPr>
          <w:p w14:paraId="71A0E897" w14:textId="77777777" w:rsidR="004B6141" w:rsidRPr="006E4965" w:rsidRDefault="004B6141" w:rsidP="004B6141">
            <w:pPr>
              <w:rPr>
                <w:rFonts w:ascii="Bookman Old Style" w:hAnsi="Bookman Old Style"/>
              </w:rPr>
            </w:pPr>
          </w:p>
        </w:tc>
        <w:tc>
          <w:tcPr>
            <w:tcW w:w="3969" w:type="dxa"/>
          </w:tcPr>
          <w:p w14:paraId="4507DFC4" w14:textId="77777777" w:rsidR="004B6141" w:rsidRPr="006E4965" w:rsidRDefault="004B6141" w:rsidP="004B6141">
            <w:pPr>
              <w:rPr>
                <w:rFonts w:ascii="Bookman Old Style" w:hAnsi="Bookman Old Style"/>
              </w:rPr>
            </w:pPr>
          </w:p>
        </w:tc>
        <w:tc>
          <w:tcPr>
            <w:tcW w:w="2693" w:type="dxa"/>
          </w:tcPr>
          <w:p w14:paraId="5A20463B" w14:textId="77777777" w:rsidR="004B6141" w:rsidRPr="006E4965" w:rsidRDefault="004B6141" w:rsidP="004B6141">
            <w:pPr>
              <w:rPr>
                <w:rFonts w:ascii="Bookman Old Style" w:hAnsi="Bookman Old Style"/>
              </w:rPr>
            </w:pPr>
          </w:p>
        </w:tc>
      </w:tr>
      <w:tr w:rsidR="004B6141" w:rsidRPr="006E4965" w14:paraId="471C1D8E" w14:textId="77777777" w:rsidTr="006E4965">
        <w:tc>
          <w:tcPr>
            <w:tcW w:w="6521" w:type="dxa"/>
          </w:tcPr>
          <w:p w14:paraId="027EEA54" w14:textId="31169BF5" w:rsidR="004B6141" w:rsidRPr="006E4965" w:rsidRDefault="004B6141" w:rsidP="004B6141">
            <w:pPr>
              <w:jc w:val="center"/>
              <w:rPr>
                <w:rFonts w:ascii="Bookman Old Style" w:hAnsi="Bookman Old Style"/>
              </w:rPr>
            </w:pPr>
            <w:r w:rsidRPr="006E4965">
              <w:rPr>
                <w:rFonts w:ascii="Bookman Old Style" w:hAnsi="Bookman Old Style"/>
              </w:rPr>
              <w:lastRenderedPageBreak/>
              <w:t>Pasal 36</w:t>
            </w:r>
          </w:p>
        </w:tc>
        <w:tc>
          <w:tcPr>
            <w:tcW w:w="4961" w:type="dxa"/>
          </w:tcPr>
          <w:p w14:paraId="59F05CD9" w14:textId="41548F4D" w:rsidR="004B6141" w:rsidRPr="006E4965" w:rsidRDefault="004B6141" w:rsidP="004B6141">
            <w:pPr>
              <w:jc w:val="center"/>
              <w:rPr>
                <w:rFonts w:ascii="Bookman Old Style" w:hAnsi="Bookman Old Style"/>
              </w:rPr>
            </w:pPr>
            <w:r w:rsidRPr="006E4965">
              <w:rPr>
                <w:rFonts w:ascii="Bookman Old Style" w:hAnsi="Bookman Old Style"/>
              </w:rPr>
              <w:t>Pasal 36</w:t>
            </w:r>
          </w:p>
        </w:tc>
        <w:tc>
          <w:tcPr>
            <w:tcW w:w="3969" w:type="dxa"/>
          </w:tcPr>
          <w:p w14:paraId="7526E3D9" w14:textId="77777777" w:rsidR="004B6141" w:rsidRPr="006E4965" w:rsidRDefault="004B6141" w:rsidP="004B6141">
            <w:pPr>
              <w:rPr>
                <w:rFonts w:ascii="Bookman Old Style" w:hAnsi="Bookman Old Style"/>
              </w:rPr>
            </w:pPr>
          </w:p>
        </w:tc>
        <w:tc>
          <w:tcPr>
            <w:tcW w:w="2693" w:type="dxa"/>
          </w:tcPr>
          <w:p w14:paraId="6FFFE5B4" w14:textId="77777777" w:rsidR="004B6141" w:rsidRPr="006E4965" w:rsidRDefault="004B6141" w:rsidP="004B6141">
            <w:pPr>
              <w:rPr>
                <w:rFonts w:ascii="Bookman Old Style" w:hAnsi="Bookman Old Style"/>
              </w:rPr>
            </w:pPr>
          </w:p>
        </w:tc>
      </w:tr>
      <w:tr w:rsidR="004B6141" w:rsidRPr="006E4965" w14:paraId="77A94BF8" w14:textId="77777777" w:rsidTr="006E4965">
        <w:tc>
          <w:tcPr>
            <w:tcW w:w="6521" w:type="dxa"/>
          </w:tcPr>
          <w:p w14:paraId="3E26615F" w14:textId="10E6FEAA" w:rsidR="004B6141" w:rsidRPr="006E4965" w:rsidRDefault="004B6141" w:rsidP="000D3DC9">
            <w:pPr>
              <w:pStyle w:val="ListParagraph"/>
              <w:numPr>
                <w:ilvl w:val="0"/>
                <w:numId w:val="61"/>
              </w:numPr>
              <w:ind w:left="602" w:hanging="568"/>
              <w:jc w:val="both"/>
              <w:rPr>
                <w:rFonts w:ascii="Bookman Old Style" w:hAnsi="Bookman Old Style"/>
              </w:rPr>
            </w:pPr>
            <w:r w:rsidRPr="006E4965">
              <w:rPr>
                <w:rFonts w:ascii="Bookman Old Style" w:eastAsia="Bookman Old Style" w:hAnsi="Bookman Old Style"/>
                <w:lang w:val="id-ID"/>
              </w:rPr>
              <w:t xml:space="preserve">Otoritas Jasa Keuangan melakukan penilaian tingkat kesehatan paling sedikit 1 (satu) kali dalam 1 (satu) tahun untuk posisi akhir bulan Desember. </w:t>
            </w:r>
          </w:p>
        </w:tc>
        <w:tc>
          <w:tcPr>
            <w:tcW w:w="4961" w:type="dxa"/>
          </w:tcPr>
          <w:p w14:paraId="6172591E" w14:textId="7A085E58" w:rsidR="004B6141" w:rsidRPr="006E4965" w:rsidRDefault="004B6141" w:rsidP="004B6141">
            <w:pPr>
              <w:rPr>
                <w:rFonts w:ascii="Bookman Old Style" w:hAnsi="Bookman Old Style"/>
              </w:rPr>
            </w:pPr>
            <w:r w:rsidRPr="006E4965">
              <w:rPr>
                <w:rFonts w:ascii="Bookman Old Style" w:hAnsi="Bookman Old Style"/>
              </w:rPr>
              <w:t>Cukup jelas.</w:t>
            </w:r>
          </w:p>
        </w:tc>
        <w:tc>
          <w:tcPr>
            <w:tcW w:w="3969" w:type="dxa"/>
          </w:tcPr>
          <w:p w14:paraId="7AD1CB68" w14:textId="77777777" w:rsidR="004B6141" w:rsidRPr="006E4965" w:rsidRDefault="004B6141" w:rsidP="004B6141">
            <w:pPr>
              <w:rPr>
                <w:rFonts w:ascii="Bookman Old Style" w:hAnsi="Bookman Old Style"/>
              </w:rPr>
            </w:pPr>
          </w:p>
        </w:tc>
        <w:tc>
          <w:tcPr>
            <w:tcW w:w="2693" w:type="dxa"/>
          </w:tcPr>
          <w:p w14:paraId="5D754A1E" w14:textId="77777777" w:rsidR="004B6141" w:rsidRPr="006E4965" w:rsidRDefault="004B6141" w:rsidP="004B6141">
            <w:pPr>
              <w:rPr>
                <w:rFonts w:ascii="Bookman Old Style" w:hAnsi="Bookman Old Style"/>
              </w:rPr>
            </w:pPr>
          </w:p>
        </w:tc>
      </w:tr>
      <w:tr w:rsidR="004B6141" w:rsidRPr="006E4965" w14:paraId="76F8F061" w14:textId="77777777" w:rsidTr="006E4965">
        <w:tc>
          <w:tcPr>
            <w:tcW w:w="6521" w:type="dxa"/>
          </w:tcPr>
          <w:p w14:paraId="61803E75" w14:textId="09195698" w:rsidR="004B6141" w:rsidRPr="006E4965" w:rsidRDefault="004B6141" w:rsidP="000D3DC9">
            <w:pPr>
              <w:pStyle w:val="ListParagraph"/>
              <w:numPr>
                <w:ilvl w:val="0"/>
                <w:numId w:val="61"/>
              </w:numPr>
              <w:ind w:left="602" w:hanging="568"/>
              <w:jc w:val="both"/>
              <w:rPr>
                <w:rFonts w:ascii="Bookman Old Style" w:hAnsi="Bookman Old Style"/>
              </w:rPr>
            </w:pPr>
            <w:r w:rsidRPr="006E4965">
              <w:rPr>
                <w:rFonts w:ascii="Bookman Old Style" w:eastAsia="Bookman Old Style" w:hAnsi="Bookman Old Style"/>
              </w:rPr>
              <w:t>Otoritas Jasa Keuangan melakukan pengkinian penilaian tingkat kesehatan, apabila diperlukan.</w:t>
            </w:r>
          </w:p>
        </w:tc>
        <w:tc>
          <w:tcPr>
            <w:tcW w:w="4961" w:type="dxa"/>
          </w:tcPr>
          <w:p w14:paraId="0FE8F83B" w14:textId="2E1840BE" w:rsidR="004B6141" w:rsidRPr="006E4965" w:rsidRDefault="004B6141" w:rsidP="004B6141">
            <w:pPr>
              <w:rPr>
                <w:rFonts w:ascii="Bookman Old Style" w:hAnsi="Bookman Old Style"/>
              </w:rPr>
            </w:pPr>
            <w:r w:rsidRPr="006E4965">
              <w:rPr>
                <w:rFonts w:ascii="Bookman Old Style" w:hAnsi="Bookman Old Style"/>
              </w:rPr>
              <w:t>Cukup jelas.</w:t>
            </w:r>
          </w:p>
        </w:tc>
        <w:tc>
          <w:tcPr>
            <w:tcW w:w="3969" w:type="dxa"/>
          </w:tcPr>
          <w:p w14:paraId="7787AE38" w14:textId="77777777" w:rsidR="004B6141" w:rsidRPr="006E4965" w:rsidRDefault="004B6141" w:rsidP="004B6141">
            <w:pPr>
              <w:rPr>
                <w:rFonts w:ascii="Bookman Old Style" w:hAnsi="Bookman Old Style"/>
              </w:rPr>
            </w:pPr>
          </w:p>
        </w:tc>
        <w:tc>
          <w:tcPr>
            <w:tcW w:w="2693" w:type="dxa"/>
          </w:tcPr>
          <w:p w14:paraId="2B33A2CA" w14:textId="77777777" w:rsidR="004B6141" w:rsidRPr="006E4965" w:rsidRDefault="004B6141" w:rsidP="004B6141">
            <w:pPr>
              <w:rPr>
                <w:rFonts w:ascii="Bookman Old Style" w:hAnsi="Bookman Old Style"/>
              </w:rPr>
            </w:pPr>
          </w:p>
        </w:tc>
      </w:tr>
      <w:tr w:rsidR="004B6141" w:rsidRPr="006E4965" w14:paraId="638C9D68" w14:textId="77777777" w:rsidTr="006E4965">
        <w:tc>
          <w:tcPr>
            <w:tcW w:w="6521" w:type="dxa"/>
          </w:tcPr>
          <w:p w14:paraId="577BB3D0" w14:textId="2C1BC18A" w:rsidR="004B6141" w:rsidRPr="006E4965" w:rsidRDefault="004B6141" w:rsidP="000D3DC9">
            <w:pPr>
              <w:pStyle w:val="ListParagraph"/>
              <w:numPr>
                <w:ilvl w:val="0"/>
                <w:numId w:val="61"/>
              </w:numPr>
              <w:ind w:left="602" w:hanging="568"/>
              <w:jc w:val="both"/>
              <w:rPr>
                <w:rFonts w:ascii="Bookman Old Style" w:hAnsi="Bookman Old Style"/>
              </w:rPr>
            </w:pPr>
            <w:r w:rsidRPr="006E4965">
              <w:rPr>
                <w:rFonts w:ascii="Bookman Old Style" w:eastAsia="Bookman Old Style" w:hAnsi="Bookman Old Style"/>
              </w:rPr>
              <w:t xml:space="preserve">Penilaian tingkat kesehatan sebagaimana dimaksud pada ayat (1) dan pengkinian penilaian tingkat kesehatan sebagaimana dimaksud pada ayat (2) dilakukan berdasarkan hasil pemeriksaan, laporan yang disampaikan PPSP, dan/atau informasi lain.  </w:t>
            </w:r>
          </w:p>
        </w:tc>
        <w:tc>
          <w:tcPr>
            <w:tcW w:w="4961" w:type="dxa"/>
          </w:tcPr>
          <w:p w14:paraId="3FAE1C96" w14:textId="175478E7" w:rsidR="004B6141" w:rsidRPr="006E4965" w:rsidRDefault="004B6141" w:rsidP="00F10219">
            <w:pPr>
              <w:jc w:val="both"/>
              <w:rPr>
                <w:rFonts w:ascii="Bookman Old Style" w:hAnsi="Bookman Old Style"/>
              </w:rPr>
            </w:pPr>
            <w:r w:rsidRPr="006E4965">
              <w:rPr>
                <w:rFonts w:ascii="Bookman Old Style" w:eastAsia="Bookman Old Style" w:hAnsi="Bookman Old Style" w:cs="Bookman Old Style"/>
              </w:rPr>
              <w:t xml:space="preserve">Yang dimaksud dengan “informasi lain” adalah informasi yang secara signifikan akan memengaruhi hasil penilaian Tingkat Kesehatan PPSP. </w:t>
            </w:r>
          </w:p>
        </w:tc>
        <w:tc>
          <w:tcPr>
            <w:tcW w:w="3969" w:type="dxa"/>
          </w:tcPr>
          <w:p w14:paraId="158B8129" w14:textId="77777777" w:rsidR="004B6141" w:rsidRPr="006E4965" w:rsidRDefault="004B6141" w:rsidP="004B6141">
            <w:pPr>
              <w:rPr>
                <w:rFonts w:ascii="Bookman Old Style" w:hAnsi="Bookman Old Style"/>
              </w:rPr>
            </w:pPr>
          </w:p>
        </w:tc>
        <w:tc>
          <w:tcPr>
            <w:tcW w:w="2693" w:type="dxa"/>
          </w:tcPr>
          <w:p w14:paraId="23E6AD21" w14:textId="77777777" w:rsidR="004B6141" w:rsidRPr="006E4965" w:rsidRDefault="004B6141" w:rsidP="004B6141">
            <w:pPr>
              <w:rPr>
                <w:rFonts w:ascii="Bookman Old Style" w:hAnsi="Bookman Old Style"/>
              </w:rPr>
            </w:pPr>
          </w:p>
        </w:tc>
      </w:tr>
      <w:tr w:rsidR="004B6141" w:rsidRPr="006E4965" w14:paraId="55C49D20" w14:textId="77777777" w:rsidTr="006E4965">
        <w:tc>
          <w:tcPr>
            <w:tcW w:w="6521" w:type="dxa"/>
          </w:tcPr>
          <w:p w14:paraId="2C285D89" w14:textId="77777777" w:rsidR="004B6141" w:rsidRPr="006E4965" w:rsidRDefault="004B6141" w:rsidP="004B6141">
            <w:pPr>
              <w:pStyle w:val="ListParagraph"/>
              <w:jc w:val="both"/>
              <w:rPr>
                <w:rFonts w:ascii="Bookman Old Style" w:hAnsi="Bookman Old Style"/>
              </w:rPr>
            </w:pPr>
          </w:p>
        </w:tc>
        <w:tc>
          <w:tcPr>
            <w:tcW w:w="4961" w:type="dxa"/>
          </w:tcPr>
          <w:p w14:paraId="1E8F9D9B" w14:textId="77777777" w:rsidR="004B6141" w:rsidRPr="006E4965" w:rsidRDefault="004B6141" w:rsidP="00F10219">
            <w:pPr>
              <w:jc w:val="both"/>
              <w:rPr>
                <w:rFonts w:ascii="Bookman Old Style" w:eastAsia="Bookman Old Style" w:hAnsi="Bookman Old Style" w:cs="Bookman Old Style"/>
              </w:rPr>
            </w:pPr>
            <w:r w:rsidRPr="006E4965">
              <w:rPr>
                <w:rFonts w:ascii="Bookman Old Style" w:eastAsia="Bookman Old Style" w:hAnsi="Bookman Old Style" w:cs="Bookman Old Style"/>
              </w:rPr>
              <w:t>Informasi lain antara lain berupa:</w:t>
            </w:r>
          </w:p>
          <w:p w14:paraId="5559DE67" w14:textId="77777777" w:rsidR="004B6141" w:rsidRPr="006E4965" w:rsidRDefault="004B6141" w:rsidP="000D3DC9">
            <w:pPr>
              <w:pStyle w:val="ListParagraph"/>
              <w:numPr>
                <w:ilvl w:val="0"/>
                <w:numId w:val="147"/>
              </w:numPr>
              <w:ind w:left="603" w:hanging="567"/>
              <w:jc w:val="both"/>
              <w:rPr>
                <w:rFonts w:ascii="Bookman Old Style" w:hAnsi="Bookman Old Style"/>
              </w:rPr>
            </w:pPr>
            <w:r w:rsidRPr="006E4965">
              <w:rPr>
                <w:rFonts w:ascii="Bookman Old Style" w:eastAsia="Bookman Old Style" w:hAnsi="Bookman Old Style" w:cs="Bookman Old Style"/>
              </w:rPr>
              <w:t>informasi dari komisaris independen;</w:t>
            </w:r>
          </w:p>
          <w:p w14:paraId="4CA3C101" w14:textId="77777777" w:rsidR="004B6141" w:rsidRPr="006E4965" w:rsidRDefault="004B6141" w:rsidP="000D3DC9">
            <w:pPr>
              <w:pStyle w:val="ListParagraph"/>
              <w:numPr>
                <w:ilvl w:val="0"/>
                <w:numId w:val="147"/>
              </w:numPr>
              <w:ind w:left="603" w:hanging="567"/>
              <w:jc w:val="both"/>
              <w:rPr>
                <w:rFonts w:ascii="Bookman Old Style" w:hAnsi="Bookman Old Style"/>
              </w:rPr>
            </w:pPr>
            <w:r w:rsidRPr="006E4965">
              <w:rPr>
                <w:rFonts w:ascii="Bookman Old Style" w:eastAsia="Bookman Old Style" w:hAnsi="Bookman Old Style" w:cs="Bookman Old Style"/>
              </w:rPr>
              <w:t xml:space="preserve">informasi dari </w:t>
            </w:r>
            <w:r w:rsidRPr="006E4965">
              <w:rPr>
                <w:rFonts w:ascii="Bookman Old Style" w:eastAsia="Bookman Old Style" w:hAnsi="Bookman Old Style" w:cs="Bookman Old Style"/>
                <w:i/>
                <w:iCs/>
              </w:rPr>
              <w:t>whistle blower</w:t>
            </w:r>
            <w:r w:rsidRPr="006E4965">
              <w:rPr>
                <w:rFonts w:ascii="Bookman Old Style" w:eastAsia="Bookman Old Style" w:hAnsi="Bookman Old Style" w:cs="Bookman Old Style"/>
              </w:rPr>
              <w:t>;</w:t>
            </w:r>
          </w:p>
          <w:p w14:paraId="03EFA9C3" w14:textId="77777777" w:rsidR="004B6141" w:rsidRPr="006E4965" w:rsidRDefault="004B6141" w:rsidP="000D3DC9">
            <w:pPr>
              <w:pStyle w:val="ListParagraph"/>
              <w:numPr>
                <w:ilvl w:val="0"/>
                <w:numId w:val="147"/>
              </w:numPr>
              <w:ind w:left="603" w:hanging="567"/>
              <w:jc w:val="both"/>
              <w:rPr>
                <w:rFonts w:ascii="Bookman Old Style" w:hAnsi="Bookman Old Style"/>
              </w:rPr>
            </w:pPr>
            <w:r w:rsidRPr="006E4965">
              <w:rPr>
                <w:rFonts w:ascii="Bookman Old Style" w:eastAsia="Bookman Old Style" w:hAnsi="Bookman Old Style" w:cs="Bookman Old Style"/>
              </w:rPr>
              <w:t>informasi hasil penilaian dari otoritas lain yang berwenang; dan</w:t>
            </w:r>
          </w:p>
          <w:p w14:paraId="239911A9" w14:textId="6C79ACB2" w:rsidR="004B6141" w:rsidRPr="006E4965" w:rsidRDefault="004B6141" w:rsidP="000D3DC9">
            <w:pPr>
              <w:pStyle w:val="ListParagraph"/>
              <w:numPr>
                <w:ilvl w:val="0"/>
                <w:numId w:val="147"/>
              </w:numPr>
              <w:ind w:left="603" w:hanging="567"/>
              <w:jc w:val="both"/>
              <w:rPr>
                <w:rFonts w:ascii="Bookman Old Style" w:hAnsi="Bookman Old Style"/>
              </w:rPr>
            </w:pPr>
            <w:r w:rsidRPr="006E4965">
              <w:rPr>
                <w:rFonts w:ascii="Bookman Old Style" w:eastAsia="Bookman Old Style" w:hAnsi="Bookman Old Style" w:cs="Bookman Old Style"/>
              </w:rPr>
              <w:t>informasi yang diketahui secara umum seperti hasil penilaian dari lembaga pemeringkat dan informasi dari media massa</w:t>
            </w:r>
          </w:p>
        </w:tc>
        <w:tc>
          <w:tcPr>
            <w:tcW w:w="3969" w:type="dxa"/>
          </w:tcPr>
          <w:p w14:paraId="42473F69" w14:textId="77777777" w:rsidR="004B6141" w:rsidRPr="006E4965" w:rsidRDefault="004B6141" w:rsidP="004B6141">
            <w:pPr>
              <w:rPr>
                <w:rFonts w:ascii="Bookman Old Style" w:hAnsi="Bookman Old Style"/>
              </w:rPr>
            </w:pPr>
          </w:p>
        </w:tc>
        <w:tc>
          <w:tcPr>
            <w:tcW w:w="2693" w:type="dxa"/>
          </w:tcPr>
          <w:p w14:paraId="42586FC4" w14:textId="77777777" w:rsidR="004B6141" w:rsidRPr="006E4965" w:rsidRDefault="004B6141" w:rsidP="004B6141">
            <w:pPr>
              <w:rPr>
                <w:rFonts w:ascii="Bookman Old Style" w:hAnsi="Bookman Old Style"/>
              </w:rPr>
            </w:pPr>
          </w:p>
        </w:tc>
      </w:tr>
      <w:tr w:rsidR="004B6141" w:rsidRPr="006E4965" w14:paraId="74871E94" w14:textId="77777777" w:rsidTr="006E4965">
        <w:tc>
          <w:tcPr>
            <w:tcW w:w="6521" w:type="dxa"/>
          </w:tcPr>
          <w:p w14:paraId="571A2473" w14:textId="77777777" w:rsidR="004B6141" w:rsidRPr="006E4965" w:rsidRDefault="004B6141" w:rsidP="004B6141">
            <w:pPr>
              <w:jc w:val="both"/>
              <w:rPr>
                <w:rFonts w:ascii="Bookman Old Style" w:hAnsi="Bookman Old Style"/>
              </w:rPr>
            </w:pPr>
          </w:p>
        </w:tc>
        <w:tc>
          <w:tcPr>
            <w:tcW w:w="4961" w:type="dxa"/>
          </w:tcPr>
          <w:p w14:paraId="20F53C6D" w14:textId="77777777" w:rsidR="004B6141" w:rsidRPr="006E4965" w:rsidRDefault="004B6141" w:rsidP="00F10219">
            <w:pPr>
              <w:jc w:val="both"/>
              <w:rPr>
                <w:rFonts w:ascii="Bookman Old Style" w:hAnsi="Bookman Old Style"/>
              </w:rPr>
            </w:pPr>
          </w:p>
        </w:tc>
        <w:tc>
          <w:tcPr>
            <w:tcW w:w="3969" w:type="dxa"/>
          </w:tcPr>
          <w:p w14:paraId="7B1BE39B" w14:textId="77777777" w:rsidR="004B6141" w:rsidRPr="006E4965" w:rsidRDefault="004B6141" w:rsidP="004B6141">
            <w:pPr>
              <w:rPr>
                <w:rFonts w:ascii="Bookman Old Style" w:hAnsi="Bookman Old Style"/>
              </w:rPr>
            </w:pPr>
          </w:p>
        </w:tc>
        <w:tc>
          <w:tcPr>
            <w:tcW w:w="2693" w:type="dxa"/>
          </w:tcPr>
          <w:p w14:paraId="77F7B27B" w14:textId="77777777" w:rsidR="004B6141" w:rsidRPr="006E4965" w:rsidRDefault="004B6141" w:rsidP="004B6141">
            <w:pPr>
              <w:rPr>
                <w:rFonts w:ascii="Bookman Old Style" w:hAnsi="Bookman Old Style"/>
              </w:rPr>
            </w:pPr>
          </w:p>
        </w:tc>
      </w:tr>
      <w:tr w:rsidR="004B6141" w:rsidRPr="006E4965" w14:paraId="2CCD1A99" w14:textId="77777777" w:rsidTr="006E4965">
        <w:tc>
          <w:tcPr>
            <w:tcW w:w="6521" w:type="dxa"/>
          </w:tcPr>
          <w:p w14:paraId="7EFDAFBE" w14:textId="400C2CE4" w:rsidR="004B6141" w:rsidRPr="006E4965" w:rsidRDefault="004B6141" w:rsidP="004B6141">
            <w:pPr>
              <w:jc w:val="center"/>
              <w:rPr>
                <w:rFonts w:ascii="Bookman Old Style" w:hAnsi="Bookman Old Style"/>
              </w:rPr>
            </w:pPr>
            <w:r w:rsidRPr="006E4965">
              <w:rPr>
                <w:rFonts w:ascii="Bookman Old Style" w:hAnsi="Bookman Old Style"/>
              </w:rPr>
              <w:t>Pasal 37</w:t>
            </w:r>
          </w:p>
        </w:tc>
        <w:tc>
          <w:tcPr>
            <w:tcW w:w="4961" w:type="dxa"/>
          </w:tcPr>
          <w:p w14:paraId="654C18BD" w14:textId="30C40AE8" w:rsidR="004B6141" w:rsidRPr="006E4965" w:rsidRDefault="004B6141" w:rsidP="00F10219">
            <w:pPr>
              <w:jc w:val="center"/>
              <w:rPr>
                <w:rFonts w:ascii="Bookman Old Style" w:hAnsi="Bookman Old Style"/>
              </w:rPr>
            </w:pPr>
            <w:r w:rsidRPr="006E4965">
              <w:rPr>
                <w:rFonts w:ascii="Bookman Old Style" w:hAnsi="Bookman Old Style"/>
              </w:rPr>
              <w:t>Pasal 37</w:t>
            </w:r>
          </w:p>
        </w:tc>
        <w:tc>
          <w:tcPr>
            <w:tcW w:w="3969" w:type="dxa"/>
          </w:tcPr>
          <w:p w14:paraId="335DE925" w14:textId="77777777" w:rsidR="004B6141" w:rsidRPr="006E4965" w:rsidRDefault="004B6141" w:rsidP="004B6141">
            <w:pPr>
              <w:rPr>
                <w:rFonts w:ascii="Bookman Old Style" w:hAnsi="Bookman Old Style"/>
              </w:rPr>
            </w:pPr>
          </w:p>
        </w:tc>
        <w:tc>
          <w:tcPr>
            <w:tcW w:w="2693" w:type="dxa"/>
          </w:tcPr>
          <w:p w14:paraId="34C60C28" w14:textId="77777777" w:rsidR="004B6141" w:rsidRPr="006E4965" w:rsidRDefault="004B6141" w:rsidP="004B6141">
            <w:pPr>
              <w:rPr>
                <w:rFonts w:ascii="Bookman Old Style" w:hAnsi="Bookman Old Style"/>
              </w:rPr>
            </w:pPr>
          </w:p>
        </w:tc>
      </w:tr>
      <w:tr w:rsidR="004B6141" w:rsidRPr="006E4965" w14:paraId="52A9F569" w14:textId="77777777" w:rsidTr="006E4965">
        <w:tc>
          <w:tcPr>
            <w:tcW w:w="6521" w:type="dxa"/>
          </w:tcPr>
          <w:p w14:paraId="77F34D23" w14:textId="749A1C58" w:rsidR="004B6141" w:rsidRPr="006E4965" w:rsidRDefault="004B6141" w:rsidP="004B6141">
            <w:pPr>
              <w:jc w:val="both"/>
              <w:rPr>
                <w:rFonts w:ascii="Bookman Old Style" w:hAnsi="Bookman Old Style"/>
              </w:rPr>
            </w:pPr>
            <w:r w:rsidRPr="006E4965">
              <w:rPr>
                <w:rFonts w:ascii="Bookman Old Style" w:eastAsia="Bookman Old Style" w:hAnsi="Bookman Old Style"/>
                <w:lang w:val="id-ID"/>
              </w:rPr>
              <w:t xml:space="preserve">Dalam hal terdapat perbedaan hasil penilaian tingkat kesehatan yang dilakukan oleh Otoritas Jasa Keuangan sebagaimana dimaksud dalam Pasal </w:t>
            </w:r>
            <w:r w:rsidR="006F102E">
              <w:rPr>
                <w:rFonts w:ascii="Bookman Old Style" w:eastAsia="Bookman Old Style" w:hAnsi="Bookman Old Style"/>
                <w:lang w:val="en-US"/>
              </w:rPr>
              <w:t>36</w:t>
            </w:r>
            <w:r w:rsidRPr="006E4965">
              <w:rPr>
                <w:rFonts w:ascii="Bookman Old Style" w:eastAsia="Bookman Old Style" w:hAnsi="Bookman Old Style"/>
                <w:lang w:val="id-ID"/>
              </w:rPr>
              <w:t xml:space="preserve"> dengan hasil penilaian tingkat kesehatan yang dilakukan oleh PPSP sebagaimana dimaksud dalam Pasal </w:t>
            </w:r>
            <w:r w:rsidR="006F102E">
              <w:rPr>
                <w:rFonts w:ascii="Bookman Old Style" w:eastAsia="Bookman Old Style" w:hAnsi="Bookman Old Style"/>
                <w:lang w:val="en-US"/>
              </w:rPr>
              <w:t>35</w:t>
            </w:r>
            <w:r w:rsidRPr="006E4965">
              <w:rPr>
                <w:rFonts w:ascii="Bookman Old Style" w:eastAsia="Bookman Old Style" w:hAnsi="Bookman Old Style"/>
                <w:lang w:val="id-ID"/>
              </w:rPr>
              <w:t xml:space="preserve"> yang berlaku hasil penilaian tingkat </w:t>
            </w:r>
            <w:r w:rsidRPr="006E4965">
              <w:rPr>
                <w:rFonts w:ascii="Bookman Old Style" w:eastAsia="Bookman Old Style" w:hAnsi="Bookman Old Style"/>
                <w:lang w:val="id-ID"/>
              </w:rPr>
              <w:lastRenderedPageBreak/>
              <w:t xml:space="preserve">kesehatan yang dilakukan oleh Otoritas Jasa Keuangan. </w:t>
            </w:r>
          </w:p>
        </w:tc>
        <w:tc>
          <w:tcPr>
            <w:tcW w:w="4961" w:type="dxa"/>
          </w:tcPr>
          <w:p w14:paraId="4BE32064" w14:textId="7B281528" w:rsidR="004B6141" w:rsidRPr="006E4965" w:rsidRDefault="004B6141" w:rsidP="00F10219">
            <w:pPr>
              <w:jc w:val="both"/>
              <w:rPr>
                <w:rFonts w:ascii="Bookman Old Style" w:hAnsi="Bookman Old Style"/>
              </w:rPr>
            </w:pPr>
            <w:r w:rsidRPr="006E4965">
              <w:rPr>
                <w:rFonts w:ascii="Bookman Old Style" w:eastAsia="Bookman Old Style" w:hAnsi="Bookman Old Style" w:cs="Bookman Old Style"/>
                <w:lang w:val="pt-BR"/>
              </w:rPr>
              <w:lastRenderedPageBreak/>
              <w:t>Otoritas Jasa Keuangan dapat melakukan komunikasi kepada PPSP terkait perbedaan hasil penilaian tingkat kesehatan yang dilakukan oleh PPSP dan hasil penilaian tingkat kesehatan yang dilakukan oleh Otoritas Jasa Keuangan</w:t>
            </w:r>
            <w:r w:rsidRPr="006E4965">
              <w:rPr>
                <w:rFonts w:ascii="Bookman Old Style" w:hAnsi="Bookman Old Style"/>
                <w:lang w:val="pt-BR"/>
              </w:rPr>
              <w:t>.</w:t>
            </w:r>
          </w:p>
        </w:tc>
        <w:tc>
          <w:tcPr>
            <w:tcW w:w="3969" w:type="dxa"/>
          </w:tcPr>
          <w:p w14:paraId="635E6CB9" w14:textId="77777777" w:rsidR="004B6141" w:rsidRPr="006E4965" w:rsidRDefault="004B6141" w:rsidP="004B6141">
            <w:pPr>
              <w:rPr>
                <w:rFonts w:ascii="Bookman Old Style" w:hAnsi="Bookman Old Style"/>
              </w:rPr>
            </w:pPr>
          </w:p>
        </w:tc>
        <w:tc>
          <w:tcPr>
            <w:tcW w:w="2693" w:type="dxa"/>
          </w:tcPr>
          <w:p w14:paraId="387DF197" w14:textId="77777777" w:rsidR="004B6141" w:rsidRPr="006E4965" w:rsidRDefault="004B6141" w:rsidP="004B6141">
            <w:pPr>
              <w:rPr>
                <w:rFonts w:ascii="Bookman Old Style" w:hAnsi="Bookman Old Style"/>
              </w:rPr>
            </w:pPr>
          </w:p>
        </w:tc>
      </w:tr>
      <w:tr w:rsidR="004B6141" w:rsidRPr="006E4965" w14:paraId="0E5CE298" w14:textId="77777777" w:rsidTr="006E4965">
        <w:tc>
          <w:tcPr>
            <w:tcW w:w="6521" w:type="dxa"/>
          </w:tcPr>
          <w:p w14:paraId="2DF007A0" w14:textId="77777777" w:rsidR="004B6141" w:rsidRPr="006E4965" w:rsidRDefault="004B6141" w:rsidP="004B6141">
            <w:pPr>
              <w:pStyle w:val="ListParagraph"/>
              <w:jc w:val="both"/>
              <w:rPr>
                <w:rFonts w:ascii="Bookman Old Style" w:hAnsi="Bookman Old Style"/>
              </w:rPr>
            </w:pPr>
          </w:p>
        </w:tc>
        <w:tc>
          <w:tcPr>
            <w:tcW w:w="4961" w:type="dxa"/>
          </w:tcPr>
          <w:p w14:paraId="6C6142F0" w14:textId="77777777" w:rsidR="004B6141" w:rsidRPr="006E4965" w:rsidRDefault="004B6141" w:rsidP="00F10219">
            <w:pPr>
              <w:jc w:val="both"/>
              <w:rPr>
                <w:rFonts w:ascii="Bookman Old Style" w:hAnsi="Bookman Old Style"/>
              </w:rPr>
            </w:pPr>
          </w:p>
        </w:tc>
        <w:tc>
          <w:tcPr>
            <w:tcW w:w="3969" w:type="dxa"/>
          </w:tcPr>
          <w:p w14:paraId="6A51EBC5" w14:textId="77777777" w:rsidR="004B6141" w:rsidRPr="006E4965" w:rsidRDefault="004B6141" w:rsidP="004B6141">
            <w:pPr>
              <w:rPr>
                <w:rFonts w:ascii="Bookman Old Style" w:hAnsi="Bookman Old Style"/>
              </w:rPr>
            </w:pPr>
          </w:p>
        </w:tc>
        <w:tc>
          <w:tcPr>
            <w:tcW w:w="2693" w:type="dxa"/>
          </w:tcPr>
          <w:p w14:paraId="63CEC4B3" w14:textId="77777777" w:rsidR="004B6141" w:rsidRPr="006E4965" w:rsidRDefault="004B6141" w:rsidP="004B6141">
            <w:pPr>
              <w:rPr>
                <w:rFonts w:ascii="Bookman Old Style" w:hAnsi="Bookman Old Style"/>
              </w:rPr>
            </w:pPr>
          </w:p>
        </w:tc>
      </w:tr>
      <w:tr w:rsidR="004B6141" w:rsidRPr="006E4965" w14:paraId="4DC55002" w14:textId="77777777" w:rsidTr="006E4965">
        <w:tc>
          <w:tcPr>
            <w:tcW w:w="6521" w:type="dxa"/>
          </w:tcPr>
          <w:p w14:paraId="148F2D61" w14:textId="0B4CB80B" w:rsidR="004B6141" w:rsidRPr="006E4965" w:rsidRDefault="004B6141" w:rsidP="004B6141">
            <w:pPr>
              <w:jc w:val="center"/>
              <w:rPr>
                <w:rFonts w:ascii="Bookman Old Style" w:hAnsi="Bookman Old Style"/>
              </w:rPr>
            </w:pPr>
            <w:r w:rsidRPr="006E4965">
              <w:rPr>
                <w:rFonts w:ascii="Bookman Old Style" w:hAnsi="Bookman Old Style"/>
              </w:rPr>
              <w:t>Pasal 38</w:t>
            </w:r>
          </w:p>
        </w:tc>
        <w:tc>
          <w:tcPr>
            <w:tcW w:w="4961" w:type="dxa"/>
          </w:tcPr>
          <w:p w14:paraId="53CCA17A" w14:textId="63A06D87" w:rsidR="004B6141" w:rsidRPr="006E4965" w:rsidRDefault="004B6141" w:rsidP="00F10219">
            <w:pPr>
              <w:jc w:val="center"/>
              <w:rPr>
                <w:rFonts w:ascii="Bookman Old Style" w:hAnsi="Bookman Old Style"/>
              </w:rPr>
            </w:pPr>
            <w:r w:rsidRPr="006E4965">
              <w:rPr>
                <w:rFonts w:ascii="Bookman Old Style" w:hAnsi="Bookman Old Style"/>
              </w:rPr>
              <w:t>Pasal 38</w:t>
            </w:r>
          </w:p>
        </w:tc>
        <w:tc>
          <w:tcPr>
            <w:tcW w:w="3969" w:type="dxa"/>
          </w:tcPr>
          <w:p w14:paraId="6C5BAAD9" w14:textId="77777777" w:rsidR="004B6141" w:rsidRPr="006E4965" w:rsidRDefault="004B6141" w:rsidP="004B6141">
            <w:pPr>
              <w:rPr>
                <w:rFonts w:ascii="Bookman Old Style" w:hAnsi="Bookman Old Style"/>
              </w:rPr>
            </w:pPr>
          </w:p>
        </w:tc>
        <w:tc>
          <w:tcPr>
            <w:tcW w:w="2693" w:type="dxa"/>
          </w:tcPr>
          <w:p w14:paraId="13B62565" w14:textId="77777777" w:rsidR="004B6141" w:rsidRPr="006E4965" w:rsidRDefault="004B6141" w:rsidP="004B6141">
            <w:pPr>
              <w:rPr>
                <w:rFonts w:ascii="Bookman Old Style" w:hAnsi="Bookman Old Style"/>
              </w:rPr>
            </w:pPr>
          </w:p>
        </w:tc>
      </w:tr>
      <w:tr w:rsidR="004B6141" w:rsidRPr="006E4965" w14:paraId="531CDCC5" w14:textId="77777777" w:rsidTr="006E4965">
        <w:tc>
          <w:tcPr>
            <w:tcW w:w="6521" w:type="dxa"/>
          </w:tcPr>
          <w:p w14:paraId="669F42C5" w14:textId="68A35771" w:rsidR="004B6141" w:rsidRPr="006E4965" w:rsidRDefault="004B6141" w:rsidP="000D3DC9">
            <w:pPr>
              <w:pStyle w:val="ListParagraph"/>
              <w:numPr>
                <w:ilvl w:val="0"/>
                <w:numId w:val="62"/>
              </w:numPr>
              <w:ind w:left="602" w:hanging="602"/>
              <w:jc w:val="both"/>
              <w:rPr>
                <w:rFonts w:ascii="Bookman Old Style" w:hAnsi="Bookman Old Style"/>
              </w:rPr>
            </w:pPr>
            <w:r w:rsidRPr="006E4965">
              <w:rPr>
                <w:rFonts w:ascii="Bookman Old Style" w:hAnsi="Bookman Old Style"/>
                <w:lang w:val="id-ID"/>
              </w:rPr>
              <w:t xml:space="preserve">Penilaian tingkat kesehatan secara individual sebagaimana dimaksud dalam Pasal </w:t>
            </w:r>
            <w:r w:rsidR="006F102E">
              <w:rPr>
                <w:rFonts w:ascii="Bookman Old Style" w:hAnsi="Bookman Old Style"/>
                <w:lang w:val="en-US"/>
              </w:rPr>
              <w:t>34</w:t>
            </w:r>
            <w:r w:rsidRPr="006E4965">
              <w:rPr>
                <w:rFonts w:ascii="Bookman Old Style" w:hAnsi="Bookman Old Style"/>
                <w:lang w:val="id-ID"/>
              </w:rPr>
              <w:t xml:space="preserve"> ayat (3) dan penilaian tingkat kesehatan secara konsolidasi sebagaimana dimaksud dalam Pasal </w:t>
            </w:r>
            <w:r w:rsidR="006F102E">
              <w:rPr>
                <w:rFonts w:ascii="Bookman Old Style" w:hAnsi="Bookman Old Style"/>
                <w:lang w:val="en-US"/>
              </w:rPr>
              <w:t>34</w:t>
            </w:r>
            <w:r w:rsidRPr="006E4965">
              <w:rPr>
                <w:rFonts w:ascii="Bookman Old Style" w:hAnsi="Bookman Old Style"/>
                <w:lang w:val="id-ID"/>
              </w:rPr>
              <w:t xml:space="preserve"> ayat (4) dilakukan dengan cakupan penilaian terhadap faktor sebagai berikut:</w:t>
            </w:r>
          </w:p>
        </w:tc>
        <w:tc>
          <w:tcPr>
            <w:tcW w:w="4961" w:type="dxa"/>
          </w:tcPr>
          <w:p w14:paraId="06D17DAD" w14:textId="77777777" w:rsidR="004B6141" w:rsidRPr="006E4965" w:rsidRDefault="004B6141" w:rsidP="00F10219">
            <w:pPr>
              <w:jc w:val="both"/>
              <w:rPr>
                <w:rFonts w:ascii="Bookman Old Style" w:hAnsi="Bookman Old Style"/>
              </w:rPr>
            </w:pPr>
          </w:p>
        </w:tc>
        <w:tc>
          <w:tcPr>
            <w:tcW w:w="3969" w:type="dxa"/>
          </w:tcPr>
          <w:p w14:paraId="2DCEFDDC" w14:textId="77777777" w:rsidR="004B6141" w:rsidRPr="006E4965" w:rsidRDefault="004B6141" w:rsidP="004B6141">
            <w:pPr>
              <w:rPr>
                <w:rFonts w:ascii="Bookman Old Style" w:hAnsi="Bookman Old Style"/>
              </w:rPr>
            </w:pPr>
          </w:p>
        </w:tc>
        <w:tc>
          <w:tcPr>
            <w:tcW w:w="2693" w:type="dxa"/>
          </w:tcPr>
          <w:p w14:paraId="78EDBA9C" w14:textId="77777777" w:rsidR="004B6141" w:rsidRPr="006E4965" w:rsidRDefault="004B6141" w:rsidP="004B6141">
            <w:pPr>
              <w:rPr>
                <w:rFonts w:ascii="Bookman Old Style" w:hAnsi="Bookman Old Style"/>
              </w:rPr>
            </w:pPr>
          </w:p>
        </w:tc>
      </w:tr>
      <w:tr w:rsidR="004B6141" w:rsidRPr="006E4965" w14:paraId="67D46614" w14:textId="77777777" w:rsidTr="006E4965">
        <w:tc>
          <w:tcPr>
            <w:tcW w:w="6521" w:type="dxa"/>
          </w:tcPr>
          <w:p w14:paraId="17F114EE" w14:textId="5BF178DA" w:rsidR="004B6141" w:rsidRPr="006E4965" w:rsidRDefault="004B6141" w:rsidP="000D3DC9">
            <w:pPr>
              <w:pStyle w:val="ListParagraph"/>
              <w:numPr>
                <w:ilvl w:val="0"/>
                <w:numId w:val="63"/>
              </w:numPr>
              <w:ind w:hanging="478"/>
              <w:jc w:val="both"/>
              <w:rPr>
                <w:rFonts w:ascii="Bookman Old Style" w:hAnsi="Bookman Old Style"/>
              </w:rPr>
            </w:pPr>
            <w:r w:rsidRPr="006E4965">
              <w:rPr>
                <w:rFonts w:ascii="Bookman Old Style" w:hAnsi="Bookman Old Style"/>
                <w:lang w:val="id-ID"/>
              </w:rPr>
              <w:t>Tata Kelola Perusahaan Yang Baik;</w:t>
            </w:r>
          </w:p>
        </w:tc>
        <w:tc>
          <w:tcPr>
            <w:tcW w:w="4961" w:type="dxa"/>
          </w:tcPr>
          <w:p w14:paraId="16BC9C52" w14:textId="11C0D630" w:rsidR="004B6141" w:rsidRPr="006E4965" w:rsidRDefault="004B6141" w:rsidP="00F10219">
            <w:pPr>
              <w:jc w:val="both"/>
              <w:rPr>
                <w:rFonts w:ascii="Bookman Old Style" w:hAnsi="Bookman Old Style"/>
              </w:rPr>
            </w:pPr>
            <w:r w:rsidRPr="006E4965">
              <w:rPr>
                <w:rFonts w:ascii="Bookman Old Style" w:hAnsi="Bookman Old Style"/>
              </w:rPr>
              <w:t>Cukup jelas.</w:t>
            </w:r>
          </w:p>
        </w:tc>
        <w:tc>
          <w:tcPr>
            <w:tcW w:w="3969" w:type="dxa"/>
          </w:tcPr>
          <w:p w14:paraId="5CC5AF8F" w14:textId="77777777" w:rsidR="004B6141" w:rsidRPr="006E4965" w:rsidRDefault="004B6141" w:rsidP="004B6141">
            <w:pPr>
              <w:rPr>
                <w:rFonts w:ascii="Bookman Old Style" w:hAnsi="Bookman Old Style"/>
              </w:rPr>
            </w:pPr>
          </w:p>
        </w:tc>
        <w:tc>
          <w:tcPr>
            <w:tcW w:w="2693" w:type="dxa"/>
          </w:tcPr>
          <w:p w14:paraId="26ECDC83" w14:textId="77777777" w:rsidR="004B6141" w:rsidRPr="006E4965" w:rsidRDefault="004B6141" w:rsidP="004B6141">
            <w:pPr>
              <w:rPr>
                <w:rFonts w:ascii="Bookman Old Style" w:hAnsi="Bookman Old Style"/>
              </w:rPr>
            </w:pPr>
          </w:p>
        </w:tc>
      </w:tr>
      <w:tr w:rsidR="004B6141" w:rsidRPr="006E4965" w14:paraId="01A49C34" w14:textId="77777777" w:rsidTr="006E4965">
        <w:tc>
          <w:tcPr>
            <w:tcW w:w="6521" w:type="dxa"/>
          </w:tcPr>
          <w:p w14:paraId="1C87C99A" w14:textId="4D3A6F9A" w:rsidR="004B6141" w:rsidRPr="006E4965" w:rsidRDefault="004B6141" w:rsidP="000D3DC9">
            <w:pPr>
              <w:pStyle w:val="ListParagraph"/>
              <w:numPr>
                <w:ilvl w:val="0"/>
                <w:numId w:val="63"/>
              </w:numPr>
              <w:ind w:hanging="478"/>
              <w:jc w:val="both"/>
              <w:rPr>
                <w:rFonts w:ascii="Bookman Old Style" w:hAnsi="Bookman Old Style"/>
              </w:rPr>
            </w:pPr>
            <w:r w:rsidRPr="006E4965">
              <w:rPr>
                <w:rFonts w:ascii="Bookman Old Style" w:hAnsi="Bookman Old Style"/>
              </w:rPr>
              <w:t>profil risiko;</w:t>
            </w:r>
          </w:p>
        </w:tc>
        <w:tc>
          <w:tcPr>
            <w:tcW w:w="4961" w:type="dxa"/>
          </w:tcPr>
          <w:p w14:paraId="204DDF15" w14:textId="37C1A144" w:rsidR="004B6141" w:rsidRPr="006E4965" w:rsidRDefault="004B6141" w:rsidP="00F10219">
            <w:pPr>
              <w:jc w:val="both"/>
              <w:rPr>
                <w:rFonts w:ascii="Bookman Old Style" w:hAnsi="Bookman Old Style"/>
              </w:rPr>
            </w:pPr>
            <w:r w:rsidRPr="006E4965">
              <w:rPr>
                <w:rFonts w:ascii="Bookman Old Style" w:hAnsi="Bookman Old Style"/>
              </w:rPr>
              <w:t>Cukup jelas.</w:t>
            </w:r>
          </w:p>
        </w:tc>
        <w:tc>
          <w:tcPr>
            <w:tcW w:w="3969" w:type="dxa"/>
          </w:tcPr>
          <w:p w14:paraId="6673DCB4" w14:textId="77777777" w:rsidR="004B6141" w:rsidRPr="006E4965" w:rsidRDefault="004B6141" w:rsidP="004B6141">
            <w:pPr>
              <w:rPr>
                <w:rFonts w:ascii="Bookman Old Style" w:hAnsi="Bookman Old Style"/>
              </w:rPr>
            </w:pPr>
          </w:p>
        </w:tc>
        <w:tc>
          <w:tcPr>
            <w:tcW w:w="2693" w:type="dxa"/>
          </w:tcPr>
          <w:p w14:paraId="05E6C873" w14:textId="77777777" w:rsidR="004B6141" w:rsidRPr="006E4965" w:rsidRDefault="004B6141" w:rsidP="004B6141">
            <w:pPr>
              <w:rPr>
                <w:rFonts w:ascii="Bookman Old Style" w:hAnsi="Bookman Old Style"/>
              </w:rPr>
            </w:pPr>
          </w:p>
        </w:tc>
      </w:tr>
      <w:tr w:rsidR="004B6141" w:rsidRPr="006E4965" w14:paraId="6194EB72" w14:textId="77777777" w:rsidTr="006E4965">
        <w:tc>
          <w:tcPr>
            <w:tcW w:w="6521" w:type="dxa"/>
          </w:tcPr>
          <w:p w14:paraId="5A937639" w14:textId="47834EDD" w:rsidR="004B6141" w:rsidRPr="006E4965" w:rsidRDefault="004B6141" w:rsidP="000D3DC9">
            <w:pPr>
              <w:pStyle w:val="ListParagraph"/>
              <w:numPr>
                <w:ilvl w:val="0"/>
                <w:numId w:val="63"/>
              </w:numPr>
              <w:ind w:hanging="478"/>
              <w:jc w:val="both"/>
              <w:rPr>
                <w:rFonts w:ascii="Bookman Old Style" w:hAnsi="Bookman Old Style"/>
              </w:rPr>
            </w:pPr>
            <w:r w:rsidRPr="006E4965">
              <w:rPr>
                <w:rFonts w:ascii="Bookman Old Style" w:hAnsi="Bookman Old Style"/>
              </w:rPr>
              <w:t>rentabilitas; dan</w:t>
            </w:r>
          </w:p>
        </w:tc>
        <w:tc>
          <w:tcPr>
            <w:tcW w:w="4961" w:type="dxa"/>
          </w:tcPr>
          <w:p w14:paraId="662B3EE9" w14:textId="375B9F61" w:rsidR="004B6141" w:rsidRPr="006E4965" w:rsidRDefault="004B6141" w:rsidP="00F10219">
            <w:pPr>
              <w:jc w:val="both"/>
              <w:rPr>
                <w:rFonts w:ascii="Bookman Old Style" w:hAnsi="Bookman Old Style"/>
              </w:rPr>
            </w:pPr>
            <w:r w:rsidRPr="006E4965">
              <w:rPr>
                <w:rFonts w:ascii="Bookman Old Style" w:hAnsi="Bookman Old Style"/>
                <w:lang w:val="pt-BR"/>
              </w:rPr>
              <w:t>Yang dimaksud dengan “rentabilitas” adalah kemampuan dalam menghasilkan laba selama periode tertentu, termasuk bertujuan untuk mengukur tingkat efektivitas manajemen dalam menjalankan operasional PPSP.</w:t>
            </w:r>
          </w:p>
        </w:tc>
        <w:tc>
          <w:tcPr>
            <w:tcW w:w="3969" w:type="dxa"/>
          </w:tcPr>
          <w:p w14:paraId="24195CD8" w14:textId="77777777" w:rsidR="004B6141" w:rsidRPr="006E4965" w:rsidRDefault="004B6141" w:rsidP="004B6141">
            <w:pPr>
              <w:rPr>
                <w:rFonts w:ascii="Bookman Old Style" w:hAnsi="Bookman Old Style"/>
              </w:rPr>
            </w:pPr>
          </w:p>
        </w:tc>
        <w:tc>
          <w:tcPr>
            <w:tcW w:w="2693" w:type="dxa"/>
          </w:tcPr>
          <w:p w14:paraId="7C0B8908" w14:textId="77777777" w:rsidR="004B6141" w:rsidRPr="006E4965" w:rsidRDefault="004B6141" w:rsidP="004B6141">
            <w:pPr>
              <w:rPr>
                <w:rFonts w:ascii="Bookman Old Style" w:hAnsi="Bookman Old Style"/>
              </w:rPr>
            </w:pPr>
          </w:p>
        </w:tc>
      </w:tr>
      <w:tr w:rsidR="004B6141" w:rsidRPr="006E4965" w14:paraId="15461E02" w14:textId="77777777" w:rsidTr="006E4965">
        <w:tc>
          <w:tcPr>
            <w:tcW w:w="6521" w:type="dxa"/>
          </w:tcPr>
          <w:p w14:paraId="0E000BBE" w14:textId="180C8FFB" w:rsidR="004B6141" w:rsidRPr="006E4965" w:rsidRDefault="004B6141" w:rsidP="000D3DC9">
            <w:pPr>
              <w:pStyle w:val="ListParagraph"/>
              <w:numPr>
                <w:ilvl w:val="0"/>
                <w:numId w:val="63"/>
              </w:numPr>
              <w:ind w:hanging="478"/>
              <w:jc w:val="both"/>
              <w:rPr>
                <w:rFonts w:ascii="Bookman Old Style" w:hAnsi="Bookman Old Style"/>
              </w:rPr>
            </w:pPr>
            <w:r w:rsidRPr="006E4965">
              <w:rPr>
                <w:rFonts w:ascii="Bookman Old Style" w:hAnsi="Bookman Old Style"/>
              </w:rPr>
              <w:t>permodalan.</w:t>
            </w:r>
          </w:p>
        </w:tc>
        <w:tc>
          <w:tcPr>
            <w:tcW w:w="4961" w:type="dxa"/>
          </w:tcPr>
          <w:p w14:paraId="32CF28E1" w14:textId="5C9FF406" w:rsidR="004B6141" w:rsidRPr="006E4965" w:rsidRDefault="004B6141" w:rsidP="00F10219">
            <w:pPr>
              <w:jc w:val="both"/>
              <w:rPr>
                <w:rFonts w:ascii="Bookman Old Style" w:hAnsi="Bookman Old Style"/>
              </w:rPr>
            </w:pPr>
            <w:r w:rsidRPr="006E4965">
              <w:rPr>
                <w:rFonts w:ascii="Bookman Old Style" w:hAnsi="Bookman Old Style"/>
                <w:lang w:val="pt-BR"/>
              </w:rPr>
              <w:t>Yang dimaksud dengan “permodalan” adalah kemampuan dalam menjaga kecukupan modal sebagai unsur yang digunakan sebagai cadangan untuk mengatasi kemungkinan terjadinya risiko atas aset yang dimiliki oleh PPSP.</w:t>
            </w:r>
          </w:p>
        </w:tc>
        <w:tc>
          <w:tcPr>
            <w:tcW w:w="3969" w:type="dxa"/>
          </w:tcPr>
          <w:p w14:paraId="506003B3" w14:textId="77777777" w:rsidR="004B6141" w:rsidRPr="006E4965" w:rsidRDefault="004B6141" w:rsidP="004B6141">
            <w:pPr>
              <w:rPr>
                <w:rFonts w:ascii="Bookman Old Style" w:hAnsi="Bookman Old Style"/>
              </w:rPr>
            </w:pPr>
          </w:p>
        </w:tc>
        <w:tc>
          <w:tcPr>
            <w:tcW w:w="2693" w:type="dxa"/>
          </w:tcPr>
          <w:p w14:paraId="0E7ABA34" w14:textId="77777777" w:rsidR="004B6141" w:rsidRPr="006E4965" w:rsidRDefault="004B6141" w:rsidP="004B6141">
            <w:pPr>
              <w:rPr>
                <w:rFonts w:ascii="Bookman Old Style" w:hAnsi="Bookman Old Style"/>
              </w:rPr>
            </w:pPr>
          </w:p>
        </w:tc>
      </w:tr>
      <w:tr w:rsidR="004B6141" w:rsidRPr="006E4965" w14:paraId="001FEAFE" w14:textId="77777777" w:rsidTr="006E4965">
        <w:tc>
          <w:tcPr>
            <w:tcW w:w="6521" w:type="dxa"/>
          </w:tcPr>
          <w:p w14:paraId="79D5B4FF" w14:textId="0AADBD6A" w:rsidR="004B6141" w:rsidRPr="006E4965" w:rsidRDefault="004B6141" w:rsidP="000D3DC9">
            <w:pPr>
              <w:pStyle w:val="ListParagraph"/>
              <w:numPr>
                <w:ilvl w:val="0"/>
                <w:numId w:val="62"/>
              </w:numPr>
              <w:ind w:left="602" w:hanging="568"/>
              <w:jc w:val="both"/>
              <w:rPr>
                <w:rFonts w:ascii="Bookman Old Style" w:hAnsi="Bookman Old Style"/>
              </w:rPr>
            </w:pPr>
            <w:r w:rsidRPr="006E4965">
              <w:rPr>
                <w:rFonts w:ascii="Bookman Old Style" w:eastAsia="Bookman Old Style" w:hAnsi="Bookman Old Style"/>
                <w:lang w:val="id-ID"/>
              </w:rPr>
              <w:t xml:space="preserve">Penilaian tingkat kesehatan unit syariah atau unit usaha syariah secara individual sebagaimana dimaksud Pasal </w:t>
            </w:r>
            <w:r w:rsidR="006F102E">
              <w:rPr>
                <w:rFonts w:ascii="Bookman Old Style" w:eastAsia="Bookman Old Style" w:hAnsi="Bookman Old Style"/>
                <w:lang w:val="en-US"/>
              </w:rPr>
              <w:t>34</w:t>
            </w:r>
            <w:r w:rsidRPr="006E4965">
              <w:rPr>
                <w:rFonts w:ascii="Bookman Old Style" w:eastAsia="Bookman Old Style" w:hAnsi="Bookman Old Style"/>
                <w:lang w:val="id-ID"/>
              </w:rPr>
              <w:t xml:space="preserve"> ayat (5) mencakup penilaian terhadap profil risiko sesuai dengan Peraturan Otoritas Jasa Keuangan mengenai penerapan manajemen risiko bagi lembaga pembiayaan, perusahaan modal </w:t>
            </w:r>
            <w:r w:rsidRPr="006E4965">
              <w:rPr>
                <w:rFonts w:ascii="Bookman Old Style" w:eastAsia="Bookman Old Style" w:hAnsi="Bookman Old Style"/>
                <w:lang w:val="id-ID"/>
              </w:rPr>
              <w:lastRenderedPageBreak/>
              <w:t>ventura, lembaga keuangan mikro, dan lembaga jasa keuangan lainnya.</w:t>
            </w:r>
          </w:p>
        </w:tc>
        <w:tc>
          <w:tcPr>
            <w:tcW w:w="4961" w:type="dxa"/>
          </w:tcPr>
          <w:p w14:paraId="168D9D8A" w14:textId="513F89BF" w:rsidR="004B6141" w:rsidRPr="006E4965" w:rsidRDefault="004B6141" w:rsidP="004B6141">
            <w:pPr>
              <w:rPr>
                <w:rFonts w:ascii="Bookman Old Style" w:hAnsi="Bookman Old Style"/>
              </w:rPr>
            </w:pPr>
            <w:r w:rsidRPr="006E4965">
              <w:rPr>
                <w:rFonts w:ascii="Bookman Old Style" w:hAnsi="Bookman Old Style"/>
              </w:rPr>
              <w:lastRenderedPageBreak/>
              <w:t>Cukup jelas.</w:t>
            </w:r>
          </w:p>
        </w:tc>
        <w:tc>
          <w:tcPr>
            <w:tcW w:w="3969" w:type="dxa"/>
          </w:tcPr>
          <w:p w14:paraId="51E17732" w14:textId="77777777" w:rsidR="004B6141" w:rsidRPr="006E4965" w:rsidRDefault="004B6141" w:rsidP="004B6141">
            <w:pPr>
              <w:rPr>
                <w:rFonts w:ascii="Bookman Old Style" w:hAnsi="Bookman Old Style"/>
              </w:rPr>
            </w:pPr>
          </w:p>
        </w:tc>
        <w:tc>
          <w:tcPr>
            <w:tcW w:w="2693" w:type="dxa"/>
          </w:tcPr>
          <w:p w14:paraId="51A69E9E" w14:textId="77777777" w:rsidR="004B6141" w:rsidRPr="006E4965" w:rsidRDefault="004B6141" w:rsidP="004B6141">
            <w:pPr>
              <w:rPr>
                <w:rFonts w:ascii="Bookman Old Style" w:hAnsi="Bookman Old Style"/>
              </w:rPr>
            </w:pPr>
          </w:p>
        </w:tc>
      </w:tr>
      <w:tr w:rsidR="004B6141" w:rsidRPr="006E4965" w14:paraId="02BE8ADC" w14:textId="77777777" w:rsidTr="006E4965">
        <w:tc>
          <w:tcPr>
            <w:tcW w:w="6521" w:type="dxa"/>
          </w:tcPr>
          <w:p w14:paraId="626CF64A" w14:textId="7F96C29A" w:rsidR="004B6141" w:rsidRPr="006E4965" w:rsidRDefault="004B6141" w:rsidP="000D3DC9">
            <w:pPr>
              <w:pStyle w:val="ListParagraph"/>
              <w:numPr>
                <w:ilvl w:val="0"/>
                <w:numId w:val="62"/>
              </w:numPr>
              <w:ind w:left="602" w:hanging="568"/>
              <w:jc w:val="both"/>
              <w:rPr>
                <w:rFonts w:ascii="Bookman Old Style" w:hAnsi="Bookman Old Style"/>
              </w:rPr>
            </w:pPr>
            <w:r w:rsidRPr="006E4965">
              <w:rPr>
                <w:rFonts w:ascii="Bookman Old Style" w:hAnsi="Bookman Old Style"/>
                <w:lang w:val="id-ID"/>
              </w:rPr>
              <w:t>Ketentuan mengenai penilaian tingkat kesehatan secara individual dan penilaian tingkat kesehatan secara konsolidasi sebagaimana dimaksud pada ayat (1) ditetapkan oleh Otoritas Jasa Keuangan.</w:t>
            </w:r>
          </w:p>
        </w:tc>
        <w:tc>
          <w:tcPr>
            <w:tcW w:w="4961" w:type="dxa"/>
          </w:tcPr>
          <w:p w14:paraId="09316581" w14:textId="2160F109" w:rsidR="004B6141" w:rsidRPr="006E4965" w:rsidRDefault="004B6141" w:rsidP="004B6141">
            <w:pPr>
              <w:rPr>
                <w:rFonts w:ascii="Bookman Old Style" w:hAnsi="Bookman Old Style"/>
              </w:rPr>
            </w:pPr>
            <w:r w:rsidRPr="006E4965">
              <w:rPr>
                <w:rFonts w:ascii="Bookman Old Style" w:hAnsi="Bookman Old Style"/>
              </w:rPr>
              <w:t>Cukup jelas.</w:t>
            </w:r>
          </w:p>
        </w:tc>
        <w:tc>
          <w:tcPr>
            <w:tcW w:w="3969" w:type="dxa"/>
          </w:tcPr>
          <w:p w14:paraId="470FB990" w14:textId="77777777" w:rsidR="004B6141" w:rsidRPr="006E4965" w:rsidRDefault="004B6141" w:rsidP="004B6141">
            <w:pPr>
              <w:rPr>
                <w:rFonts w:ascii="Bookman Old Style" w:hAnsi="Bookman Old Style"/>
              </w:rPr>
            </w:pPr>
          </w:p>
        </w:tc>
        <w:tc>
          <w:tcPr>
            <w:tcW w:w="2693" w:type="dxa"/>
          </w:tcPr>
          <w:p w14:paraId="414EAFE4" w14:textId="77777777" w:rsidR="004B6141" w:rsidRPr="006E4965" w:rsidRDefault="004B6141" w:rsidP="004B6141">
            <w:pPr>
              <w:rPr>
                <w:rFonts w:ascii="Bookman Old Style" w:hAnsi="Bookman Old Style"/>
              </w:rPr>
            </w:pPr>
          </w:p>
        </w:tc>
      </w:tr>
      <w:tr w:rsidR="004B6141" w:rsidRPr="006E4965" w14:paraId="2CE5C55F" w14:textId="77777777" w:rsidTr="006E4965">
        <w:tc>
          <w:tcPr>
            <w:tcW w:w="6521" w:type="dxa"/>
          </w:tcPr>
          <w:p w14:paraId="428C3DBF" w14:textId="55B49B42" w:rsidR="004B6141" w:rsidRPr="006E4965" w:rsidRDefault="004B6141" w:rsidP="000D3DC9">
            <w:pPr>
              <w:pStyle w:val="ListParagraph"/>
              <w:numPr>
                <w:ilvl w:val="0"/>
                <w:numId w:val="62"/>
              </w:numPr>
              <w:ind w:left="602" w:hanging="568"/>
              <w:jc w:val="both"/>
              <w:rPr>
                <w:rFonts w:ascii="Bookman Old Style" w:hAnsi="Bookman Old Style"/>
              </w:rPr>
            </w:pPr>
            <w:r w:rsidRPr="006E4965">
              <w:rPr>
                <w:rFonts w:ascii="Bookman Old Style" w:hAnsi="Bookman Old Style"/>
              </w:rPr>
              <w:t>Dalam hal berdasarkan hasil penilaian Tingkat Kesehatan PPSP terdapat:</w:t>
            </w:r>
          </w:p>
        </w:tc>
        <w:tc>
          <w:tcPr>
            <w:tcW w:w="4961" w:type="dxa"/>
          </w:tcPr>
          <w:p w14:paraId="19299BC9" w14:textId="1F0BACEE" w:rsidR="004B6141" w:rsidRPr="006E4965" w:rsidRDefault="004B6141" w:rsidP="004B6141">
            <w:pPr>
              <w:rPr>
                <w:rFonts w:ascii="Bookman Old Style" w:hAnsi="Bookman Old Style"/>
              </w:rPr>
            </w:pPr>
            <w:r w:rsidRPr="006E4965">
              <w:rPr>
                <w:rFonts w:ascii="Bookman Old Style" w:hAnsi="Bookman Old Style"/>
              </w:rPr>
              <w:t>Cukup jelas.</w:t>
            </w:r>
          </w:p>
        </w:tc>
        <w:tc>
          <w:tcPr>
            <w:tcW w:w="3969" w:type="dxa"/>
          </w:tcPr>
          <w:p w14:paraId="6C4A27DD" w14:textId="77777777" w:rsidR="004B6141" w:rsidRPr="006E4965" w:rsidRDefault="004B6141" w:rsidP="004B6141">
            <w:pPr>
              <w:rPr>
                <w:rFonts w:ascii="Bookman Old Style" w:hAnsi="Bookman Old Style"/>
              </w:rPr>
            </w:pPr>
          </w:p>
        </w:tc>
        <w:tc>
          <w:tcPr>
            <w:tcW w:w="2693" w:type="dxa"/>
          </w:tcPr>
          <w:p w14:paraId="73E82BD0" w14:textId="77777777" w:rsidR="004B6141" w:rsidRPr="006E4965" w:rsidRDefault="004B6141" w:rsidP="004B6141">
            <w:pPr>
              <w:rPr>
                <w:rFonts w:ascii="Bookman Old Style" w:hAnsi="Bookman Old Style"/>
              </w:rPr>
            </w:pPr>
          </w:p>
        </w:tc>
      </w:tr>
      <w:tr w:rsidR="004B6141" w:rsidRPr="006E4965" w14:paraId="6C43B3E9" w14:textId="77777777" w:rsidTr="006E4965">
        <w:tc>
          <w:tcPr>
            <w:tcW w:w="6521" w:type="dxa"/>
          </w:tcPr>
          <w:p w14:paraId="6E16A28F" w14:textId="066E4FAD" w:rsidR="004B6141" w:rsidRPr="006E4965" w:rsidRDefault="004B6141" w:rsidP="000D3DC9">
            <w:pPr>
              <w:pStyle w:val="ListParagraph"/>
              <w:numPr>
                <w:ilvl w:val="0"/>
                <w:numId w:val="64"/>
              </w:numPr>
              <w:ind w:hanging="478"/>
              <w:jc w:val="both"/>
              <w:rPr>
                <w:rFonts w:ascii="Bookman Old Style" w:hAnsi="Bookman Old Style"/>
              </w:rPr>
            </w:pPr>
            <w:r w:rsidRPr="006E4965">
              <w:rPr>
                <w:rFonts w:ascii="Bookman Old Style" w:hAnsi="Bookman Old Style"/>
              </w:rPr>
              <w:t>faktor Tingkat Kesehatan PPSP yang ditetapkan dengan peringkat 4 atau peringkat 5;</w:t>
            </w:r>
          </w:p>
        </w:tc>
        <w:tc>
          <w:tcPr>
            <w:tcW w:w="4961" w:type="dxa"/>
          </w:tcPr>
          <w:p w14:paraId="75674D3E" w14:textId="77777777" w:rsidR="004B6141" w:rsidRPr="006E4965" w:rsidRDefault="004B6141" w:rsidP="004B6141">
            <w:pPr>
              <w:rPr>
                <w:rFonts w:ascii="Bookman Old Style" w:hAnsi="Bookman Old Style"/>
              </w:rPr>
            </w:pPr>
          </w:p>
        </w:tc>
        <w:tc>
          <w:tcPr>
            <w:tcW w:w="3969" w:type="dxa"/>
          </w:tcPr>
          <w:p w14:paraId="170B4920" w14:textId="77777777" w:rsidR="004B6141" w:rsidRPr="006E4965" w:rsidRDefault="004B6141" w:rsidP="004B6141">
            <w:pPr>
              <w:rPr>
                <w:rFonts w:ascii="Bookman Old Style" w:hAnsi="Bookman Old Style"/>
              </w:rPr>
            </w:pPr>
          </w:p>
        </w:tc>
        <w:tc>
          <w:tcPr>
            <w:tcW w:w="2693" w:type="dxa"/>
          </w:tcPr>
          <w:p w14:paraId="2700FF02" w14:textId="77777777" w:rsidR="004B6141" w:rsidRPr="006E4965" w:rsidRDefault="004B6141" w:rsidP="004B6141">
            <w:pPr>
              <w:rPr>
                <w:rFonts w:ascii="Bookman Old Style" w:hAnsi="Bookman Old Style"/>
              </w:rPr>
            </w:pPr>
          </w:p>
        </w:tc>
      </w:tr>
      <w:tr w:rsidR="004B6141" w:rsidRPr="006E4965" w14:paraId="34E37029" w14:textId="77777777" w:rsidTr="006E4965">
        <w:tc>
          <w:tcPr>
            <w:tcW w:w="6521" w:type="dxa"/>
          </w:tcPr>
          <w:p w14:paraId="67D33E5F" w14:textId="659E7D95" w:rsidR="004B6141" w:rsidRPr="006E4965" w:rsidRDefault="004B6141" w:rsidP="000D3DC9">
            <w:pPr>
              <w:pStyle w:val="ListParagraph"/>
              <w:numPr>
                <w:ilvl w:val="0"/>
                <w:numId w:val="64"/>
              </w:numPr>
              <w:ind w:hanging="478"/>
              <w:jc w:val="both"/>
              <w:rPr>
                <w:rFonts w:ascii="Bookman Old Style" w:hAnsi="Bookman Old Style"/>
              </w:rPr>
            </w:pPr>
            <w:r w:rsidRPr="006E4965">
              <w:rPr>
                <w:rFonts w:ascii="Bookman Old Style" w:hAnsi="Bookman Old Style"/>
              </w:rPr>
              <w:t>Peringkat Komposit Tingkat Kesehatan PPSP yang ditetapkan dengan peringkat 4 atau peringkat 5; dan/atau</w:t>
            </w:r>
          </w:p>
        </w:tc>
        <w:tc>
          <w:tcPr>
            <w:tcW w:w="4961" w:type="dxa"/>
          </w:tcPr>
          <w:p w14:paraId="2E0CC257" w14:textId="77777777" w:rsidR="004B6141" w:rsidRPr="006E4965" w:rsidRDefault="004B6141" w:rsidP="004B6141">
            <w:pPr>
              <w:rPr>
                <w:rFonts w:ascii="Bookman Old Style" w:hAnsi="Bookman Old Style"/>
              </w:rPr>
            </w:pPr>
          </w:p>
        </w:tc>
        <w:tc>
          <w:tcPr>
            <w:tcW w:w="3969" w:type="dxa"/>
          </w:tcPr>
          <w:p w14:paraId="3A8858CD" w14:textId="77777777" w:rsidR="004B6141" w:rsidRPr="006E4965" w:rsidRDefault="004B6141" w:rsidP="004B6141">
            <w:pPr>
              <w:rPr>
                <w:rFonts w:ascii="Bookman Old Style" w:hAnsi="Bookman Old Style"/>
              </w:rPr>
            </w:pPr>
          </w:p>
        </w:tc>
        <w:tc>
          <w:tcPr>
            <w:tcW w:w="2693" w:type="dxa"/>
          </w:tcPr>
          <w:p w14:paraId="1BC3781B" w14:textId="77777777" w:rsidR="004B6141" w:rsidRPr="006E4965" w:rsidRDefault="004B6141" w:rsidP="004B6141">
            <w:pPr>
              <w:rPr>
                <w:rFonts w:ascii="Bookman Old Style" w:hAnsi="Bookman Old Style"/>
              </w:rPr>
            </w:pPr>
          </w:p>
        </w:tc>
      </w:tr>
      <w:tr w:rsidR="004B6141" w:rsidRPr="006E4965" w14:paraId="75E37927" w14:textId="77777777" w:rsidTr="006E4965">
        <w:tc>
          <w:tcPr>
            <w:tcW w:w="6521" w:type="dxa"/>
          </w:tcPr>
          <w:p w14:paraId="092A2487" w14:textId="27D55CAD" w:rsidR="004B6141" w:rsidRPr="006E4965" w:rsidRDefault="004B6141" w:rsidP="000D3DC9">
            <w:pPr>
              <w:pStyle w:val="ListParagraph"/>
              <w:numPr>
                <w:ilvl w:val="0"/>
                <w:numId w:val="64"/>
              </w:numPr>
              <w:ind w:hanging="478"/>
              <w:jc w:val="both"/>
              <w:rPr>
                <w:rFonts w:ascii="Bookman Old Style" w:hAnsi="Bookman Old Style"/>
              </w:rPr>
            </w:pPr>
            <w:r w:rsidRPr="006E4965">
              <w:rPr>
                <w:rFonts w:ascii="Bookman Old Style" w:hAnsi="Bookman Old Style"/>
              </w:rPr>
              <w:t>Peringkat Komposit Tingkat Kesehatan PPSP yang ditetapkan dengan peringkat 3, namun terdapat permasalahan signifikan yang perlu diatasi agar tidak mengganggu kelangsungan usaha PPSP,</w:t>
            </w:r>
          </w:p>
        </w:tc>
        <w:tc>
          <w:tcPr>
            <w:tcW w:w="4961" w:type="dxa"/>
          </w:tcPr>
          <w:p w14:paraId="30C811A8" w14:textId="77777777" w:rsidR="004B6141" w:rsidRPr="006E4965" w:rsidRDefault="004B6141" w:rsidP="004B6141">
            <w:pPr>
              <w:rPr>
                <w:rFonts w:ascii="Bookman Old Style" w:hAnsi="Bookman Old Style"/>
              </w:rPr>
            </w:pPr>
          </w:p>
        </w:tc>
        <w:tc>
          <w:tcPr>
            <w:tcW w:w="3969" w:type="dxa"/>
          </w:tcPr>
          <w:p w14:paraId="065A1FDE" w14:textId="77777777" w:rsidR="004B6141" w:rsidRPr="006E4965" w:rsidRDefault="004B6141" w:rsidP="004B6141">
            <w:pPr>
              <w:rPr>
                <w:rFonts w:ascii="Bookman Old Style" w:hAnsi="Bookman Old Style"/>
              </w:rPr>
            </w:pPr>
          </w:p>
        </w:tc>
        <w:tc>
          <w:tcPr>
            <w:tcW w:w="2693" w:type="dxa"/>
          </w:tcPr>
          <w:p w14:paraId="4A854637" w14:textId="77777777" w:rsidR="004B6141" w:rsidRPr="006E4965" w:rsidRDefault="004B6141" w:rsidP="004B6141">
            <w:pPr>
              <w:rPr>
                <w:rFonts w:ascii="Bookman Old Style" w:hAnsi="Bookman Old Style"/>
              </w:rPr>
            </w:pPr>
          </w:p>
        </w:tc>
      </w:tr>
      <w:tr w:rsidR="004B6141" w:rsidRPr="006E4965" w14:paraId="54270CCC" w14:textId="77777777" w:rsidTr="006E4965">
        <w:tc>
          <w:tcPr>
            <w:tcW w:w="6521" w:type="dxa"/>
          </w:tcPr>
          <w:p w14:paraId="15CB3570" w14:textId="2DA0DF4C" w:rsidR="004B6141" w:rsidRPr="006E4965" w:rsidRDefault="004B6141" w:rsidP="005519AA">
            <w:pPr>
              <w:ind w:left="602"/>
              <w:jc w:val="both"/>
              <w:rPr>
                <w:rFonts w:ascii="Bookman Old Style" w:hAnsi="Bookman Old Style"/>
              </w:rPr>
            </w:pPr>
            <w:r w:rsidRPr="006E4965">
              <w:rPr>
                <w:rFonts w:ascii="Bookman Old Style" w:hAnsi="Bookman Old Style"/>
              </w:rPr>
              <w:t>PPSP wajib menyampaikan rencana tindak kepada Otoritas Jasa Keuangan.</w:t>
            </w:r>
          </w:p>
        </w:tc>
        <w:tc>
          <w:tcPr>
            <w:tcW w:w="4961" w:type="dxa"/>
          </w:tcPr>
          <w:p w14:paraId="2FCDB705" w14:textId="77777777" w:rsidR="004B6141" w:rsidRPr="006E4965" w:rsidRDefault="004B6141" w:rsidP="004B6141">
            <w:pPr>
              <w:rPr>
                <w:rFonts w:ascii="Bookman Old Style" w:hAnsi="Bookman Old Style"/>
              </w:rPr>
            </w:pPr>
          </w:p>
        </w:tc>
        <w:tc>
          <w:tcPr>
            <w:tcW w:w="3969" w:type="dxa"/>
          </w:tcPr>
          <w:p w14:paraId="01F3108A" w14:textId="77777777" w:rsidR="004B6141" w:rsidRPr="006E4965" w:rsidRDefault="004B6141" w:rsidP="004B6141">
            <w:pPr>
              <w:rPr>
                <w:rFonts w:ascii="Bookman Old Style" w:hAnsi="Bookman Old Style"/>
              </w:rPr>
            </w:pPr>
          </w:p>
        </w:tc>
        <w:tc>
          <w:tcPr>
            <w:tcW w:w="2693" w:type="dxa"/>
          </w:tcPr>
          <w:p w14:paraId="64CE29D0" w14:textId="77777777" w:rsidR="004B6141" w:rsidRPr="006E4965" w:rsidRDefault="004B6141" w:rsidP="004B6141">
            <w:pPr>
              <w:rPr>
                <w:rFonts w:ascii="Bookman Old Style" w:hAnsi="Bookman Old Style"/>
              </w:rPr>
            </w:pPr>
          </w:p>
        </w:tc>
      </w:tr>
      <w:tr w:rsidR="004B6141" w:rsidRPr="006E4965" w14:paraId="334BABC5" w14:textId="77777777" w:rsidTr="006E4965">
        <w:tc>
          <w:tcPr>
            <w:tcW w:w="6521" w:type="dxa"/>
          </w:tcPr>
          <w:p w14:paraId="030B4098" w14:textId="622460CC" w:rsidR="004B6141" w:rsidRPr="006E4965" w:rsidRDefault="004B6141" w:rsidP="000D3DC9">
            <w:pPr>
              <w:pStyle w:val="ListParagraph"/>
              <w:numPr>
                <w:ilvl w:val="0"/>
                <w:numId w:val="62"/>
              </w:numPr>
              <w:ind w:left="602" w:hanging="568"/>
              <w:jc w:val="both"/>
              <w:rPr>
                <w:rFonts w:ascii="Bookman Old Style" w:hAnsi="Bookman Old Style"/>
              </w:rPr>
            </w:pPr>
            <w:r w:rsidRPr="006E4965">
              <w:rPr>
                <w:rFonts w:ascii="Bookman Old Style" w:hAnsi="Bookman Old Style"/>
              </w:rPr>
              <w:t xml:space="preserve">Rencana tindak merupakan komitmen PPSP kepada Otoritas Jasa Keuangan, yang paling sedikit memuat </w:t>
            </w:r>
            <w:r w:rsidR="00DB6889" w:rsidRPr="006E4965">
              <w:rPr>
                <w:rFonts w:ascii="Bookman Old Style" w:hAnsi="Bookman Old Style"/>
              </w:rPr>
              <w:t>l</w:t>
            </w:r>
            <w:r w:rsidRPr="006E4965">
              <w:rPr>
                <w:rFonts w:ascii="Bookman Old Style" w:hAnsi="Bookman Old Style"/>
              </w:rPr>
              <w:t>angkah perbaikan yang akan dilaksanakan oleh PPSP untuk mengatasi permasalahan yang dihadapi beserta target waktu penyelesaiannya.</w:t>
            </w:r>
          </w:p>
        </w:tc>
        <w:tc>
          <w:tcPr>
            <w:tcW w:w="4961" w:type="dxa"/>
          </w:tcPr>
          <w:p w14:paraId="61B9AFC1" w14:textId="77777777" w:rsidR="004B6141" w:rsidRPr="006E4965" w:rsidRDefault="004B6141" w:rsidP="004B6141">
            <w:pPr>
              <w:rPr>
                <w:rFonts w:ascii="Bookman Old Style" w:hAnsi="Bookman Old Style"/>
              </w:rPr>
            </w:pPr>
          </w:p>
        </w:tc>
        <w:tc>
          <w:tcPr>
            <w:tcW w:w="3969" w:type="dxa"/>
          </w:tcPr>
          <w:p w14:paraId="2B986339" w14:textId="77777777" w:rsidR="004B6141" w:rsidRPr="006E4965" w:rsidRDefault="004B6141" w:rsidP="004B6141">
            <w:pPr>
              <w:rPr>
                <w:rFonts w:ascii="Bookman Old Style" w:hAnsi="Bookman Old Style"/>
              </w:rPr>
            </w:pPr>
          </w:p>
        </w:tc>
        <w:tc>
          <w:tcPr>
            <w:tcW w:w="2693" w:type="dxa"/>
          </w:tcPr>
          <w:p w14:paraId="10233F9A" w14:textId="77777777" w:rsidR="004B6141" w:rsidRPr="006E4965" w:rsidRDefault="004B6141" w:rsidP="004B6141">
            <w:pPr>
              <w:rPr>
                <w:rFonts w:ascii="Bookman Old Style" w:hAnsi="Bookman Old Style"/>
              </w:rPr>
            </w:pPr>
          </w:p>
        </w:tc>
      </w:tr>
      <w:tr w:rsidR="004B6141" w:rsidRPr="006E4965" w14:paraId="1FD40F08" w14:textId="77777777" w:rsidTr="006E4965">
        <w:tc>
          <w:tcPr>
            <w:tcW w:w="6521" w:type="dxa"/>
          </w:tcPr>
          <w:p w14:paraId="32720911" w14:textId="77777777" w:rsidR="004B6141" w:rsidRPr="006E4965" w:rsidRDefault="004B6141" w:rsidP="004B6141">
            <w:pPr>
              <w:pStyle w:val="ListParagraph"/>
              <w:jc w:val="both"/>
              <w:rPr>
                <w:rFonts w:ascii="Bookman Old Style" w:hAnsi="Bookman Old Style"/>
              </w:rPr>
            </w:pPr>
          </w:p>
        </w:tc>
        <w:tc>
          <w:tcPr>
            <w:tcW w:w="4961" w:type="dxa"/>
          </w:tcPr>
          <w:p w14:paraId="5BD2A9AA" w14:textId="77777777" w:rsidR="004B6141" w:rsidRPr="006E4965" w:rsidRDefault="004B6141" w:rsidP="004B6141">
            <w:pPr>
              <w:rPr>
                <w:rFonts w:ascii="Bookman Old Style" w:hAnsi="Bookman Old Style"/>
              </w:rPr>
            </w:pPr>
          </w:p>
        </w:tc>
        <w:tc>
          <w:tcPr>
            <w:tcW w:w="3969" w:type="dxa"/>
          </w:tcPr>
          <w:p w14:paraId="3BC3CC74" w14:textId="77777777" w:rsidR="004B6141" w:rsidRPr="006E4965" w:rsidRDefault="004B6141" w:rsidP="004B6141">
            <w:pPr>
              <w:rPr>
                <w:rFonts w:ascii="Bookman Old Style" w:hAnsi="Bookman Old Style"/>
              </w:rPr>
            </w:pPr>
          </w:p>
        </w:tc>
        <w:tc>
          <w:tcPr>
            <w:tcW w:w="2693" w:type="dxa"/>
          </w:tcPr>
          <w:p w14:paraId="618754FB" w14:textId="77777777" w:rsidR="004B6141" w:rsidRPr="006E4965" w:rsidRDefault="004B6141" w:rsidP="004B6141">
            <w:pPr>
              <w:rPr>
                <w:rFonts w:ascii="Bookman Old Style" w:hAnsi="Bookman Old Style"/>
              </w:rPr>
            </w:pPr>
          </w:p>
        </w:tc>
      </w:tr>
      <w:tr w:rsidR="004B6141" w:rsidRPr="006E4965" w14:paraId="5FABB98A" w14:textId="77777777" w:rsidTr="006E4965">
        <w:tc>
          <w:tcPr>
            <w:tcW w:w="6521" w:type="dxa"/>
          </w:tcPr>
          <w:p w14:paraId="27AF8995" w14:textId="1DF5E4F4" w:rsidR="004B6141" w:rsidRPr="006E4965" w:rsidRDefault="004B6141" w:rsidP="004B6141">
            <w:pPr>
              <w:jc w:val="center"/>
              <w:rPr>
                <w:rFonts w:ascii="Bookman Old Style" w:hAnsi="Bookman Old Style"/>
              </w:rPr>
            </w:pPr>
            <w:r w:rsidRPr="006E4965">
              <w:rPr>
                <w:rFonts w:ascii="Bookman Old Style" w:hAnsi="Bookman Old Style" w:cs="Times New Roman"/>
                <w:lang w:val="id-ID"/>
              </w:rPr>
              <w:t>Pasal 39</w:t>
            </w:r>
          </w:p>
        </w:tc>
        <w:tc>
          <w:tcPr>
            <w:tcW w:w="4961" w:type="dxa"/>
          </w:tcPr>
          <w:p w14:paraId="143DD513" w14:textId="78695A54" w:rsidR="004B6141" w:rsidRPr="006E4965" w:rsidRDefault="004B6141" w:rsidP="004B6141">
            <w:pPr>
              <w:jc w:val="center"/>
              <w:rPr>
                <w:rFonts w:ascii="Bookman Old Style" w:hAnsi="Bookman Old Style"/>
              </w:rPr>
            </w:pPr>
            <w:r w:rsidRPr="006E4965">
              <w:rPr>
                <w:rFonts w:ascii="Bookman Old Style" w:hAnsi="Bookman Old Style"/>
              </w:rPr>
              <w:t>Pasal 39</w:t>
            </w:r>
          </w:p>
        </w:tc>
        <w:tc>
          <w:tcPr>
            <w:tcW w:w="3969" w:type="dxa"/>
          </w:tcPr>
          <w:p w14:paraId="2323F95E" w14:textId="77777777" w:rsidR="004B6141" w:rsidRPr="006E4965" w:rsidRDefault="004B6141" w:rsidP="004B6141">
            <w:pPr>
              <w:rPr>
                <w:rFonts w:ascii="Bookman Old Style" w:hAnsi="Bookman Old Style"/>
              </w:rPr>
            </w:pPr>
          </w:p>
        </w:tc>
        <w:tc>
          <w:tcPr>
            <w:tcW w:w="2693" w:type="dxa"/>
          </w:tcPr>
          <w:p w14:paraId="36225F38" w14:textId="77777777" w:rsidR="004B6141" w:rsidRPr="006E4965" w:rsidRDefault="004B6141" w:rsidP="004B6141">
            <w:pPr>
              <w:rPr>
                <w:rFonts w:ascii="Bookman Old Style" w:hAnsi="Bookman Old Style"/>
              </w:rPr>
            </w:pPr>
          </w:p>
        </w:tc>
      </w:tr>
      <w:tr w:rsidR="004B6141" w:rsidRPr="006E4965" w14:paraId="35FD0728" w14:textId="77777777" w:rsidTr="006E4965">
        <w:tc>
          <w:tcPr>
            <w:tcW w:w="6521" w:type="dxa"/>
          </w:tcPr>
          <w:p w14:paraId="756FA90F" w14:textId="1A035043" w:rsidR="004B6141" w:rsidRPr="006E4965" w:rsidRDefault="004B6141" w:rsidP="000D3DC9">
            <w:pPr>
              <w:pStyle w:val="ListParagraph"/>
              <w:numPr>
                <w:ilvl w:val="0"/>
                <w:numId w:val="65"/>
              </w:numPr>
              <w:ind w:left="602" w:hanging="568"/>
              <w:jc w:val="both"/>
              <w:rPr>
                <w:rFonts w:ascii="Bookman Old Style" w:hAnsi="Bookman Old Style"/>
              </w:rPr>
            </w:pPr>
            <w:r w:rsidRPr="006E4965">
              <w:rPr>
                <w:rFonts w:ascii="Bookman Old Style" w:hAnsi="Bookman Old Style"/>
                <w:lang w:val="id-ID"/>
              </w:rPr>
              <w:t xml:space="preserve">Penilaian terhadap faktor Tata Kelola Perusahaan Yang Baik sebagaimana dimaksud </w:t>
            </w:r>
            <w:r w:rsidRPr="006E4965">
              <w:rPr>
                <w:rFonts w:ascii="Bookman Old Style" w:hAnsi="Bookman Old Style"/>
                <w:lang w:val="id-ID"/>
              </w:rPr>
              <w:lastRenderedPageBreak/>
              <w:t xml:space="preserve">dalam Pasal </w:t>
            </w:r>
            <w:r w:rsidR="006F102E">
              <w:rPr>
                <w:rFonts w:ascii="Bookman Old Style" w:hAnsi="Bookman Old Style"/>
                <w:lang w:val="en-US"/>
              </w:rPr>
              <w:t>38</w:t>
            </w:r>
            <w:r w:rsidRPr="006E4965">
              <w:rPr>
                <w:rFonts w:ascii="Bookman Old Style" w:hAnsi="Bookman Old Style"/>
                <w:lang w:val="id-ID"/>
              </w:rPr>
              <w:t xml:space="preserve"> ayat (1) huruf a merupakan penilaian terhadap pelaksanaan prinsip Tata Kelola Perusahaan Yang Baik oleh PPSP.</w:t>
            </w:r>
          </w:p>
        </w:tc>
        <w:tc>
          <w:tcPr>
            <w:tcW w:w="4961" w:type="dxa"/>
          </w:tcPr>
          <w:p w14:paraId="57B5918B" w14:textId="7CBB4199" w:rsidR="004B6141" w:rsidRPr="006E4965" w:rsidRDefault="004B6141" w:rsidP="004B6141">
            <w:pPr>
              <w:rPr>
                <w:rFonts w:ascii="Bookman Old Style" w:hAnsi="Bookman Old Style"/>
              </w:rPr>
            </w:pPr>
            <w:r w:rsidRPr="006E4965">
              <w:rPr>
                <w:rFonts w:ascii="Bookman Old Style" w:hAnsi="Bookman Old Style"/>
              </w:rPr>
              <w:lastRenderedPageBreak/>
              <w:t>Cukup jelas.</w:t>
            </w:r>
          </w:p>
        </w:tc>
        <w:tc>
          <w:tcPr>
            <w:tcW w:w="3969" w:type="dxa"/>
          </w:tcPr>
          <w:p w14:paraId="6B9D6D51" w14:textId="77777777" w:rsidR="004B6141" w:rsidRPr="006E4965" w:rsidRDefault="004B6141" w:rsidP="004B6141">
            <w:pPr>
              <w:rPr>
                <w:rFonts w:ascii="Bookman Old Style" w:hAnsi="Bookman Old Style"/>
              </w:rPr>
            </w:pPr>
          </w:p>
        </w:tc>
        <w:tc>
          <w:tcPr>
            <w:tcW w:w="2693" w:type="dxa"/>
          </w:tcPr>
          <w:p w14:paraId="1177A4E1" w14:textId="77777777" w:rsidR="004B6141" w:rsidRPr="006E4965" w:rsidRDefault="004B6141" w:rsidP="004B6141">
            <w:pPr>
              <w:rPr>
                <w:rFonts w:ascii="Bookman Old Style" w:hAnsi="Bookman Old Style"/>
              </w:rPr>
            </w:pPr>
          </w:p>
        </w:tc>
      </w:tr>
      <w:tr w:rsidR="004B6141" w:rsidRPr="006E4965" w14:paraId="3ACF44ED" w14:textId="77777777" w:rsidTr="006E4965">
        <w:tc>
          <w:tcPr>
            <w:tcW w:w="6521" w:type="dxa"/>
          </w:tcPr>
          <w:p w14:paraId="0CBA5302" w14:textId="1F0E3797" w:rsidR="004B6141" w:rsidRPr="006E4965" w:rsidRDefault="004B6141" w:rsidP="000D3DC9">
            <w:pPr>
              <w:pStyle w:val="ListParagraph"/>
              <w:numPr>
                <w:ilvl w:val="0"/>
                <w:numId w:val="65"/>
              </w:numPr>
              <w:ind w:left="602" w:hanging="568"/>
              <w:jc w:val="both"/>
              <w:rPr>
                <w:rFonts w:ascii="Bookman Old Style" w:hAnsi="Bookman Old Style"/>
              </w:rPr>
            </w:pPr>
            <w:r w:rsidRPr="006E4965">
              <w:rPr>
                <w:rFonts w:ascii="Bookman Old Style" w:eastAsia="Bookman Old Style" w:hAnsi="Bookman Old Style" w:cs="Bookman Old Style"/>
                <w:lang w:val="id-ID"/>
              </w:rPr>
              <w:t xml:space="preserve">Penilaian terhadap faktor profil risiko sebagaimana dimaksud dalam Pasal </w:t>
            </w:r>
            <w:r w:rsidR="006F102E">
              <w:rPr>
                <w:rFonts w:ascii="Bookman Old Style" w:eastAsia="Bookman Old Style" w:hAnsi="Bookman Old Style" w:cs="Bookman Old Style"/>
                <w:lang w:val="en-US"/>
              </w:rPr>
              <w:t>38</w:t>
            </w:r>
            <w:r w:rsidRPr="006E4965">
              <w:rPr>
                <w:rFonts w:ascii="Bookman Old Style" w:eastAsia="Bookman Old Style" w:hAnsi="Bookman Old Style" w:cs="Bookman Old Style"/>
                <w:lang w:val="id-ID"/>
              </w:rPr>
              <w:t xml:space="preserve"> ayat (1) huruf b merupakan penilaian terhadap risiko inheren dan kualitas penerapan manajemen risiko dalam operasional PPSP yang dilakukan terhadap faktor risiko sebagai berikut:</w:t>
            </w:r>
          </w:p>
        </w:tc>
        <w:tc>
          <w:tcPr>
            <w:tcW w:w="4961" w:type="dxa"/>
          </w:tcPr>
          <w:p w14:paraId="630F34FD" w14:textId="6CFE83CD" w:rsidR="004B6141" w:rsidRPr="006E4965" w:rsidRDefault="004B6141" w:rsidP="00F10219">
            <w:pPr>
              <w:jc w:val="both"/>
              <w:rPr>
                <w:rFonts w:ascii="Bookman Old Style" w:hAnsi="Bookman Old Style"/>
              </w:rPr>
            </w:pPr>
            <w:r w:rsidRPr="006E4965">
              <w:rPr>
                <w:rFonts w:ascii="Bookman Old Style" w:eastAsia="Bookman Old Style" w:hAnsi="Bookman Old Style" w:cs="Bookman Old Style"/>
                <w:lang w:val="pt-BR"/>
              </w:rPr>
              <w:t>Penilaian risiko inheren merupakan penilaian atas risiko melekat pada kegiatan bisnis PPSP, baik yang dapat dikuantifikasikan maupun yang tidak, yang berpotensi memengaruhi posisi keuangan PPSP</w:t>
            </w:r>
            <w:r w:rsidRPr="006E4965">
              <w:rPr>
                <w:rFonts w:ascii="Bookman Old Style" w:hAnsi="Bookman Old Style"/>
                <w:lang w:val="pt-BR"/>
              </w:rPr>
              <w:t>.</w:t>
            </w:r>
          </w:p>
        </w:tc>
        <w:tc>
          <w:tcPr>
            <w:tcW w:w="3969" w:type="dxa"/>
          </w:tcPr>
          <w:p w14:paraId="5970AFC4" w14:textId="77777777" w:rsidR="004B6141" w:rsidRPr="006E4965" w:rsidRDefault="004B6141" w:rsidP="004B6141">
            <w:pPr>
              <w:rPr>
                <w:rFonts w:ascii="Bookman Old Style" w:hAnsi="Bookman Old Style"/>
              </w:rPr>
            </w:pPr>
          </w:p>
        </w:tc>
        <w:tc>
          <w:tcPr>
            <w:tcW w:w="2693" w:type="dxa"/>
          </w:tcPr>
          <w:p w14:paraId="5313D495" w14:textId="77777777" w:rsidR="004B6141" w:rsidRPr="006E4965" w:rsidRDefault="004B6141" w:rsidP="004B6141">
            <w:pPr>
              <w:rPr>
                <w:rFonts w:ascii="Bookman Old Style" w:hAnsi="Bookman Old Style"/>
              </w:rPr>
            </w:pPr>
          </w:p>
        </w:tc>
      </w:tr>
      <w:tr w:rsidR="004B6141" w:rsidRPr="006E4965" w14:paraId="32D8EEFF" w14:textId="77777777" w:rsidTr="006E4965">
        <w:tc>
          <w:tcPr>
            <w:tcW w:w="6521" w:type="dxa"/>
          </w:tcPr>
          <w:p w14:paraId="737F76ED" w14:textId="7BCDC6FE" w:rsidR="004B6141" w:rsidRPr="006E4965" w:rsidRDefault="004B6141" w:rsidP="000D3DC9">
            <w:pPr>
              <w:pStyle w:val="ListParagraph"/>
              <w:numPr>
                <w:ilvl w:val="0"/>
                <w:numId w:val="66"/>
              </w:numPr>
              <w:ind w:hanging="478"/>
              <w:jc w:val="both"/>
              <w:rPr>
                <w:rFonts w:ascii="Bookman Old Style" w:hAnsi="Bookman Old Style"/>
              </w:rPr>
            </w:pPr>
            <w:r w:rsidRPr="006E4965">
              <w:rPr>
                <w:rFonts w:ascii="Bookman Old Style" w:hAnsi="Bookman Old Style"/>
              </w:rPr>
              <w:t>risiko kredit;</w:t>
            </w:r>
          </w:p>
        </w:tc>
        <w:tc>
          <w:tcPr>
            <w:tcW w:w="4961" w:type="dxa"/>
          </w:tcPr>
          <w:p w14:paraId="7C02508A" w14:textId="6D26824A" w:rsidR="004B6141" w:rsidRPr="006E4965" w:rsidRDefault="004B6141" w:rsidP="00F10219">
            <w:pPr>
              <w:jc w:val="both"/>
              <w:rPr>
                <w:rFonts w:ascii="Bookman Old Style" w:hAnsi="Bookman Old Style"/>
              </w:rPr>
            </w:pPr>
            <w:r w:rsidRPr="006E4965">
              <w:rPr>
                <w:rFonts w:ascii="Bookman Old Style" w:hAnsi="Bookman Old Style"/>
                <w:lang w:val="pt-BR"/>
              </w:rPr>
              <w:t xml:space="preserve">Risiko konsentrasi kredit merupakan Risiko yang timbul akibat terkonsentrasinya penyediaan dana kepada 1 (satu) pihak atau sekelompok pihak, industri, sektor, dan/atau area geografis tertentu yang berpotensi menimbulkan kerugian cukup besar yang dapat mengancam kelangsungan usaha PPSP. </w:t>
            </w:r>
            <w:r w:rsidRPr="006E4965">
              <w:rPr>
                <w:rFonts w:ascii="Bookman Old Style" w:hAnsi="Bookman Old Style"/>
              </w:rPr>
              <w:t xml:space="preserve">Contoh dari Risiko Kredit, antara lain Risiko konsentrasi kredit, </w:t>
            </w:r>
            <w:r w:rsidRPr="006E4965">
              <w:rPr>
                <w:rFonts w:ascii="Bookman Old Style" w:hAnsi="Bookman Old Style"/>
                <w:i/>
              </w:rPr>
              <w:t>counterparty credit risk</w:t>
            </w:r>
            <w:r w:rsidRPr="006E4965">
              <w:rPr>
                <w:rFonts w:ascii="Bookman Old Style" w:hAnsi="Bookman Old Style"/>
              </w:rPr>
              <w:t xml:space="preserve">, dan </w:t>
            </w:r>
            <w:r w:rsidRPr="006E4965">
              <w:rPr>
                <w:rFonts w:ascii="Bookman Old Style" w:hAnsi="Bookman Old Style"/>
                <w:i/>
              </w:rPr>
              <w:t>settlement risk</w:t>
            </w:r>
            <w:r w:rsidRPr="006E4965">
              <w:rPr>
                <w:rFonts w:ascii="Bookman Old Style" w:hAnsi="Bookman Old Style"/>
              </w:rPr>
              <w:t>.</w:t>
            </w:r>
          </w:p>
        </w:tc>
        <w:tc>
          <w:tcPr>
            <w:tcW w:w="3969" w:type="dxa"/>
          </w:tcPr>
          <w:p w14:paraId="7FD8B44B" w14:textId="77777777" w:rsidR="004B6141" w:rsidRPr="006E4965" w:rsidRDefault="004B6141" w:rsidP="004B6141">
            <w:pPr>
              <w:rPr>
                <w:rFonts w:ascii="Bookman Old Style" w:hAnsi="Bookman Old Style"/>
              </w:rPr>
            </w:pPr>
          </w:p>
        </w:tc>
        <w:tc>
          <w:tcPr>
            <w:tcW w:w="2693" w:type="dxa"/>
          </w:tcPr>
          <w:p w14:paraId="37898C52" w14:textId="77777777" w:rsidR="004B6141" w:rsidRPr="006E4965" w:rsidRDefault="004B6141" w:rsidP="004B6141">
            <w:pPr>
              <w:rPr>
                <w:rFonts w:ascii="Bookman Old Style" w:hAnsi="Bookman Old Style"/>
              </w:rPr>
            </w:pPr>
          </w:p>
        </w:tc>
      </w:tr>
      <w:tr w:rsidR="004B6141" w:rsidRPr="006E4965" w14:paraId="4A3069EB" w14:textId="77777777" w:rsidTr="006E4965">
        <w:tc>
          <w:tcPr>
            <w:tcW w:w="6521" w:type="dxa"/>
          </w:tcPr>
          <w:p w14:paraId="5611DA65" w14:textId="77777777" w:rsidR="004B6141" w:rsidRPr="006E4965" w:rsidRDefault="004B6141" w:rsidP="005519AA">
            <w:pPr>
              <w:pStyle w:val="ListParagraph"/>
              <w:ind w:left="1080" w:hanging="478"/>
              <w:jc w:val="both"/>
              <w:rPr>
                <w:rFonts w:ascii="Bookman Old Style" w:hAnsi="Bookman Old Style"/>
              </w:rPr>
            </w:pPr>
          </w:p>
        </w:tc>
        <w:tc>
          <w:tcPr>
            <w:tcW w:w="4961" w:type="dxa"/>
          </w:tcPr>
          <w:p w14:paraId="05F42AB7" w14:textId="6C70C815" w:rsidR="004B6141" w:rsidRPr="006E4965" w:rsidRDefault="004B6141" w:rsidP="00F10219">
            <w:pPr>
              <w:jc w:val="both"/>
              <w:rPr>
                <w:rFonts w:ascii="Bookman Old Style" w:hAnsi="Bookman Old Style"/>
                <w:lang w:val="pt-BR"/>
              </w:rPr>
            </w:pPr>
            <w:r w:rsidRPr="006E4965">
              <w:rPr>
                <w:rFonts w:ascii="Bookman Old Style" w:hAnsi="Bookman Old Style"/>
                <w:i/>
              </w:rPr>
              <w:t>Counterparty credit risk</w:t>
            </w:r>
            <w:r w:rsidRPr="006E4965">
              <w:rPr>
                <w:rFonts w:ascii="Bookman Old Style" w:hAnsi="Bookman Old Style"/>
              </w:rPr>
              <w:t xml:space="preserve"> merupakan Risiko yang timbul akibat terjadinya kegagalan pihak lawan dalam memenuhi kewajibannya dan timbul dari jenis transaksi yang memiliki karakteristik tertentu, misalnya transaksi yang dipengaruhi oleh pergerakan nilai wajar atau nilai pasar. Settlement risk merupakan Risiko yang timbul akibat kegagalan penyerahan kas dan/atau instrumen keuangan pada tanggal penyelesaian (</w:t>
            </w:r>
            <w:r w:rsidRPr="006E4965">
              <w:rPr>
                <w:rFonts w:ascii="Bookman Old Style" w:hAnsi="Bookman Old Style"/>
                <w:i/>
              </w:rPr>
              <w:t>settlement date</w:t>
            </w:r>
            <w:r w:rsidRPr="006E4965">
              <w:rPr>
                <w:rFonts w:ascii="Bookman Old Style" w:hAnsi="Bookman Old Style"/>
              </w:rPr>
              <w:t xml:space="preserve">) </w:t>
            </w:r>
            <w:r w:rsidRPr="006E4965">
              <w:rPr>
                <w:rFonts w:ascii="Bookman Old Style" w:hAnsi="Bookman Old Style"/>
              </w:rPr>
              <w:lastRenderedPageBreak/>
              <w:t>yang telah disepakati dari transaksi penjualan dan/atau pembelian instrumen keuangan.</w:t>
            </w:r>
          </w:p>
        </w:tc>
        <w:tc>
          <w:tcPr>
            <w:tcW w:w="3969" w:type="dxa"/>
          </w:tcPr>
          <w:p w14:paraId="03174FAE" w14:textId="77777777" w:rsidR="004B6141" w:rsidRPr="006E4965" w:rsidRDefault="004B6141" w:rsidP="004B6141">
            <w:pPr>
              <w:rPr>
                <w:rFonts w:ascii="Bookman Old Style" w:hAnsi="Bookman Old Style"/>
              </w:rPr>
            </w:pPr>
          </w:p>
        </w:tc>
        <w:tc>
          <w:tcPr>
            <w:tcW w:w="2693" w:type="dxa"/>
          </w:tcPr>
          <w:p w14:paraId="3058653C" w14:textId="77777777" w:rsidR="004B6141" w:rsidRPr="006E4965" w:rsidRDefault="004B6141" w:rsidP="004B6141">
            <w:pPr>
              <w:rPr>
                <w:rFonts w:ascii="Bookman Old Style" w:hAnsi="Bookman Old Style"/>
              </w:rPr>
            </w:pPr>
          </w:p>
        </w:tc>
      </w:tr>
      <w:tr w:rsidR="004B6141" w:rsidRPr="006E4965" w14:paraId="4EEA6CD3" w14:textId="77777777" w:rsidTr="006E4965">
        <w:tc>
          <w:tcPr>
            <w:tcW w:w="6521" w:type="dxa"/>
          </w:tcPr>
          <w:p w14:paraId="23BAD3D4" w14:textId="2069DE28" w:rsidR="004B6141" w:rsidRPr="006E4965" w:rsidRDefault="004B6141" w:rsidP="000D3DC9">
            <w:pPr>
              <w:pStyle w:val="ListParagraph"/>
              <w:numPr>
                <w:ilvl w:val="0"/>
                <w:numId w:val="66"/>
              </w:numPr>
              <w:ind w:hanging="478"/>
              <w:jc w:val="both"/>
              <w:rPr>
                <w:rFonts w:ascii="Bookman Old Style" w:hAnsi="Bookman Old Style"/>
              </w:rPr>
            </w:pPr>
            <w:r w:rsidRPr="006E4965">
              <w:rPr>
                <w:rFonts w:ascii="Bookman Old Style" w:hAnsi="Bookman Old Style"/>
              </w:rPr>
              <w:t>risiko pasar;</w:t>
            </w:r>
          </w:p>
        </w:tc>
        <w:tc>
          <w:tcPr>
            <w:tcW w:w="4961" w:type="dxa"/>
          </w:tcPr>
          <w:p w14:paraId="515D2CAE" w14:textId="1AC6FB78" w:rsidR="004B6141" w:rsidRPr="006E4965" w:rsidRDefault="004B6141" w:rsidP="00F10219">
            <w:pPr>
              <w:jc w:val="both"/>
              <w:rPr>
                <w:rFonts w:ascii="Bookman Old Style" w:hAnsi="Bookman Old Style"/>
              </w:rPr>
            </w:pPr>
            <w:r w:rsidRPr="006E4965">
              <w:rPr>
                <w:rFonts w:ascii="Bookman Old Style" w:hAnsi="Bookman Old Style"/>
              </w:rPr>
              <w:t>Yang dimaksud dengan “risiko pasar” adalah risiko pada posisi neraca dan rekening administratif termasuk transaksi derivatif, akibat perubahan dari kondisi pasar.</w:t>
            </w:r>
          </w:p>
        </w:tc>
        <w:tc>
          <w:tcPr>
            <w:tcW w:w="3969" w:type="dxa"/>
          </w:tcPr>
          <w:p w14:paraId="7E87DFAE" w14:textId="77777777" w:rsidR="004B6141" w:rsidRPr="006E4965" w:rsidRDefault="004B6141" w:rsidP="004B6141">
            <w:pPr>
              <w:rPr>
                <w:rFonts w:ascii="Bookman Old Style" w:hAnsi="Bookman Old Style"/>
              </w:rPr>
            </w:pPr>
          </w:p>
        </w:tc>
        <w:tc>
          <w:tcPr>
            <w:tcW w:w="2693" w:type="dxa"/>
          </w:tcPr>
          <w:p w14:paraId="3D9D1990" w14:textId="77777777" w:rsidR="004B6141" w:rsidRPr="006E4965" w:rsidRDefault="004B6141" w:rsidP="004B6141">
            <w:pPr>
              <w:rPr>
                <w:rFonts w:ascii="Bookman Old Style" w:hAnsi="Bookman Old Style"/>
              </w:rPr>
            </w:pPr>
          </w:p>
        </w:tc>
      </w:tr>
      <w:tr w:rsidR="004B6141" w:rsidRPr="006E4965" w14:paraId="6590810B" w14:textId="77777777" w:rsidTr="006E4965">
        <w:tc>
          <w:tcPr>
            <w:tcW w:w="6521" w:type="dxa"/>
          </w:tcPr>
          <w:p w14:paraId="694021FD" w14:textId="4A30A5D1" w:rsidR="004B6141" w:rsidRPr="006E4965" w:rsidRDefault="004B6141" w:rsidP="000D3DC9">
            <w:pPr>
              <w:pStyle w:val="ListParagraph"/>
              <w:numPr>
                <w:ilvl w:val="0"/>
                <w:numId w:val="66"/>
              </w:numPr>
              <w:ind w:hanging="478"/>
              <w:jc w:val="both"/>
              <w:rPr>
                <w:rFonts w:ascii="Bookman Old Style" w:hAnsi="Bookman Old Style"/>
              </w:rPr>
            </w:pPr>
            <w:r w:rsidRPr="006E4965">
              <w:rPr>
                <w:rFonts w:ascii="Bookman Old Style" w:hAnsi="Bookman Old Style"/>
              </w:rPr>
              <w:t>risiko likuiditas;</w:t>
            </w:r>
          </w:p>
        </w:tc>
        <w:tc>
          <w:tcPr>
            <w:tcW w:w="4961" w:type="dxa"/>
          </w:tcPr>
          <w:p w14:paraId="5C64D906" w14:textId="43C0FFEB" w:rsidR="004B6141" w:rsidRPr="006E4965" w:rsidRDefault="004B6141" w:rsidP="00F10219">
            <w:pPr>
              <w:jc w:val="both"/>
              <w:rPr>
                <w:rFonts w:ascii="Bookman Old Style" w:hAnsi="Bookman Old Style"/>
              </w:rPr>
            </w:pPr>
            <w:r w:rsidRPr="006E4965">
              <w:rPr>
                <w:rFonts w:ascii="Bookman Old Style" w:hAnsi="Bookman Old Style"/>
              </w:rPr>
              <w:t>Yang dimaksud dengan “risiko likuiditas” adalah risiko akibat ketidakmampuan PPSP untuk memenuhi kewajiban/liabilitas yang jatuh tempo dari sumber pendanaan arus kas, dan/atau dari aset likuid berkualitas tinggi yang dapat diagunkan/yang dapat dengan mudah dikonversi menjadi kas, tanpa mengganggu aktivitas dan kondisi keuangan PPSP.</w:t>
            </w:r>
          </w:p>
        </w:tc>
        <w:tc>
          <w:tcPr>
            <w:tcW w:w="3969" w:type="dxa"/>
          </w:tcPr>
          <w:p w14:paraId="23E6AD86" w14:textId="77777777" w:rsidR="004B6141" w:rsidRPr="006E4965" w:rsidRDefault="004B6141" w:rsidP="004B6141">
            <w:pPr>
              <w:rPr>
                <w:rFonts w:ascii="Bookman Old Style" w:hAnsi="Bookman Old Style"/>
              </w:rPr>
            </w:pPr>
          </w:p>
        </w:tc>
        <w:tc>
          <w:tcPr>
            <w:tcW w:w="2693" w:type="dxa"/>
          </w:tcPr>
          <w:p w14:paraId="639BA832" w14:textId="77777777" w:rsidR="004B6141" w:rsidRPr="006E4965" w:rsidRDefault="004B6141" w:rsidP="004B6141">
            <w:pPr>
              <w:rPr>
                <w:rFonts w:ascii="Bookman Old Style" w:hAnsi="Bookman Old Style"/>
              </w:rPr>
            </w:pPr>
          </w:p>
        </w:tc>
      </w:tr>
      <w:tr w:rsidR="004B6141" w:rsidRPr="006E4965" w14:paraId="1E0C0AD3" w14:textId="77777777" w:rsidTr="006E4965">
        <w:tc>
          <w:tcPr>
            <w:tcW w:w="6521" w:type="dxa"/>
          </w:tcPr>
          <w:p w14:paraId="245CD3AC" w14:textId="3F1A11F4" w:rsidR="004B6141" w:rsidRPr="006E4965" w:rsidRDefault="004B6141" w:rsidP="000D3DC9">
            <w:pPr>
              <w:pStyle w:val="ListParagraph"/>
              <w:numPr>
                <w:ilvl w:val="0"/>
                <w:numId w:val="66"/>
              </w:numPr>
              <w:ind w:hanging="478"/>
              <w:jc w:val="both"/>
              <w:rPr>
                <w:rFonts w:ascii="Bookman Old Style" w:hAnsi="Bookman Old Style"/>
              </w:rPr>
            </w:pPr>
            <w:r w:rsidRPr="006E4965">
              <w:rPr>
                <w:rFonts w:ascii="Bookman Old Style" w:hAnsi="Bookman Old Style"/>
              </w:rPr>
              <w:t>risiko operasional;</w:t>
            </w:r>
          </w:p>
        </w:tc>
        <w:tc>
          <w:tcPr>
            <w:tcW w:w="4961" w:type="dxa"/>
          </w:tcPr>
          <w:p w14:paraId="18313C76" w14:textId="2C371E5B" w:rsidR="004B6141" w:rsidRPr="006E4965" w:rsidRDefault="004B6141" w:rsidP="00F10219">
            <w:pPr>
              <w:jc w:val="both"/>
              <w:rPr>
                <w:rFonts w:ascii="Bookman Old Style" w:hAnsi="Bookman Old Style"/>
              </w:rPr>
            </w:pPr>
            <w:r w:rsidRPr="006E4965">
              <w:rPr>
                <w:rFonts w:ascii="Bookman Old Style" w:hAnsi="Bookman Old Style"/>
              </w:rPr>
              <w:t>Yang dimaksud dengan “risiko operasional” adalah risiko akibat ketidakcukupan dan/atau tidak berfungsinya proses internal, kesalahan manusia, kegagalan sistem, dan/atau adanya kejadian eksternal yang memengaruhi operasional PPSP.</w:t>
            </w:r>
          </w:p>
        </w:tc>
        <w:tc>
          <w:tcPr>
            <w:tcW w:w="3969" w:type="dxa"/>
          </w:tcPr>
          <w:p w14:paraId="33E93F94" w14:textId="77777777" w:rsidR="004B6141" w:rsidRPr="006E4965" w:rsidRDefault="004B6141" w:rsidP="004B6141">
            <w:pPr>
              <w:rPr>
                <w:rFonts w:ascii="Bookman Old Style" w:hAnsi="Bookman Old Style"/>
              </w:rPr>
            </w:pPr>
          </w:p>
        </w:tc>
        <w:tc>
          <w:tcPr>
            <w:tcW w:w="2693" w:type="dxa"/>
          </w:tcPr>
          <w:p w14:paraId="1638D9E6" w14:textId="77777777" w:rsidR="004B6141" w:rsidRPr="006E4965" w:rsidRDefault="004B6141" w:rsidP="004B6141">
            <w:pPr>
              <w:rPr>
                <w:rFonts w:ascii="Bookman Old Style" w:hAnsi="Bookman Old Style"/>
              </w:rPr>
            </w:pPr>
          </w:p>
        </w:tc>
      </w:tr>
      <w:tr w:rsidR="004B6141" w:rsidRPr="006E4965" w14:paraId="73FA1D0A" w14:textId="77777777" w:rsidTr="006E4965">
        <w:tc>
          <w:tcPr>
            <w:tcW w:w="6521" w:type="dxa"/>
          </w:tcPr>
          <w:p w14:paraId="45737EF0" w14:textId="662FA5B7" w:rsidR="004B6141" w:rsidRPr="006E4965" w:rsidRDefault="004B6141" w:rsidP="000D3DC9">
            <w:pPr>
              <w:pStyle w:val="ListParagraph"/>
              <w:numPr>
                <w:ilvl w:val="0"/>
                <w:numId w:val="66"/>
              </w:numPr>
              <w:ind w:hanging="478"/>
              <w:jc w:val="both"/>
              <w:rPr>
                <w:rFonts w:ascii="Bookman Old Style" w:hAnsi="Bookman Old Style"/>
              </w:rPr>
            </w:pPr>
            <w:r w:rsidRPr="006E4965">
              <w:rPr>
                <w:rFonts w:ascii="Bookman Old Style" w:hAnsi="Bookman Old Style"/>
              </w:rPr>
              <w:t>risiko hukum;</w:t>
            </w:r>
          </w:p>
        </w:tc>
        <w:tc>
          <w:tcPr>
            <w:tcW w:w="4961" w:type="dxa"/>
          </w:tcPr>
          <w:p w14:paraId="7AD99F44" w14:textId="3DC57F90" w:rsidR="004B6141" w:rsidRPr="006E4965" w:rsidRDefault="004B6141" w:rsidP="00F10219">
            <w:pPr>
              <w:jc w:val="both"/>
              <w:rPr>
                <w:rFonts w:ascii="Bookman Old Style" w:hAnsi="Bookman Old Style"/>
              </w:rPr>
            </w:pPr>
            <w:r w:rsidRPr="006E4965">
              <w:rPr>
                <w:rFonts w:ascii="Bookman Old Style" w:hAnsi="Bookman Old Style"/>
                <w:lang w:val="pt-BR"/>
              </w:rPr>
              <w:t>Risiko Hukum timbul antara lain karena ketiadaan peraturan perundang-undangan yang mendukung atau kelemahan perikatan seperti tidak dipenuhinya syarat sahnya kontrak atau pengikatan agunan yang tidak sempurna.</w:t>
            </w:r>
          </w:p>
        </w:tc>
        <w:tc>
          <w:tcPr>
            <w:tcW w:w="3969" w:type="dxa"/>
          </w:tcPr>
          <w:p w14:paraId="09BFEAFE" w14:textId="77777777" w:rsidR="004B6141" w:rsidRPr="006E4965" w:rsidRDefault="004B6141" w:rsidP="004B6141">
            <w:pPr>
              <w:rPr>
                <w:rFonts w:ascii="Bookman Old Style" w:hAnsi="Bookman Old Style"/>
              </w:rPr>
            </w:pPr>
          </w:p>
        </w:tc>
        <w:tc>
          <w:tcPr>
            <w:tcW w:w="2693" w:type="dxa"/>
          </w:tcPr>
          <w:p w14:paraId="22A6CC58" w14:textId="77777777" w:rsidR="004B6141" w:rsidRPr="006E4965" w:rsidRDefault="004B6141" w:rsidP="004B6141">
            <w:pPr>
              <w:rPr>
                <w:rFonts w:ascii="Bookman Old Style" w:hAnsi="Bookman Old Style"/>
              </w:rPr>
            </w:pPr>
          </w:p>
        </w:tc>
      </w:tr>
      <w:tr w:rsidR="004B6141" w:rsidRPr="006E4965" w14:paraId="4F75EC0D" w14:textId="77777777" w:rsidTr="006E4965">
        <w:tc>
          <w:tcPr>
            <w:tcW w:w="6521" w:type="dxa"/>
          </w:tcPr>
          <w:p w14:paraId="1DF6B5CB" w14:textId="4CF542C8" w:rsidR="004B6141" w:rsidRPr="006E4965" w:rsidRDefault="004B6141" w:rsidP="000D3DC9">
            <w:pPr>
              <w:pStyle w:val="ListParagraph"/>
              <w:numPr>
                <w:ilvl w:val="0"/>
                <w:numId w:val="66"/>
              </w:numPr>
              <w:ind w:hanging="478"/>
              <w:jc w:val="both"/>
              <w:rPr>
                <w:rFonts w:ascii="Bookman Old Style" w:hAnsi="Bookman Old Style"/>
              </w:rPr>
            </w:pPr>
            <w:r w:rsidRPr="006E4965">
              <w:rPr>
                <w:rFonts w:ascii="Bookman Old Style" w:hAnsi="Bookman Old Style"/>
              </w:rPr>
              <w:lastRenderedPageBreak/>
              <w:t>risiko reputasi;</w:t>
            </w:r>
          </w:p>
        </w:tc>
        <w:tc>
          <w:tcPr>
            <w:tcW w:w="4961" w:type="dxa"/>
          </w:tcPr>
          <w:p w14:paraId="1CA8EEC3" w14:textId="0E970FA0" w:rsidR="004B6141" w:rsidRPr="006E4965" w:rsidRDefault="004B6141" w:rsidP="00F10219">
            <w:pPr>
              <w:tabs>
                <w:tab w:val="left" w:pos="1100"/>
              </w:tabs>
              <w:jc w:val="both"/>
              <w:rPr>
                <w:rFonts w:ascii="Bookman Old Style" w:hAnsi="Bookman Old Style"/>
              </w:rPr>
            </w:pPr>
            <w:r w:rsidRPr="006E4965">
              <w:rPr>
                <w:rFonts w:ascii="Bookman Old Style" w:hAnsi="Bookman Old Style"/>
                <w:lang w:val="pt-BR"/>
              </w:rPr>
              <w:t>Risiko Reputasi timbul antara lain karena adanya pemberitaan media dan/atau rumor mengenai PPSP yang bersifat negatif, serta adanya strategi komunikasi PPSP yang kurang efektif.</w:t>
            </w:r>
          </w:p>
        </w:tc>
        <w:tc>
          <w:tcPr>
            <w:tcW w:w="3969" w:type="dxa"/>
          </w:tcPr>
          <w:p w14:paraId="17DC634B" w14:textId="77777777" w:rsidR="004B6141" w:rsidRPr="006E4965" w:rsidRDefault="004B6141" w:rsidP="004B6141">
            <w:pPr>
              <w:rPr>
                <w:rFonts w:ascii="Bookman Old Style" w:hAnsi="Bookman Old Style"/>
              </w:rPr>
            </w:pPr>
          </w:p>
        </w:tc>
        <w:tc>
          <w:tcPr>
            <w:tcW w:w="2693" w:type="dxa"/>
          </w:tcPr>
          <w:p w14:paraId="7CD9ED6A" w14:textId="77777777" w:rsidR="004B6141" w:rsidRPr="006E4965" w:rsidRDefault="004B6141" w:rsidP="004B6141">
            <w:pPr>
              <w:rPr>
                <w:rFonts w:ascii="Bookman Old Style" w:hAnsi="Bookman Old Style"/>
              </w:rPr>
            </w:pPr>
          </w:p>
        </w:tc>
      </w:tr>
      <w:tr w:rsidR="004B6141" w:rsidRPr="006E4965" w14:paraId="645AAD62" w14:textId="77777777" w:rsidTr="006E4965">
        <w:tc>
          <w:tcPr>
            <w:tcW w:w="6521" w:type="dxa"/>
          </w:tcPr>
          <w:p w14:paraId="42A7050D" w14:textId="780FE2AC" w:rsidR="004B6141" w:rsidRPr="006E4965" w:rsidRDefault="004B6141" w:rsidP="000D3DC9">
            <w:pPr>
              <w:pStyle w:val="ListParagraph"/>
              <w:numPr>
                <w:ilvl w:val="0"/>
                <w:numId w:val="66"/>
              </w:numPr>
              <w:ind w:hanging="478"/>
              <w:jc w:val="both"/>
              <w:rPr>
                <w:rFonts w:ascii="Bookman Old Style" w:hAnsi="Bookman Old Style"/>
              </w:rPr>
            </w:pPr>
            <w:r w:rsidRPr="006E4965">
              <w:rPr>
                <w:rFonts w:ascii="Bookman Old Style" w:hAnsi="Bookman Old Style"/>
              </w:rPr>
              <w:t>risiko strategis; dan</w:t>
            </w:r>
          </w:p>
        </w:tc>
        <w:tc>
          <w:tcPr>
            <w:tcW w:w="4961" w:type="dxa"/>
          </w:tcPr>
          <w:p w14:paraId="1A3FA21C" w14:textId="77777777" w:rsidR="004B6141" w:rsidRPr="006E4965" w:rsidRDefault="004B6141" w:rsidP="00F10219">
            <w:pPr>
              <w:jc w:val="both"/>
              <w:rPr>
                <w:rFonts w:ascii="Bookman Old Style" w:hAnsi="Bookman Old Style"/>
                <w:lang w:val="pt-BR"/>
              </w:rPr>
            </w:pPr>
            <w:r w:rsidRPr="006E4965">
              <w:rPr>
                <w:rFonts w:ascii="Bookman Old Style" w:hAnsi="Bookman Old Style"/>
                <w:lang w:val="pt-BR"/>
              </w:rPr>
              <w:t>Risiko Strategis timbul antara lain karena:</w:t>
            </w:r>
          </w:p>
          <w:p w14:paraId="6ED0D3A6" w14:textId="77777777" w:rsidR="004B6141" w:rsidRPr="006E4965" w:rsidRDefault="004B6141" w:rsidP="000D3DC9">
            <w:pPr>
              <w:pStyle w:val="ListParagraph"/>
              <w:numPr>
                <w:ilvl w:val="0"/>
                <w:numId w:val="148"/>
              </w:numPr>
              <w:jc w:val="both"/>
              <w:rPr>
                <w:rFonts w:ascii="Bookman Old Style" w:hAnsi="Bookman Old Style"/>
              </w:rPr>
            </w:pPr>
            <w:r w:rsidRPr="006E4965">
              <w:rPr>
                <w:rFonts w:ascii="Bookman Old Style" w:hAnsi="Bookman Old Style"/>
              </w:rPr>
              <w:t>PPSP menetapkan strategi yang kurang sejalan dengan visi dan misi PVML;</w:t>
            </w:r>
          </w:p>
          <w:p w14:paraId="5DA2EAC9" w14:textId="77777777" w:rsidR="004B6141" w:rsidRPr="006E4965" w:rsidRDefault="004B6141" w:rsidP="000D3DC9">
            <w:pPr>
              <w:pStyle w:val="ListParagraph"/>
              <w:numPr>
                <w:ilvl w:val="0"/>
                <w:numId w:val="148"/>
              </w:numPr>
              <w:jc w:val="both"/>
              <w:rPr>
                <w:rFonts w:ascii="Bookman Old Style" w:hAnsi="Bookman Old Style"/>
              </w:rPr>
            </w:pPr>
            <w:r w:rsidRPr="006E4965">
              <w:rPr>
                <w:rFonts w:ascii="Bookman Old Style" w:hAnsi="Bookman Old Style"/>
              </w:rPr>
              <w:t>PPSP melakukan analisis lingkungan strategis yang tidak komprehensif;</w:t>
            </w:r>
          </w:p>
          <w:p w14:paraId="1FF844CD" w14:textId="77777777" w:rsidR="004B6141" w:rsidRPr="006E4965" w:rsidRDefault="004B6141" w:rsidP="000D3DC9">
            <w:pPr>
              <w:pStyle w:val="ListParagraph"/>
              <w:numPr>
                <w:ilvl w:val="0"/>
                <w:numId w:val="148"/>
              </w:numPr>
              <w:jc w:val="both"/>
              <w:rPr>
                <w:rFonts w:ascii="Bookman Old Style" w:hAnsi="Bookman Old Style"/>
              </w:rPr>
            </w:pPr>
            <w:r w:rsidRPr="006E4965">
              <w:rPr>
                <w:rFonts w:ascii="Bookman Old Style" w:hAnsi="Bookman Old Style"/>
              </w:rPr>
              <w:t>terdapat ketidaksesuaian rencana strategis (</w:t>
            </w:r>
            <w:r w:rsidRPr="006E4965">
              <w:rPr>
                <w:rFonts w:ascii="Bookman Old Style" w:hAnsi="Bookman Old Style"/>
                <w:i/>
                <w:iCs/>
              </w:rPr>
              <w:t>strategic plan</w:t>
            </w:r>
            <w:r w:rsidRPr="006E4965">
              <w:rPr>
                <w:rFonts w:ascii="Bookman Old Style" w:hAnsi="Bookman Old Style"/>
              </w:rPr>
              <w:t>) antar level strategis; dan</w:t>
            </w:r>
          </w:p>
          <w:p w14:paraId="1C799CD1" w14:textId="1763AB53" w:rsidR="004B6141" w:rsidRPr="006E4965" w:rsidRDefault="004B6141" w:rsidP="000D3DC9">
            <w:pPr>
              <w:pStyle w:val="ListParagraph"/>
              <w:numPr>
                <w:ilvl w:val="0"/>
                <w:numId w:val="148"/>
              </w:numPr>
              <w:jc w:val="both"/>
              <w:rPr>
                <w:rFonts w:ascii="Bookman Old Style" w:hAnsi="Bookman Old Style"/>
              </w:rPr>
            </w:pPr>
            <w:r w:rsidRPr="006E4965">
              <w:rPr>
                <w:rFonts w:ascii="Bookman Old Style" w:hAnsi="Bookman Old Style"/>
              </w:rPr>
              <w:t>kegagalan dalam mengantisipasi perubahan lingkungan bisnis seperti perubahan teknologi, perubahan kondisi ekonomi makro, kompetisi di pasar, dan perubahan kebijakan otoritas terkait.</w:t>
            </w:r>
          </w:p>
        </w:tc>
        <w:tc>
          <w:tcPr>
            <w:tcW w:w="3969" w:type="dxa"/>
          </w:tcPr>
          <w:p w14:paraId="0081B048" w14:textId="77777777" w:rsidR="004B6141" w:rsidRPr="006E4965" w:rsidRDefault="004B6141" w:rsidP="004B6141">
            <w:pPr>
              <w:rPr>
                <w:rFonts w:ascii="Bookman Old Style" w:hAnsi="Bookman Old Style"/>
              </w:rPr>
            </w:pPr>
          </w:p>
        </w:tc>
        <w:tc>
          <w:tcPr>
            <w:tcW w:w="2693" w:type="dxa"/>
          </w:tcPr>
          <w:p w14:paraId="0A547009" w14:textId="77777777" w:rsidR="004B6141" w:rsidRPr="006E4965" w:rsidRDefault="004B6141" w:rsidP="004B6141">
            <w:pPr>
              <w:rPr>
                <w:rFonts w:ascii="Bookman Old Style" w:hAnsi="Bookman Old Style"/>
              </w:rPr>
            </w:pPr>
          </w:p>
        </w:tc>
      </w:tr>
      <w:tr w:rsidR="004B6141" w:rsidRPr="006E4965" w14:paraId="0B2BC8E9" w14:textId="77777777" w:rsidTr="006E4965">
        <w:tc>
          <w:tcPr>
            <w:tcW w:w="6521" w:type="dxa"/>
          </w:tcPr>
          <w:p w14:paraId="71FEAD3F" w14:textId="1477CF88" w:rsidR="004B6141" w:rsidRPr="006E4965" w:rsidRDefault="004B6141" w:rsidP="000D3DC9">
            <w:pPr>
              <w:pStyle w:val="ListParagraph"/>
              <w:numPr>
                <w:ilvl w:val="0"/>
                <w:numId w:val="66"/>
              </w:numPr>
              <w:ind w:hanging="478"/>
              <w:jc w:val="both"/>
              <w:rPr>
                <w:rFonts w:ascii="Bookman Old Style" w:hAnsi="Bookman Old Style"/>
              </w:rPr>
            </w:pPr>
            <w:r w:rsidRPr="006E4965">
              <w:rPr>
                <w:rFonts w:ascii="Bookman Old Style" w:hAnsi="Bookman Old Style"/>
              </w:rPr>
              <w:t>risiko kepatuhan.</w:t>
            </w:r>
          </w:p>
        </w:tc>
        <w:tc>
          <w:tcPr>
            <w:tcW w:w="4961" w:type="dxa"/>
          </w:tcPr>
          <w:p w14:paraId="5249510E" w14:textId="548D8427" w:rsidR="004B6141" w:rsidRPr="006E4965" w:rsidRDefault="004B6141" w:rsidP="00F10219">
            <w:pPr>
              <w:jc w:val="both"/>
              <w:rPr>
                <w:rFonts w:ascii="Bookman Old Style" w:hAnsi="Bookman Old Style"/>
              </w:rPr>
            </w:pPr>
            <w:r w:rsidRPr="006E4965">
              <w:rPr>
                <w:rFonts w:ascii="Bookman Old Style" w:hAnsi="Bookman Old Style"/>
                <w:lang w:val="id-ID"/>
              </w:rPr>
              <w:t>Yang dimaksud dengan “risiko kepatuhan” adalah risiko yang timbul akibat PPSP tidak mematuhi dan/atau tidak melaksanakan ketentuan peraturan perundang</w:t>
            </w:r>
            <w:r w:rsidR="00663FBD">
              <w:rPr>
                <w:rFonts w:ascii="Bookman Old Style" w:hAnsi="Bookman Old Style"/>
                <w:lang w:val="en-US"/>
              </w:rPr>
              <w:t>-</w:t>
            </w:r>
            <w:r w:rsidRPr="006E4965">
              <w:rPr>
                <w:rFonts w:ascii="Bookman Old Style" w:hAnsi="Bookman Old Style"/>
                <w:lang w:val="id-ID"/>
              </w:rPr>
              <w:t xml:space="preserve">undangan dan ketentuan yang berlaku.  </w:t>
            </w:r>
          </w:p>
        </w:tc>
        <w:tc>
          <w:tcPr>
            <w:tcW w:w="3969" w:type="dxa"/>
          </w:tcPr>
          <w:p w14:paraId="61B77A00" w14:textId="77777777" w:rsidR="004B6141" w:rsidRPr="006E4965" w:rsidRDefault="004B6141" w:rsidP="004B6141">
            <w:pPr>
              <w:rPr>
                <w:rFonts w:ascii="Bookman Old Style" w:hAnsi="Bookman Old Style"/>
              </w:rPr>
            </w:pPr>
          </w:p>
        </w:tc>
        <w:tc>
          <w:tcPr>
            <w:tcW w:w="2693" w:type="dxa"/>
          </w:tcPr>
          <w:p w14:paraId="56D02BC3" w14:textId="77777777" w:rsidR="004B6141" w:rsidRPr="006E4965" w:rsidRDefault="004B6141" w:rsidP="004B6141">
            <w:pPr>
              <w:rPr>
                <w:rFonts w:ascii="Bookman Old Style" w:hAnsi="Bookman Old Style"/>
              </w:rPr>
            </w:pPr>
          </w:p>
        </w:tc>
      </w:tr>
      <w:tr w:rsidR="004B6141" w:rsidRPr="006E4965" w14:paraId="23170204" w14:textId="77777777" w:rsidTr="006E4965">
        <w:tc>
          <w:tcPr>
            <w:tcW w:w="6521" w:type="dxa"/>
          </w:tcPr>
          <w:p w14:paraId="69644016" w14:textId="18998E3D" w:rsidR="004B6141" w:rsidRPr="006E4965" w:rsidRDefault="004B6141" w:rsidP="000D3DC9">
            <w:pPr>
              <w:pStyle w:val="ListParagraph"/>
              <w:numPr>
                <w:ilvl w:val="0"/>
                <w:numId w:val="65"/>
              </w:numPr>
              <w:ind w:left="602" w:hanging="568"/>
              <w:jc w:val="both"/>
              <w:rPr>
                <w:rFonts w:ascii="Bookman Old Style" w:hAnsi="Bookman Old Style"/>
              </w:rPr>
            </w:pPr>
            <w:r w:rsidRPr="006E4965">
              <w:rPr>
                <w:rFonts w:ascii="Bookman Old Style" w:eastAsia="Bookman Old Style" w:hAnsi="Bookman Old Style" w:cs="Bookman Old Style"/>
              </w:rPr>
              <w:t xml:space="preserve">Penilaian kualitas penerapan manajemen risiko sebagaimana dimaksud pada ayat (2) dilaksanakan sesuai dengan Peraturan Otoritas Jasa Keuangan mengenai penerapan </w:t>
            </w:r>
            <w:r w:rsidRPr="006E4965">
              <w:rPr>
                <w:rFonts w:ascii="Bookman Old Style" w:eastAsia="Bookman Old Style" w:hAnsi="Bookman Old Style" w:cs="Bookman Old Style"/>
              </w:rPr>
              <w:lastRenderedPageBreak/>
              <w:t>manajemen risiko bagi lembaga pembiayaan, perusahaan modal ventura, lembaga keuangan mikro, dan lembaga jasa keuangan lainnya.</w:t>
            </w:r>
          </w:p>
        </w:tc>
        <w:tc>
          <w:tcPr>
            <w:tcW w:w="4961" w:type="dxa"/>
          </w:tcPr>
          <w:p w14:paraId="45FB721F" w14:textId="5D234BC7" w:rsidR="004B6141" w:rsidRPr="006E4965" w:rsidRDefault="00F10219" w:rsidP="004B6141">
            <w:pPr>
              <w:rPr>
                <w:rFonts w:ascii="Bookman Old Style" w:hAnsi="Bookman Old Style"/>
              </w:rPr>
            </w:pPr>
            <w:r w:rsidRPr="006E4965">
              <w:rPr>
                <w:rFonts w:ascii="Bookman Old Style" w:hAnsi="Bookman Old Style"/>
              </w:rPr>
              <w:lastRenderedPageBreak/>
              <w:t>Cukup jelas.</w:t>
            </w:r>
          </w:p>
        </w:tc>
        <w:tc>
          <w:tcPr>
            <w:tcW w:w="3969" w:type="dxa"/>
          </w:tcPr>
          <w:p w14:paraId="5A55D8D7" w14:textId="77777777" w:rsidR="004B6141" w:rsidRPr="006E4965" w:rsidRDefault="004B6141" w:rsidP="004B6141">
            <w:pPr>
              <w:rPr>
                <w:rFonts w:ascii="Bookman Old Style" w:hAnsi="Bookman Old Style"/>
              </w:rPr>
            </w:pPr>
          </w:p>
        </w:tc>
        <w:tc>
          <w:tcPr>
            <w:tcW w:w="2693" w:type="dxa"/>
          </w:tcPr>
          <w:p w14:paraId="2A6C982F" w14:textId="77777777" w:rsidR="004B6141" w:rsidRPr="006E4965" w:rsidRDefault="004B6141" w:rsidP="004B6141">
            <w:pPr>
              <w:rPr>
                <w:rFonts w:ascii="Bookman Old Style" w:hAnsi="Bookman Old Style"/>
              </w:rPr>
            </w:pPr>
          </w:p>
        </w:tc>
      </w:tr>
      <w:tr w:rsidR="004B6141" w:rsidRPr="006E4965" w14:paraId="104AE72C" w14:textId="77777777" w:rsidTr="006E4965">
        <w:tc>
          <w:tcPr>
            <w:tcW w:w="6521" w:type="dxa"/>
          </w:tcPr>
          <w:p w14:paraId="5CA49E18" w14:textId="06F64680" w:rsidR="004B6141" w:rsidRPr="006E4965" w:rsidRDefault="004B6141" w:rsidP="000D3DC9">
            <w:pPr>
              <w:pStyle w:val="ListParagraph"/>
              <w:numPr>
                <w:ilvl w:val="0"/>
                <w:numId w:val="65"/>
              </w:numPr>
              <w:ind w:left="602" w:hanging="568"/>
              <w:jc w:val="both"/>
              <w:rPr>
                <w:rFonts w:ascii="Bookman Old Style" w:hAnsi="Bookman Old Style"/>
              </w:rPr>
            </w:pPr>
            <w:r w:rsidRPr="006E4965">
              <w:rPr>
                <w:rFonts w:ascii="Bookman Old Style" w:eastAsia="Bookman Old Style" w:hAnsi="Bookman Old Style" w:cs="Bookman Old Style"/>
              </w:rPr>
              <w:t xml:space="preserve">Penilaian terhadap faktor rentabilitas sebagaimana dimaksud dalam Pasal </w:t>
            </w:r>
            <w:r w:rsidR="006F102E">
              <w:rPr>
                <w:rFonts w:ascii="Bookman Old Style" w:eastAsia="Bookman Old Style" w:hAnsi="Bookman Old Style" w:cs="Bookman Old Style"/>
              </w:rPr>
              <w:t>38</w:t>
            </w:r>
            <w:r w:rsidRPr="006E4965">
              <w:rPr>
                <w:rFonts w:ascii="Bookman Old Style" w:eastAsia="Bookman Old Style" w:hAnsi="Bookman Old Style" w:cs="Bookman Old Style"/>
              </w:rPr>
              <w:t xml:space="preserve"> ayat (1) huruf c paling sedikit memuat penilaian terhadap:</w:t>
            </w:r>
          </w:p>
        </w:tc>
        <w:tc>
          <w:tcPr>
            <w:tcW w:w="4961" w:type="dxa"/>
          </w:tcPr>
          <w:p w14:paraId="3251ED8A" w14:textId="191BFA71" w:rsidR="004B6141" w:rsidRPr="006E4965" w:rsidRDefault="00F10219" w:rsidP="004B6141">
            <w:pPr>
              <w:rPr>
                <w:rFonts w:ascii="Bookman Old Style" w:hAnsi="Bookman Old Style"/>
              </w:rPr>
            </w:pPr>
            <w:r w:rsidRPr="006E4965">
              <w:rPr>
                <w:rFonts w:ascii="Bookman Old Style" w:hAnsi="Bookman Old Style"/>
              </w:rPr>
              <w:t>Cukup jelas.</w:t>
            </w:r>
          </w:p>
        </w:tc>
        <w:tc>
          <w:tcPr>
            <w:tcW w:w="3969" w:type="dxa"/>
          </w:tcPr>
          <w:p w14:paraId="0C12936A" w14:textId="77777777" w:rsidR="004B6141" w:rsidRPr="006E4965" w:rsidRDefault="004B6141" w:rsidP="004B6141">
            <w:pPr>
              <w:rPr>
                <w:rFonts w:ascii="Bookman Old Style" w:hAnsi="Bookman Old Style"/>
              </w:rPr>
            </w:pPr>
          </w:p>
        </w:tc>
        <w:tc>
          <w:tcPr>
            <w:tcW w:w="2693" w:type="dxa"/>
          </w:tcPr>
          <w:p w14:paraId="3FADF98A" w14:textId="77777777" w:rsidR="004B6141" w:rsidRPr="006E4965" w:rsidRDefault="004B6141" w:rsidP="004B6141">
            <w:pPr>
              <w:rPr>
                <w:rFonts w:ascii="Bookman Old Style" w:hAnsi="Bookman Old Style"/>
              </w:rPr>
            </w:pPr>
          </w:p>
        </w:tc>
      </w:tr>
      <w:tr w:rsidR="004B6141" w:rsidRPr="006E4965" w14:paraId="708943E9" w14:textId="77777777" w:rsidTr="006E4965">
        <w:tc>
          <w:tcPr>
            <w:tcW w:w="6521" w:type="dxa"/>
          </w:tcPr>
          <w:p w14:paraId="628EF5C0" w14:textId="79311706" w:rsidR="004B6141" w:rsidRPr="006E4965" w:rsidRDefault="004B6141" w:rsidP="000D3DC9">
            <w:pPr>
              <w:pStyle w:val="ListParagraph"/>
              <w:numPr>
                <w:ilvl w:val="0"/>
                <w:numId w:val="67"/>
              </w:numPr>
              <w:ind w:hanging="478"/>
              <w:jc w:val="both"/>
              <w:rPr>
                <w:rFonts w:ascii="Bookman Old Style" w:hAnsi="Bookman Old Style"/>
              </w:rPr>
            </w:pPr>
            <w:r w:rsidRPr="006E4965">
              <w:rPr>
                <w:rFonts w:ascii="Bookman Old Style" w:hAnsi="Bookman Old Style" w:cs="Bookman Old Style"/>
              </w:rPr>
              <w:t>kinerja rentabilitas</w:t>
            </w:r>
          </w:p>
        </w:tc>
        <w:tc>
          <w:tcPr>
            <w:tcW w:w="4961" w:type="dxa"/>
          </w:tcPr>
          <w:p w14:paraId="21769F9E" w14:textId="77777777" w:rsidR="004B6141" w:rsidRPr="006E4965" w:rsidRDefault="004B6141" w:rsidP="004B6141">
            <w:pPr>
              <w:rPr>
                <w:rFonts w:ascii="Bookman Old Style" w:hAnsi="Bookman Old Style"/>
              </w:rPr>
            </w:pPr>
          </w:p>
        </w:tc>
        <w:tc>
          <w:tcPr>
            <w:tcW w:w="3969" w:type="dxa"/>
          </w:tcPr>
          <w:p w14:paraId="5ED63435" w14:textId="77777777" w:rsidR="004B6141" w:rsidRPr="006E4965" w:rsidRDefault="004B6141" w:rsidP="004B6141">
            <w:pPr>
              <w:rPr>
                <w:rFonts w:ascii="Bookman Old Style" w:hAnsi="Bookman Old Style"/>
              </w:rPr>
            </w:pPr>
          </w:p>
        </w:tc>
        <w:tc>
          <w:tcPr>
            <w:tcW w:w="2693" w:type="dxa"/>
          </w:tcPr>
          <w:p w14:paraId="5A9DBDDA" w14:textId="77777777" w:rsidR="004B6141" w:rsidRPr="006E4965" w:rsidRDefault="004B6141" w:rsidP="004B6141">
            <w:pPr>
              <w:rPr>
                <w:rFonts w:ascii="Bookman Old Style" w:hAnsi="Bookman Old Style"/>
              </w:rPr>
            </w:pPr>
          </w:p>
        </w:tc>
      </w:tr>
      <w:tr w:rsidR="004B6141" w:rsidRPr="006E4965" w14:paraId="6B8DCBC7" w14:textId="77777777" w:rsidTr="006E4965">
        <w:tc>
          <w:tcPr>
            <w:tcW w:w="6521" w:type="dxa"/>
          </w:tcPr>
          <w:p w14:paraId="71EC8004" w14:textId="11B8E6E3" w:rsidR="004B6141" w:rsidRPr="006E4965" w:rsidRDefault="004B6141" w:rsidP="000D3DC9">
            <w:pPr>
              <w:pStyle w:val="ListParagraph"/>
              <w:numPr>
                <w:ilvl w:val="0"/>
                <w:numId w:val="67"/>
              </w:numPr>
              <w:ind w:hanging="478"/>
              <w:jc w:val="both"/>
              <w:rPr>
                <w:rFonts w:ascii="Bookman Old Style" w:hAnsi="Bookman Old Style"/>
              </w:rPr>
            </w:pPr>
            <w:r w:rsidRPr="006E4965">
              <w:rPr>
                <w:rFonts w:ascii="Bookman Old Style" w:hAnsi="Bookman Old Style" w:cs="Bookman Old Style"/>
              </w:rPr>
              <w:t>sumber rentabilitas; dan</w:t>
            </w:r>
          </w:p>
        </w:tc>
        <w:tc>
          <w:tcPr>
            <w:tcW w:w="4961" w:type="dxa"/>
          </w:tcPr>
          <w:p w14:paraId="18F8043B" w14:textId="77777777" w:rsidR="004B6141" w:rsidRPr="006E4965" w:rsidRDefault="004B6141" w:rsidP="004B6141">
            <w:pPr>
              <w:rPr>
                <w:rFonts w:ascii="Bookman Old Style" w:hAnsi="Bookman Old Style"/>
              </w:rPr>
            </w:pPr>
          </w:p>
        </w:tc>
        <w:tc>
          <w:tcPr>
            <w:tcW w:w="3969" w:type="dxa"/>
          </w:tcPr>
          <w:p w14:paraId="7DC6F8C3" w14:textId="77777777" w:rsidR="004B6141" w:rsidRPr="006E4965" w:rsidRDefault="004B6141" w:rsidP="004B6141">
            <w:pPr>
              <w:rPr>
                <w:rFonts w:ascii="Bookman Old Style" w:hAnsi="Bookman Old Style"/>
              </w:rPr>
            </w:pPr>
          </w:p>
        </w:tc>
        <w:tc>
          <w:tcPr>
            <w:tcW w:w="2693" w:type="dxa"/>
          </w:tcPr>
          <w:p w14:paraId="55424CEC" w14:textId="77777777" w:rsidR="004B6141" w:rsidRPr="006E4965" w:rsidRDefault="004B6141" w:rsidP="004B6141">
            <w:pPr>
              <w:rPr>
                <w:rFonts w:ascii="Bookman Old Style" w:hAnsi="Bookman Old Style"/>
              </w:rPr>
            </w:pPr>
          </w:p>
        </w:tc>
      </w:tr>
      <w:tr w:rsidR="004B6141" w:rsidRPr="006E4965" w14:paraId="5743DA02" w14:textId="77777777" w:rsidTr="006E4965">
        <w:tc>
          <w:tcPr>
            <w:tcW w:w="6521" w:type="dxa"/>
          </w:tcPr>
          <w:p w14:paraId="4E6799D3" w14:textId="7D7E5E5D" w:rsidR="004B6141" w:rsidRPr="006E4965" w:rsidRDefault="004B6141" w:rsidP="000D3DC9">
            <w:pPr>
              <w:pStyle w:val="ListParagraph"/>
              <w:numPr>
                <w:ilvl w:val="0"/>
                <w:numId w:val="67"/>
              </w:numPr>
              <w:ind w:hanging="478"/>
              <w:jc w:val="both"/>
              <w:rPr>
                <w:rFonts w:ascii="Bookman Old Style" w:hAnsi="Bookman Old Style"/>
              </w:rPr>
            </w:pPr>
            <w:r w:rsidRPr="006E4965">
              <w:rPr>
                <w:rFonts w:ascii="Bookman Old Style" w:hAnsi="Bookman Old Style" w:cs="Bookman Old Style"/>
              </w:rPr>
              <w:t>kesinambungan rentabilitas PPSP.</w:t>
            </w:r>
          </w:p>
        </w:tc>
        <w:tc>
          <w:tcPr>
            <w:tcW w:w="4961" w:type="dxa"/>
          </w:tcPr>
          <w:p w14:paraId="77851189" w14:textId="77777777" w:rsidR="004B6141" w:rsidRPr="006E4965" w:rsidRDefault="004B6141" w:rsidP="004B6141">
            <w:pPr>
              <w:rPr>
                <w:rFonts w:ascii="Bookman Old Style" w:hAnsi="Bookman Old Style"/>
              </w:rPr>
            </w:pPr>
          </w:p>
        </w:tc>
        <w:tc>
          <w:tcPr>
            <w:tcW w:w="3969" w:type="dxa"/>
          </w:tcPr>
          <w:p w14:paraId="46FEA576" w14:textId="77777777" w:rsidR="004B6141" w:rsidRPr="006E4965" w:rsidRDefault="004B6141" w:rsidP="004B6141">
            <w:pPr>
              <w:rPr>
                <w:rFonts w:ascii="Bookman Old Style" w:hAnsi="Bookman Old Style"/>
              </w:rPr>
            </w:pPr>
          </w:p>
        </w:tc>
        <w:tc>
          <w:tcPr>
            <w:tcW w:w="2693" w:type="dxa"/>
          </w:tcPr>
          <w:p w14:paraId="321E80E7" w14:textId="77777777" w:rsidR="004B6141" w:rsidRPr="006E4965" w:rsidRDefault="004B6141" w:rsidP="004B6141">
            <w:pPr>
              <w:rPr>
                <w:rFonts w:ascii="Bookman Old Style" w:hAnsi="Bookman Old Style"/>
              </w:rPr>
            </w:pPr>
          </w:p>
        </w:tc>
      </w:tr>
      <w:tr w:rsidR="004B6141" w:rsidRPr="006E4965" w14:paraId="23F61FC3" w14:textId="77777777" w:rsidTr="006E4965">
        <w:tc>
          <w:tcPr>
            <w:tcW w:w="6521" w:type="dxa"/>
          </w:tcPr>
          <w:p w14:paraId="728109BF" w14:textId="7E55D923" w:rsidR="004B6141" w:rsidRPr="006E4965" w:rsidRDefault="004B6141" w:rsidP="000D3DC9">
            <w:pPr>
              <w:pStyle w:val="ListParagraph"/>
              <w:numPr>
                <w:ilvl w:val="0"/>
                <w:numId w:val="38"/>
              </w:numPr>
              <w:ind w:left="602" w:hanging="568"/>
              <w:jc w:val="both"/>
              <w:rPr>
                <w:rFonts w:ascii="Bookman Old Style" w:hAnsi="Bookman Old Style"/>
              </w:rPr>
            </w:pPr>
            <w:r w:rsidRPr="006E4965">
              <w:rPr>
                <w:rFonts w:ascii="Bookman Old Style" w:eastAsia="Bookman Old Style" w:hAnsi="Bookman Old Style" w:cs="Bookman Old Style"/>
              </w:rPr>
              <w:t xml:space="preserve">Penilaian terhadap faktor permodalan sebagaimana dimaksud dalam Pasal </w:t>
            </w:r>
            <w:r w:rsidR="00B53CC5">
              <w:rPr>
                <w:rFonts w:ascii="Bookman Old Style" w:eastAsia="Bookman Old Style" w:hAnsi="Bookman Old Style" w:cs="Bookman Old Style"/>
              </w:rPr>
              <w:t>38</w:t>
            </w:r>
            <w:r w:rsidRPr="006E4965">
              <w:rPr>
                <w:rFonts w:ascii="Bookman Old Style" w:eastAsia="Bookman Old Style" w:hAnsi="Bookman Old Style" w:cs="Bookman Old Style"/>
              </w:rPr>
              <w:t xml:space="preserve"> ayat (1) huruf d paling sedikit memuat penilaian terhadap:</w:t>
            </w:r>
          </w:p>
        </w:tc>
        <w:tc>
          <w:tcPr>
            <w:tcW w:w="4961" w:type="dxa"/>
          </w:tcPr>
          <w:p w14:paraId="5B5FDCF2" w14:textId="61638C0D" w:rsidR="004B6141" w:rsidRPr="006E4965" w:rsidRDefault="00F10219" w:rsidP="004B6141">
            <w:pPr>
              <w:rPr>
                <w:rFonts w:ascii="Bookman Old Style" w:hAnsi="Bookman Old Style"/>
              </w:rPr>
            </w:pPr>
            <w:r w:rsidRPr="006E4965">
              <w:rPr>
                <w:rFonts w:ascii="Bookman Old Style" w:hAnsi="Bookman Old Style"/>
              </w:rPr>
              <w:t>Cukup jelas.</w:t>
            </w:r>
          </w:p>
        </w:tc>
        <w:tc>
          <w:tcPr>
            <w:tcW w:w="3969" w:type="dxa"/>
          </w:tcPr>
          <w:p w14:paraId="07AC13CC" w14:textId="77777777" w:rsidR="004B6141" w:rsidRPr="006E4965" w:rsidRDefault="004B6141" w:rsidP="004B6141">
            <w:pPr>
              <w:rPr>
                <w:rFonts w:ascii="Bookman Old Style" w:hAnsi="Bookman Old Style"/>
              </w:rPr>
            </w:pPr>
          </w:p>
        </w:tc>
        <w:tc>
          <w:tcPr>
            <w:tcW w:w="2693" w:type="dxa"/>
          </w:tcPr>
          <w:p w14:paraId="6F803174" w14:textId="77777777" w:rsidR="004B6141" w:rsidRPr="006E4965" w:rsidRDefault="004B6141" w:rsidP="004B6141">
            <w:pPr>
              <w:rPr>
                <w:rFonts w:ascii="Bookman Old Style" w:hAnsi="Bookman Old Style"/>
              </w:rPr>
            </w:pPr>
          </w:p>
        </w:tc>
      </w:tr>
      <w:tr w:rsidR="004B6141" w:rsidRPr="006E4965" w14:paraId="213863B6" w14:textId="77777777" w:rsidTr="006E4965">
        <w:tc>
          <w:tcPr>
            <w:tcW w:w="6521" w:type="dxa"/>
          </w:tcPr>
          <w:p w14:paraId="2C64E44E" w14:textId="69163C73" w:rsidR="004B6141" w:rsidRPr="006E4965" w:rsidRDefault="004B6141" w:rsidP="000D3DC9">
            <w:pPr>
              <w:pStyle w:val="ListParagraph"/>
              <w:numPr>
                <w:ilvl w:val="0"/>
                <w:numId w:val="68"/>
              </w:numPr>
              <w:ind w:left="1027"/>
              <w:jc w:val="both"/>
              <w:rPr>
                <w:rFonts w:ascii="Bookman Old Style" w:hAnsi="Bookman Old Style"/>
              </w:rPr>
            </w:pPr>
            <w:r w:rsidRPr="006E4965">
              <w:rPr>
                <w:rFonts w:ascii="Bookman Old Style" w:eastAsia="Bookman Old Style" w:hAnsi="Bookman Old Style" w:cs="Bookman Old Style"/>
              </w:rPr>
              <w:t>tingkat kecukupan permodalan; dan</w:t>
            </w:r>
          </w:p>
        </w:tc>
        <w:tc>
          <w:tcPr>
            <w:tcW w:w="4961" w:type="dxa"/>
          </w:tcPr>
          <w:p w14:paraId="35974A9F" w14:textId="77777777" w:rsidR="004B6141" w:rsidRPr="006E4965" w:rsidRDefault="004B6141" w:rsidP="004B6141">
            <w:pPr>
              <w:rPr>
                <w:rFonts w:ascii="Bookman Old Style" w:hAnsi="Bookman Old Style"/>
              </w:rPr>
            </w:pPr>
          </w:p>
        </w:tc>
        <w:tc>
          <w:tcPr>
            <w:tcW w:w="3969" w:type="dxa"/>
          </w:tcPr>
          <w:p w14:paraId="08168347" w14:textId="77777777" w:rsidR="004B6141" w:rsidRPr="006E4965" w:rsidRDefault="004B6141" w:rsidP="004B6141">
            <w:pPr>
              <w:rPr>
                <w:rFonts w:ascii="Bookman Old Style" w:hAnsi="Bookman Old Style"/>
              </w:rPr>
            </w:pPr>
          </w:p>
        </w:tc>
        <w:tc>
          <w:tcPr>
            <w:tcW w:w="2693" w:type="dxa"/>
          </w:tcPr>
          <w:p w14:paraId="62B6FDED" w14:textId="77777777" w:rsidR="004B6141" w:rsidRPr="006E4965" w:rsidRDefault="004B6141" w:rsidP="004B6141">
            <w:pPr>
              <w:rPr>
                <w:rFonts w:ascii="Bookman Old Style" w:hAnsi="Bookman Old Style"/>
              </w:rPr>
            </w:pPr>
          </w:p>
        </w:tc>
      </w:tr>
      <w:tr w:rsidR="004B6141" w:rsidRPr="006E4965" w14:paraId="4ABA2E7F" w14:textId="77777777" w:rsidTr="006E4965">
        <w:tc>
          <w:tcPr>
            <w:tcW w:w="6521" w:type="dxa"/>
          </w:tcPr>
          <w:p w14:paraId="33123D44" w14:textId="151A037D" w:rsidR="004B6141" w:rsidRPr="006E4965" w:rsidRDefault="004B6141" w:rsidP="000D3DC9">
            <w:pPr>
              <w:pStyle w:val="ListParagraph"/>
              <w:numPr>
                <w:ilvl w:val="0"/>
                <w:numId w:val="68"/>
              </w:numPr>
              <w:ind w:left="1027"/>
              <w:jc w:val="both"/>
              <w:rPr>
                <w:rFonts w:ascii="Bookman Old Style" w:hAnsi="Bookman Old Style"/>
              </w:rPr>
            </w:pPr>
            <w:r w:rsidRPr="006E4965">
              <w:rPr>
                <w:rFonts w:ascii="Bookman Old Style" w:eastAsia="Bookman Old Style" w:hAnsi="Bookman Old Style" w:cs="Bookman Old Style"/>
              </w:rPr>
              <w:t>pengelolaan permodalan.</w:t>
            </w:r>
          </w:p>
        </w:tc>
        <w:tc>
          <w:tcPr>
            <w:tcW w:w="4961" w:type="dxa"/>
          </w:tcPr>
          <w:p w14:paraId="5DC530FE" w14:textId="77777777" w:rsidR="004B6141" w:rsidRPr="006E4965" w:rsidRDefault="004B6141" w:rsidP="004B6141">
            <w:pPr>
              <w:rPr>
                <w:rFonts w:ascii="Bookman Old Style" w:hAnsi="Bookman Old Style"/>
              </w:rPr>
            </w:pPr>
          </w:p>
        </w:tc>
        <w:tc>
          <w:tcPr>
            <w:tcW w:w="3969" w:type="dxa"/>
          </w:tcPr>
          <w:p w14:paraId="70F57190" w14:textId="77777777" w:rsidR="004B6141" w:rsidRPr="006E4965" w:rsidRDefault="004B6141" w:rsidP="004B6141">
            <w:pPr>
              <w:rPr>
                <w:rFonts w:ascii="Bookman Old Style" w:hAnsi="Bookman Old Style"/>
              </w:rPr>
            </w:pPr>
          </w:p>
        </w:tc>
        <w:tc>
          <w:tcPr>
            <w:tcW w:w="2693" w:type="dxa"/>
          </w:tcPr>
          <w:p w14:paraId="131293BB" w14:textId="77777777" w:rsidR="004B6141" w:rsidRPr="006E4965" w:rsidRDefault="004B6141" w:rsidP="004B6141">
            <w:pPr>
              <w:rPr>
                <w:rFonts w:ascii="Bookman Old Style" w:hAnsi="Bookman Old Style"/>
              </w:rPr>
            </w:pPr>
          </w:p>
        </w:tc>
      </w:tr>
      <w:tr w:rsidR="004B6141" w:rsidRPr="006E4965" w14:paraId="17EBA953" w14:textId="77777777" w:rsidTr="006E4965">
        <w:tc>
          <w:tcPr>
            <w:tcW w:w="6521" w:type="dxa"/>
          </w:tcPr>
          <w:p w14:paraId="16F034A0" w14:textId="2204819E" w:rsidR="004B6141" w:rsidRPr="006E4965" w:rsidRDefault="004B6141" w:rsidP="000D3DC9">
            <w:pPr>
              <w:pStyle w:val="ListParagraph"/>
              <w:numPr>
                <w:ilvl w:val="0"/>
                <w:numId w:val="38"/>
              </w:numPr>
              <w:ind w:left="602" w:hanging="568"/>
              <w:jc w:val="both"/>
              <w:rPr>
                <w:rFonts w:ascii="Bookman Old Style" w:hAnsi="Bookman Old Style"/>
              </w:rPr>
            </w:pPr>
            <w:r w:rsidRPr="006E4965">
              <w:rPr>
                <w:rFonts w:ascii="Bookman Old Style" w:eastAsia="Bookman Old Style" w:hAnsi="Bookman Old Style" w:cs="Bookman Old Style"/>
              </w:rPr>
              <w:t xml:space="preserve">Ketentuan mengenai penilaian terhadap cakupan penilaian faktor tingkat kesehatan sebagaimana dimaksud pada ayat (1) sampai dengan ayat (5) ditetapkan oleh Otoritas Jasa Keuangan.  </w:t>
            </w:r>
          </w:p>
        </w:tc>
        <w:tc>
          <w:tcPr>
            <w:tcW w:w="4961" w:type="dxa"/>
          </w:tcPr>
          <w:p w14:paraId="181F9F8A" w14:textId="4300C81B" w:rsidR="004B6141" w:rsidRPr="006E4965" w:rsidRDefault="00F10219" w:rsidP="004B6141">
            <w:pPr>
              <w:rPr>
                <w:rFonts w:ascii="Bookman Old Style" w:hAnsi="Bookman Old Style"/>
              </w:rPr>
            </w:pPr>
            <w:r w:rsidRPr="006E4965">
              <w:rPr>
                <w:rFonts w:ascii="Bookman Old Style" w:hAnsi="Bookman Old Style"/>
              </w:rPr>
              <w:t>Cukup jelas.</w:t>
            </w:r>
          </w:p>
        </w:tc>
        <w:tc>
          <w:tcPr>
            <w:tcW w:w="3969" w:type="dxa"/>
          </w:tcPr>
          <w:p w14:paraId="10383A91" w14:textId="77777777" w:rsidR="004B6141" w:rsidRPr="006E4965" w:rsidRDefault="004B6141" w:rsidP="004B6141">
            <w:pPr>
              <w:rPr>
                <w:rFonts w:ascii="Bookman Old Style" w:hAnsi="Bookman Old Style"/>
              </w:rPr>
            </w:pPr>
          </w:p>
        </w:tc>
        <w:tc>
          <w:tcPr>
            <w:tcW w:w="2693" w:type="dxa"/>
          </w:tcPr>
          <w:p w14:paraId="582B8073" w14:textId="77777777" w:rsidR="004B6141" w:rsidRPr="006E4965" w:rsidRDefault="004B6141" w:rsidP="004B6141">
            <w:pPr>
              <w:rPr>
                <w:rFonts w:ascii="Bookman Old Style" w:hAnsi="Bookman Old Style"/>
              </w:rPr>
            </w:pPr>
          </w:p>
        </w:tc>
      </w:tr>
      <w:tr w:rsidR="004B6141" w:rsidRPr="006E4965" w14:paraId="66154F52" w14:textId="77777777" w:rsidTr="006E4965">
        <w:tc>
          <w:tcPr>
            <w:tcW w:w="6521" w:type="dxa"/>
          </w:tcPr>
          <w:p w14:paraId="34C83CAC" w14:textId="77777777" w:rsidR="004B6141" w:rsidRPr="006E4965" w:rsidRDefault="004B6141" w:rsidP="004B6141">
            <w:pPr>
              <w:pStyle w:val="ListParagraph"/>
              <w:jc w:val="both"/>
              <w:rPr>
                <w:rFonts w:ascii="Bookman Old Style" w:hAnsi="Bookman Old Style"/>
              </w:rPr>
            </w:pPr>
          </w:p>
        </w:tc>
        <w:tc>
          <w:tcPr>
            <w:tcW w:w="4961" w:type="dxa"/>
          </w:tcPr>
          <w:p w14:paraId="00CC6D4D" w14:textId="77777777" w:rsidR="004B6141" w:rsidRPr="006E4965" w:rsidRDefault="004B6141" w:rsidP="004B6141">
            <w:pPr>
              <w:rPr>
                <w:rFonts w:ascii="Bookman Old Style" w:hAnsi="Bookman Old Style"/>
              </w:rPr>
            </w:pPr>
          </w:p>
        </w:tc>
        <w:tc>
          <w:tcPr>
            <w:tcW w:w="3969" w:type="dxa"/>
          </w:tcPr>
          <w:p w14:paraId="3D89DC25" w14:textId="77777777" w:rsidR="004B6141" w:rsidRPr="006E4965" w:rsidRDefault="004B6141" w:rsidP="004B6141">
            <w:pPr>
              <w:rPr>
                <w:rFonts w:ascii="Bookman Old Style" w:hAnsi="Bookman Old Style"/>
              </w:rPr>
            </w:pPr>
          </w:p>
        </w:tc>
        <w:tc>
          <w:tcPr>
            <w:tcW w:w="2693" w:type="dxa"/>
          </w:tcPr>
          <w:p w14:paraId="6CCF419F" w14:textId="77777777" w:rsidR="004B6141" w:rsidRPr="006E4965" w:rsidRDefault="004B6141" w:rsidP="004B6141">
            <w:pPr>
              <w:rPr>
                <w:rFonts w:ascii="Bookman Old Style" w:hAnsi="Bookman Old Style"/>
              </w:rPr>
            </w:pPr>
          </w:p>
        </w:tc>
      </w:tr>
      <w:tr w:rsidR="004B6141" w:rsidRPr="006E4965" w14:paraId="5C45F2BC" w14:textId="77777777" w:rsidTr="006E4965">
        <w:tc>
          <w:tcPr>
            <w:tcW w:w="6521" w:type="dxa"/>
          </w:tcPr>
          <w:p w14:paraId="21B1AB9C" w14:textId="6281B3B2" w:rsidR="004B6141" w:rsidRPr="006E4965" w:rsidRDefault="004B6141" w:rsidP="00F10219">
            <w:pPr>
              <w:jc w:val="center"/>
              <w:rPr>
                <w:rFonts w:ascii="Bookman Old Style" w:hAnsi="Bookman Old Style"/>
              </w:rPr>
            </w:pPr>
            <w:r w:rsidRPr="006E4965">
              <w:rPr>
                <w:rFonts w:ascii="Bookman Old Style" w:hAnsi="Bookman Old Style"/>
                <w:lang w:val="id-ID"/>
              </w:rPr>
              <w:t xml:space="preserve">Bagian </w:t>
            </w:r>
            <w:r w:rsidRPr="006E4965">
              <w:rPr>
                <w:rFonts w:ascii="Bookman Old Style" w:hAnsi="Bookman Old Style"/>
              </w:rPr>
              <w:t>Kedua</w:t>
            </w:r>
          </w:p>
        </w:tc>
        <w:tc>
          <w:tcPr>
            <w:tcW w:w="4961" w:type="dxa"/>
          </w:tcPr>
          <w:p w14:paraId="38115371" w14:textId="77777777" w:rsidR="004B6141" w:rsidRPr="006E4965" w:rsidRDefault="004B6141" w:rsidP="004B6141">
            <w:pPr>
              <w:rPr>
                <w:rFonts w:ascii="Bookman Old Style" w:hAnsi="Bookman Old Style"/>
              </w:rPr>
            </w:pPr>
          </w:p>
        </w:tc>
        <w:tc>
          <w:tcPr>
            <w:tcW w:w="3969" w:type="dxa"/>
          </w:tcPr>
          <w:p w14:paraId="0BBAF2BE" w14:textId="77777777" w:rsidR="004B6141" w:rsidRPr="006E4965" w:rsidRDefault="004B6141" w:rsidP="004B6141">
            <w:pPr>
              <w:rPr>
                <w:rFonts w:ascii="Bookman Old Style" w:hAnsi="Bookman Old Style"/>
              </w:rPr>
            </w:pPr>
          </w:p>
        </w:tc>
        <w:tc>
          <w:tcPr>
            <w:tcW w:w="2693" w:type="dxa"/>
          </w:tcPr>
          <w:p w14:paraId="1DFF0A97" w14:textId="77777777" w:rsidR="004B6141" w:rsidRPr="006E4965" w:rsidRDefault="004B6141" w:rsidP="004B6141">
            <w:pPr>
              <w:rPr>
                <w:rFonts w:ascii="Bookman Old Style" w:hAnsi="Bookman Old Style"/>
              </w:rPr>
            </w:pPr>
          </w:p>
        </w:tc>
      </w:tr>
      <w:tr w:rsidR="004B6141" w:rsidRPr="006E4965" w14:paraId="225CF9A4" w14:textId="77777777" w:rsidTr="006E4965">
        <w:tc>
          <w:tcPr>
            <w:tcW w:w="6521" w:type="dxa"/>
          </w:tcPr>
          <w:p w14:paraId="1E135A7C" w14:textId="27E9AF57" w:rsidR="004B6141" w:rsidRPr="006E4965" w:rsidRDefault="004B6141" w:rsidP="00F10219">
            <w:pPr>
              <w:jc w:val="center"/>
              <w:rPr>
                <w:rFonts w:ascii="Bookman Old Style" w:hAnsi="Bookman Old Style"/>
              </w:rPr>
            </w:pPr>
            <w:r w:rsidRPr="006E4965">
              <w:rPr>
                <w:rFonts w:ascii="Bookman Old Style" w:hAnsi="Bookman Old Style"/>
              </w:rPr>
              <w:t>Penilaian Tata Kelola Perusahaan Yang Baik</w:t>
            </w:r>
          </w:p>
        </w:tc>
        <w:tc>
          <w:tcPr>
            <w:tcW w:w="4961" w:type="dxa"/>
          </w:tcPr>
          <w:p w14:paraId="67831B90" w14:textId="77777777" w:rsidR="004B6141" w:rsidRPr="006E4965" w:rsidRDefault="004B6141" w:rsidP="004B6141">
            <w:pPr>
              <w:rPr>
                <w:rFonts w:ascii="Bookman Old Style" w:hAnsi="Bookman Old Style"/>
              </w:rPr>
            </w:pPr>
          </w:p>
        </w:tc>
        <w:tc>
          <w:tcPr>
            <w:tcW w:w="3969" w:type="dxa"/>
          </w:tcPr>
          <w:p w14:paraId="2BC55F52" w14:textId="77777777" w:rsidR="004B6141" w:rsidRPr="006E4965" w:rsidRDefault="004B6141" w:rsidP="004B6141">
            <w:pPr>
              <w:rPr>
                <w:rFonts w:ascii="Bookman Old Style" w:hAnsi="Bookman Old Style"/>
              </w:rPr>
            </w:pPr>
          </w:p>
        </w:tc>
        <w:tc>
          <w:tcPr>
            <w:tcW w:w="2693" w:type="dxa"/>
          </w:tcPr>
          <w:p w14:paraId="4DE697DE" w14:textId="77777777" w:rsidR="004B6141" w:rsidRPr="006E4965" w:rsidRDefault="004B6141" w:rsidP="004B6141">
            <w:pPr>
              <w:rPr>
                <w:rFonts w:ascii="Bookman Old Style" w:hAnsi="Bookman Old Style"/>
              </w:rPr>
            </w:pPr>
          </w:p>
        </w:tc>
      </w:tr>
      <w:tr w:rsidR="004B6141" w:rsidRPr="006E4965" w14:paraId="1C7CF7AA" w14:textId="77777777" w:rsidTr="006E4965">
        <w:tc>
          <w:tcPr>
            <w:tcW w:w="6521" w:type="dxa"/>
          </w:tcPr>
          <w:p w14:paraId="55693F8A" w14:textId="77777777" w:rsidR="004B6141" w:rsidRPr="006E4965" w:rsidRDefault="004B6141" w:rsidP="00F10219">
            <w:pPr>
              <w:pStyle w:val="ListParagraph"/>
              <w:jc w:val="center"/>
              <w:rPr>
                <w:rFonts w:ascii="Bookman Old Style" w:hAnsi="Bookman Old Style"/>
              </w:rPr>
            </w:pPr>
          </w:p>
        </w:tc>
        <w:tc>
          <w:tcPr>
            <w:tcW w:w="4961" w:type="dxa"/>
          </w:tcPr>
          <w:p w14:paraId="41B775C3" w14:textId="77777777" w:rsidR="004B6141" w:rsidRPr="006E4965" w:rsidRDefault="004B6141" w:rsidP="004B6141">
            <w:pPr>
              <w:rPr>
                <w:rFonts w:ascii="Bookman Old Style" w:hAnsi="Bookman Old Style"/>
              </w:rPr>
            </w:pPr>
          </w:p>
        </w:tc>
        <w:tc>
          <w:tcPr>
            <w:tcW w:w="3969" w:type="dxa"/>
          </w:tcPr>
          <w:p w14:paraId="362D9182" w14:textId="77777777" w:rsidR="004B6141" w:rsidRPr="006E4965" w:rsidRDefault="004B6141" w:rsidP="004B6141">
            <w:pPr>
              <w:rPr>
                <w:rFonts w:ascii="Bookman Old Style" w:hAnsi="Bookman Old Style"/>
              </w:rPr>
            </w:pPr>
          </w:p>
        </w:tc>
        <w:tc>
          <w:tcPr>
            <w:tcW w:w="2693" w:type="dxa"/>
          </w:tcPr>
          <w:p w14:paraId="0D33EFA3" w14:textId="77777777" w:rsidR="004B6141" w:rsidRPr="006E4965" w:rsidRDefault="004B6141" w:rsidP="004B6141">
            <w:pPr>
              <w:rPr>
                <w:rFonts w:ascii="Bookman Old Style" w:hAnsi="Bookman Old Style"/>
              </w:rPr>
            </w:pPr>
          </w:p>
        </w:tc>
      </w:tr>
      <w:tr w:rsidR="004B6141" w:rsidRPr="006E4965" w14:paraId="4A9C9966" w14:textId="77777777" w:rsidTr="006E4965">
        <w:tc>
          <w:tcPr>
            <w:tcW w:w="6521" w:type="dxa"/>
          </w:tcPr>
          <w:p w14:paraId="1232A219" w14:textId="62C6DF34" w:rsidR="004B6141" w:rsidRPr="006E4965" w:rsidRDefault="004B6141" w:rsidP="00F10219">
            <w:pPr>
              <w:jc w:val="center"/>
              <w:rPr>
                <w:rFonts w:ascii="Bookman Old Style" w:hAnsi="Bookman Old Style"/>
              </w:rPr>
            </w:pPr>
            <w:r w:rsidRPr="006E4965">
              <w:rPr>
                <w:rFonts w:ascii="Bookman Old Style" w:hAnsi="Bookman Old Style"/>
              </w:rPr>
              <w:t>Pasal 40</w:t>
            </w:r>
          </w:p>
        </w:tc>
        <w:tc>
          <w:tcPr>
            <w:tcW w:w="4961" w:type="dxa"/>
          </w:tcPr>
          <w:p w14:paraId="3B815AF2" w14:textId="0A44FFEB" w:rsidR="004B6141" w:rsidRPr="006E4965" w:rsidRDefault="00F10219" w:rsidP="00F10219">
            <w:pPr>
              <w:jc w:val="center"/>
              <w:rPr>
                <w:rFonts w:ascii="Bookman Old Style" w:hAnsi="Bookman Old Style"/>
              </w:rPr>
            </w:pPr>
            <w:r w:rsidRPr="006E4965">
              <w:rPr>
                <w:rFonts w:ascii="Bookman Old Style" w:hAnsi="Bookman Old Style"/>
              </w:rPr>
              <w:t>Pasal 40</w:t>
            </w:r>
          </w:p>
        </w:tc>
        <w:tc>
          <w:tcPr>
            <w:tcW w:w="3969" w:type="dxa"/>
          </w:tcPr>
          <w:p w14:paraId="6C8AC2CA" w14:textId="77777777" w:rsidR="004B6141" w:rsidRPr="006E4965" w:rsidRDefault="004B6141" w:rsidP="004B6141">
            <w:pPr>
              <w:rPr>
                <w:rFonts w:ascii="Bookman Old Style" w:hAnsi="Bookman Old Style"/>
              </w:rPr>
            </w:pPr>
          </w:p>
        </w:tc>
        <w:tc>
          <w:tcPr>
            <w:tcW w:w="2693" w:type="dxa"/>
          </w:tcPr>
          <w:p w14:paraId="225FA729" w14:textId="77777777" w:rsidR="004B6141" w:rsidRPr="006E4965" w:rsidRDefault="004B6141" w:rsidP="004B6141">
            <w:pPr>
              <w:rPr>
                <w:rFonts w:ascii="Bookman Old Style" w:hAnsi="Bookman Old Style"/>
              </w:rPr>
            </w:pPr>
          </w:p>
        </w:tc>
      </w:tr>
      <w:tr w:rsidR="004B6141" w:rsidRPr="006E4965" w14:paraId="4FC7B8E5" w14:textId="77777777" w:rsidTr="006E4965">
        <w:tc>
          <w:tcPr>
            <w:tcW w:w="6521" w:type="dxa"/>
          </w:tcPr>
          <w:p w14:paraId="5E077835" w14:textId="6F7701F0" w:rsidR="004B6141" w:rsidRPr="006E4965" w:rsidRDefault="004B6141" w:rsidP="000D3DC9">
            <w:pPr>
              <w:pStyle w:val="ListParagraph"/>
              <w:numPr>
                <w:ilvl w:val="0"/>
                <w:numId w:val="69"/>
              </w:numPr>
              <w:ind w:left="602" w:hanging="602"/>
              <w:jc w:val="both"/>
              <w:rPr>
                <w:rFonts w:ascii="Bookman Old Style" w:hAnsi="Bookman Old Style"/>
              </w:rPr>
            </w:pPr>
            <w:r w:rsidRPr="006E4965">
              <w:rPr>
                <w:rFonts w:ascii="Bookman Old Style" w:hAnsi="Bookman Old Style"/>
                <w:lang w:val="id-ID"/>
              </w:rPr>
              <w:t>PPSP wajib menerapkan prinsip Tata Kelola Perusahaan Yang Baik dalam setiap kegiatan usahanya pada seluruh tingkatan atau jenjang organisasi.</w:t>
            </w:r>
          </w:p>
        </w:tc>
        <w:tc>
          <w:tcPr>
            <w:tcW w:w="4961" w:type="dxa"/>
          </w:tcPr>
          <w:p w14:paraId="5F9B7406" w14:textId="141A9D83" w:rsidR="004B6141" w:rsidRPr="006E4965" w:rsidRDefault="00F10219" w:rsidP="004B6141">
            <w:pPr>
              <w:rPr>
                <w:rFonts w:ascii="Bookman Old Style" w:hAnsi="Bookman Old Style"/>
              </w:rPr>
            </w:pPr>
            <w:r w:rsidRPr="006E4965">
              <w:rPr>
                <w:rFonts w:ascii="Bookman Old Style" w:hAnsi="Bookman Old Style"/>
              </w:rPr>
              <w:t>Cukup jelas.</w:t>
            </w:r>
          </w:p>
        </w:tc>
        <w:tc>
          <w:tcPr>
            <w:tcW w:w="3969" w:type="dxa"/>
          </w:tcPr>
          <w:p w14:paraId="69BF0429" w14:textId="77777777" w:rsidR="004B6141" w:rsidRPr="006E4965" w:rsidRDefault="004B6141" w:rsidP="004B6141">
            <w:pPr>
              <w:rPr>
                <w:rFonts w:ascii="Bookman Old Style" w:hAnsi="Bookman Old Style"/>
              </w:rPr>
            </w:pPr>
          </w:p>
        </w:tc>
        <w:tc>
          <w:tcPr>
            <w:tcW w:w="2693" w:type="dxa"/>
          </w:tcPr>
          <w:p w14:paraId="600F8E01" w14:textId="77777777" w:rsidR="004B6141" w:rsidRPr="006E4965" w:rsidRDefault="004B6141" w:rsidP="004B6141">
            <w:pPr>
              <w:rPr>
                <w:rFonts w:ascii="Bookman Old Style" w:hAnsi="Bookman Old Style"/>
              </w:rPr>
            </w:pPr>
          </w:p>
        </w:tc>
      </w:tr>
      <w:tr w:rsidR="004B6141" w:rsidRPr="006E4965" w14:paraId="2D845C2F" w14:textId="77777777" w:rsidTr="006E4965">
        <w:tc>
          <w:tcPr>
            <w:tcW w:w="6521" w:type="dxa"/>
          </w:tcPr>
          <w:p w14:paraId="07BB34D5" w14:textId="5C3BDB86" w:rsidR="004B6141" w:rsidRPr="006E4965" w:rsidRDefault="004B6141" w:rsidP="000D3DC9">
            <w:pPr>
              <w:pStyle w:val="ListParagraph"/>
              <w:numPr>
                <w:ilvl w:val="0"/>
                <w:numId w:val="69"/>
              </w:numPr>
              <w:ind w:left="602" w:hanging="602"/>
              <w:jc w:val="both"/>
              <w:rPr>
                <w:rFonts w:ascii="Bookman Old Style" w:hAnsi="Bookman Old Style"/>
              </w:rPr>
            </w:pPr>
            <w:r w:rsidRPr="006E4965">
              <w:rPr>
                <w:rFonts w:ascii="Bookman Old Style" w:hAnsi="Bookman Old Style"/>
                <w:lang w:val="id-ID"/>
              </w:rPr>
              <w:lastRenderedPageBreak/>
              <w:t>Penerapan prinsip Tata Kelola Perusahaan yang Baik sebagaimana dimaksud pada ayat (1) bertujuan untuk:</w:t>
            </w:r>
          </w:p>
        </w:tc>
        <w:tc>
          <w:tcPr>
            <w:tcW w:w="4961" w:type="dxa"/>
          </w:tcPr>
          <w:p w14:paraId="33E67AD7" w14:textId="77777777" w:rsidR="004B6141" w:rsidRPr="006E4965" w:rsidRDefault="004B6141" w:rsidP="004B6141">
            <w:pPr>
              <w:rPr>
                <w:rFonts w:ascii="Bookman Old Style" w:hAnsi="Bookman Old Style"/>
              </w:rPr>
            </w:pPr>
          </w:p>
        </w:tc>
        <w:tc>
          <w:tcPr>
            <w:tcW w:w="3969" w:type="dxa"/>
          </w:tcPr>
          <w:p w14:paraId="2C034B12" w14:textId="77777777" w:rsidR="004B6141" w:rsidRPr="006E4965" w:rsidRDefault="004B6141" w:rsidP="004B6141">
            <w:pPr>
              <w:rPr>
                <w:rFonts w:ascii="Bookman Old Style" w:hAnsi="Bookman Old Style"/>
              </w:rPr>
            </w:pPr>
          </w:p>
        </w:tc>
        <w:tc>
          <w:tcPr>
            <w:tcW w:w="2693" w:type="dxa"/>
          </w:tcPr>
          <w:p w14:paraId="1563B786" w14:textId="77777777" w:rsidR="004B6141" w:rsidRPr="006E4965" w:rsidRDefault="004B6141" w:rsidP="004B6141">
            <w:pPr>
              <w:rPr>
                <w:rFonts w:ascii="Bookman Old Style" w:hAnsi="Bookman Old Style"/>
              </w:rPr>
            </w:pPr>
          </w:p>
        </w:tc>
      </w:tr>
      <w:tr w:rsidR="004B6141" w:rsidRPr="006E4965" w14:paraId="610FA5FE" w14:textId="77777777" w:rsidTr="006E4965">
        <w:tc>
          <w:tcPr>
            <w:tcW w:w="6521" w:type="dxa"/>
          </w:tcPr>
          <w:p w14:paraId="64BACBC9" w14:textId="3263B67E" w:rsidR="004B6141" w:rsidRPr="006E4965" w:rsidRDefault="004B6141" w:rsidP="000D3DC9">
            <w:pPr>
              <w:pStyle w:val="ListParagraph"/>
              <w:numPr>
                <w:ilvl w:val="0"/>
                <w:numId w:val="70"/>
              </w:numPr>
              <w:ind w:left="1169" w:hanging="567"/>
              <w:jc w:val="both"/>
              <w:rPr>
                <w:rFonts w:ascii="Bookman Old Style" w:hAnsi="Bookman Old Style"/>
              </w:rPr>
            </w:pPr>
            <w:r w:rsidRPr="006E4965">
              <w:rPr>
                <w:rFonts w:ascii="Bookman Old Style" w:hAnsi="Bookman Old Style"/>
                <w:lang w:val="id-ID"/>
              </w:rPr>
              <w:t>mengoptimalkan nilai PPSP bagi debitur, kreditur, dan/atau pemangku kepentingan lainnya;</w:t>
            </w:r>
          </w:p>
        </w:tc>
        <w:tc>
          <w:tcPr>
            <w:tcW w:w="4961" w:type="dxa"/>
          </w:tcPr>
          <w:p w14:paraId="6D28CABD" w14:textId="40AC0338" w:rsidR="004B6141" w:rsidRPr="006E4965" w:rsidRDefault="00F10219" w:rsidP="00F10219">
            <w:pPr>
              <w:jc w:val="both"/>
              <w:rPr>
                <w:rFonts w:ascii="Bookman Old Style" w:hAnsi="Bookman Old Style"/>
              </w:rPr>
            </w:pPr>
            <w:r w:rsidRPr="006E4965">
              <w:rPr>
                <w:rFonts w:ascii="Bookman Old Style" w:hAnsi="Bookman Old Style"/>
              </w:rPr>
              <w:t>Yang dimaksud dengan “keterbukaan” mencakup keterbukaan dalam proses pengambilan keputusan dan keterbukaan dalam pengungkapan dan penyediaan informasi yang relevan dan mudah diakses oleh pemangku kepentingan.</w:t>
            </w:r>
          </w:p>
        </w:tc>
        <w:tc>
          <w:tcPr>
            <w:tcW w:w="3969" w:type="dxa"/>
          </w:tcPr>
          <w:p w14:paraId="50F6A401" w14:textId="77777777" w:rsidR="004B6141" w:rsidRPr="006E4965" w:rsidRDefault="004B6141" w:rsidP="004B6141">
            <w:pPr>
              <w:rPr>
                <w:rFonts w:ascii="Bookman Old Style" w:hAnsi="Bookman Old Style"/>
              </w:rPr>
            </w:pPr>
          </w:p>
        </w:tc>
        <w:tc>
          <w:tcPr>
            <w:tcW w:w="2693" w:type="dxa"/>
          </w:tcPr>
          <w:p w14:paraId="20FE910F" w14:textId="77777777" w:rsidR="004B6141" w:rsidRPr="006E4965" w:rsidRDefault="004B6141" w:rsidP="004B6141">
            <w:pPr>
              <w:rPr>
                <w:rFonts w:ascii="Bookman Old Style" w:hAnsi="Bookman Old Style"/>
              </w:rPr>
            </w:pPr>
          </w:p>
        </w:tc>
      </w:tr>
      <w:tr w:rsidR="004B6141" w:rsidRPr="006E4965" w14:paraId="7EDB82B3" w14:textId="77777777" w:rsidTr="006E4965">
        <w:tc>
          <w:tcPr>
            <w:tcW w:w="6521" w:type="dxa"/>
          </w:tcPr>
          <w:p w14:paraId="7AB91AB4" w14:textId="365CC29C" w:rsidR="004B6141" w:rsidRPr="006E4965" w:rsidRDefault="004B6141" w:rsidP="000D3DC9">
            <w:pPr>
              <w:pStyle w:val="ListParagraph"/>
              <w:numPr>
                <w:ilvl w:val="0"/>
                <w:numId w:val="70"/>
              </w:numPr>
              <w:ind w:left="1169" w:hanging="567"/>
              <w:jc w:val="both"/>
              <w:rPr>
                <w:rFonts w:ascii="Bookman Old Style" w:hAnsi="Bookman Old Style"/>
              </w:rPr>
            </w:pPr>
            <w:r w:rsidRPr="006E4965">
              <w:rPr>
                <w:rFonts w:ascii="Bookman Old Style" w:hAnsi="Bookman Old Style"/>
                <w:lang w:val="id-ID"/>
              </w:rPr>
              <w:t>mengoptimalkan nilai PPSP bagi debitur, kreditur, dan/atau pemangku kepentingan lainnya;</w:t>
            </w:r>
          </w:p>
        </w:tc>
        <w:tc>
          <w:tcPr>
            <w:tcW w:w="4961" w:type="dxa"/>
          </w:tcPr>
          <w:p w14:paraId="2A426CCB" w14:textId="0058E053" w:rsidR="004B6141" w:rsidRPr="006E4965" w:rsidRDefault="00F10219" w:rsidP="00F10219">
            <w:pPr>
              <w:jc w:val="both"/>
              <w:rPr>
                <w:rFonts w:ascii="Bookman Old Style" w:hAnsi="Bookman Old Style"/>
              </w:rPr>
            </w:pPr>
            <w:r w:rsidRPr="006E4965">
              <w:rPr>
                <w:rFonts w:ascii="Bookman Old Style" w:hAnsi="Bookman Old Style"/>
              </w:rPr>
              <w:t>Yang dimaksud dengan “akuntabilitas” mencakup kejelasan fungsi dan pelaksanaan pertanggungiawaban.</w:t>
            </w:r>
          </w:p>
        </w:tc>
        <w:tc>
          <w:tcPr>
            <w:tcW w:w="3969" w:type="dxa"/>
          </w:tcPr>
          <w:p w14:paraId="515475E5" w14:textId="77777777" w:rsidR="004B6141" w:rsidRPr="006E4965" w:rsidRDefault="004B6141" w:rsidP="004B6141">
            <w:pPr>
              <w:rPr>
                <w:rFonts w:ascii="Bookman Old Style" w:hAnsi="Bookman Old Style"/>
              </w:rPr>
            </w:pPr>
          </w:p>
        </w:tc>
        <w:tc>
          <w:tcPr>
            <w:tcW w:w="2693" w:type="dxa"/>
          </w:tcPr>
          <w:p w14:paraId="303BBD57" w14:textId="77777777" w:rsidR="004B6141" w:rsidRPr="006E4965" w:rsidRDefault="004B6141" w:rsidP="004B6141">
            <w:pPr>
              <w:rPr>
                <w:rFonts w:ascii="Bookman Old Style" w:hAnsi="Bookman Old Style"/>
              </w:rPr>
            </w:pPr>
          </w:p>
        </w:tc>
      </w:tr>
      <w:tr w:rsidR="00F10219" w:rsidRPr="006E4965" w14:paraId="057DC28A" w14:textId="77777777" w:rsidTr="006E4965">
        <w:tc>
          <w:tcPr>
            <w:tcW w:w="6521" w:type="dxa"/>
          </w:tcPr>
          <w:p w14:paraId="2D4EB8B5" w14:textId="1FA2B56A" w:rsidR="00F10219" w:rsidRPr="006E4965" w:rsidRDefault="00F10219" w:rsidP="000D3DC9">
            <w:pPr>
              <w:pStyle w:val="ListParagraph"/>
              <w:numPr>
                <w:ilvl w:val="0"/>
                <w:numId w:val="70"/>
              </w:numPr>
              <w:ind w:left="1169" w:hanging="567"/>
              <w:jc w:val="both"/>
              <w:rPr>
                <w:rFonts w:ascii="Bookman Old Style" w:hAnsi="Bookman Old Style"/>
              </w:rPr>
            </w:pPr>
            <w:r w:rsidRPr="006E4965">
              <w:rPr>
                <w:rFonts w:ascii="Bookman Old Style" w:hAnsi="Bookman Old Style"/>
                <w:lang w:val="id-ID"/>
              </w:rPr>
              <w:t>meningkatkan kepatuhan organ PPSP dan DPS serta jajaran di bawahnya agar dalam membuat keputusan dan menjalankan tindakan dilandasi pada etika yang tinggi, kepatuhan terhadap ketentuan peraturan perundang-undangan, dan kesadaran atas tanggung jawab sosial PPSP terhadap pemangku kepentingan maupun kelestarian lingkungan;</w:t>
            </w:r>
          </w:p>
        </w:tc>
        <w:tc>
          <w:tcPr>
            <w:tcW w:w="4961" w:type="dxa"/>
          </w:tcPr>
          <w:p w14:paraId="4010CB4D" w14:textId="0221162E" w:rsidR="00F10219" w:rsidRPr="006E4965" w:rsidRDefault="00F10219" w:rsidP="00F10219">
            <w:pPr>
              <w:jc w:val="both"/>
              <w:rPr>
                <w:rFonts w:ascii="Bookman Old Style" w:hAnsi="Bookman Old Style"/>
              </w:rPr>
            </w:pPr>
            <w:r w:rsidRPr="006E4965">
              <w:rPr>
                <w:rFonts w:ascii="Bookman Old Style" w:hAnsi="Bookman Old Style"/>
              </w:rPr>
              <w:t>Yang dimaksud dengan “tanggung jawab” mencakup kejelasan fungsi dan pelaksanaan pertanggungiawaban mencakup kesesuaian pengelolaan dengan ketentuan peraturan perundang-undangan dan nilai etika serta standar, prinsip, dan praktik.</w:t>
            </w:r>
          </w:p>
        </w:tc>
        <w:tc>
          <w:tcPr>
            <w:tcW w:w="3969" w:type="dxa"/>
          </w:tcPr>
          <w:p w14:paraId="5F5410C1" w14:textId="77777777" w:rsidR="00F10219" w:rsidRPr="006E4965" w:rsidRDefault="00F10219" w:rsidP="00F10219">
            <w:pPr>
              <w:rPr>
                <w:rFonts w:ascii="Bookman Old Style" w:hAnsi="Bookman Old Style"/>
              </w:rPr>
            </w:pPr>
          </w:p>
        </w:tc>
        <w:tc>
          <w:tcPr>
            <w:tcW w:w="2693" w:type="dxa"/>
          </w:tcPr>
          <w:p w14:paraId="37139667" w14:textId="77777777" w:rsidR="00F10219" w:rsidRPr="006E4965" w:rsidRDefault="00F10219" w:rsidP="00F10219">
            <w:pPr>
              <w:rPr>
                <w:rFonts w:ascii="Bookman Old Style" w:hAnsi="Bookman Old Style"/>
              </w:rPr>
            </w:pPr>
          </w:p>
        </w:tc>
      </w:tr>
      <w:tr w:rsidR="00F10219" w:rsidRPr="006E4965" w14:paraId="6B167DF3" w14:textId="77777777" w:rsidTr="006E4965">
        <w:tc>
          <w:tcPr>
            <w:tcW w:w="6521" w:type="dxa"/>
          </w:tcPr>
          <w:p w14:paraId="30D36E00" w14:textId="401655B6" w:rsidR="00F10219" w:rsidRPr="006E4965" w:rsidRDefault="00F10219" w:rsidP="000D3DC9">
            <w:pPr>
              <w:pStyle w:val="ListParagraph"/>
              <w:numPr>
                <w:ilvl w:val="0"/>
                <w:numId w:val="70"/>
              </w:numPr>
              <w:ind w:left="1169" w:hanging="567"/>
              <w:jc w:val="both"/>
              <w:rPr>
                <w:rFonts w:ascii="Bookman Old Style" w:hAnsi="Bookman Old Style"/>
              </w:rPr>
            </w:pPr>
            <w:r w:rsidRPr="006E4965">
              <w:rPr>
                <w:rFonts w:ascii="Bookman Old Style" w:hAnsi="Bookman Old Style"/>
                <w:lang w:val="id-ID"/>
              </w:rPr>
              <w:t>mewujudkan PPSP yang lebih sehat, dapat diandalkan, amanah, dan kompetitif; dan</w:t>
            </w:r>
          </w:p>
        </w:tc>
        <w:tc>
          <w:tcPr>
            <w:tcW w:w="4961" w:type="dxa"/>
          </w:tcPr>
          <w:p w14:paraId="3A2FD3F6" w14:textId="5C062C1A" w:rsidR="00F10219" w:rsidRPr="006E4965" w:rsidRDefault="00F10219" w:rsidP="00F10219">
            <w:pPr>
              <w:jc w:val="both"/>
              <w:rPr>
                <w:rFonts w:ascii="Bookman Old Style" w:hAnsi="Bookman Old Style"/>
              </w:rPr>
            </w:pPr>
            <w:r w:rsidRPr="006E4965">
              <w:rPr>
                <w:rFonts w:ascii="Bookman Old Style" w:hAnsi="Bookman Old Style"/>
              </w:rPr>
              <w:t>Yang dimaksud dengan “independensi” mencakup keadaan yang dikelola secara mandiri dan profesional serta bebas dari benturan kepentingan dan pengaruh atau tekanan dari pihak manapun yang tidak sesuai dengan ketentuan peraturan perundang-undangan dan nilai etika serta standar, prinsip, dan praktik.</w:t>
            </w:r>
          </w:p>
        </w:tc>
        <w:tc>
          <w:tcPr>
            <w:tcW w:w="3969" w:type="dxa"/>
          </w:tcPr>
          <w:p w14:paraId="57E355AA" w14:textId="77777777" w:rsidR="00F10219" w:rsidRPr="006E4965" w:rsidRDefault="00F10219" w:rsidP="00F10219">
            <w:pPr>
              <w:rPr>
                <w:rFonts w:ascii="Bookman Old Style" w:hAnsi="Bookman Old Style"/>
              </w:rPr>
            </w:pPr>
          </w:p>
        </w:tc>
        <w:tc>
          <w:tcPr>
            <w:tcW w:w="2693" w:type="dxa"/>
          </w:tcPr>
          <w:p w14:paraId="475A37AB" w14:textId="77777777" w:rsidR="00F10219" w:rsidRPr="006E4965" w:rsidRDefault="00F10219" w:rsidP="00F10219">
            <w:pPr>
              <w:rPr>
                <w:rFonts w:ascii="Bookman Old Style" w:hAnsi="Bookman Old Style"/>
              </w:rPr>
            </w:pPr>
          </w:p>
        </w:tc>
      </w:tr>
      <w:tr w:rsidR="00F10219" w:rsidRPr="006E4965" w14:paraId="28423137" w14:textId="77777777" w:rsidTr="006E4965">
        <w:tc>
          <w:tcPr>
            <w:tcW w:w="6521" w:type="dxa"/>
          </w:tcPr>
          <w:p w14:paraId="642E4198" w14:textId="33E2F56B" w:rsidR="00F10219" w:rsidRPr="006E4965" w:rsidRDefault="00F10219" w:rsidP="000D3DC9">
            <w:pPr>
              <w:pStyle w:val="ListParagraph"/>
              <w:numPr>
                <w:ilvl w:val="0"/>
                <w:numId w:val="70"/>
              </w:numPr>
              <w:ind w:left="1169" w:hanging="567"/>
              <w:jc w:val="both"/>
              <w:rPr>
                <w:rFonts w:ascii="Bookman Old Style" w:hAnsi="Bookman Old Style"/>
              </w:rPr>
            </w:pPr>
            <w:r w:rsidRPr="006E4965">
              <w:rPr>
                <w:rFonts w:ascii="Bookman Old Style" w:hAnsi="Bookman Old Style"/>
                <w:lang w:val="id-ID"/>
              </w:rPr>
              <w:lastRenderedPageBreak/>
              <w:t>meningkatkan kontribusi PPSP dalam perekonomian nasional</w:t>
            </w:r>
            <w:r w:rsidRPr="006E4965">
              <w:rPr>
                <w:rFonts w:ascii="Bookman Old Style" w:hAnsi="Bookman Old Style"/>
              </w:rPr>
              <w:t>.</w:t>
            </w:r>
          </w:p>
        </w:tc>
        <w:tc>
          <w:tcPr>
            <w:tcW w:w="4961" w:type="dxa"/>
          </w:tcPr>
          <w:p w14:paraId="5D9746AC" w14:textId="779FEAAB" w:rsidR="00F10219" w:rsidRPr="006E4965" w:rsidRDefault="00F10219" w:rsidP="00F10219">
            <w:pPr>
              <w:jc w:val="both"/>
              <w:rPr>
                <w:rFonts w:ascii="Bookman Old Style" w:hAnsi="Bookman Old Style"/>
              </w:rPr>
            </w:pPr>
            <w:r w:rsidRPr="006E4965">
              <w:rPr>
                <w:rFonts w:ascii="Bookman Old Style" w:hAnsi="Bookman Old Style"/>
              </w:rPr>
              <w:t>Yang dimaksud dengan “kewajaran” mencakup kesetaraan, keseimbangan, dan keadilan di dalam memenuhi hak pemangku kepentingan yang timbul berdasarkan perjanjian, ketentuan peraturan perundangundangan, dan nilai etika serta standar, prinsip, dan praktik.</w:t>
            </w:r>
          </w:p>
        </w:tc>
        <w:tc>
          <w:tcPr>
            <w:tcW w:w="3969" w:type="dxa"/>
          </w:tcPr>
          <w:p w14:paraId="0F7F2840" w14:textId="77777777" w:rsidR="00F10219" w:rsidRPr="006E4965" w:rsidRDefault="00F10219" w:rsidP="00F10219">
            <w:pPr>
              <w:rPr>
                <w:rFonts w:ascii="Bookman Old Style" w:hAnsi="Bookman Old Style"/>
              </w:rPr>
            </w:pPr>
          </w:p>
        </w:tc>
        <w:tc>
          <w:tcPr>
            <w:tcW w:w="2693" w:type="dxa"/>
          </w:tcPr>
          <w:p w14:paraId="1C37EB14" w14:textId="77777777" w:rsidR="00F10219" w:rsidRPr="006E4965" w:rsidRDefault="00F10219" w:rsidP="00F10219">
            <w:pPr>
              <w:rPr>
                <w:rFonts w:ascii="Bookman Old Style" w:hAnsi="Bookman Old Style"/>
              </w:rPr>
            </w:pPr>
          </w:p>
        </w:tc>
      </w:tr>
      <w:tr w:rsidR="00F10219" w:rsidRPr="006E4965" w14:paraId="452F4632" w14:textId="77777777" w:rsidTr="006E4965">
        <w:tc>
          <w:tcPr>
            <w:tcW w:w="6521" w:type="dxa"/>
          </w:tcPr>
          <w:p w14:paraId="3C77AE9C" w14:textId="0E373F53" w:rsidR="00F10219" w:rsidRPr="006E4965" w:rsidRDefault="00F10219" w:rsidP="000D3DC9">
            <w:pPr>
              <w:pStyle w:val="ListParagraph"/>
              <w:numPr>
                <w:ilvl w:val="0"/>
                <w:numId w:val="69"/>
              </w:numPr>
              <w:ind w:left="602" w:hanging="568"/>
              <w:jc w:val="both"/>
              <w:rPr>
                <w:rFonts w:ascii="Bookman Old Style" w:hAnsi="Bookman Old Style"/>
              </w:rPr>
            </w:pPr>
            <w:r w:rsidRPr="006E4965">
              <w:rPr>
                <w:rFonts w:ascii="Bookman Old Style" w:hAnsi="Bookman Old Style"/>
                <w:lang w:val="id-ID"/>
              </w:rPr>
              <w:t>Prinsip Tata Kelola Perusahaan Yang Baik sebagaimana dimaksud pada ayat (1) dan ayat (2) paling sedikit:</w:t>
            </w:r>
          </w:p>
        </w:tc>
        <w:tc>
          <w:tcPr>
            <w:tcW w:w="4961" w:type="dxa"/>
          </w:tcPr>
          <w:p w14:paraId="567264AC" w14:textId="77777777" w:rsidR="00F10219" w:rsidRPr="006E4965" w:rsidRDefault="00F10219" w:rsidP="00F10219">
            <w:pPr>
              <w:rPr>
                <w:rFonts w:ascii="Bookman Old Style" w:hAnsi="Bookman Old Style"/>
              </w:rPr>
            </w:pPr>
          </w:p>
        </w:tc>
        <w:tc>
          <w:tcPr>
            <w:tcW w:w="3969" w:type="dxa"/>
          </w:tcPr>
          <w:p w14:paraId="7D8CF7B1" w14:textId="77777777" w:rsidR="00F10219" w:rsidRPr="006E4965" w:rsidRDefault="00F10219" w:rsidP="00F10219">
            <w:pPr>
              <w:rPr>
                <w:rFonts w:ascii="Bookman Old Style" w:hAnsi="Bookman Old Style"/>
              </w:rPr>
            </w:pPr>
          </w:p>
        </w:tc>
        <w:tc>
          <w:tcPr>
            <w:tcW w:w="2693" w:type="dxa"/>
          </w:tcPr>
          <w:p w14:paraId="24074002" w14:textId="77777777" w:rsidR="00F10219" w:rsidRPr="006E4965" w:rsidRDefault="00F10219" w:rsidP="00F10219">
            <w:pPr>
              <w:rPr>
                <w:rFonts w:ascii="Bookman Old Style" w:hAnsi="Bookman Old Style"/>
              </w:rPr>
            </w:pPr>
          </w:p>
        </w:tc>
      </w:tr>
      <w:tr w:rsidR="00F10219" w:rsidRPr="006E4965" w14:paraId="3CDC4B78" w14:textId="77777777" w:rsidTr="006E4965">
        <w:tc>
          <w:tcPr>
            <w:tcW w:w="6521" w:type="dxa"/>
          </w:tcPr>
          <w:p w14:paraId="148D7DBD" w14:textId="54347B13" w:rsidR="00F10219" w:rsidRPr="006E4965" w:rsidRDefault="00F10219" w:rsidP="000D3DC9">
            <w:pPr>
              <w:pStyle w:val="ListParagraph"/>
              <w:numPr>
                <w:ilvl w:val="0"/>
                <w:numId w:val="71"/>
              </w:numPr>
              <w:ind w:left="1169" w:hanging="567"/>
              <w:jc w:val="both"/>
              <w:rPr>
                <w:rFonts w:ascii="Bookman Old Style" w:hAnsi="Bookman Old Style"/>
              </w:rPr>
            </w:pPr>
            <w:r w:rsidRPr="006E4965">
              <w:rPr>
                <w:rFonts w:ascii="Bookman Old Style" w:hAnsi="Bookman Old Style"/>
                <w:lang w:val="id-ID"/>
              </w:rPr>
              <w:t>keterbukaan;</w:t>
            </w:r>
          </w:p>
        </w:tc>
        <w:tc>
          <w:tcPr>
            <w:tcW w:w="4961" w:type="dxa"/>
          </w:tcPr>
          <w:p w14:paraId="131D798E" w14:textId="77777777" w:rsidR="00F10219" w:rsidRPr="006E4965" w:rsidRDefault="00F10219" w:rsidP="00F10219">
            <w:pPr>
              <w:rPr>
                <w:rFonts w:ascii="Bookman Old Style" w:hAnsi="Bookman Old Style"/>
              </w:rPr>
            </w:pPr>
          </w:p>
        </w:tc>
        <w:tc>
          <w:tcPr>
            <w:tcW w:w="3969" w:type="dxa"/>
          </w:tcPr>
          <w:p w14:paraId="6CCCF168" w14:textId="77777777" w:rsidR="00F10219" w:rsidRPr="006E4965" w:rsidRDefault="00F10219" w:rsidP="00F10219">
            <w:pPr>
              <w:rPr>
                <w:rFonts w:ascii="Bookman Old Style" w:hAnsi="Bookman Old Style"/>
              </w:rPr>
            </w:pPr>
          </w:p>
        </w:tc>
        <w:tc>
          <w:tcPr>
            <w:tcW w:w="2693" w:type="dxa"/>
          </w:tcPr>
          <w:p w14:paraId="0D562529" w14:textId="77777777" w:rsidR="00F10219" w:rsidRPr="006E4965" w:rsidRDefault="00F10219" w:rsidP="00F10219">
            <w:pPr>
              <w:rPr>
                <w:rFonts w:ascii="Bookman Old Style" w:hAnsi="Bookman Old Style"/>
              </w:rPr>
            </w:pPr>
          </w:p>
        </w:tc>
      </w:tr>
      <w:tr w:rsidR="00F10219" w:rsidRPr="006E4965" w14:paraId="729DED72" w14:textId="77777777" w:rsidTr="006E4965">
        <w:tc>
          <w:tcPr>
            <w:tcW w:w="6521" w:type="dxa"/>
          </w:tcPr>
          <w:p w14:paraId="63EEF755" w14:textId="7C626928" w:rsidR="00F10219" w:rsidRPr="006E4965" w:rsidRDefault="00F10219" w:rsidP="000D3DC9">
            <w:pPr>
              <w:pStyle w:val="ListParagraph"/>
              <w:numPr>
                <w:ilvl w:val="0"/>
                <w:numId w:val="71"/>
              </w:numPr>
              <w:ind w:left="1169" w:hanging="567"/>
              <w:jc w:val="both"/>
              <w:rPr>
                <w:rFonts w:ascii="Bookman Old Style" w:hAnsi="Bookman Old Style"/>
              </w:rPr>
            </w:pPr>
            <w:r w:rsidRPr="006E4965">
              <w:rPr>
                <w:rFonts w:ascii="Bookman Old Style" w:hAnsi="Bookman Old Style"/>
                <w:lang w:val="id-ID"/>
              </w:rPr>
              <w:t xml:space="preserve">akuntabilitas; </w:t>
            </w:r>
          </w:p>
        </w:tc>
        <w:tc>
          <w:tcPr>
            <w:tcW w:w="4961" w:type="dxa"/>
          </w:tcPr>
          <w:p w14:paraId="619366D9" w14:textId="77777777" w:rsidR="00F10219" w:rsidRPr="006E4965" w:rsidRDefault="00F10219" w:rsidP="00F10219">
            <w:pPr>
              <w:rPr>
                <w:rFonts w:ascii="Bookman Old Style" w:hAnsi="Bookman Old Style"/>
              </w:rPr>
            </w:pPr>
          </w:p>
        </w:tc>
        <w:tc>
          <w:tcPr>
            <w:tcW w:w="3969" w:type="dxa"/>
          </w:tcPr>
          <w:p w14:paraId="6EDD6D0B" w14:textId="77777777" w:rsidR="00F10219" w:rsidRPr="006E4965" w:rsidRDefault="00F10219" w:rsidP="00F10219">
            <w:pPr>
              <w:rPr>
                <w:rFonts w:ascii="Bookman Old Style" w:hAnsi="Bookman Old Style"/>
              </w:rPr>
            </w:pPr>
          </w:p>
        </w:tc>
        <w:tc>
          <w:tcPr>
            <w:tcW w:w="2693" w:type="dxa"/>
          </w:tcPr>
          <w:p w14:paraId="3FAD3383" w14:textId="77777777" w:rsidR="00F10219" w:rsidRPr="006E4965" w:rsidRDefault="00F10219" w:rsidP="00F10219">
            <w:pPr>
              <w:rPr>
                <w:rFonts w:ascii="Bookman Old Style" w:hAnsi="Bookman Old Style"/>
              </w:rPr>
            </w:pPr>
          </w:p>
        </w:tc>
      </w:tr>
      <w:tr w:rsidR="00F10219" w:rsidRPr="006E4965" w14:paraId="29892F46" w14:textId="77777777" w:rsidTr="006E4965">
        <w:tc>
          <w:tcPr>
            <w:tcW w:w="6521" w:type="dxa"/>
          </w:tcPr>
          <w:p w14:paraId="6857CF09" w14:textId="66691AE4" w:rsidR="00F10219" w:rsidRPr="006E4965" w:rsidRDefault="00F10219" w:rsidP="000D3DC9">
            <w:pPr>
              <w:pStyle w:val="ListParagraph"/>
              <w:numPr>
                <w:ilvl w:val="0"/>
                <w:numId w:val="71"/>
              </w:numPr>
              <w:ind w:left="1169" w:hanging="567"/>
              <w:jc w:val="both"/>
              <w:rPr>
                <w:rFonts w:ascii="Bookman Old Style" w:hAnsi="Bookman Old Style"/>
              </w:rPr>
            </w:pPr>
            <w:r w:rsidRPr="006E4965">
              <w:rPr>
                <w:rFonts w:ascii="Bookman Old Style" w:hAnsi="Bookman Old Style"/>
                <w:lang w:val="id-ID"/>
              </w:rPr>
              <w:t xml:space="preserve">tanggung jawab; </w:t>
            </w:r>
          </w:p>
        </w:tc>
        <w:tc>
          <w:tcPr>
            <w:tcW w:w="4961" w:type="dxa"/>
          </w:tcPr>
          <w:p w14:paraId="0BAE79BE" w14:textId="77777777" w:rsidR="00F10219" w:rsidRPr="006E4965" w:rsidRDefault="00F10219" w:rsidP="00F10219">
            <w:pPr>
              <w:rPr>
                <w:rFonts w:ascii="Bookman Old Style" w:hAnsi="Bookman Old Style"/>
              </w:rPr>
            </w:pPr>
          </w:p>
        </w:tc>
        <w:tc>
          <w:tcPr>
            <w:tcW w:w="3969" w:type="dxa"/>
          </w:tcPr>
          <w:p w14:paraId="3F812FF6" w14:textId="77777777" w:rsidR="00F10219" w:rsidRPr="006E4965" w:rsidRDefault="00F10219" w:rsidP="00F10219">
            <w:pPr>
              <w:rPr>
                <w:rFonts w:ascii="Bookman Old Style" w:hAnsi="Bookman Old Style"/>
              </w:rPr>
            </w:pPr>
          </w:p>
        </w:tc>
        <w:tc>
          <w:tcPr>
            <w:tcW w:w="2693" w:type="dxa"/>
          </w:tcPr>
          <w:p w14:paraId="5A19C436" w14:textId="77777777" w:rsidR="00F10219" w:rsidRPr="006E4965" w:rsidRDefault="00F10219" w:rsidP="00F10219">
            <w:pPr>
              <w:rPr>
                <w:rFonts w:ascii="Bookman Old Style" w:hAnsi="Bookman Old Style"/>
              </w:rPr>
            </w:pPr>
          </w:p>
        </w:tc>
      </w:tr>
      <w:tr w:rsidR="00F10219" w:rsidRPr="006E4965" w14:paraId="01E0095E" w14:textId="77777777" w:rsidTr="006E4965">
        <w:tc>
          <w:tcPr>
            <w:tcW w:w="6521" w:type="dxa"/>
          </w:tcPr>
          <w:p w14:paraId="3FAFCB11" w14:textId="6939844D" w:rsidR="00F10219" w:rsidRPr="006E4965" w:rsidRDefault="00F10219" w:rsidP="000D3DC9">
            <w:pPr>
              <w:pStyle w:val="ListParagraph"/>
              <w:numPr>
                <w:ilvl w:val="0"/>
                <w:numId w:val="71"/>
              </w:numPr>
              <w:ind w:left="1169" w:hanging="567"/>
              <w:jc w:val="both"/>
              <w:rPr>
                <w:rFonts w:ascii="Bookman Old Style" w:hAnsi="Bookman Old Style"/>
              </w:rPr>
            </w:pPr>
            <w:r w:rsidRPr="006E4965">
              <w:rPr>
                <w:rFonts w:ascii="Bookman Old Style" w:hAnsi="Bookman Old Style"/>
                <w:lang w:val="id-ID"/>
              </w:rPr>
              <w:t>independensi; dan</w:t>
            </w:r>
          </w:p>
        </w:tc>
        <w:tc>
          <w:tcPr>
            <w:tcW w:w="4961" w:type="dxa"/>
          </w:tcPr>
          <w:p w14:paraId="560E14FB" w14:textId="77777777" w:rsidR="00F10219" w:rsidRPr="006E4965" w:rsidRDefault="00F10219" w:rsidP="00F10219">
            <w:pPr>
              <w:rPr>
                <w:rFonts w:ascii="Bookman Old Style" w:hAnsi="Bookman Old Style"/>
              </w:rPr>
            </w:pPr>
          </w:p>
        </w:tc>
        <w:tc>
          <w:tcPr>
            <w:tcW w:w="3969" w:type="dxa"/>
          </w:tcPr>
          <w:p w14:paraId="7547B7CC" w14:textId="77777777" w:rsidR="00F10219" w:rsidRPr="006E4965" w:rsidRDefault="00F10219" w:rsidP="00F10219">
            <w:pPr>
              <w:rPr>
                <w:rFonts w:ascii="Bookman Old Style" w:hAnsi="Bookman Old Style"/>
              </w:rPr>
            </w:pPr>
          </w:p>
        </w:tc>
        <w:tc>
          <w:tcPr>
            <w:tcW w:w="2693" w:type="dxa"/>
          </w:tcPr>
          <w:p w14:paraId="5B630C69" w14:textId="77777777" w:rsidR="00F10219" w:rsidRPr="006E4965" w:rsidRDefault="00F10219" w:rsidP="00F10219">
            <w:pPr>
              <w:rPr>
                <w:rFonts w:ascii="Bookman Old Style" w:hAnsi="Bookman Old Style"/>
              </w:rPr>
            </w:pPr>
          </w:p>
        </w:tc>
      </w:tr>
      <w:tr w:rsidR="00F10219" w:rsidRPr="006E4965" w14:paraId="178ED861" w14:textId="77777777" w:rsidTr="006E4965">
        <w:tc>
          <w:tcPr>
            <w:tcW w:w="6521" w:type="dxa"/>
          </w:tcPr>
          <w:p w14:paraId="71F5D0D1" w14:textId="5E957841" w:rsidR="00F10219" w:rsidRPr="006E4965" w:rsidRDefault="00F10219" w:rsidP="000D3DC9">
            <w:pPr>
              <w:pStyle w:val="ListParagraph"/>
              <w:numPr>
                <w:ilvl w:val="0"/>
                <w:numId w:val="71"/>
              </w:numPr>
              <w:ind w:left="1169" w:hanging="567"/>
              <w:jc w:val="both"/>
              <w:rPr>
                <w:rFonts w:ascii="Bookman Old Style" w:hAnsi="Bookman Old Style"/>
              </w:rPr>
            </w:pPr>
            <w:r w:rsidRPr="006E4965">
              <w:rPr>
                <w:rFonts w:ascii="Bookman Old Style" w:hAnsi="Bookman Old Style"/>
                <w:lang w:val="id-ID"/>
              </w:rPr>
              <w:t>kewajaran.</w:t>
            </w:r>
          </w:p>
        </w:tc>
        <w:tc>
          <w:tcPr>
            <w:tcW w:w="4961" w:type="dxa"/>
          </w:tcPr>
          <w:p w14:paraId="7E58D670" w14:textId="77777777" w:rsidR="00F10219" w:rsidRPr="006E4965" w:rsidRDefault="00F10219" w:rsidP="00F10219">
            <w:pPr>
              <w:rPr>
                <w:rFonts w:ascii="Bookman Old Style" w:hAnsi="Bookman Old Style"/>
              </w:rPr>
            </w:pPr>
          </w:p>
        </w:tc>
        <w:tc>
          <w:tcPr>
            <w:tcW w:w="3969" w:type="dxa"/>
          </w:tcPr>
          <w:p w14:paraId="312771E9" w14:textId="77777777" w:rsidR="00F10219" w:rsidRPr="006E4965" w:rsidRDefault="00F10219" w:rsidP="00F10219">
            <w:pPr>
              <w:rPr>
                <w:rFonts w:ascii="Bookman Old Style" w:hAnsi="Bookman Old Style"/>
              </w:rPr>
            </w:pPr>
          </w:p>
        </w:tc>
        <w:tc>
          <w:tcPr>
            <w:tcW w:w="2693" w:type="dxa"/>
          </w:tcPr>
          <w:p w14:paraId="5149CEC9" w14:textId="77777777" w:rsidR="00F10219" w:rsidRPr="006E4965" w:rsidRDefault="00F10219" w:rsidP="00F10219">
            <w:pPr>
              <w:rPr>
                <w:rFonts w:ascii="Bookman Old Style" w:hAnsi="Bookman Old Style"/>
              </w:rPr>
            </w:pPr>
          </w:p>
        </w:tc>
      </w:tr>
      <w:tr w:rsidR="00F10219" w:rsidRPr="006E4965" w14:paraId="482A667A" w14:textId="77777777" w:rsidTr="006E4965">
        <w:tc>
          <w:tcPr>
            <w:tcW w:w="6521" w:type="dxa"/>
          </w:tcPr>
          <w:p w14:paraId="6CBE37CB" w14:textId="77777777" w:rsidR="00F10219" w:rsidRPr="006E4965" w:rsidRDefault="00F10219" w:rsidP="00F10219">
            <w:pPr>
              <w:pStyle w:val="ListParagraph"/>
              <w:jc w:val="both"/>
              <w:rPr>
                <w:rFonts w:ascii="Bookman Old Style" w:hAnsi="Bookman Old Style"/>
              </w:rPr>
            </w:pPr>
          </w:p>
        </w:tc>
        <w:tc>
          <w:tcPr>
            <w:tcW w:w="4961" w:type="dxa"/>
          </w:tcPr>
          <w:p w14:paraId="586F4F58" w14:textId="77777777" w:rsidR="00F10219" w:rsidRPr="006E4965" w:rsidRDefault="00F10219" w:rsidP="00F10219">
            <w:pPr>
              <w:rPr>
                <w:rFonts w:ascii="Bookman Old Style" w:hAnsi="Bookman Old Style"/>
              </w:rPr>
            </w:pPr>
          </w:p>
        </w:tc>
        <w:tc>
          <w:tcPr>
            <w:tcW w:w="3969" w:type="dxa"/>
          </w:tcPr>
          <w:p w14:paraId="4143D2B0" w14:textId="77777777" w:rsidR="00F10219" w:rsidRPr="006E4965" w:rsidRDefault="00F10219" w:rsidP="00F10219">
            <w:pPr>
              <w:rPr>
                <w:rFonts w:ascii="Bookman Old Style" w:hAnsi="Bookman Old Style"/>
              </w:rPr>
            </w:pPr>
          </w:p>
        </w:tc>
        <w:tc>
          <w:tcPr>
            <w:tcW w:w="2693" w:type="dxa"/>
          </w:tcPr>
          <w:p w14:paraId="61F67D1B" w14:textId="77777777" w:rsidR="00F10219" w:rsidRPr="006E4965" w:rsidRDefault="00F10219" w:rsidP="00F10219">
            <w:pPr>
              <w:rPr>
                <w:rFonts w:ascii="Bookman Old Style" w:hAnsi="Bookman Old Style"/>
              </w:rPr>
            </w:pPr>
          </w:p>
        </w:tc>
      </w:tr>
      <w:tr w:rsidR="00F10219" w:rsidRPr="006E4965" w14:paraId="45A5C964" w14:textId="77777777" w:rsidTr="006E4965">
        <w:tc>
          <w:tcPr>
            <w:tcW w:w="6521" w:type="dxa"/>
          </w:tcPr>
          <w:p w14:paraId="4823C8EF" w14:textId="77777777" w:rsidR="00F10219" w:rsidRPr="006E4965" w:rsidRDefault="00F10219" w:rsidP="00F10219">
            <w:pPr>
              <w:pStyle w:val="ListParagraph"/>
              <w:jc w:val="both"/>
              <w:rPr>
                <w:rFonts w:ascii="Bookman Old Style" w:hAnsi="Bookman Old Style"/>
              </w:rPr>
            </w:pPr>
          </w:p>
        </w:tc>
        <w:tc>
          <w:tcPr>
            <w:tcW w:w="4961" w:type="dxa"/>
          </w:tcPr>
          <w:p w14:paraId="1FE0553B" w14:textId="77777777" w:rsidR="00F10219" w:rsidRPr="006E4965" w:rsidRDefault="00F10219" w:rsidP="00F10219">
            <w:pPr>
              <w:rPr>
                <w:rFonts w:ascii="Bookman Old Style" w:hAnsi="Bookman Old Style"/>
              </w:rPr>
            </w:pPr>
          </w:p>
        </w:tc>
        <w:tc>
          <w:tcPr>
            <w:tcW w:w="3969" w:type="dxa"/>
          </w:tcPr>
          <w:p w14:paraId="7C3288FA" w14:textId="77777777" w:rsidR="00F10219" w:rsidRPr="006E4965" w:rsidRDefault="00F10219" w:rsidP="00F10219">
            <w:pPr>
              <w:rPr>
                <w:rFonts w:ascii="Bookman Old Style" w:hAnsi="Bookman Old Style"/>
              </w:rPr>
            </w:pPr>
          </w:p>
        </w:tc>
        <w:tc>
          <w:tcPr>
            <w:tcW w:w="2693" w:type="dxa"/>
          </w:tcPr>
          <w:p w14:paraId="39BDE923" w14:textId="77777777" w:rsidR="00F10219" w:rsidRPr="006E4965" w:rsidRDefault="00F10219" w:rsidP="00F10219">
            <w:pPr>
              <w:rPr>
                <w:rFonts w:ascii="Bookman Old Style" w:hAnsi="Bookman Old Style"/>
              </w:rPr>
            </w:pPr>
          </w:p>
        </w:tc>
      </w:tr>
      <w:tr w:rsidR="00F10219" w:rsidRPr="006E4965" w14:paraId="27DA6621" w14:textId="77777777" w:rsidTr="006E4965">
        <w:tc>
          <w:tcPr>
            <w:tcW w:w="6521" w:type="dxa"/>
          </w:tcPr>
          <w:p w14:paraId="22A204AF" w14:textId="5F12C71A" w:rsidR="00F10219" w:rsidRPr="006E4965" w:rsidRDefault="00F10219" w:rsidP="00F10219">
            <w:pPr>
              <w:jc w:val="center"/>
              <w:rPr>
                <w:rFonts w:ascii="Bookman Old Style" w:hAnsi="Bookman Old Style"/>
              </w:rPr>
            </w:pPr>
            <w:r w:rsidRPr="006E4965">
              <w:rPr>
                <w:rFonts w:ascii="Bookman Old Style" w:hAnsi="Bookman Old Style"/>
              </w:rPr>
              <w:t>Pasal 41</w:t>
            </w:r>
          </w:p>
        </w:tc>
        <w:tc>
          <w:tcPr>
            <w:tcW w:w="4961" w:type="dxa"/>
          </w:tcPr>
          <w:p w14:paraId="3C9A8384" w14:textId="7A4008E5" w:rsidR="00F10219" w:rsidRPr="006E4965" w:rsidRDefault="00F10219" w:rsidP="00F10219">
            <w:pPr>
              <w:jc w:val="center"/>
              <w:rPr>
                <w:rFonts w:ascii="Bookman Old Style" w:hAnsi="Bookman Old Style"/>
              </w:rPr>
            </w:pPr>
            <w:r w:rsidRPr="006E4965">
              <w:rPr>
                <w:rFonts w:ascii="Bookman Old Style" w:hAnsi="Bookman Old Style"/>
              </w:rPr>
              <w:t>Pasal 41</w:t>
            </w:r>
          </w:p>
        </w:tc>
        <w:tc>
          <w:tcPr>
            <w:tcW w:w="3969" w:type="dxa"/>
          </w:tcPr>
          <w:p w14:paraId="0EB445E8" w14:textId="77777777" w:rsidR="00F10219" w:rsidRPr="006E4965" w:rsidRDefault="00F10219" w:rsidP="00F10219">
            <w:pPr>
              <w:rPr>
                <w:rFonts w:ascii="Bookman Old Style" w:hAnsi="Bookman Old Style"/>
              </w:rPr>
            </w:pPr>
          </w:p>
        </w:tc>
        <w:tc>
          <w:tcPr>
            <w:tcW w:w="2693" w:type="dxa"/>
          </w:tcPr>
          <w:p w14:paraId="34EA9EC9" w14:textId="77777777" w:rsidR="00F10219" w:rsidRPr="006E4965" w:rsidRDefault="00F10219" w:rsidP="00F10219">
            <w:pPr>
              <w:rPr>
                <w:rFonts w:ascii="Bookman Old Style" w:hAnsi="Bookman Old Style"/>
              </w:rPr>
            </w:pPr>
          </w:p>
        </w:tc>
      </w:tr>
      <w:tr w:rsidR="00F10219" w:rsidRPr="006E4965" w14:paraId="06BB9A3E" w14:textId="77777777" w:rsidTr="006E4965">
        <w:tc>
          <w:tcPr>
            <w:tcW w:w="6521" w:type="dxa"/>
          </w:tcPr>
          <w:p w14:paraId="662FECC9" w14:textId="736A4834" w:rsidR="00F10219" w:rsidRPr="006E4965" w:rsidRDefault="00F10219" w:rsidP="000D3DC9">
            <w:pPr>
              <w:pStyle w:val="ListParagraph"/>
              <w:numPr>
                <w:ilvl w:val="0"/>
                <w:numId w:val="72"/>
              </w:numPr>
              <w:ind w:left="602" w:hanging="568"/>
              <w:jc w:val="both"/>
              <w:rPr>
                <w:rFonts w:ascii="Bookman Old Style" w:hAnsi="Bookman Old Style"/>
              </w:rPr>
            </w:pPr>
            <w:r w:rsidRPr="006E4965">
              <w:rPr>
                <w:rFonts w:ascii="Bookman Old Style" w:hAnsi="Bookman Old Style"/>
              </w:rPr>
              <w:t xml:space="preserve">Pelaksanaan prinsip Tata Kelola Perusahaan Yang Baik sebagaimana dimaksud dalam Pasal </w:t>
            </w:r>
            <w:r w:rsidR="00B53CC5">
              <w:rPr>
                <w:rFonts w:ascii="Bookman Old Style" w:hAnsi="Bookman Old Style"/>
              </w:rPr>
              <w:t>39 ayat (1)</w:t>
            </w:r>
            <w:r w:rsidRPr="006E4965">
              <w:rPr>
                <w:rFonts w:ascii="Bookman Old Style" w:hAnsi="Bookman Old Style"/>
              </w:rPr>
              <w:t xml:space="preserve"> wajib dituangkan dalam pedoman yang memuat paling sedikit</w:t>
            </w:r>
            <w:r w:rsidRPr="006E4965">
              <w:rPr>
                <w:rFonts w:ascii="Bookman Old Style" w:hAnsi="Bookman Old Style" w:cs="Courier New"/>
                <w:bCs/>
                <w:kern w:val="24"/>
              </w:rPr>
              <w:t>:</w:t>
            </w:r>
          </w:p>
        </w:tc>
        <w:tc>
          <w:tcPr>
            <w:tcW w:w="4961" w:type="dxa"/>
          </w:tcPr>
          <w:p w14:paraId="579BC8F0" w14:textId="0E16178E" w:rsidR="00F10219" w:rsidRPr="006E4965" w:rsidRDefault="00F10219" w:rsidP="00F10219">
            <w:pPr>
              <w:rPr>
                <w:rFonts w:ascii="Bookman Old Style" w:hAnsi="Bookman Old Style"/>
              </w:rPr>
            </w:pPr>
            <w:r w:rsidRPr="006E4965">
              <w:rPr>
                <w:rFonts w:ascii="Bookman Old Style" w:hAnsi="Bookman Old Style"/>
              </w:rPr>
              <w:t>Cukup jelas.</w:t>
            </w:r>
          </w:p>
        </w:tc>
        <w:tc>
          <w:tcPr>
            <w:tcW w:w="3969" w:type="dxa"/>
          </w:tcPr>
          <w:p w14:paraId="0E788AF0" w14:textId="77777777" w:rsidR="00F10219" w:rsidRPr="006E4965" w:rsidRDefault="00F10219" w:rsidP="00F10219">
            <w:pPr>
              <w:rPr>
                <w:rFonts w:ascii="Bookman Old Style" w:hAnsi="Bookman Old Style"/>
              </w:rPr>
            </w:pPr>
          </w:p>
        </w:tc>
        <w:tc>
          <w:tcPr>
            <w:tcW w:w="2693" w:type="dxa"/>
          </w:tcPr>
          <w:p w14:paraId="4176D44E" w14:textId="77777777" w:rsidR="00F10219" w:rsidRPr="006E4965" w:rsidRDefault="00F10219" w:rsidP="00F10219">
            <w:pPr>
              <w:rPr>
                <w:rFonts w:ascii="Bookman Old Style" w:hAnsi="Bookman Old Style"/>
              </w:rPr>
            </w:pPr>
          </w:p>
        </w:tc>
      </w:tr>
      <w:tr w:rsidR="00F10219" w:rsidRPr="006E4965" w14:paraId="24081131" w14:textId="77777777" w:rsidTr="006E4965">
        <w:tc>
          <w:tcPr>
            <w:tcW w:w="6521" w:type="dxa"/>
          </w:tcPr>
          <w:p w14:paraId="6D4DB499" w14:textId="61559B80" w:rsidR="00F10219" w:rsidRPr="006E4965" w:rsidRDefault="00F10219" w:rsidP="000D3DC9">
            <w:pPr>
              <w:pStyle w:val="ListParagraph"/>
              <w:numPr>
                <w:ilvl w:val="0"/>
                <w:numId w:val="73"/>
              </w:numPr>
              <w:ind w:hanging="478"/>
              <w:jc w:val="both"/>
              <w:rPr>
                <w:rFonts w:ascii="Bookman Old Style" w:hAnsi="Bookman Old Style"/>
              </w:rPr>
            </w:pPr>
            <w:r w:rsidRPr="006E4965">
              <w:rPr>
                <w:rFonts w:ascii="Bookman Old Style" w:hAnsi="Bookman Old Style"/>
              </w:rPr>
              <w:t>tata cara pelaksanaan tugas dan tanggung jawab Direksi, Dewan Komisaris, dan DPS</w:t>
            </w:r>
            <w:r w:rsidRPr="006E4965">
              <w:rPr>
                <w:rFonts w:ascii="Bookman Old Style" w:hAnsi="Bookman Old Style" w:cs="Courier New"/>
                <w:bCs/>
                <w:kern w:val="24"/>
              </w:rPr>
              <w:t>;</w:t>
            </w:r>
          </w:p>
        </w:tc>
        <w:tc>
          <w:tcPr>
            <w:tcW w:w="4961" w:type="dxa"/>
          </w:tcPr>
          <w:p w14:paraId="59165382" w14:textId="77777777" w:rsidR="00F10219" w:rsidRPr="006E4965" w:rsidRDefault="00F10219" w:rsidP="00F10219">
            <w:pPr>
              <w:rPr>
                <w:rFonts w:ascii="Bookman Old Style" w:hAnsi="Bookman Old Style"/>
              </w:rPr>
            </w:pPr>
          </w:p>
        </w:tc>
        <w:tc>
          <w:tcPr>
            <w:tcW w:w="3969" w:type="dxa"/>
          </w:tcPr>
          <w:p w14:paraId="488E7AB7" w14:textId="77777777" w:rsidR="00F10219" w:rsidRPr="006E4965" w:rsidRDefault="00F10219" w:rsidP="00F10219">
            <w:pPr>
              <w:rPr>
                <w:rFonts w:ascii="Bookman Old Style" w:hAnsi="Bookman Old Style"/>
              </w:rPr>
            </w:pPr>
          </w:p>
        </w:tc>
        <w:tc>
          <w:tcPr>
            <w:tcW w:w="2693" w:type="dxa"/>
          </w:tcPr>
          <w:p w14:paraId="1D06AC2E" w14:textId="77777777" w:rsidR="00F10219" w:rsidRPr="006E4965" w:rsidRDefault="00F10219" w:rsidP="00F10219">
            <w:pPr>
              <w:rPr>
                <w:rFonts w:ascii="Bookman Old Style" w:hAnsi="Bookman Old Style"/>
              </w:rPr>
            </w:pPr>
          </w:p>
        </w:tc>
      </w:tr>
      <w:tr w:rsidR="00F10219" w:rsidRPr="006E4965" w14:paraId="29C4BD19" w14:textId="77777777" w:rsidTr="006E4965">
        <w:tc>
          <w:tcPr>
            <w:tcW w:w="6521" w:type="dxa"/>
          </w:tcPr>
          <w:p w14:paraId="404F712F" w14:textId="06A1F65D" w:rsidR="00F10219" w:rsidRPr="006E4965" w:rsidRDefault="00F10219" w:rsidP="000D3DC9">
            <w:pPr>
              <w:pStyle w:val="ListParagraph"/>
              <w:numPr>
                <w:ilvl w:val="0"/>
                <w:numId w:val="73"/>
              </w:numPr>
              <w:ind w:hanging="478"/>
              <w:jc w:val="both"/>
              <w:rPr>
                <w:rFonts w:ascii="Bookman Old Style" w:hAnsi="Bookman Old Style"/>
              </w:rPr>
            </w:pPr>
            <w:r w:rsidRPr="006E4965">
              <w:rPr>
                <w:rFonts w:ascii="Bookman Old Style" w:hAnsi="Bookman Old Style"/>
              </w:rPr>
              <w:t>kelengkapan dan tata cara pelaksanaan tugas komite dan satuan kerja yang menjalankan fungsi pengendalian internal</w:t>
            </w:r>
            <w:r w:rsidRPr="006E4965">
              <w:rPr>
                <w:rFonts w:ascii="Bookman Old Style" w:hAnsi="Bookman Old Style" w:cs="Courier New"/>
                <w:bCs/>
                <w:kern w:val="24"/>
              </w:rPr>
              <w:t xml:space="preserve">; </w:t>
            </w:r>
          </w:p>
        </w:tc>
        <w:tc>
          <w:tcPr>
            <w:tcW w:w="4961" w:type="dxa"/>
          </w:tcPr>
          <w:p w14:paraId="42B5FAC1" w14:textId="77777777" w:rsidR="00F10219" w:rsidRPr="006E4965" w:rsidRDefault="00F10219" w:rsidP="00F10219">
            <w:pPr>
              <w:rPr>
                <w:rFonts w:ascii="Bookman Old Style" w:hAnsi="Bookman Old Style"/>
              </w:rPr>
            </w:pPr>
          </w:p>
        </w:tc>
        <w:tc>
          <w:tcPr>
            <w:tcW w:w="3969" w:type="dxa"/>
          </w:tcPr>
          <w:p w14:paraId="5A61A06B" w14:textId="77777777" w:rsidR="00F10219" w:rsidRPr="006E4965" w:rsidRDefault="00F10219" w:rsidP="00F10219">
            <w:pPr>
              <w:rPr>
                <w:rFonts w:ascii="Bookman Old Style" w:hAnsi="Bookman Old Style"/>
              </w:rPr>
            </w:pPr>
          </w:p>
        </w:tc>
        <w:tc>
          <w:tcPr>
            <w:tcW w:w="2693" w:type="dxa"/>
          </w:tcPr>
          <w:p w14:paraId="6E540EB2" w14:textId="77777777" w:rsidR="00F10219" w:rsidRPr="006E4965" w:rsidRDefault="00F10219" w:rsidP="00F10219">
            <w:pPr>
              <w:rPr>
                <w:rFonts w:ascii="Bookman Old Style" w:hAnsi="Bookman Old Style"/>
              </w:rPr>
            </w:pPr>
          </w:p>
        </w:tc>
      </w:tr>
      <w:tr w:rsidR="00F10219" w:rsidRPr="006E4965" w14:paraId="79718B8D" w14:textId="77777777" w:rsidTr="006E4965">
        <w:tc>
          <w:tcPr>
            <w:tcW w:w="6521" w:type="dxa"/>
          </w:tcPr>
          <w:p w14:paraId="11C4249B" w14:textId="2047E982" w:rsidR="00F10219" w:rsidRPr="006E4965" w:rsidRDefault="00F10219" w:rsidP="000D3DC9">
            <w:pPr>
              <w:pStyle w:val="ListParagraph"/>
              <w:numPr>
                <w:ilvl w:val="0"/>
                <w:numId w:val="73"/>
              </w:numPr>
              <w:ind w:hanging="478"/>
              <w:jc w:val="both"/>
              <w:rPr>
                <w:rFonts w:ascii="Bookman Old Style" w:hAnsi="Bookman Old Style"/>
              </w:rPr>
            </w:pPr>
            <w:r w:rsidRPr="006E4965">
              <w:rPr>
                <w:rFonts w:ascii="Bookman Old Style" w:hAnsi="Bookman Old Style"/>
              </w:rPr>
              <w:t>kebijakan dan prosedur penerapan fungsi kepatuhan, audit internal, dan audit eksternal:</w:t>
            </w:r>
          </w:p>
        </w:tc>
        <w:tc>
          <w:tcPr>
            <w:tcW w:w="4961" w:type="dxa"/>
          </w:tcPr>
          <w:p w14:paraId="2CBD0DED" w14:textId="77777777" w:rsidR="00F10219" w:rsidRPr="006E4965" w:rsidRDefault="00F10219" w:rsidP="00F10219">
            <w:pPr>
              <w:rPr>
                <w:rFonts w:ascii="Bookman Old Style" w:hAnsi="Bookman Old Style"/>
              </w:rPr>
            </w:pPr>
          </w:p>
        </w:tc>
        <w:tc>
          <w:tcPr>
            <w:tcW w:w="3969" w:type="dxa"/>
          </w:tcPr>
          <w:p w14:paraId="6BCC043D" w14:textId="77777777" w:rsidR="00F10219" w:rsidRPr="006E4965" w:rsidRDefault="00F10219" w:rsidP="00F10219">
            <w:pPr>
              <w:rPr>
                <w:rFonts w:ascii="Bookman Old Style" w:hAnsi="Bookman Old Style"/>
              </w:rPr>
            </w:pPr>
          </w:p>
        </w:tc>
        <w:tc>
          <w:tcPr>
            <w:tcW w:w="2693" w:type="dxa"/>
          </w:tcPr>
          <w:p w14:paraId="0CCB9721" w14:textId="77777777" w:rsidR="00F10219" w:rsidRPr="006E4965" w:rsidRDefault="00F10219" w:rsidP="00F10219">
            <w:pPr>
              <w:rPr>
                <w:rFonts w:ascii="Bookman Old Style" w:hAnsi="Bookman Old Style"/>
              </w:rPr>
            </w:pPr>
          </w:p>
        </w:tc>
      </w:tr>
      <w:tr w:rsidR="00F10219" w:rsidRPr="006E4965" w14:paraId="773FED24" w14:textId="77777777" w:rsidTr="006E4965">
        <w:tc>
          <w:tcPr>
            <w:tcW w:w="6521" w:type="dxa"/>
          </w:tcPr>
          <w:p w14:paraId="08C7F554" w14:textId="3B310854" w:rsidR="00F10219" w:rsidRPr="006E4965" w:rsidRDefault="00F10219" w:rsidP="000D3DC9">
            <w:pPr>
              <w:pStyle w:val="ListParagraph"/>
              <w:numPr>
                <w:ilvl w:val="0"/>
                <w:numId w:val="73"/>
              </w:numPr>
              <w:ind w:hanging="478"/>
              <w:jc w:val="both"/>
              <w:rPr>
                <w:rFonts w:ascii="Bookman Old Style" w:hAnsi="Bookman Old Style"/>
              </w:rPr>
            </w:pPr>
            <w:r w:rsidRPr="006E4965">
              <w:rPr>
                <w:rFonts w:ascii="Bookman Old Style" w:hAnsi="Bookman Old Style"/>
              </w:rPr>
              <w:lastRenderedPageBreak/>
              <w:t>kebijakan dan prosedur penerapan manajemen risiko, termasuk sistem pengendalian internal;</w:t>
            </w:r>
          </w:p>
        </w:tc>
        <w:tc>
          <w:tcPr>
            <w:tcW w:w="4961" w:type="dxa"/>
          </w:tcPr>
          <w:p w14:paraId="7A1B5AB9" w14:textId="77777777" w:rsidR="00F10219" w:rsidRPr="006E4965" w:rsidRDefault="00F10219" w:rsidP="00F10219">
            <w:pPr>
              <w:rPr>
                <w:rFonts w:ascii="Bookman Old Style" w:hAnsi="Bookman Old Style"/>
              </w:rPr>
            </w:pPr>
          </w:p>
        </w:tc>
        <w:tc>
          <w:tcPr>
            <w:tcW w:w="3969" w:type="dxa"/>
          </w:tcPr>
          <w:p w14:paraId="067468CA" w14:textId="77777777" w:rsidR="00F10219" w:rsidRPr="006E4965" w:rsidRDefault="00F10219" w:rsidP="00F10219">
            <w:pPr>
              <w:rPr>
                <w:rFonts w:ascii="Bookman Old Style" w:hAnsi="Bookman Old Style"/>
              </w:rPr>
            </w:pPr>
          </w:p>
        </w:tc>
        <w:tc>
          <w:tcPr>
            <w:tcW w:w="2693" w:type="dxa"/>
          </w:tcPr>
          <w:p w14:paraId="3AE4D158" w14:textId="77777777" w:rsidR="00F10219" w:rsidRPr="006E4965" w:rsidRDefault="00F10219" w:rsidP="00F10219">
            <w:pPr>
              <w:rPr>
                <w:rFonts w:ascii="Bookman Old Style" w:hAnsi="Bookman Old Style"/>
              </w:rPr>
            </w:pPr>
          </w:p>
        </w:tc>
      </w:tr>
      <w:tr w:rsidR="00F10219" w:rsidRPr="006E4965" w14:paraId="69576358" w14:textId="77777777" w:rsidTr="006E4965">
        <w:tc>
          <w:tcPr>
            <w:tcW w:w="6521" w:type="dxa"/>
          </w:tcPr>
          <w:p w14:paraId="144A0FEB" w14:textId="63195D5F" w:rsidR="00F10219" w:rsidRPr="006E4965" w:rsidRDefault="00F10219" w:rsidP="000D3DC9">
            <w:pPr>
              <w:pStyle w:val="ListParagraph"/>
              <w:numPr>
                <w:ilvl w:val="0"/>
                <w:numId w:val="73"/>
              </w:numPr>
              <w:ind w:hanging="478"/>
              <w:jc w:val="both"/>
              <w:rPr>
                <w:rFonts w:ascii="Bookman Old Style" w:hAnsi="Bookman Old Style"/>
              </w:rPr>
            </w:pPr>
            <w:r w:rsidRPr="006E4965">
              <w:rPr>
                <w:rFonts w:ascii="Bookman Old Style" w:hAnsi="Bookman Old Style"/>
              </w:rPr>
              <w:t>kebijakan remunerasi; dan</w:t>
            </w:r>
          </w:p>
        </w:tc>
        <w:tc>
          <w:tcPr>
            <w:tcW w:w="4961" w:type="dxa"/>
          </w:tcPr>
          <w:p w14:paraId="785155E7" w14:textId="77777777" w:rsidR="00F10219" w:rsidRPr="006E4965" w:rsidRDefault="00F10219" w:rsidP="00F10219">
            <w:pPr>
              <w:rPr>
                <w:rFonts w:ascii="Bookman Old Style" w:hAnsi="Bookman Old Style"/>
              </w:rPr>
            </w:pPr>
          </w:p>
        </w:tc>
        <w:tc>
          <w:tcPr>
            <w:tcW w:w="3969" w:type="dxa"/>
          </w:tcPr>
          <w:p w14:paraId="63596D36" w14:textId="77777777" w:rsidR="00F10219" w:rsidRPr="006E4965" w:rsidRDefault="00F10219" w:rsidP="00F10219">
            <w:pPr>
              <w:rPr>
                <w:rFonts w:ascii="Bookman Old Style" w:hAnsi="Bookman Old Style"/>
              </w:rPr>
            </w:pPr>
          </w:p>
        </w:tc>
        <w:tc>
          <w:tcPr>
            <w:tcW w:w="2693" w:type="dxa"/>
          </w:tcPr>
          <w:p w14:paraId="78BF98D7" w14:textId="77777777" w:rsidR="00F10219" w:rsidRPr="006E4965" w:rsidRDefault="00F10219" w:rsidP="00F10219">
            <w:pPr>
              <w:rPr>
                <w:rFonts w:ascii="Bookman Old Style" w:hAnsi="Bookman Old Style"/>
              </w:rPr>
            </w:pPr>
          </w:p>
        </w:tc>
      </w:tr>
      <w:tr w:rsidR="00F10219" w:rsidRPr="006E4965" w14:paraId="75E73534" w14:textId="77777777" w:rsidTr="006E4965">
        <w:tc>
          <w:tcPr>
            <w:tcW w:w="6521" w:type="dxa"/>
          </w:tcPr>
          <w:p w14:paraId="115FBB55" w14:textId="5F200410" w:rsidR="00F10219" w:rsidRPr="006E4965" w:rsidRDefault="00F10219" w:rsidP="000D3DC9">
            <w:pPr>
              <w:pStyle w:val="ListParagraph"/>
              <w:numPr>
                <w:ilvl w:val="0"/>
                <w:numId w:val="73"/>
              </w:numPr>
              <w:ind w:hanging="478"/>
              <w:jc w:val="both"/>
              <w:rPr>
                <w:rFonts w:ascii="Bookman Old Style" w:hAnsi="Bookman Old Style"/>
              </w:rPr>
            </w:pPr>
            <w:r w:rsidRPr="006E4965">
              <w:rPr>
                <w:rFonts w:ascii="Bookman Old Style" w:hAnsi="Bookman Old Style"/>
              </w:rPr>
              <w:t>kebijakan transparansi kondisi keuangan dan nonkeuangan.</w:t>
            </w:r>
          </w:p>
        </w:tc>
        <w:tc>
          <w:tcPr>
            <w:tcW w:w="4961" w:type="dxa"/>
          </w:tcPr>
          <w:p w14:paraId="20A25551" w14:textId="77777777" w:rsidR="00F10219" w:rsidRPr="006E4965" w:rsidRDefault="00F10219" w:rsidP="00F10219">
            <w:pPr>
              <w:rPr>
                <w:rFonts w:ascii="Bookman Old Style" w:hAnsi="Bookman Old Style"/>
              </w:rPr>
            </w:pPr>
          </w:p>
        </w:tc>
        <w:tc>
          <w:tcPr>
            <w:tcW w:w="3969" w:type="dxa"/>
          </w:tcPr>
          <w:p w14:paraId="0EAFC910" w14:textId="77777777" w:rsidR="00F10219" w:rsidRPr="006E4965" w:rsidRDefault="00F10219" w:rsidP="00F10219">
            <w:pPr>
              <w:rPr>
                <w:rFonts w:ascii="Bookman Old Style" w:hAnsi="Bookman Old Style"/>
              </w:rPr>
            </w:pPr>
          </w:p>
        </w:tc>
        <w:tc>
          <w:tcPr>
            <w:tcW w:w="2693" w:type="dxa"/>
          </w:tcPr>
          <w:p w14:paraId="08C12CFA" w14:textId="77777777" w:rsidR="00F10219" w:rsidRPr="006E4965" w:rsidRDefault="00F10219" w:rsidP="00F10219">
            <w:pPr>
              <w:rPr>
                <w:rFonts w:ascii="Bookman Old Style" w:hAnsi="Bookman Old Style"/>
              </w:rPr>
            </w:pPr>
          </w:p>
        </w:tc>
      </w:tr>
      <w:tr w:rsidR="00F10219" w:rsidRPr="006E4965" w14:paraId="73E8C750" w14:textId="77777777" w:rsidTr="006E4965">
        <w:tc>
          <w:tcPr>
            <w:tcW w:w="6521" w:type="dxa"/>
          </w:tcPr>
          <w:p w14:paraId="62EC8BF2" w14:textId="427BCF44" w:rsidR="00F10219" w:rsidRPr="006E4965" w:rsidRDefault="00F10219" w:rsidP="000D3DC9">
            <w:pPr>
              <w:pStyle w:val="ListParagraph"/>
              <w:numPr>
                <w:ilvl w:val="0"/>
                <w:numId w:val="72"/>
              </w:numPr>
              <w:ind w:left="602" w:hanging="602"/>
              <w:jc w:val="both"/>
              <w:rPr>
                <w:rFonts w:ascii="Bookman Old Style" w:hAnsi="Bookman Old Style"/>
              </w:rPr>
            </w:pPr>
            <w:r w:rsidRPr="006E4965">
              <w:rPr>
                <w:rFonts w:ascii="Bookman Old Style" w:hAnsi="Bookman Old Style"/>
              </w:rPr>
              <w:t>Otoritas Jasa Keuangan melakukan penilaian terhadap pedoman Tata Kelola Perusahaan Yang Baik sebagaimana dimaksud pada ayat (1).</w:t>
            </w:r>
          </w:p>
        </w:tc>
        <w:tc>
          <w:tcPr>
            <w:tcW w:w="4961" w:type="dxa"/>
          </w:tcPr>
          <w:p w14:paraId="27C1BBC6" w14:textId="60D224C2" w:rsidR="00F10219" w:rsidRPr="006E4965" w:rsidRDefault="00F10219" w:rsidP="00F10219">
            <w:pPr>
              <w:rPr>
                <w:rFonts w:ascii="Bookman Old Style" w:hAnsi="Bookman Old Style"/>
              </w:rPr>
            </w:pPr>
            <w:r w:rsidRPr="006E4965">
              <w:rPr>
                <w:rFonts w:ascii="Bookman Old Style" w:hAnsi="Bookman Old Style"/>
              </w:rPr>
              <w:t>Cukup jelas.</w:t>
            </w:r>
          </w:p>
        </w:tc>
        <w:tc>
          <w:tcPr>
            <w:tcW w:w="3969" w:type="dxa"/>
          </w:tcPr>
          <w:p w14:paraId="4E4D743E" w14:textId="77777777" w:rsidR="00F10219" w:rsidRPr="006E4965" w:rsidRDefault="00F10219" w:rsidP="00F10219">
            <w:pPr>
              <w:rPr>
                <w:rFonts w:ascii="Bookman Old Style" w:hAnsi="Bookman Old Style"/>
              </w:rPr>
            </w:pPr>
          </w:p>
        </w:tc>
        <w:tc>
          <w:tcPr>
            <w:tcW w:w="2693" w:type="dxa"/>
          </w:tcPr>
          <w:p w14:paraId="0C715C26" w14:textId="77777777" w:rsidR="00F10219" w:rsidRPr="006E4965" w:rsidRDefault="00F10219" w:rsidP="00F10219">
            <w:pPr>
              <w:rPr>
                <w:rFonts w:ascii="Bookman Old Style" w:hAnsi="Bookman Old Style"/>
              </w:rPr>
            </w:pPr>
          </w:p>
        </w:tc>
      </w:tr>
      <w:tr w:rsidR="00F10219" w:rsidRPr="006E4965" w14:paraId="2905B687" w14:textId="77777777" w:rsidTr="006E4965">
        <w:tc>
          <w:tcPr>
            <w:tcW w:w="6521" w:type="dxa"/>
          </w:tcPr>
          <w:p w14:paraId="12B2224F" w14:textId="110887D8" w:rsidR="00F10219" w:rsidRPr="006E4965" w:rsidRDefault="00F10219" w:rsidP="000D3DC9">
            <w:pPr>
              <w:pStyle w:val="ListParagraph"/>
              <w:numPr>
                <w:ilvl w:val="0"/>
                <w:numId w:val="72"/>
              </w:numPr>
              <w:ind w:left="602" w:hanging="602"/>
              <w:jc w:val="both"/>
              <w:rPr>
                <w:rFonts w:ascii="Bookman Old Style" w:hAnsi="Bookman Old Style"/>
              </w:rPr>
            </w:pPr>
            <w:r w:rsidRPr="006E4965">
              <w:rPr>
                <w:rFonts w:ascii="Bookman Old Style" w:hAnsi="Bookman Old Style"/>
              </w:rPr>
              <w:t>Otoritas Jasa Keuangan berwenang meminta PPSP untuk melakukan perbaikan terhadap pedoman Tata Kelola Perusahaan Yang Baik sebagaimana dimaksud pada ayat (1).</w:t>
            </w:r>
          </w:p>
        </w:tc>
        <w:tc>
          <w:tcPr>
            <w:tcW w:w="4961" w:type="dxa"/>
          </w:tcPr>
          <w:p w14:paraId="56DAFB1A" w14:textId="78D918F7" w:rsidR="00F10219" w:rsidRPr="006E4965" w:rsidRDefault="00F10219" w:rsidP="00F10219">
            <w:pPr>
              <w:rPr>
                <w:rFonts w:ascii="Bookman Old Style" w:hAnsi="Bookman Old Style"/>
              </w:rPr>
            </w:pPr>
            <w:r w:rsidRPr="006E4965">
              <w:rPr>
                <w:rFonts w:ascii="Bookman Old Style" w:hAnsi="Bookman Old Style"/>
              </w:rPr>
              <w:t>Cukup jelas.</w:t>
            </w:r>
          </w:p>
        </w:tc>
        <w:tc>
          <w:tcPr>
            <w:tcW w:w="3969" w:type="dxa"/>
          </w:tcPr>
          <w:p w14:paraId="29DFFC73" w14:textId="77777777" w:rsidR="00F10219" w:rsidRPr="006E4965" w:rsidRDefault="00F10219" w:rsidP="00F10219">
            <w:pPr>
              <w:rPr>
                <w:rFonts w:ascii="Bookman Old Style" w:hAnsi="Bookman Old Style"/>
              </w:rPr>
            </w:pPr>
          </w:p>
        </w:tc>
        <w:tc>
          <w:tcPr>
            <w:tcW w:w="2693" w:type="dxa"/>
          </w:tcPr>
          <w:p w14:paraId="10E47FC1" w14:textId="77777777" w:rsidR="00F10219" w:rsidRPr="006E4965" w:rsidRDefault="00F10219" w:rsidP="00F10219">
            <w:pPr>
              <w:rPr>
                <w:rFonts w:ascii="Bookman Old Style" w:hAnsi="Bookman Old Style"/>
              </w:rPr>
            </w:pPr>
          </w:p>
        </w:tc>
      </w:tr>
      <w:tr w:rsidR="00F10219" w:rsidRPr="006E4965" w14:paraId="00F967DF" w14:textId="77777777" w:rsidTr="006E4965">
        <w:tc>
          <w:tcPr>
            <w:tcW w:w="6521" w:type="dxa"/>
          </w:tcPr>
          <w:p w14:paraId="23E9EADD" w14:textId="72E91327" w:rsidR="00F10219" w:rsidRPr="006E4965" w:rsidRDefault="00F10219" w:rsidP="000D3DC9">
            <w:pPr>
              <w:pStyle w:val="ListParagraph"/>
              <w:numPr>
                <w:ilvl w:val="0"/>
                <w:numId w:val="72"/>
              </w:numPr>
              <w:ind w:left="602" w:hanging="602"/>
              <w:jc w:val="both"/>
              <w:rPr>
                <w:rFonts w:ascii="Bookman Old Style" w:hAnsi="Bookman Old Style"/>
              </w:rPr>
            </w:pPr>
            <w:r w:rsidRPr="006E4965">
              <w:rPr>
                <w:rFonts w:ascii="Bookman Old Style" w:hAnsi="Bookman Old Style"/>
              </w:rPr>
              <w:t xml:space="preserve">Otoritas Jasa Keuangan melakukan penilaian terhadap penerapan Tata Kelola Perusahaan Yang Baik sebagaimana dimaksud dalam Pasal </w:t>
            </w:r>
            <w:r w:rsidR="00B53CC5">
              <w:rPr>
                <w:rFonts w:ascii="Bookman Old Style" w:hAnsi="Bookman Old Style"/>
              </w:rPr>
              <w:t>40</w:t>
            </w:r>
            <w:r w:rsidRPr="006E4965">
              <w:rPr>
                <w:rFonts w:ascii="Bookman Old Style" w:hAnsi="Bookman Old Style"/>
              </w:rPr>
              <w:t>.</w:t>
            </w:r>
          </w:p>
        </w:tc>
        <w:tc>
          <w:tcPr>
            <w:tcW w:w="4961" w:type="dxa"/>
          </w:tcPr>
          <w:p w14:paraId="5FE3E01F" w14:textId="3B9FAA8D" w:rsidR="00F10219" w:rsidRPr="006E4965" w:rsidRDefault="00F10219" w:rsidP="00F10219">
            <w:pPr>
              <w:rPr>
                <w:rFonts w:ascii="Bookman Old Style" w:hAnsi="Bookman Old Style"/>
              </w:rPr>
            </w:pPr>
            <w:r w:rsidRPr="006E4965">
              <w:rPr>
                <w:rFonts w:ascii="Bookman Old Style" w:hAnsi="Bookman Old Style"/>
              </w:rPr>
              <w:t>Cukup jelas.</w:t>
            </w:r>
          </w:p>
        </w:tc>
        <w:tc>
          <w:tcPr>
            <w:tcW w:w="3969" w:type="dxa"/>
          </w:tcPr>
          <w:p w14:paraId="4419FC2C" w14:textId="77777777" w:rsidR="00F10219" w:rsidRPr="006E4965" w:rsidRDefault="00F10219" w:rsidP="00F10219">
            <w:pPr>
              <w:rPr>
                <w:rFonts w:ascii="Bookman Old Style" w:hAnsi="Bookman Old Style"/>
              </w:rPr>
            </w:pPr>
          </w:p>
        </w:tc>
        <w:tc>
          <w:tcPr>
            <w:tcW w:w="2693" w:type="dxa"/>
          </w:tcPr>
          <w:p w14:paraId="33EC07F1" w14:textId="77777777" w:rsidR="00F10219" w:rsidRPr="006E4965" w:rsidRDefault="00F10219" w:rsidP="00F10219">
            <w:pPr>
              <w:rPr>
                <w:rFonts w:ascii="Bookman Old Style" w:hAnsi="Bookman Old Style"/>
              </w:rPr>
            </w:pPr>
          </w:p>
        </w:tc>
      </w:tr>
      <w:tr w:rsidR="00F10219" w:rsidRPr="006E4965" w14:paraId="702076D7" w14:textId="77777777" w:rsidTr="006E4965">
        <w:tc>
          <w:tcPr>
            <w:tcW w:w="6521" w:type="dxa"/>
          </w:tcPr>
          <w:p w14:paraId="4EBFDFF9" w14:textId="5E3AC1D2" w:rsidR="00F10219" w:rsidRPr="006E4965" w:rsidRDefault="00F10219" w:rsidP="000D3DC9">
            <w:pPr>
              <w:pStyle w:val="ListParagraph"/>
              <w:numPr>
                <w:ilvl w:val="0"/>
                <w:numId w:val="72"/>
              </w:numPr>
              <w:ind w:left="602" w:hanging="602"/>
              <w:jc w:val="both"/>
              <w:rPr>
                <w:rFonts w:ascii="Bookman Old Style" w:hAnsi="Bookman Old Style"/>
              </w:rPr>
            </w:pPr>
            <w:r w:rsidRPr="006E4965">
              <w:rPr>
                <w:rFonts w:ascii="Bookman Old Style" w:hAnsi="Bookman Old Style"/>
              </w:rPr>
              <w:t>Otoritas Jasa Keuangan berwenang meminta PPSP untuk melakukan atau tidak melakukan tindakan tertentu untuk meningkatkan penerapan Tata Kelola Perusahaan Yang Baik.</w:t>
            </w:r>
          </w:p>
        </w:tc>
        <w:tc>
          <w:tcPr>
            <w:tcW w:w="4961" w:type="dxa"/>
          </w:tcPr>
          <w:p w14:paraId="08BF8A48" w14:textId="77777777" w:rsidR="00F10219" w:rsidRPr="006E4965" w:rsidRDefault="00F10219" w:rsidP="00F10219">
            <w:pPr>
              <w:jc w:val="both"/>
              <w:rPr>
                <w:rFonts w:ascii="Bookman Old Style" w:hAnsi="Bookman Old Style"/>
              </w:rPr>
            </w:pPr>
            <w:r w:rsidRPr="006E4965">
              <w:rPr>
                <w:rFonts w:ascii="Bookman Old Style" w:hAnsi="Bookman Old Style"/>
              </w:rPr>
              <w:t>Yang dimaksud dengan “tindakan tertentu untuk meningkatkan penerapan Tata Kelola Perusahaan Yang Baik” antara lain:</w:t>
            </w:r>
          </w:p>
          <w:p w14:paraId="4385A9E4" w14:textId="77777777" w:rsidR="00F10219" w:rsidRPr="006E4965" w:rsidRDefault="00F10219" w:rsidP="000D3DC9">
            <w:pPr>
              <w:pStyle w:val="ListParagraph"/>
              <w:numPr>
                <w:ilvl w:val="0"/>
                <w:numId w:val="149"/>
              </w:numPr>
              <w:ind w:left="461"/>
              <w:jc w:val="both"/>
              <w:rPr>
                <w:rFonts w:ascii="Bookman Old Style" w:hAnsi="Bookman Old Style"/>
              </w:rPr>
            </w:pPr>
            <w:r w:rsidRPr="006E4965">
              <w:rPr>
                <w:rFonts w:ascii="Bookman Old Style" w:hAnsi="Bookman Old Style"/>
              </w:rPr>
              <w:t>menambah jumlah anggota Direksi dan/atau anggota Dewan Komisaris dalam hal jumlah anggota Direksi dan/atau anggota Dewan Komisaris yang ada dinilai tidak efektif dan efisien; dan</w:t>
            </w:r>
          </w:p>
          <w:p w14:paraId="32003C5C" w14:textId="03EDC316" w:rsidR="00F10219" w:rsidRPr="006E4965" w:rsidRDefault="00F10219" w:rsidP="000D3DC9">
            <w:pPr>
              <w:pStyle w:val="ListParagraph"/>
              <w:numPr>
                <w:ilvl w:val="0"/>
                <w:numId w:val="149"/>
              </w:numPr>
              <w:ind w:left="461"/>
              <w:jc w:val="both"/>
              <w:rPr>
                <w:rFonts w:ascii="Bookman Old Style" w:hAnsi="Bookman Old Style"/>
              </w:rPr>
            </w:pPr>
            <w:r w:rsidRPr="006E4965">
              <w:rPr>
                <w:rFonts w:ascii="Bookman Old Style" w:hAnsi="Bookman Old Style"/>
              </w:rPr>
              <w:t xml:space="preserve">menambahkan informasi mengenai transparansi kepemilikan saham kurang dari 5% (lima persen) oleh anggota Direksi pada perusahaan lain yang berkedudukan di dalam </w:t>
            </w:r>
            <w:r w:rsidRPr="006E4965">
              <w:rPr>
                <w:rFonts w:ascii="Bookman Old Style" w:hAnsi="Bookman Old Style"/>
              </w:rPr>
              <w:lastRenderedPageBreak/>
              <w:t>dan di luar negeri, dalam hal anggota Direksi dimaksud terbukti melakukan pengendalian.</w:t>
            </w:r>
          </w:p>
        </w:tc>
        <w:tc>
          <w:tcPr>
            <w:tcW w:w="3969" w:type="dxa"/>
          </w:tcPr>
          <w:p w14:paraId="4E185449" w14:textId="77777777" w:rsidR="00F10219" w:rsidRPr="006E4965" w:rsidRDefault="00F10219" w:rsidP="00F10219">
            <w:pPr>
              <w:rPr>
                <w:rFonts w:ascii="Bookman Old Style" w:hAnsi="Bookman Old Style"/>
              </w:rPr>
            </w:pPr>
          </w:p>
        </w:tc>
        <w:tc>
          <w:tcPr>
            <w:tcW w:w="2693" w:type="dxa"/>
          </w:tcPr>
          <w:p w14:paraId="16665D92" w14:textId="77777777" w:rsidR="00F10219" w:rsidRPr="006E4965" w:rsidRDefault="00F10219" w:rsidP="00F10219">
            <w:pPr>
              <w:rPr>
                <w:rFonts w:ascii="Bookman Old Style" w:hAnsi="Bookman Old Style"/>
              </w:rPr>
            </w:pPr>
          </w:p>
        </w:tc>
      </w:tr>
      <w:tr w:rsidR="00F10219" w:rsidRPr="006E4965" w14:paraId="0FF32E31" w14:textId="77777777" w:rsidTr="006E4965">
        <w:tc>
          <w:tcPr>
            <w:tcW w:w="6521" w:type="dxa"/>
          </w:tcPr>
          <w:p w14:paraId="1ABBCEAA" w14:textId="6B66AA58" w:rsidR="00F10219" w:rsidRPr="006E4965" w:rsidRDefault="00F10219" w:rsidP="000D3DC9">
            <w:pPr>
              <w:pStyle w:val="ListParagraph"/>
              <w:numPr>
                <w:ilvl w:val="0"/>
                <w:numId w:val="72"/>
              </w:numPr>
              <w:ind w:left="602" w:hanging="602"/>
              <w:jc w:val="both"/>
              <w:rPr>
                <w:rFonts w:ascii="Bookman Old Style" w:hAnsi="Bookman Old Style"/>
              </w:rPr>
            </w:pPr>
            <w:r w:rsidRPr="006E4965">
              <w:rPr>
                <w:rFonts w:ascii="Bookman Old Style" w:hAnsi="Bookman Old Style"/>
              </w:rPr>
              <w:t>PPSP wajib memenuhi permintaan Otoritas Jasa Keuangan untuk melakukan atau tidak melakukan tindakan tertentu sebagaimana dimaksud pada ayat (5).</w:t>
            </w:r>
          </w:p>
        </w:tc>
        <w:tc>
          <w:tcPr>
            <w:tcW w:w="4961" w:type="dxa"/>
          </w:tcPr>
          <w:p w14:paraId="31F3FE37" w14:textId="21828A1F" w:rsidR="00F10219" w:rsidRPr="006E4965" w:rsidRDefault="00F10219" w:rsidP="00F10219">
            <w:pPr>
              <w:rPr>
                <w:rFonts w:ascii="Bookman Old Style" w:hAnsi="Bookman Old Style"/>
              </w:rPr>
            </w:pPr>
            <w:r w:rsidRPr="006E4965">
              <w:rPr>
                <w:rFonts w:ascii="Bookman Old Style" w:hAnsi="Bookman Old Style"/>
              </w:rPr>
              <w:t>Cukup jelas.</w:t>
            </w:r>
          </w:p>
        </w:tc>
        <w:tc>
          <w:tcPr>
            <w:tcW w:w="3969" w:type="dxa"/>
          </w:tcPr>
          <w:p w14:paraId="786C4F21" w14:textId="77777777" w:rsidR="00F10219" w:rsidRPr="006E4965" w:rsidRDefault="00F10219" w:rsidP="00F10219">
            <w:pPr>
              <w:rPr>
                <w:rFonts w:ascii="Bookman Old Style" w:hAnsi="Bookman Old Style"/>
              </w:rPr>
            </w:pPr>
          </w:p>
        </w:tc>
        <w:tc>
          <w:tcPr>
            <w:tcW w:w="2693" w:type="dxa"/>
          </w:tcPr>
          <w:p w14:paraId="6E24AC4E" w14:textId="77777777" w:rsidR="00F10219" w:rsidRPr="006E4965" w:rsidRDefault="00F10219" w:rsidP="00F10219">
            <w:pPr>
              <w:rPr>
                <w:rFonts w:ascii="Bookman Old Style" w:hAnsi="Bookman Old Style"/>
              </w:rPr>
            </w:pPr>
          </w:p>
        </w:tc>
      </w:tr>
      <w:tr w:rsidR="00F10219" w:rsidRPr="006E4965" w14:paraId="12FB7C52" w14:textId="77777777" w:rsidTr="006E4965">
        <w:tc>
          <w:tcPr>
            <w:tcW w:w="6521" w:type="dxa"/>
          </w:tcPr>
          <w:p w14:paraId="45682013" w14:textId="187BE7C0" w:rsidR="00F10219" w:rsidRPr="006E4965" w:rsidRDefault="00F10219" w:rsidP="000D3DC9">
            <w:pPr>
              <w:pStyle w:val="ListParagraph"/>
              <w:numPr>
                <w:ilvl w:val="0"/>
                <w:numId w:val="72"/>
              </w:numPr>
              <w:ind w:left="602" w:hanging="602"/>
              <w:jc w:val="both"/>
              <w:rPr>
                <w:rFonts w:ascii="Bookman Old Style" w:hAnsi="Bookman Old Style"/>
              </w:rPr>
            </w:pPr>
            <w:r w:rsidRPr="006E4965">
              <w:rPr>
                <w:rFonts w:ascii="Bookman Old Style" w:hAnsi="Bookman Old Style"/>
              </w:rPr>
              <w:t>PPSP wajib menyusun laporan penerapan Tata Kelola Perusahaan yang Baik pada setiap akhir tahun buku yang merupakan bagian dari hasil penilaian sendiri tingkat kesehatan PPSP.</w:t>
            </w:r>
          </w:p>
        </w:tc>
        <w:tc>
          <w:tcPr>
            <w:tcW w:w="4961" w:type="dxa"/>
          </w:tcPr>
          <w:p w14:paraId="46A34807" w14:textId="14A9F7C2" w:rsidR="00F10219" w:rsidRPr="006E4965" w:rsidRDefault="00F10219" w:rsidP="00F10219">
            <w:pPr>
              <w:rPr>
                <w:rFonts w:ascii="Bookman Old Style" w:hAnsi="Bookman Old Style"/>
              </w:rPr>
            </w:pPr>
            <w:r w:rsidRPr="006E4965">
              <w:rPr>
                <w:rFonts w:ascii="Bookman Old Style" w:hAnsi="Bookman Old Style"/>
              </w:rPr>
              <w:t>Cukup jelas.</w:t>
            </w:r>
          </w:p>
        </w:tc>
        <w:tc>
          <w:tcPr>
            <w:tcW w:w="3969" w:type="dxa"/>
          </w:tcPr>
          <w:p w14:paraId="010F0731" w14:textId="77777777" w:rsidR="00F10219" w:rsidRPr="006E4965" w:rsidRDefault="00F10219" w:rsidP="00F10219">
            <w:pPr>
              <w:rPr>
                <w:rFonts w:ascii="Bookman Old Style" w:hAnsi="Bookman Old Style"/>
              </w:rPr>
            </w:pPr>
          </w:p>
        </w:tc>
        <w:tc>
          <w:tcPr>
            <w:tcW w:w="2693" w:type="dxa"/>
          </w:tcPr>
          <w:p w14:paraId="3893A3B1" w14:textId="77777777" w:rsidR="00F10219" w:rsidRPr="006E4965" w:rsidRDefault="00F10219" w:rsidP="00F10219">
            <w:pPr>
              <w:rPr>
                <w:rFonts w:ascii="Bookman Old Style" w:hAnsi="Bookman Old Style"/>
              </w:rPr>
            </w:pPr>
          </w:p>
        </w:tc>
      </w:tr>
      <w:tr w:rsidR="00F10219" w:rsidRPr="006E4965" w14:paraId="1C65E621" w14:textId="77777777" w:rsidTr="006E4965">
        <w:tc>
          <w:tcPr>
            <w:tcW w:w="6521" w:type="dxa"/>
          </w:tcPr>
          <w:p w14:paraId="48DC7848" w14:textId="7CD7A1E9" w:rsidR="00F10219" w:rsidRPr="006E4965" w:rsidRDefault="00F10219" w:rsidP="000D3DC9">
            <w:pPr>
              <w:pStyle w:val="ListParagraph"/>
              <w:numPr>
                <w:ilvl w:val="0"/>
                <w:numId w:val="72"/>
              </w:numPr>
              <w:ind w:left="602" w:hanging="602"/>
              <w:jc w:val="both"/>
              <w:rPr>
                <w:rFonts w:ascii="Bookman Old Style" w:hAnsi="Bookman Old Style"/>
              </w:rPr>
            </w:pPr>
            <w:r w:rsidRPr="006E4965">
              <w:rPr>
                <w:rFonts w:ascii="Bookman Old Style" w:hAnsi="Bookman Old Style"/>
              </w:rPr>
              <w:t>Laporan penerapan Tata Kelola Perusahaan yang Baik sebagaimana dimaksud pada ayat (7), paling sedikit memuat:</w:t>
            </w:r>
          </w:p>
        </w:tc>
        <w:tc>
          <w:tcPr>
            <w:tcW w:w="4961" w:type="dxa"/>
          </w:tcPr>
          <w:p w14:paraId="4CFF5027" w14:textId="57927DF4" w:rsidR="00F10219" w:rsidRPr="006E4965" w:rsidRDefault="00F10219" w:rsidP="00F10219">
            <w:pPr>
              <w:rPr>
                <w:rFonts w:ascii="Bookman Old Style" w:hAnsi="Bookman Old Style"/>
              </w:rPr>
            </w:pPr>
            <w:r w:rsidRPr="006E4965">
              <w:rPr>
                <w:rFonts w:ascii="Bookman Old Style" w:hAnsi="Bookman Old Style"/>
              </w:rPr>
              <w:t>Cukup jelas.</w:t>
            </w:r>
          </w:p>
        </w:tc>
        <w:tc>
          <w:tcPr>
            <w:tcW w:w="3969" w:type="dxa"/>
          </w:tcPr>
          <w:p w14:paraId="79B2B484" w14:textId="77777777" w:rsidR="00F10219" w:rsidRPr="006E4965" w:rsidRDefault="00F10219" w:rsidP="00F10219">
            <w:pPr>
              <w:rPr>
                <w:rFonts w:ascii="Bookman Old Style" w:hAnsi="Bookman Old Style"/>
              </w:rPr>
            </w:pPr>
          </w:p>
        </w:tc>
        <w:tc>
          <w:tcPr>
            <w:tcW w:w="2693" w:type="dxa"/>
          </w:tcPr>
          <w:p w14:paraId="57C42FAD" w14:textId="77777777" w:rsidR="00F10219" w:rsidRPr="006E4965" w:rsidRDefault="00F10219" w:rsidP="00F10219">
            <w:pPr>
              <w:rPr>
                <w:rFonts w:ascii="Bookman Old Style" w:hAnsi="Bookman Old Style"/>
              </w:rPr>
            </w:pPr>
          </w:p>
        </w:tc>
      </w:tr>
      <w:tr w:rsidR="00F10219" w:rsidRPr="006E4965" w14:paraId="1430B689" w14:textId="77777777" w:rsidTr="006E4965">
        <w:tc>
          <w:tcPr>
            <w:tcW w:w="6521" w:type="dxa"/>
          </w:tcPr>
          <w:p w14:paraId="0B731F6A" w14:textId="412F795D" w:rsidR="00F10219" w:rsidRPr="006E4965" w:rsidRDefault="00F10219" w:rsidP="000D3DC9">
            <w:pPr>
              <w:pStyle w:val="ListParagraph"/>
              <w:numPr>
                <w:ilvl w:val="0"/>
                <w:numId w:val="74"/>
              </w:numPr>
              <w:ind w:hanging="478"/>
              <w:jc w:val="both"/>
              <w:rPr>
                <w:rFonts w:ascii="Bookman Old Style" w:hAnsi="Bookman Old Style"/>
              </w:rPr>
            </w:pPr>
            <w:r w:rsidRPr="006E4965">
              <w:rPr>
                <w:rFonts w:ascii="Bookman Old Style" w:hAnsi="Bookman Old Style"/>
              </w:rPr>
              <w:t>transparansi penerapan Tata Kelola Perusahaan yang Baik, paling sedikit pengungkapan seluruh aspek pelaksanaan prinsip Tata Kelola Perusahaan yang Baik sebagaimana dimaksud pada ayat (1);</w:t>
            </w:r>
          </w:p>
        </w:tc>
        <w:tc>
          <w:tcPr>
            <w:tcW w:w="4961" w:type="dxa"/>
          </w:tcPr>
          <w:p w14:paraId="5A88E412" w14:textId="77777777" w:rsidR="00F10219" w:rsidRPr="006E4965" w:rsidRDefault="00F10219" w:rsidP="00F10219">
            <w:pPr>
              <w:rPr>
                <w:rFonts w:ascii="Bookman Old Style" w:hAnsi="Bookman Old Style"/>
              </w:rPr>
            </w:pPr>
          </w:p>
        </w:tc>
        <w:tc>
          <w:tcPr>
            <w:tcW w:w="3969" w:type="dxa"/>
          </w:tcPr>
          <w:p w14:paraId="50A27A14" w14:textId="77777777" w:rsidR="00F10219" w:rsidRPr="006E4965" w:rsidRDefault="00F10219" w:rsidP="00F10219">
            <w:pPr>
              <w:rPr>
                <w:rFonts w:ascii="Bookman Old Style" w:hAnsi="Bookman Old Style"/>
              </w:rPr>
            </w:pPr>
          </w:p>
        </w:tc>
        <w:tc>
          <w:tcPr>
            <w:tcW w:w="2693" w:type="dxa"/>
          </w:tcPr>
          <w:p w14:paraId="04322E8E" w14:textId="77777777" w:rsidR="00F10219" w:rsidRPr="006E4965" w:rsidRDefault="00F10219" w:rsidP="00F10219">
            <w:pPr>
              <w:rPr>
                <w:rFonts w:ascii="Bookman Old Style" w:hAnsi="Bookman Old Style"/>
              </w:rPr>
            </w:pPr>
          </w:p>
        </w:tc>
      </w:tr>
      <w:tr w:rsidR="00F10219" w:rsidRPr="006E4965" w14:paraId="6CC9DB19" w14:textId="77777777" w:rsidTr="006E4965">
        <w:tc>
          <w:tcPr>
            <w:tcW w:w="6521" w:type="dxa"/>
          </w:tcPr>
          <w:p w14:paraId="5E8394DB" w14:textId="13FA6A73" w:rsidR="00F10219" w:rsidRPr="006E4965" w:rsidRDefault="00F10219" w:rsidP="000D3DC9">
            <w:pPr>
              <w:pStyle w:val="ListParagraph"/>
              <w:numPr>
                <w:ilvl w:val="0"/>
                <w:numId w:val="74"/>
              </w:numPr>
              <w:ind w:hanging="478"/>
              <w:jc w:val="both"/>
              <w:rPr>
                <w:rFonts w:ascii="Bookman Old Style" w:hAnsi="Bookman Old Style"/>
              </w:rPr>
            </w:pPr>
            <w:r w:rsidRPr="006E4965">
              <w:rPr>
                <w:rFonts w:ascii="Bookman Old Style" w:hAnsi="Bookman Old Style"/>
              </w:rPr>
              <w:t>penilaian atas penerapan Tata Kelola Perusahaan yang Baik sebagaimana dimaksud pada ayat (1); dan</w:t>
            </w:r>
          </w:p>
        </w:tc>
        <w:tc>
          <w:tcPr>
            <w:tcW w:w="4961" w:type="dxa"/>
          </w:tcPr>
          <w:p w14:paraId="78F287F9" w14:textId="77777777" w:rsidR="00F10219" w:rsidRPr="006E4965" w:rsidRDefault="00F10219" w:rsidP="00F10219">
            <w:pPr>
              <w:rPr>
                <w:rFonts w:ascii="Bookman Old Style" w:hAnsi="Bookman Old Style"/>
              </w:rPr>
            </w:pPr>
          </w:p>
        </w:tc>
        <w:tc>
          <w:tcPr>
            <w:tcW w:w="3969" w:type="dxa"/>
          </w:tcPr>
          <w:p w14:paraId="0B574350" w14:textId="77777777" w:rsidR="00F10219" w:rsidRPr="006E4965" w:rsidRDefault="00F10219" w:rsidP="00F10219">
            <w:pPr>
              <w:rPr>
                <w:rFonts w:ascii="Bookman Old Style" w:hAnsi="Bookman Old Style"/>
              </w:rPr>
            </w:pPr>
          </w:p>
        </w:tc>
        <w:tc>
          <w:tcPr>
            <w:tcW w:w="2693" w:type="dxa"/>
          </w:tcPr>
          <w:p w14:paraId="2DBDFE19" w14:textId="77777777" w:rsidR="00F10219" w:rsidRPr="006E4965" w:rsidRDefault="00F10219" w:rsidP="00F10219">
            <w:pPr>
              <w:rPr>
                <w:rFonts w:ascii="Bookman Old Style" w:hAnsi="Bookman Old Style"/>
              </w:rPr>
            </w:pPr>
          </w:p>
        </w:tc>
      </w:tr>
      <w:tr w:rsidR="00F10219" w:rsidRPr="006E4965" w14:paraId="20763E97" w14:textId="77777777" w:rsidTr="006E4965">
        <w:tc>
          <w:tcPr>
            <w:tcW w:w="6521" w:type="dxa"/>
          </w:tcPr>
          <w:p w14:paraId="5B49A176" w14:textId="09E96CF4" w:rsidR="00F10219" w:rsidRPr="006E4965" w:rsidRDefault="00F10219" w:rsidP="000D3DC9">
            <w:pPr>
              <w:pStyle w:val="ListParagraph"/>
              <w:numPr>
                <w:ilvl w:val="0"/>
                <w:numId w:val="74"/>
              </w:numPr>
              <w:ind w:hanging="478"/>
              <w:jc w:val="both"/>
              <w:rPr>
                <w:rFonts w:ascii="Bookman Old Style" w:hAnsi="Bookman Old Style"/>
              </w:rPr>
            </w:pPr>
            <w:r w:rsidRPr="006E4965">
              <w:rPr>
                <w:rFonts w:ascii="Bookman Old Style" w:hAnsi="Bookman Old Style"/>
              </w:rPr>
              <w:t>rencana tindak yang meliputi tindakan korektif yang diperlukan dan waktu penyelesaian serta kendala/hambatan penyelesaiannya, jika masih terdapat kekurangan dalam penerapan Tata Kelola Perusahaan yang Baik.</w:t>
            </w:r>
          </w:p>
        </w:tc>
        <w:tc>
          <w:tcPr>
            <w:tcW w:w="4961" w:type="dxa"/>
          </w:tcPr>
          <w:p w14:paraId="32C41CC9" w14:textId="77777777" w:rsidR="00F10219" w:rsidRPr="006E4965" w:rsidRDefault="00F10219" w:rsidP="00F10219">
            <w:pPr>
              <w:rPr>
                <w:rFonts w:ascii="Bookman Old Style" w:hAnsi="Bookman Old Style"/>
              </w:rPr>
            </w:pPr>
          </w:p>
        </w:tc>
        <w:tc>
          <w:tcPr>
            <w:tcW w:w="3969" w:type="dxa"/>
          </w:tcPr>
          <w:p w14:paraId="28911A98" w14:textId="77777777" w:rsidR="00F10219" w:rsidRPr="006E4965" w:rsidRDefault="00F10219" w:rsidP="00F10219">
            <w:pPr>
              <w:rPr>
                <w:rFonts w:ascii="Bookman Old Style" w:hAnsi="Bookman Old Style"/>
              </w:rPr>
            </w:pPr>
          </w:p>
        </w:tc>
        <w:tc>
          <w:tcPr>
            <w:tcW w:w="2693" w:type="dxa"/>
          </w:tcPr>
          <w:p w14:paraId="61B60F4F" w14:textId="77777777" w:rsidR="00F10219" w:rsidRPr="006E4965" w:rsidRDefault="00F10219" w:rsidP="00F10219">
            <w:pPr>
              <w:rPr>
                <w:rFonts w:ascii="Bookman Old Style" w:hAnsi="Bookman Old Style"/>
              </w:rPr>
            </w:pPr>
          </w:p>
        </w:tc>
      </w:tr>
      <w:tr w:rsidR="00F10219" w:rsidRPr="006E4965" w14:paraId="2648F6AF" w14:textId="77777777" w:rsidTr="006E4965">
        <w:tc>
          <w:tcPr>
            <w:tcW w:w="6521" w:type="dxa"/>
          </w:tcPr>
          <w:p w14:paraId="76D48CFC" w14:textId="77777777" w:rsidR="00F10219" w:rsidRPr="006E4965" w:rsidRDefault="00F10219" w:rsidP="00F10219">
            <w:pPr>
              <w:pStyle w:val="ListParagraph"/>
              <w:jc w:val="both"/>
              <w:rPr>
                <w:rFonts w:ascii="Bookman Old Style" w:hAnsi="Bookman Old Style"/>
              </w:rPr>
            </w:pPr>
          </w:p>
        </w:tc>
        <w:tc>
          <w:tcPr>
            <w:tcW w:w="4961" w:type="dxa"/>
          </w:tcPr>
          <w:p w14:paraId="5331987B" w14:textId="77777777" w:rsidR="00F10219" w:rsidRPr="006E4965" w:rsidRDefault="00F10219" w:rsidP="00F10219">
            <w:pPr>
              <w:rPr>
                <w:rFonts w:ascii="Bookman Old Style" w:hAnsi="Bookman Old Style"/>
              </w:rPr>
            </w:pPr>
          </w:p>
        </w:tc>
        <w:tc>
          <w:tcPr>
            <w:tcW w:w="3969" w:type="dxa"/>
          </w:tcPr>
          <w:p w14:paraId="30B386F8" w14:textId="77777777" w:rsidR="00F10219" w:rsidRPr="006E4965" w:rsidRDefault="00F10219" w:rsidP="00F10219">
            <w:pPr>
              <w:rPr>
                <w:rFonts w:ascii="Bookman Old Style" w:hAnsi="Bookman Old Style"/>
              </w:rPr>
            </w:pPr>
          </w:p>
        </w:tc>
        <w:tc>
          <w:tcPr>
            <w:tcW w:w="2693" w:type="dxa"/>
          </w:tcPr>
          <w:p w14:paraId="724D9B3A" w14:textId="77777777" w:rsidR="00F10219" w:rsidRPr="006E4965" w:rsidRDefault="00F10219" w:rsidP="00F10219">
            <w:pPr>
              <w:rPr>
                <w:rFonts w:ascii="Bookman Old Style" w:hAnsi="Bookman Old Style"/>
              </w:rPr>
            </w:pPr>
          </w:p>
        </w:tc>
      </w:tr>
      <w:tr w:rsidR="00F10219" w:rsidRPr="006E4965" w14:paraId="2FE5AFCD" w14:textId="77777777" w:rsidTr="006E4965">
        <w:tc>
          <w:tcPr>
            <w:tcW w:w="6521" w:type="dxa"/>
          </w:tcPr>
          <w:p w14:paraId="34380128" w14:textId="77777777" w:rsidR="00F10219" w:rsidRPr="006E4965" w:rsidRDefault="00F10219" w:rsidP="00F10219">
            <w:pPr>
              <w:pStyle w:val="ListParagraph"/>
              <w:jc w:val="both"/>
              <w:rPr>
                <w:rFonts w:ascii="Bookman Old Style" w:hAnsi="Bookman Old Style"/>
              </w:rPr>
            </w:pPr>
          </w:p>
        </w:tc>
        <w:tc>
          <w:tcPr>
            <w:tcW w:w="4961" w:type="dxa"/>
          </w:tcPr>
          <w:p w14:paraId="63911E37" w14:textId="77777777" w:rsidR="00F10219" w:rsidRPr="006E4965" w:rsidRDefault="00F10219" w:rsidP="00F10219">
            <w:pPr>
              <w:rPr>
                <w:rFonts w:ascii="Bookman Old Style" w:hAnsi="Bookman Old Style"/>
              </w:rPr>
            </w:pPr>
          </w:p>
        </w:tc>
        <w:tc>
          <w:tcPr>
            <w:tcW w:w="3969" w:type="dxa"/>
          </w:tcPr>
          <w:p w14:paraId="51411725" w14:textId="77777777" w:rsidR="00F10219" w:rsidRPr="006E4965" w:rsidRDefault="00F10219" w:rsidP="00F10219">
            <w:pPr>
              <w:rPr>
                <w:rFonts w:ascii="Bookman Old Style" w:hAnsi="Bookman Old Style"/>
              </w:rPr>
            </w:pPr>
          </w:p>
        </w:tc>
        <w:tc>
          <w:tcPr>
            <w:tcW w:w="2693" w:type="dxa"/>
          </w:tcPr>
          <w:p w14:paraId="4921C740" w14:textId="77777777" w:rsidR="00F10219" w:rsidRPr="006E4965" w:rsidRDefault="00F10219" w:rsidP="00F10219">
            <w:pPr>
              <w:rPr>
                <w:rFonts w:ascii="Bookman Old Style" w:hAnsi="Bookman Old Style"/>
              </w:rPr>
            </w:pPr>
          </w:p>
        </w:tc>
      </w:tr>
      <w:tr w:rsidR="00F10219" w:rsidRPr="006E4965" w14:paraId="4566D5F0" w14:textId="77777777" w:rsidTr="006E4965">
        <w:tc>
          <w:tcPr>
            <w:tcW w:w="6521" w:type="dxa"/>
          </w:tcPr>
          <w:p w14:paraId="384B1DA4" w14:textId="29F6E77D" w:rsidR="00F10219" w:rsidRPr="006E4965" w:rsidRDefault="00F10219" w:rsidP="00F10219">
            <w:pPr>
              <w:jc w:val="center"/>
              <w:rPr>
                <w:rFonts w:ascii="Bookman Old Style" w:hAnsi="Bookman Old Style"/>
              </w:rPr>
            </w:pPr>
            <w:r w:rsidRPr="006E4965">
              <w:rPr>
                <w:rFonts w:ascii="Bookman Old Style" w:hAnsi="Bookman Old Style"/>
                <w:lang w:val="id-ID"/>
              </w:rPr>
              <w:t>Bagian Ketiga</w:t>
            </w:r>
          </w:p>
        </w:tc>
        <w:tc>
          <w:tcPr>
            <w:tcW w:w="4961" w:type="dxa"/>
          </w:tcPr>
          <w:p w14:paraId="34BCFD29" w14:textId="77777777" w:rsidR="00F10219" w:rsidRPr="006E4965" w:rsidRDefault="00F10219" w:rsidP="00F10219">
            <w:pPr>
              <w:rPr>
                <w:rFonts w:ascii="Bookman Old Style" w:hAnsi="Bookman Old Style"/>
              </w:rPr>
            </w:pPr>
          </w:p>
        </w:tc>
        <w:tc>
          <w:tcPr>
            <w:tcW w:w="3969" w:type="dxa"/>
          </w:tcPr>
          <w:p w14:paraId="5148ECE7" w14:textId="77777777" w:rsidR="00F10219" w:rsidRPr="006E4965" w:rsidRDefault="00F10219" w:rsidP="00F10219">
            <w:pPr>
              <w:rPr>
                <w:rFonts w:ascii="Bookman Old Style" w:hAnsi="Bookman Old Style"/>
              </w:rPr>
            </w:pPr>
          </w:p>
        </w:tc>
        <w:tc>
          <w:tcPr>
            <w:tcW w:w="2693" w:type="dxa"/>
          </w:tcPr>
          <w:p w14:paraId="75B5400B" w14:textId="77777777" w:rsidR="00F10219" w:rsidRPr="006E4965" w:rsidRDefault="00F10219" w:rsidP="00F10219">
            <w:pPr>
              <w:rPr>
                <w:rFonts w:ascii="Bookman Old Style" w:hAnsi="Bookman Old Style"/>
              </w:rPr>
            </w:pPr>
          </w:p>
        </w:tc>
      </w:tr>
      <w:tr w:rsidR="00F10219" w:rsidRPr="006E4965" w14:paraId="2A2E905D" w14:textId="77777777" w:rsidTr="006E4965">
        <w:tc>
          <w:tcPr>
            <w:tcW w:w="6521" w:type="dxa"/>
          </w:tcPr>
          <w:p w14:paraId="39A7CF86" w14:textId="14BCA4FC" w:rsidR="00F10219" w:rsidRPr="006E4965" w:rsidRDefault="00F10219" w:rsidP="00F10219">
            <w:pPr>
              <w:jc w:val="center"/>
              <w:rPr>
                <w:rFonts w:ascii="Bookman Old Style" w:hAnsi="Bookman Old Style"/>
              </w:rPr>
            </w:pPr>
            <w:r w:rsidRPr="006E4965">
              <w:rPr>
                <w:rFonts w:ascii="Bookman Old Style" w:hAnsi="Bookman Old Style"/>
              </w:rPr>
              <w:t xml:space="preserve">Penilaian Profil </w:t>
            </w:r>
            <w:r w:rsidRPr="006E4965">
              <w:rPr>
                <w:rFonts w:ascii="Bookman Old Style" w:hAnsi="Bookman Old Style"/>
                <w:lang w:val="id-ID"/>
              </w:rPr>
              <w:t>Risiko</w:t>
            </w:r>
          </w:p>
        </w:tc>
        <w:tc>
          <w:tcPr>
            <w:tcW w:w="4961" w:type="dxa"/>
          </w:tcPr>
          <w:p w14:paraId="75D111B5" w14:textId="77777777" w:rsidR="00F10219" w:rsidRPr="006E4965" w:rsidRDefault="00F10219" w:rsidP="00F10219">
            <w:pPr>
              <w:rPr>
                <w:rFonts w:ascii="Bookman Old Style" w:hAnsi="Bookman Old Style"/>
              </w:rPr>
            </w:pPr>
          </w:p>
        </w:tc>
        <w:tc>
          <w:tcPr>
            <w:tcW w:w="3969" w:type="dxa"/>
          </w:tcPr>
          <w:p w14:paraId="70A13846" w14:textId="77777777" w:rsidR="00F10219" w:rsidRPr="006E4965" w:rsidRDefault="00F10219" w:rsidP="00F10219">
            <w:pPr>
              <w:rPr>
                <w:rFonts w:ascii="Bookman Old Style" w:hAnsi="Bookman Old Style"/>
              </w:rPr>
            </w:pPr>
          </w:p>
        </w:tc>
        <w:tc>
          <w:tcPr>
            <w:tcW w:w="2693" w:type="dxa"/>
          </w:tcPr>
          <w:p w14:paraId="73F8C871" w14:textId="77777777" w:rsidR="00F10219" w:rsidRPr="006E4965" w:rsidRDefault="00F10219" w:rsidP="00F10219">
            <w:pPr>
              <w:rPr>
                <w:rFonts w:ascii="Bookman Old Style" w:hAnsi="Bookman Old Style"/>
              </w:rPr>
            </w:pPr>
          </w:p>
        </w:tc>
      </w:tr>
      <w:tr w:rsidR="00F10219" w:rsidRPr="006E4965" w14:paraId="0F97317A" w14:textId="77777777" w:rsidTr="006E4965">
        <w:tc>
          <w:tcPr>
            <w:tcW w:w="6521" w:type="dxa"/>
          </w:tcPr>
          <w:p w14:paraId="72A08427" w14:textId="77777777" w:rsidR="00F10219" w:rsidRPr="006E4965" w:rsidRDefault="00F10219" w:rsidP="00F10219">
            <w:pPr>
              <w:pStyle w:val="ListParagraph"/>
              <w:jc w:val="center"/>
              <w:rPr>
                <w:rFonts w:ascii="Bookman Old Style" w:hAnsi="Bookman Old Style"/>
              </w:rPr>
            </w:pPr>
          </w:p>
        </w:tc>
        <w:tc>
          <w:tcPr>
            <w:tcW w:w="4961" w:type="dxa"/>
          </w:tcPr>
          <w:p w14:paraId="12FAD24B" w14:textId="77777777" w:rsidR="00F10219" w:rsidRPr="006E4965" w:rsidRDefault="00F10219" w:rsidP="00F10219">
            <w:pPr>
              <w:rPr>
                <w:rFonts w:ascii="Bookman Old Style" w:hAnsi="Bookman Old Style"/>
              </w:rPr>
            </w:pPr>
          </w:p>
        </w:tc>
        <w:tc>
          <w:tcPr>
            <w:tcW w:w="3969" w:type="dxa"/>
          </w:tcPr>
          <w:p w14:paraId="3B623FF8" w14:textId="77777777" w:rsidR="00F10219" w:rsidRPr="006E4965" w:rsidRDefault="00F10219" w:rsidP="00F10219">
            <w:pPr>
              <w:rPr>
                <w:rFonts w:ascii="Bookman Old Style" w:hAnsi="Bookman Old Style"/>
              </w:rPr>
            </w:pPr>
          </w:p>
        </w:tc>
        <w:tc>
          <w:tcPr>
            <w:tcW w:w="2693" w:type="dxa"/>
          </w:tcPr>
          <w:p w14:paraId="433CD3D4" w14:textId="77777777" w:rsidR="00F10219" w:rsidRPr="006E4965" w:rsidRDefault="00F10219" w:rsidP="00F10219">
            <w:pPr>
              <w:rPr>
                <w:rFonts w:ascii="Bookman Old Style" w:hAnsi="Bookman Old Style"/>
              </w:rPr>
            </w:pPr>
          </w:p>
        </w:tc>
      </w:tr>
      <w:tr w:rsidR="00F10219" w:rsidRPr="006E4965" w14:paraId="2A95374D" w14:textId="77777777" w:rsidTr="006E4965">
        <w:tc>
          <w:tcPr>
            <w:tcW w:w="6521" w:type="dxa"/>
          </w:tcPr>
          <w:p w14:paraId="0CE75E34" w14:textId="24121118" w:rsidR="00F10219" w:rsidRPr="006E4965" w:rsidRDefault="00F10219" w:rsidP="00F10219">
            <w:pPr>
              <w:jc w:val="center"/>
              <w:rPr>
                <w:rFonts w:ascii="Bookman Old Style" w:hAnsi="Bookman Old Style"/>
              </w:rPr>
            </w:pPr>
            <w:r w:rsidRPr="006E4965">
              <w:rPr>
                <w:rFonts w:ascii="Bookman Old Style" w:hAnsi="Bookman Old Style"/>
              </w:rPr>
              <w:t>Paragraf 1</w:t>
            </w:r>
          </w:p>
        </w:tc>
        <w:tc>
          <w:tcPr>
            <w:tcW w:w="4961" w:type="dxa"/>
          </w:tcPr>
          <w:p w14:paraId="2315A09F" w14:textId="77777777" w:rsidR="00F10219" w:rsidRPr="006E4965" w:rsidRDefault="00F10219" w:rsidP="00F10219">
            <w:pPr>
              <w:rPr>
                <w:rFonts w:ascii="Bookman Old Style" w:hAnsi="Bookman Old Style"/>
              </w:rPr>
            </w:pPr>
          </w:p>
        </w:tc>
        <w:tc>
          <w:tcPr>
            <w:tcW w:w="3969" w:type="dxa"/>
          </w:tcPr>
          <w:p w14:paraId="0FBFC24A" w14:textId="77777777" w:rsidR="00F10219" w:rsidRPr="006E4965" w:rsidRDefault="00F10219" w:rsidP="00F10219">
            <w:pPr>
              <w:rPr>
                <w:rFonts w:ascii="Bookman Old Style" w:hAnsi="Bookman Old Style"/>
              </w:rPr>
            </w:pPr>
          </w:p>
        </w:tc>
        <w:tc>
          <w:tcPr>
            <w:tcW w:w="2693" w:type="dxa"/>
          </w:tcPr>
          <w:p w14:paraId="4A8D5225" w14:textId="77777777" w:rsidR="00F10219" w:rsidRPr="006E4965" w:rsidRDefault="00F10219" w:rsidP="00F10219">
            <w:pPr>
              <w:rPr>
                <w:rFonts w:ascii="Bookman Old Style" w:hAnsi="Bookman Old Style"/>
              </w:rPr>
            </w:pPr>
          </w:p>
        </w:tc>
      </w:tr>
      <w:tr w:rsidR="00F10219" w:rsidRPr="006E4965" w14:paraId="134BF1FB" w14:textId="77777777" w:rsidTr="006E4965">
        <w:tc>
          <w:tcPr>
            <w:tcW w:w="6521" w:type="dxa"/>
          </w:tcPr>
          <w:p w14:paraId="05DF91A7" w14:textId="64268C60" w:rsidR="00F10219" w:rsidRPr="006E4965" w:rsidRDefault="00F10219" w:rsidP="00F10219">
            <w:pPr>
              <w:jc w:val="center"/>
              <w:rPr>
                <w:rFonts w:ascii="Bookman Old Style" w:hAnsi="Bookman Old Style"/>
              </w:rPr>
            </w:pPr>
            <w:r w:rsidRPr="006E4965">
              <w:rPr>
                <w:rFonts w:ascii="Bookman Old Style" w:hAnsi="Bookman Old Style"/>
                <w:lang w:val="id-ID"/>
              </w:rPr>
              <w:t>Penerapan Manajemen Risiko</w:t>
            </w:r>
          </w:p>
        </w:tc>
        <w:tc>
          <w:tcPr>
            <w:tcW w:w="4961" w:type="dxa"/>
          </w:tcPr>
          <w:p w14:paraId="6CE376E0" w14:textId="77777777" w:rsidR="00F10219" w:rsidRPr="006E4965" w:rsidRDefault="00F10219" w:rsidP="00F10219">
            <w:pPr>
              <w:rPr>
                <w:rFonts w:ascii="Bookman Old Style" w:hAnsi="Bookman Old Style"/>
              </w:rPr>
            </w:pPr>
          </w:p>
        </w:tc>
        <w:tc>
          <w:tcPr>
            <w:tcW w:w="3969" w:type="dxa"/>
          </w:tcPr>
          <w:p w14:paraId="6D546CF4" w14:textId="77777777" w:rsidR="00F10219" w:rsidRPr="006E4965" w:rsidRDefault="00F10219" w:rsidP="00F10219">
            <w:pPr>
              <w:rPr>
                <w:rFonts w:ascii="Bookman Old Style" w:hAnsi="Bookman Old Style"/>
              </w:rPr>
            </w:pPr>
          </w:p>
        </w:tc>
        <w:tc>
          <w:tcPr>
            <w:tcW w:w="2693" w:type="dxa"/>
          </w:tcPr>
          <w:p w14:paraId="5AE4B6F6" w14:textId="77777777" w:rsidR="00F10219" w:rsidRPr="006E4965" w:rsidRDefault="00F10219" w:rsidP="00F10219">
            <w:pPr>
              <w:rPr>
                <w:rFonts w:ascii="Bookman Old Style" w:hAnsi="Bookman Old Style"/>
              </w:rPr>
            </w:pPr>
          </w:p>
        </w:tc>
      </w:tr>
      <w:tr w:rsidR="00F10219" w:rsidRPr="006E4965" w14:paraId="48769E1D" w14:textId="77777777" w:rsidTr="006E4965">
        <w:tc>
          <w:tcPr>
            <w:tcW w:w="6521" w:type="dxa"/>
          </w:tcPr>
          <w:p w14:paraId="638D9F24" w14:textId="77777777" w:rsidR="00F10219" w:rsidRPr="006E4965" w:rsidRDefault="00F10219" w:rsidP="00F10219">
            <w:pPr>
              <w:pStyle w:val="ListParagraph"/>
              <w:jc w:val="center"/>
              <w:rPr>
                <w:rFonts w:ascii="Bookman Old Style" w:hAnsi="Bookman Old Style"/>
              </w:rPr>
            </w:pPr>
          </w:p>
        </w:tc>
        <w:tc>
          <w:tcPr>
            <w:tcW w:w="4961" w:type="dxa"/>
          </w:tcPr>
          <w:p w14:paraId="4B1F25BC" w14:textId="77777777" w:rsidR="00F10219" w:rsidRPr="006E4965" w:rsidRDefault="00F10219" w:rsidP="00F10219">
            <w:pPr>
              <w:rPr>
                <w:rFonts w:ascii="Bookman Old Style" w:hAnsi="Bookman Old Style"/>
              </w:rPr>
            </w:pPr>
          </w:p>
        </w:tc>
        <w:tc>
          <w:tcPr>
            <w:tcW w:w="3969" w:type="dxa"/>
          </w:tcPr>
          <w:p w14:paraId="04F7683B" w14:textId="77777777" w:rsidR="00F10219" w:rsidRPr="006E4965" w:rsidRDefault="00F10219" w:rsidP="00F10219">
            <w:pPr>
              <w:rPr>
                <w:rFonts w:ascii="Bookman Old Style" w:hAnsi="Bookman Old Style"/>
              </w:rPr>
            </w:pPr>
          </w:p>
        </w:tc>
        <w:tc>
          <w:tcPr>
            <w:tcW w:w="2693" w:type="dxa"/>
          </w:tcPr>
          <w:p w14:paraId="22664520" w14:textId="77777777" w:rsidR="00F10219" w:rsidRPr="006E4965" w:rsidRDefault="00F10219" w:rsidP="00F10219">
            <w:pPr>
              <w:rPr>
                <w:rFonts w:ascii="Bookman Old Style" w:hAnsi="Bookman Old Style"/>
              </w:rPr>
            </w:pPr>
          </w:p>
        </w:tc>
      </w:tr>
      <w:tr w:rsidR="00F10219" w:rsidRPr="006E4965" w14:paraId="35BE7E46" w14:textId="77777777" w:rsidTr="006E4965">
        <w:tc>
          <w:tcPr>
            <w:tcW w:w="6521" w:type="dxa"/>
          </w:tcPr>
          <w:p w14:paraId="73515494" w14:textId="1BEB5F4E" w:rsidR="00F10219" w:rsidRPr="006E4965" w:rsidRDefault="00F10219" w:rsidP="00F10219">
            <w:pPr>
              <w:jc w:val="center"/>
              <w:rPr>
                <w:rFonts w:ascii="Bookman Old Style" w:hAnsi="Bookman Old Style"/>
              </w:rPr>
            </w:pPr>
            <w:r w:rsidRPr="006E4965">
              <w:rPr>
                <w:rFonts w:ascii="Bookman Old Style" w:hAnsi="Bookman Old Style"/>
              </w:rPr>
              <w:t>Pasal 42</w:t>
            </w:r>
          </w:p>
        </w:tc>
        <w:tc>
          <w:tcPr>
            <w:tcW w:w="4961" w:type="dxa"/>
          </w:tcPr>
          <w:p w14:paraId="122697AC" w14:textId="15CD2AA8" w:rsidR="00F10219" w:rsidRPr="006E4965" w:rsidRDefault="00F10219" w:rsidP="00F10219">
            <w:pPr>
              <w:jc w:val="center"/>
              <w:rPr>
                <w:rFonts w:ascii="Bookman Old Style" w:hAnsi="Bookman Old Style"/>
              </w:rPr>
            </w:pPr>
            <w:r w:rsidRPr="006E4965">
              <w:rPr>
                <w:rFonts w:ascii="Bookman Old Style" w:hAnsi="Bookman Old Style"/>
              </w:rPr>
              <w:t>Pasal 42</w:t>
            </w:r>
          </w:p>
        </w:tc>
        <w:tc>
          <w:tcPr>
            <w:tcW w:w="3969" w:type="dxa"/>
          </w:tcPr>
          <w:p w14:paraId="6D955628" w14:textId="77777777" w:rsidR="00F10219" w:rsidRPr="006E4965" w:rsidRDefault="00F10219" w:rsidP="00F10219">
            <w:pPr>
              <w:rPr>
                <w:rFonts w:ascii="Bookman Old Style" w:hAnsi="Bookman Old Style"/>
              </w:rPr>
            </w:pPr>
          </w:p>
        </w:tc>
        <w:tc>
          <w:tcPr>
            <w:tcW w:w="2693" w:type="dxa"/>
          </w:tcPr>
          <w:p w14:paraId="151730F9" w14:textId="77777777" w:rsidR="00F10219" w:rsidRPr="006E4965" w:rsidRDefault="00F10219" w:rsidP="00F10219">
            <w:pPr>
              <w:rPr>
                <w:rFonts w:ascii="Bookman Old Style" w:hAnsi="Bookman Old Style"/>
              </w:rPr>
            </w:pPr>
          </w:p>
        </w:tc>
      </w:tr>
      <w:tr w:rsidR="00F10219" w:rsidRPr="006E4965" w14:paraId="693A7BDF" w14:textId="77777777" w:rsidTr="006E4965">
        <w:tc>
          <w:tcPr>
            <w:tcW w:w="6521" w:type="dxa"/>
          </w:tcPr>
          <w:p w14:paraId="7E62DE5A" w14:textId="35E423BB" w:rsidR="00F10219" w:rsidRPr="006E4965" w:rsidRDefault="00F10219" w:rsidP="00F10219">
            <w:pPr>
              <w:jc w:val="both"/>
              <w:rPr>
                <w:rFonts w:ascii="Bookman Old Style" w:hAnsi="Bookman Old Style"/>
              </w:rPr>
            </w:pPr>
            <w:r w:rsidRPr="006E4965">
              <w:rPr>
                <w:rFonts w:ascii="Bookman Old Style" w:hAnsi="Bookman Old Style"/>
              </w:rPr>
              <w:t>Penerapan manajemen risiko dilaksanakan sesuai dengan Peraturan Otoritas Jasa Keuangan mengenai penerapan manajemen risiko bagi lembaga pembiayaan, perusahaan modal ventura, lembaga keuangan mikro, dan lembaga jasa keuangan lainnya.</w:t>
            </w:r>
          </w:p>
        </w:tc>
        <w:tc>
          <w:tcPr>
            <w:tcW w:w="4961" w:type="dxa"/>
          </w:tcPr>
          <w:p w14:paraId="31F91FE7" w14:textId="7AEA37A2" w:rsidR="00F10219" w:rsidRPr="006E4965" w:rsidRDefault="00F10219" w:rsidP="00F10219">
            <w:pPr>
              <w:rPr>
                <w:rFonts w:ascii="Bookman Old Style" w:hAnsi="Bookman Old Style"/>
              </w:rPr>
            </w:pPr>
            <w:r w:rsidRPr="006E4965">
              <w:rPr>
                <w:rFonts w:ascii="Bookman Old Style" w:hAnsi="Bookman Old Style"/>
              </w:rPr>
              <w:t>Cukup jelas.</w:t>
            </w:r>
          </w:p>
        </w:tc>
        <w:tc>
          <w:tcPr>
            <w:tcW w:w="3969" w:type="dxa"/>
          </w:tcPr>
          <w:p w14:paraId="3D49A87A" w14:textId="77777777" w:rsidR="00F10219" w:rsidRPr="006E4965" w:rsidRDefault="00F10219" w:rsidP="00F10219">
            <w:pPr>
              <w:rPr>
                <w:rFonts w:ascii="Bookman Old Style" w:hAnsi="Bookman Old Style"/>
              </w:rPr>
            </w:pPr>
          </w:p>
        </w:tc>
        <w:tc>
          <w:tcPr>
            <w:tcW w:w="2693" w:type="dxa"/>
          </w:tcPr>
          <w:p w14:paraId="4DD115B4" w14:textId="77777777" w:rsidR="00F10219" w:rsidRPr="006E4965" w:rsidRDefault="00F10219" w:rsidP="00F10219">
            <w:pPr>
              <w:rPr>
                <w:rFonts w:ascii="Bookman Old Style" w:hAnsi="Bookman Old Style"/>
              </w:rPr>
            </w:pPr>
          </w:p>
        </w:tc>
      </w:tr>
      <w:tr w:rsidR="00F10219" w:rsidRPr="006E4965" w14:paraId="62A96D58" w14:textId="77777777" w:rsidTr="006E4965">
        <w:tc>
          <w:tcPr>
            <w:tcW w:w="6521" w:type="dxa"/>
          </w:tcPr>
          <w:p w14:paraId="09AD8C29" w14:textId="77777777" w:rsidR="00F10219" w:rsidRPr="006E4965" w:rsidRDefault="00F10219" w:rsidP="00F10219">
            <w:pPr>
              <w:pStyle w:val="ListParagraph"/>
              <w:jc w:val="both"/>
              <w:rPr>
                <w:rFonts w:ascii="Bookman Old Style" w:hAnsi="Bookman Old Style"/>
              </w:rPr>
            </w:pPr>
          </w:p>
        </w:tc>
        <w:tc>
          <w:tcPr>
            <w:tcW w:w="4961" w:type="dxa"/>
          </w:tcPr>
          <w:p w14:paraId="61E6C1A1" w14:textId="77777777" w:rsidR="00F10219" w:rsidRPr="006E4965" w:rsidRDefault="00F10219" w:rsidP="00F10219">
            <w:pPr>
              <w:rPr>
                <w:rFonts w:ascii="Bookman Old Style" w:hAnsi="Bookman Old Style"/>
              </w:rPr>
            </w:pPr>
          </w:p>
        </w:tc>
        <w:tc>
          <w:tcPr>
            <w:tcW w:w="3969" w:type="dxa"/>
          </w:tcPr>
          <w:p w14:paraId="6C9F3B4A" w14:textId="77777777" w:rsidR="00F10219" w:rsidRPr="006E4965" w:rsidRDefault="00F10219" w:rsidP="00F10219">
            <w:pPr>
              <w:rPr>
                <w:rFonts w:ascii="Bookman Old Style" w:hAnsi="Bookman Old Style"/>
              </w:rPr>
            </w:pPr>
          </w:p>
        </w:tc>
        <w:tc>
          <w:tcPr>
            <w:tcW w:w="2693" w:type="dxa"/>
          </w:tcPr>
          <w:p w14:paraId="33B2851D" w14:textId="77777777" w:rsidR="00F10219" w:rsidRPr="006E4965" w:rsidRDefault="00F10219" w:rsidP="00F10219">
            <w:pPr>
              <w:rPr>
                <w:rFonts w:ascii="Bookman Old Style" w:hAnsi="Bookman Old Style"/>
              </w:rPr>
            </w:pPr>
          </w:p>
        </w:tc>
      </w:tr>
      <w:tr w:rsidR="00F10219" w:rsidRPr="006E4965" w14:paraId="5F97A6C7" w14:textId="77777777" w:rsidTr="006E4965">
        <w:tc>
          <w:tcPr>
            <w:tcW w:w="6521" w:type="dxa"/>
          </w:tcPr>
          <w:p w14:paraId="36943E63" w14:textId="0C3B8325" w:rsidR="00F10219" w:rsidRPr="006E4965" w:rsidRDefault="00F10219" w:rsidP="00F10219">
            <w:pPr>
              <w:jc w:val="center"/>
              <w:rPr>
                <w:rFonts w:ascii="Bookman Old Style" w:hAnsi="Bookman Old Style"/>
              </w:rPr>
            </w:pPr>
            <w:r w:rsidRPr="006E4965">
              <w:rPr>
                <w:rFonts w:ascii="Bookman Old Style" w:hAnsi="Bookman Old Style"/>
              </w:rPr>
              <w:t>Paragraf 2</w:t>
            </w:r>
          </w:p>
        </w:tc>
        <w:tc>
          <w:tcPr>
            <w:tcW w:w="4961" w:type="dxa"/>
          </w:tcPr>
          <w:p w14:paraId="702A2F35" w14:textId="77777777" w:rsidR="00F10219" w:rsidRPr="006E4965" w:rsidRDefault="00F10219" w:rsidP="00F10219">
            <w:pPr>
              <w:rPr>
                <w:rFonts w:ascii="Bookman Old Style" w:hAnsi="Bookman Old Style"/>
              </w:rPr>
            </w:pPr>
          </w:p>
        </w:tc>
        <w:tc>
          <w:tcPr>
            <w:tcW w:w="3969" w:type="dxa"/>
          </w:tcPr>
          <w:p w14:paraId="1D61FCE4" w14:textId="77777777" w:rsidR="00F10219" w:rsidRPr="006E4965" w:rsidRDefault="00F10219" w:rsidP="00F10219">
            <w:pPr>
              <w:rPr>
                <w:rFonts w:ascii="Bookman Old Style" w:hAnsi="Bookman Old Style"/>
              </w:rPr>
            </w:pPr>
          </w:p>
        </w:tc>
        <w:tc>
          <w:tcPr>
            <w:tcW w:w="2693" w:type="dxa"/>
          </w:tcPr>
          <w:p w14:paraId="532F7B3D" w14:textId="77777777" w:rsidR="00F10219" w:rsidRPr="006E4965" w:rsidRDefault="00F10219" w:rsidP="00F10219">
            <w:pPr>
              <w:rPr>
                <w:rFonts w:ascii="Bookman Old Style" w:hAnsi="Bookman Old Style"/>
              </w:rPr>
            </w:pPr>
          </w:p>
        </w:tc>
      </w:tr>
      <w:tr w:rsidR="00F10219" w:rsidRPr="006E4965" w14:paraId="78A28237" w14:textId="77777777" w:rsidTr="006E4965">
        <w:tc>
          <w:tcPr>
            <w:tcW w:w="6521" w:type="dxa"/>
          </w:tcPr>
          <w:p w14:paraId="5CAB6CC5" w14:textId="6222DD7C" w:rsidR="00F10219" w:rsidRPr="006E4965" w:rsidRDefault="00F10219" w:rsidP="00F10219">
            <w:pPr>
              <w:jc w:val="center"/>
              <w:rPr>
                <w:rFonts w:ascii="Bookman Old Style" w:hAnsi="Bookman Old Style"/>
              </w:rPr>
            </w:pPr>
            <w:r w:rsidRPr="006E4965">
              <w:rPr>
                <w:rFonts w:ascii="Bookman Old Style" w:hAnsi="Bookman Old Style"/>
              </w:rPr>
              <w:t>Penerapan Prinsip Kehati-hatian</w:t>
            </w:r>
          </w:p>
        </w:tc>
        <w:tc>
          <w:tcPr>
            <w:tcW w:w="4961" w:type="dxa"/>
          </w:tcPr>
          <w:p w14:paraId="3778A06D" w14:textId="77777777" w:rsidR="00F10219" w:rsidRPr="006E4965" w:rsidRDefault="00F10219" w:rsidP="00F10219">
            <w:pPr>
              <w:rPr>
                <w:rFonts w:ascii="Bookman Old Style" w:hAnsi="Bookman Old Style"/>
              </w:rPr>
            </w:pPr>
          </w:p>
        </w:tc>
        <w:tc>
          <w:tcPr>
            <w:tcW w:w="3969" w:type="dxa"/>
          </w:tcPr>
          <w:p w14:paraId="29AF4DCA" w14:textId="77777777" w:rsidR="00F10219" w:rsidRPr="006E4965" w:rsidRDefault="00F10219" w:rsidP="00F10219">
            <w:pPr>
              <w:rPr>
                <w:rFonts w:ascii="Bookman Old Style" w:hAnsi="Bookman Old Style"/>
              </w:rPr>
            </w:pPr>
          </w:p>
        </w:tc>
        <w:tc>
          <w:tcPr>
            <w:tcW w:w="2693" w:type="dxa"/>
          </w:tcPr>
          <w:p w14:paraId="45481034" w14:textId="77777777" w:rsidR="00F10219" w:rsidRPr="006E4965" w:rsidRDefault="00F10219" w:rsidP="00F10219">
            <w:pPr>
              <w:rPr>
                <w:rFonts w:ascii="Bookman Old Style" w:hAnsi="Bookman Old Style"/>
              </w:rPr>
            </w:pPr>
          </w:p>
        </w:tc>
      </w:tr>
      <w:tr w:rsidR="00F10219" w:rsidRPr="006E4965" w14:paraId="749521A1" w14:textId="77777777" w:rsidTr="006E4965">
        <w:tc>
          <w:tcPr>
            <w:tcW w:w="6521" w:type="dxa"/>
          </w:tcPr>
          <w:p w14:paraId="137C654A" w14:textId="77777777" w:rsidR="00F10219" w:rsidRPr="006E4965" w:rsidRDefault="00F10219" w:rsidP="00F10219">
            <w:pPr>
              <w:pStyle w:val="ListParagraph"/>
              <w:jc w:val="center"/>
              <w:rPr>
                <w:rFonts w:ascii="Bookman Old Style" w:hAnsi="Bookman Old Style"/>
              </w:rPr>
            </w:pPr>
          </w:p>
        </w:tc>
        <w:tc>
          <w:tcPr>
            <w:tcW w:w="4961" w:type="dxa"/>
          </w:tcPr>
          <w:p w14:paraId="26467A50" w14:textId="77777777" w:rsidR="00F10219" w:rsidRPr="006E4965" w:rsidRDefault="00F10219" w:rsidP="00F10219">
            <w:pPr>
              <w:rPr>
                <w:rFonts w:ascii="Bookman Old Style" w:hAnsi="Bookman Old Style"/>
              </w:rPr>
            </w:pPr>
          </w:p>
        </w:tc>
        <w:tc>
          <w:tcPr>
            <w:tcW w:w="3969" w:type="dxa"/>
          </w:tcPr>
          <w:p w14:paraId="78CF0BE7" w14:textId="77777777" w:rsidR="00F10219" w:rsidRPr="006E4965" w:rsidRDefault="00F10219" w:rsidP="00F10219">
            <w:pPr>
              <w:rPr>
                <w:rFonts w:ascii="Bookman Old Style" w:hAnsi="Bookman Old Style"/>
              </w:rPr>
            </w:pPr>
          </w:p>
        </w:tc>
        <w:tc>
          <w:tcPr>
            <w:tcW w:w="2693" w:type="dxa"/>
          </w:tcPr>
          <w:p w14:paraId="3A0889A4" w14:textId="77777777" w:rsidR="00F10219" w:rsidRPr="006E4965" w:rsidRDefault="00F10219" w:rsidP="00F10219">
            <w:pPr>
              <w:rPr>
                <w:rFonts w:ascii="Bookman Old Style" w:hAnsi="Bookman Old Style"/>
              </w:rPr>
            </w:pPr>
          </w:p>
        </w:tc>
      </w:tr>
      <w:tr w:rsidR="00F10219" w:rsidRPr="006E4965" w14:paraId="0CB3FA53" w14:textId="77777777" w:rsidTr="006E4965">
        <w:tc>
          <w:tcPr>
            <w:tcW w:w="6521" w:type="dxa"/>
          </w:tcPr>
          <w:p w14:paraId="72C1AB05" w14:textId="736929E3" w:rsidR="00F10219" w:rsidRPr="006E4965" w:rsidRDefault="00F10219" w:rsidP="00F10219">
            <w:pPr>
              <w:jc w:val="center"/>
              <w:rPr>
                <w:rFonts w:ascii="Bookman Old Style" w:hAnsi="Bookman Old Style"/>
              </w:rPr>
            </w:pPr>
            <w:r w:rsidRPr="006E4965">
              <w:rPr>
                <w:rFonts w:ascii="Bookman Old Style" w:hAnsi="Bookman Old Style"/>
              </w:rPr>
              <w:t>Pasal 43</w:t>
            </w:r>
          </w:p>
        </w:tc>
        <w:tc>
          <w:tcPr>
            <w:tcW w:w="4961" w:type="dxa"/>
          </w:tcPr>
          <w:p w14:paraId="0ACAC21A" w14:textId="725C741F" w:rsidR="00F10219" w:rsidRPr="006E4965" w:rsidRDefault="00F10219" w:rsidP="00F10219">
            <w:pPr>
              <w:jc w:val="center"/>
              <w:rPr>
                <w:rFonts w:ascii="Bookman Old Style" w:hAnsi="Bookman Old Style"/>
              </w:rPr>
            </w:pPr>
            <w:r w:rsidRPr="006E4965">
              <w:rPr>
                <w:rFonts w:ascii="Bookman Old Style" w:hAnsi="Bookman Old Style"/>
              </w:rPr>
              <w:t>Pasal 43</w:t>
            </w:r>
          </w:p>
        </w:tc>
        <w:tc>
          <w:tcPr>
            <w:tcW w:w="3969" w:type="dxa"/>
          </w:tcPr>
          <w:p w14:paraId="1F85067C" w14:textId="77777777" w:rsidR="00F10219" w:rsidRPr="006E4965" w:rsidRDefault="00F10219" w:rsidP="00F10219">
            <w:pPr>
              <w:rPr>
                <w:rFonts w:ascii="Bookman Old Style" w:hAnsi="Bookman Old Style"/>
              </w:rPr>
            </w:pPr>
          </w:p>
        </w:tc>
        <w:tc>
          <w:tcPr>
            <w:tcW w:w="2693" w:type="dxa"/>
          </w:tcPr>
          <w:p w14:paraId="4D568EE0" w14:textId="77777777" w:rsidR="00F10219" w:rsidRPr="006E4965" w:rsidRDefault="00F10219" w:rsidP="00F10219">
            <w:pPr>
              <w:rPr>
                <w:rFonts w:ascii="Bookman Old Style" w:hAnsi="Bookman Old Style"/>
              </w:rPr>
            </w:pPr>
          </w:p>
        </w:tc>
      </w:tr>
      <w:tr w:rsidR="00F10219" w:rsidRPr="006E4965" w14:paraId="13BC2927" w14:textId="77777777" w:rsidTr="006E4965">
        <w:tc>
          <w:tcPr>
            <w:tcW w:w="6521" w:type="dxa"/>
          </w:tcPr>
          <w:p w14:paraId="04CDD76D" w14:textId="28F446A1" w:rsidR="00F10219" w:rsidRPr="006E4965" w:rsidRDefault="00F10219" w:rsidP="00F10219">
            <w:pPr>
              <w:jc w:val="both"/>
              <w:rPr>
                <w:rFonts w:ascii="Bookman Old Style" w:hAnsi="Bookman Old Style"/>
              </w:rPr>
            </w:pPr>
            <w:r w:rsidRPr="006E4965">
              <w:rPr>
                <w:rFonts w:ascii="Bookman Old Style" w:hAnsi="Bookman Old Style"/>
              </w:rPr>
              <w:t>PPSP wajib menerapkan prinsip kehati-hatian yang paling sedikit terdiri atas:</w:t>
            </w:r>
          </w:p>
        </w:tc>
        <w:tc>
          <w:tcPr>
            <w:tcW w:w="4961" w:type="dxa"/>
          </w:tcPr>
          <w:p w14:paraId="67CE18AF" w14:textId="5FDFBCF3" w:rsidR="00F10219" w:rsidRPr="006E4965" w:rsidRDefault="00F10219" w:rsidP="00F10219">
            <w:pPr>
              <w:rPr>
                <w:rFonts w:ascii="Bookman Old Style" w:hAnsi="Bookman Old Style"/>
              </w:rPr>
            </w:pPr>
            <w:r w:rsidRPr="006E4965">
              <w:rPr>
                <w:rFonts w:ascii="Bookman Old Style" w:hAnsi="Bookman Old Style"/>
              </w:rPr>
              <w:t>Cukup jelas.</w:t>
            </w:r>
          </w:p>
        </w:tc>
        <w:tc>
          <w:tcPr>
            <w:tcW w:w="3969" w:type="dxa"/>
          </w:tcPr>
          <w:p w14:paraId="6895D23B" w14:textId="77777777" w:rsidR="00F10219" w:rsidRPr="006E4965" w:rsidRDefault="00F10219" w:rsidP="00F10219">
            <w:pPr>
              <w:rPr>
                <w:rFonts w:ascii="Bookman Old Style" w:hAnsi="Bookman Old Style"/>
              </w:rPr>
            </w:pPr>
          </w:p>
        </w:tc>
        <w:tc>
          <w:tcPr>
            <w:tcW w:w="2693" w:type="dxa"/>
          </w:tcPr>
          <w:p w14:paraId="56AF0769" w14:textId="77777777" w:rsidR="00F10219" w:rsidRPr="006E4965" w:rsidRDefault="00F10219" w:rsidP="00F10219">
            <w:pPr>
              <w:rPr>
                <w:rFonts w:ascii="Bookman Old Style" w:hAnsi="Bookman Old Style"/>
              </w:rPr>
            </w:pPr>
          </w:p>
        </w:tc>
      </w:tr>
      <w:tr w:rsidR="00F10219" w:rsidRPr="006E4965" w14:paraId="10466FC0" w14:textId="77777777" w:rsidTr="006E4965">
        <w:tc>
          <w:tcPr>
            <w:tcW w:w="6521" w:type="dxa"/>
          </w:tcPr>
          <w:p w14:paraId="05920B1C" w14:textId="0937E559" w:rsidR="00F10219" w:rsidRPr="006E4965" w:rsidRDefault="00F10219" w:rsidP="000D3DC9">
            <w:pPr>
              <w:pStyle w:val="ListParagraph"/>
              <w:numPr>
                <w:ilvl w:val="0"/>
                <w:numId w:val="75"/>
              </w:numPr>
              <w:ind w:left="602" w:hanging="602"/>
              <w:jc w:val="both"/>
              <w:rPr>
                <w:rFonts w:ascii="Bookman Old Style" w:hAnsi="Bookman Old Style"/>
              </w:rPr>
            </w:pPr>
            <w:r w:rsidRPr="006E4965">
              <w:rPr>
                <w:rFonts w:ascii="Bookman Old Style" w:hAnsi="Bookman Old Style"/>
              </w:rPr>
              <w:t>penilaian kualitas piutang Pembiayaan;</w:t>
            </w:r>
          </w:p>
        </w:tc>
        <w:tc>
          <w:tcPr>
            <w:tcW w:w="4961" w:type="dxa"/>
          </w:tcPr>
          <w:p w14:paraId="4EC0D1C4" w14:textId="77777777" w:rsidR="00F10219" w:rsidRPr="006E4965" w:rsidRDefault="00F10219" w:rsidP="00F10219">
            <w:pPr>
              <w:rPr>
                <w:rFonts w:ascii="Bookman Old Style" w:hAnsi="Bookman Old Style"/>
              </w:rPr>
            </w:pPr>
          </w:p>
        </w:tc>
        <w:tc>
          <w:tcPr>
            <w:tcW w:w="3969" w:type="dxa"/>
          </w:tcPr>
          <w:p w14:paraId="563C2691" w14:textId="77777777" w:rsidR="00F10219" w:rsidRPr="006E4965" w:rsidRDefault="00F10219" w:rsidP="00F10219">
            <w:pPr>
              <w:rPr>
                <w:rFonts w:ascii="Bookman Old Style" w:hAnsi="Bookman Old Style"/>
              </w:rPr>
            </w:pPr>
          </w:p>
        </w:tc>
        <w:tc>
          <w:tcPr>
            <w:tcW w:w="2693" w:type="dxa"/>
          </w:tcPr>
          <w:p w14:paraId="5CA064C3" w14:textId="77777777" w:rsidR="00F10219" w:rsidRPr="006E4965" w:rsidRDefault="00F10219" w:rsidP="00F10219">
            <w:pPr>
              <w:rPr>
                <w:rFonts w:ascii="Bookman Old Style" w:hAnsi="Bookman Old Style"/>
              </w:rPr>
            </w:pPr>
          </w:p>
        </w:tc>
      </w:tr>
      <w:tr w:rsidR="00F10219" w:rsidRPr="006E4965" w14:paraId="038F9419" w14:textId="77777777" w:rsidTr="006E4965">
        <w:tc>
          <w:tcPr>
            <w:tcW w:w="6521" w:type="dxa"/>
          </w:tcPr>
          <w:p w14:paraId="528A6BC5" w14:textId="20304C2E" w:rsidR="00F10219" w:rsidRPr="006E4965" w:rsidRDefault="00F10219" w:rsidP="000D3DC9">
            <w:pPr>
              <w:pStyle w:val="ListParagraph"/>
              <w:numPr>
                <w:ilvl w:val="0"/>
                <w:numId w:val="75"/>
              </w:numPr>
              <w:ind w:left="602" w:hanging="602"/>
              <w:jc w:val="both"/>
              <w:rPr>
                <w:rFonts w:ascii="Bookman Old Style" w:hAnsi="Bookman Old Style"/>
              </w:rPr>
            </w:pPr>
            <w:r w:rsidRPr="006E4965">
              <w:rPr>
                <w:rFonts w:ascii="Bookman Old Style" w:hAnsi="Bookman Old Style"/>
              </w:rPr>
              <w:t>pembentukan cadangan penyisihan penghapusan piutang Pembiayaan dan pembentukan cadangan kerugian penurunan nilai piutang Pembiayaan;</w:t>
            </w:r>
          </w:p>
        </w:tc>
        <w:tc>
          <w:tcPr>
            <w:tcW w:w="4961" w:type="dxa"/>
          </w:tcPr>
          <w:p w14:paraId="23555051" w14:textId="77777777" w:rsidR="00F10219" w:rsidRPr="006E4965" w:rsidRDefault="00F10219" w:rsidP="00F10219">
            <w:pPr>
              <w:rPr>
                <w:rFonts w:ascii="Bookman Old Style" w:hAnsi="Bookman Old Style"/>
              </w:rPr>
            </w:pPr>
          </w:p>
        </w:tc>
        <w:tc>
          <w:tcPr>
            <w:tcW w:w="3969" w:type="dxa"/>
          </w:tcPr>
          <w:p w14:paraId="1AF6EE8C" w14:textId="77777777" w:rsidR="00F10219" w:rsidRPr="006E4965" w:rsidRDefault="00F10219" w:rsidP="00F10219">
            <w:pPr>
              <w:rPr>
                <w:rFonts w:ascii="Bookman Old Style" w:hAnsi="Bookman Old Style"/>
              </w:rPr>
            </w:pPr>
          </w:p>
        </w:tc>
        <w:tc>
          <w:tcPr>
            <w:tcW w:w="2693" w:type="dxa"/>
          </w:tcPr>
          <w:p w14:paraId="0E2A3067" w14:textId="77777777" w:rsidR="00F10219" w:rsidRPr="006E4965" w:rsidRDefault="00F10219" w:rsidP="00F10219">
            <w:pPr>
              <w:rPr>
                <w:rFonts w:ascii="Bookman Old Style" w:hAnsi="Bookman Old Style"/>
              </w:rPr>
            </w:pPr>
          </w:p>
        </w:tc>
      </w:tr>
      <w:tr w:rsidR="00F10219" w:rsidRPr="006E4965" w14:paraId="60C4CE19" w14:textId="77777777" w:rsidTr="006E4965">
        <w:tc>
          <w:tcPr>
            <w:tcW w:w="6521" w:type="dxa"/>
          </w:tcPr>
          <w:p w14:paraId="1C314D84" w14:textId="2E21912B" w:rsidR="00F10219" w:rsidRPr="006E4965" w:rsidRDefault="00F10219" w:rsidP="000D3DC9">
            <w:pPr>
              <w:pStyle w:val="ListParagraph"/>
              <w:numPr>
                <w:ilvl w:val="0"/>
                <w:numId w:val="75"/>
              </w:numPr>
              <w:ind w:left="602" w:hanging="602"/>
              <w:jc w:val="both"/>
              <w:rPr>
                <w:rFonts w:ascii="Bookman Old Style" w:hAnsi="Bookman Old Style"/>
              </w:rPr>
            </w:pPr>
            <w:r w:rsidRPr="006E4965">
              <w:rPr>
                <w:rFonts w:ascii="Bookman Old Style" w:hAnsi="Bookman Old Style"/>
              </w:rPr>
              <w:t>penerapan BMPP; dan</w:t>
            </w:r>
          </w:p>
        </w:tc>
        <w:tc>
          <w:tcPr>
            <w:tcW w:w="4961" w:type="dxa"/>
          </w:tcPr>
          <w:p w14:paraId="2A777315" w14:textId="77777777" w:rsidR="00F10219" w:rsidRPr="006E4965" w:rsidRDefault="00F10219" w:rsidP="00F10219">
            <w:pPr>
              <w:rPr>
                <w:rFonts w:ascii="Bookman Old Style" w:hAnsi="Bookman Old Style"/>
              </w:rPr>
            </w:pPr>
          </w:p>
        </w:tc>
        <w:tc>
          <w:tcPr>
            <w:tcW w:w="3969" w:type="dxa"/>
          </w:tcPr>
          <w:p w14:paraId="4386B3F6" w14:textId="77777777" w:rsidR="00F10219" w:rsidRPr="006E4965" w:rsidRDefault="00F10219" w:rsidP="00F10219">
            <w:pPr>
              <w:rPr>
                <w:rFonts w:ascii="Bookman Old Style" w:hAnsi="Bookman Old Style"/>
              </w:rPr>
            </w:pPr>
          </w:p>
        </w:tc>
        <w:tc>
          <w:tcPr>
            <w:tcW w:w="2693" w:type="dxa"/>
          </w:tcPr>
          <w:p w14:paraId="21B2BB36" w14:textId="77777777" w:rsidR="00F10219" w:rsidRPr="006E4965" w:rsidRDefault="00F10219" w:rsidP="00F10219">
            <w:pPr>
              <w:rPr>
                <w:rFonts w:ascii="Bookman Old Style" w:hAnsi="Bookman Old Style"/>
              </w:rPr>
            </w:pPr>
          </w:p>
        </w:tc>
      </w:tr>
      <w:tr w:rsidR="00F10219" w:rsidRPr="006E4965" w14:paraId="0F642DA1" w14:textId="77777777" w:rsidTr="006E4965">
        <w:tc>
          <w:tcPr>
            <w:tcW w:w="6521" w:type="dxa"/>
          </w:tcPr>
          <w:p w14:paraId="031DA53F" w14:textId="2BDE2A5E" w:rsidR="00F10219" w:rsidRPr="006E4965" w:rsidRDefault="00F10219" w:rsidP="000D3DC9">
            <w:pPr>
              <w:pStyle w:val="ListParagraph"/>
              <w:numPr>
                <w:ilvl w:val="0"/>
                <w:numId w:val="75"/>
              </w:numPr>
              <w:ind w:left="602" w:hanging="602"/>
              <w:jc w:val="both"/>
              <w:rPr>
                <w:rFonts w:ascii="Bookman Old Style" w:hAnsi="Bookman Old Style"/>
              </w:rPr>
            </w:pPr>
            <w:r w:rsidRPr="006E4965">
              <w:rPr>
                <w:rFonts w:ascii="Bookman Old Style" w:hAnsi="Bookman Old Style"/>
              </w:rPr>
              <w:t>mitigasi risiko.</w:t>
            </w:r>
          </w:p>
        </w:tc>
        <w:tc>
          <w:tcPr>
            <w:tcW w:w="4961" w:type="dxa"/>
          </w:tcPr>
          <w:p w14:paraId="23591DD5" w14:textId="77777777" w:rsidR="00F10219" w:rsidRPr="006E4965" w:rsidRDefault="00F10219" w:rsidP="00F10219">
            <w:pPr>
              <w:rPr>
                <w:rFonts w:ascii="Bookman Old Style" w:hAnsi="Bookman Old Style"/>
              </w:rPr>
            </w:pPr>
          </w:p>
        </w:tc>
        <w:tc>
          <w:tcPr>
            <w:tcW w:w="3969" w:type="dxa"/>
          </w:tcPr>
          <w:p w14:paraId="2CDA33D9" w14:textId="77777777" w:rsidR="00F10219" w:rsidRPr="006E4965" w:rsidRDefault="00F10219" w:rsidP="00F10219">
            <w:pPr>
              <w:rPr>
                <w:rFonts w:ascii="Bookman Old Style" w:hAnsi="Bookman Old Style"/>
              </w:rPr>
            </w:pPr>
          </w:p>
        </w:tc>
        <w:tc>
          <w:tcPr>
            <w:tcW w:w="2693" w:type="dxa"/>
          </w:tcPr>
          <w:p w14:paraId="4A03D08A" w14:textId="77777777" w:rsidR="00F10219" w:rsidRPr="006E4965" w:rsidRDefault="00F10219" w:rsidP="00F10219">
            <w:pPr>
              <w:rPr>
                <w:rFonts w:ascii="Bookman Old Style" w:hAnsi="Bookman Old Style"/>
              </w:rPr>
            </w:pPr>
          </w:p>
        </w:tc>
      </w:tr>
      <w:tr w:rsidR="00F10219" w:rsidRPr="006E4965" w14:paraId="0ECEB6A8" w14:textId="77777777" w:rsidTr="006E4965">
        <w:tc>
          <w:tcPr>
            <w:tcW w:w="6521" w:type="dxa"/>
          </w:tcPr>
          <w:p w14:paraId="5E508A7C" w14:textId="77777777" w:rsidR="00F10219" w:rsidRPr="006E4965" w:rsidRDefault="00F10219" w:rsidP="00F10219">
            <w:pPr>
              <w:pStyle w:val="ListParagraph"/>
              <w:jc w:val="both"/>
              <w:rPr>
                <w:rFonts w:ascii="Bookman Old Style" w:hAnsi="Bookman Old Style"/>
              </w:rPr>
            </w:pPr>
          </w:p>
        </w:tc>
        <w:tc>
          <w:tcPr>
            <w:tcW w:w="4961" w:type="dxa"/>
          </w:tcPr>
          <w:p w14:paraId="52DD9C33" w14:textId="77777777" w:rsidR="00F10219" w:rsidRPr="006E4965" w:rsidRDefault="00F10219" w:rsidP="00F10219">
            <w:pPr>
              <w:rPr>
                <w:rFonts w:ascii="Bookman Old Style" w:hAnsi="Bookman Old Style"/>
              </w:rPr>
            </w:pPr>
          </w:p>
        </w:tc>
        <w:tc>
          <w:tcPr>
            <w:tcW w:w="3969" w:type="dxa"/>
          </w:tcPr>
          <w:p w14:paraId="1ABE329C" w14:textId="77777777" w:rsidR="00F10219" w:rsidRPr="006E4965" w:rsidRDefault="00F10219" w:rsidP="00F10219">
            <w:pPr>
              <w:rPr>
                <w:rFonts w:ascii="Bookman Old Style" w:hAnsi="Bookman Old Style"/>
              </w:rPr>
            </w:pPr>
          </w:p>
        </w:tc>
        <w:tc>
          <w:tcPr>
            <w:tcW w:w="2693" w:type="dxa"/>
          </w:tcPr>
          <w:p w14:paraId="0DA85B99" w14:textId="77777777" w:rsidR="00F10219" w:rsidRPr="006E4965" w:rsidRDefault="00F10219" w:rsidP="00F10219">
            <w:pPr>
              <w:rPr>
                <w:rFonts w:ascii="Bookman Old Style" w:hAnsi="Bookman Old Style"/>
              </w:rPr>
            </w:pPr>
          </w:p>
        </w:tc>
      </w:tr>
      <w:tr w:rsidR="00F10219" w:rsidRPr="006E4965" w14:paraId="68067DD6" w14:textId="77777777" w:rsidTr="006E4965">
        <w:tc>
          <w:tcPr>
            <w:tcW w:w="6521" w:type="dxa"/>
          </w:tcPr>
          <w:p w14:paraId="3858F6A9" w14:textId="77777777" w:rsidR="00F10219" w:rsidRPr="006E4965" w:rsidRDefault="00F10219" w:rsidP="00F10219">
            <w:pPr>
              <w:pStyle w:val="ListParagraph"/>
              <w:jc w:val="both"/>
              <w:rPr>
                <w:rFonts w:ascii="Bookman Old Style" w:hAnsi="Bookman Old Style"/>
              </w:rPr>
            </w:pPr>
          </w:p>
        </w:tc>
        <w:tc>
          <w:tcPr>
            <w:tcW w:w="4961" w:type="dxa"/>
          </w:tcPr>
          <w:p w14:paraId="47FB774D" w14:textId="77777777" w:rsidR="00F10219" w:rsidRPr="006E4965" w:rsidRDefault="00F10219" w:rsidP="00F10219">
            <w:pPr>
              <w:rPr>
                <w:rFonts w:ascii="Bookman Old Style" w:hAnsi="Bookman Old Style"/>
              </w:rPr>
            </w:pPr>
          </w:p>
        </w:tc>
        <w:tc>
          <w:tcPr>
            <w:tcW w:w="3969" w:type="dxa"/>
          </w:tcPr>
          <w:p w14:paraId="151CB0DF" w14:textId="77777777" w:rsidR="00F10219" w:rsidRPr="006E4965" w:rsidRDefault="00F10219" w:rsidP="00F10219">
            <w:pPr>
              <w:rPr>
                <w:rFonts w:ascii="Bookman Old Style" w:hAnsi="Bookman Old Style"/>
              </w:rPr>
            </w:pPr>
          </w:p>
        </w:tc>
        <w:tc>
          <w:tcPr>
            <w:tcW w:w="2693" w:type="dxa"/>
          </w:tcPr>
          <w:p w14:paraId="08BA2412" w14:textId="77777777" w:rsidR="00F10219" w:rsidRPr="006E4965" w:rsidRDefault="00F10219" w:rsidP="00F10219">
            <w:pPr>
              <w:rPr>
                <w:rFonts w:ascii="Bookman Old Style" w:hAnsi="Bookman Old Style"/>
              </w:rPr>
            </w:pPr>
          </w:p>
        </w:tc>
      </w:tr>
      <w:tr w:rsidR="00F10219" w:rsidRPr="006E4965" w14:paraId="1BB004E1" w14:textId="77777777" w:rsidTr="006E4965">
        <w:tc>
          <w:tcPr>
            <w:tcW w:w="6521" w:type="dxa"/>
          </w:tcPr>
          <w:p w14:paraId="4C0D2EF0" w14:textId="054FABCD" w:rsidR="00F10219" w:rsidRPr="006E4965" w:rsidRDefault="00F10219" w:rsidP="00F10219">
            <w:pPr>
              <w:jc w:val="center"/>
              <w:rPr>
                <w:rFonts w:ascii="Bookman Old Style" w:hAnsi="Bookman Old Style"/>
              </w:rPr>
            </w:pPr>
            <w:r w:rsidRPr="006E4965">
              <w:rPr>
                <w:rFonts w:ascii="Bookman Old Style" w:hAnsi="Bookman Old Style"/>
              </w:rPr>
              <w:t>Paragraf 3</w:t>
            </w:r>
          </w:p>
        </w:tc>
        <w:tc>
          <w:tcPr>
            <w:tcW w:w="4961" w:type="dxa"/>
          </w:tcPr>
          <w:p w14:paraId="30CE7A84" w14:textId="77777777" w:rsidR="00F10219" w:rsidRPr="006E4965" w:rsidRDefault="00F10219" w:rsidP="00F10219">
            <w:pPr>
              <w:rPr>
                <w:rFonts w:ascii="Bookman Old Style" w:hAnsi="Bookman Old Style"/>
              </w:rPr>
            </w:pPr>
          </w:p>
        </w:tc>
        <w:tc>
          <w:tcPr>
            <w:tcW w:w="3969" w:type="dxa"/>
          </w:tcPr>
          <w:p w14:paraId="7C3EDECF" w14:textId="77777777" w:rsidR="00F10219" w:rsidRPr="006E4965" w:rsidRDefault="00F10219" w:rsidP="00F10219">
            <w:pPr>
              <w:rPr>
                <w:rFonts w:ascii="Bookman Old Style" w:hAnsi="Bookman Old Style"/>
              </w:rPr>
            </w:pPr>
          </w:p>
        </w:tc>
        <w:tc>
          <w:tcPr>
            <w:tcW w:w="2693" w:type="dxa"/>
          </w:tcPr>
          <w:p w14:paraId="12F6A8A2" w14:textId="77777777" w:rsidR="00F10219" w:rsidRPr="006E4965" w:rsidRDefault="00F10219" w:rsidP="00F10219">
            <w:pPr>
              <w:rPr>
                <w:rFonts w:ascii="Bookman Old Style" w:hAnsi="Bookman Old Style"/>
              </w:rPr>
            </w:pPr>
          </w:p>
        </w:tc>
      </w:tr>
      <w:tr w:rsidR="00F10219" w:rsidRPr="006E4965" w14:paraId="043E7FDC" w14:textId="77777777" w:rsidTr="006E4965">
        <w:tc>
          <w:tcPr>
            <w:tcW w:w="6521" w:type="dxa"/>
          </w:tcPr>
          <w:p w14:paraId="47B0AF97" w14:textId="5C7E77EA" w:rsidR="00F10219" w:rsidRPr="006E4965" w:rsidRDefault="00F10219" w:rsidP="00F10219">
            <w:pPr>
              <w:jc w:val="center"/>
              <w:rPr>
                <w:rFonts w:ascii="Bookman Old Style" w:hAnsi="Bookman Old Style"/>
              </w:rPr>
            </w:pPr>
            <w:r w:rsidRPr="006E4965">
              <w:rPr>
                <w:rFonts w:ascii="Bookman Old Style" w:hAnsi="Bookman Old Style"/>
              </w:rPr>
              <w:t>Penilaian Kualitas Piutang Pembiayaan</w:t>
            </w:r>
          </w:p>
        </w:tc>
        <w:tc>
          <w:tcPr>
            <w:tcW w:w="4961" w:type="dxa"/>
          </w:tcPr>
          <w:p w14:paraId="604D07B3" w14:textId="77777777" w:rsidR="00F10219" w:rsidRPr="006E4965" w:rsidRDefault="00F10219" w:rsidP="00F10219">
            <w:pPr>
              <w:rPr>
                <w:rFonts w:ascii="Bookman Old Style" w:hAnsi="Bookman Old Style"/>
              </w:rPr>
            </w:pPr>
          </w:p>
        </w:tc>
        <w:tc>
          <w:tcPr>
            <w:tcW w:w="3969" w:type="dxa"/>
          </w:tcPr>
          <w:p w14:paraId="062D41B0" w14:textId="77777777" w:rsidR="00F10219" w:rsidRPr="006E4965" w:rsidRDefault="00F10219" w:rsidP="00F10219">
            <w:pPr>
              <w:rPr>
                <w:rFonts w:ascii="Bookman Old Style" w:hAnsi="Bookman Old Style"/>
              </w:rPr>
            </w:pPr>
          </w:p>
        </w:tc>
        <w:tc>
          <w:tcPr>
            <w:tcW w:w="2693" w:type="dxa"/>
          </w:tcPr>
          <w:p w14:paraId="113DA062" w14:textId="77777777" w:rsidR="00F10219" w:rsidRPr="006E4965" w:rsidRDefault="00F10219" w:rsidP="00F10219">
            <w:pPr>
              <w:rPr>
                <w:rFonts w:ascii="Bookman Old Style" w:hAnsi="Bookman Old Style"/>
              </w:rPr>
            </w:pPr>
          </w:p>
        </w:tc>
      </w:tr>
      <w:tr w:rsidR="00F10219" w:rsidRPr="006E4965" w14:paraId="05CF1FE9" w14:textId="77777777" w:rsidTr="006E4965">
        <w:tc>
          <w:tcPr>
            <w:tcW w:w="6521" w:type="dxa"/>
          </w:tcPr>
          <w:p w14:paraId="35EBA16A" w14:textId="77777777" w:rsidR="00F10219" w:rsidRPr="006E4965" w:rsidRDefault="00F10219" w:rsidP="00F10219">
            <w:pPr>
              <w:pStyle w:val="ListParagraph"/>
              <w:jc w:val="center"/>
              <w:rPr>
                <w:rFonts w:ascii="Bookman Old Style" w:hAnsi="Bookman Old Style"/>
              </w:rPr>
            </w:pPr>
          </w:p>
        </w:tc>
        <w:tc>
          <w:tcPr>
            <w:tcW w:w="4961" w:type="dxa"/>
          </w:tcPr>
          <w:p w14:paraId="2B9C3873" w14:textId="77777777" w:rsidR="00F10219" w:rsidRPr="006E4965" w:rsidRDefault="00F10219" w:rsidP="00F10219">
            <w:pPr>
              <w:rPr>
                <w:rFonts w:ascii="Bookman Old Style" w:hAnsi="Bookman Old Style"/>
              </w:rPr>
            </w:pPr>
          </w:p>
        </w:tc>
        <w:tc>
          <w:tcPr>
            <w:tcW w:w="3969" w:type="dxa"/>
          </w:tcPr>
          <w:p w14:paraId="232E5E8F" w14:textId="77777777" w:rsidR="00F10219" w:rsidRPr="006E4965" w:rsidRDefault="00F10219" w:rsidP="00F10219">
            <w:pPr>
              <w:rPr>
                <w:rFonts w:ascii="Bookman Old Style" w:hAnsi="Bookman Old Style"/>
              </w:rPr>
            </w:pPr>
          </w:p>
        </w:tc>
        <w:tc>
          <w:tcPr>
            <w:tcW w:w="2693" w:type="dxa"/>
          </w:tcPr>
          <w:p w14:paraId="44EE5211" w14:textId="77777777" w:rsidR="00F10219" w:rsidRPr="006E4965" w:rsidRDefault="00F10219" w:rsidP="00F10219">
            <w:pPr>
              <w:rPr>
                <w:rFonts w:ascii="Bookman Old Style" w:hAnsi="Bookman Old Style"/>
              </w:rPr>
            </w:pPr>
          </w:p>
        </w:tc>
      </w:tr>
      <w:tr w:rsidR="00F10219" w:rsidRPr="006E4965" w14:paraId="625E6C6A" w14:textId="77777777" w:rsidTr="006E4965">
        <w:tc>
          <w:tcPr>
            <w:tcW w:w="6521" w:type="dxa"/>
          </w:tcPr>
          <w:p w14:paraId="3E4427D3" w14:textId="0141C2F5" w:rsidR="00F10219" w:rsidRPr="006E4965" w:rsidRDefault="00F10219" w:rsidP="00F10219">
            <w:pPr>
              <w:jc w:val="center"/>
              <w:rPr>
                <w:rFonts w:ascii="Bookman Old Style" w:hAnsi="Bookman Old Style"/>
              </w:rPr>
            </w:pPr>
            <w:r w:rsidRPr="006E4965">
              <w:rPr>
                <w:rFonts w:ascii="Bookman Old Style" w:hAnsi="Bookman Old Style"/>
              </w:rPr>
              <w:t>Pasal 44</w:t>
            </w:r>
          </w:p>
        </w:tc>
        <w:tc>
          <w:tcPr>
            <w:tcW w:w="4961" w:type="dxa"/>
          </w:tcPr>
          <w:p w14:paraId="57B8976D" w14:textId="1A89F808" w:rsidR="00F10219" w:rsidRPr="006E4965" w:rsidRDefault="00F10219" w:rsidP="00F10219">
            <w:pPr>
              <w:jc w:val="center"/>
              <w:rPr>
                <w:rFonts w:ascii="Bookman Old Style" w:hAnsi="Bookman Old Style"/>
              </w:rPr>
            </w:pPr>
            <w:r w:rsidRPr="006E4965">
              <w:rPr>
                <w:rFonts w:ascii="Bookman Old Style" w:hAnsi="Bookman Old Style"/>
              </w:rPr>
              <w:t>Pasal 44</w:t>
            </w:r>
          </w:p>
        </w:tc>
        <w:tc>
          <w:tcPr>
            <w:tcW w:w="3969" w:type="dxa"/>
          </w:tcPr>
          <w:p w14:paraId="5F961F44" w14:textId="77777777" w:rsidR="00F10219" w:rsidRPr="006E4965" w:rsidRDefault="00F10219" w:rsidP="00F10219">
            <w:pPr>
              <w:rPr>
                <w:rFonts w:ascii="Bookman Old Style" w:hAnsi="Bookman Old Style"/>
              </w:rPr>
            </w:pPr>
          </w:p>
        </w:tc>
        <w:tc>
          <w:tcPr>
            <w:tcW w:w="2693" w:type="dxa"/>
          </w:tcPr>
          <w:p w14:paraId="1D3A5869" w14:textId="77777777" w:rsidR="00F10219" w:rsidRPr="006E4965" w:rsidRDefault="00F10219" w:rsidP="00F10219">
            <w:pPr>
              <w:rPr>
                <w:rFonts w:ascii="Bookman Old Style" w:hAnsi="Bookman Old Style"/>
              </w:rPr>
            </w:pPr>
          </w:p>
        </w:tc>
      </w:tr>
      <w:tr w:rsidR="00F10219" w:rsidRPr="006E4965" w14:paraId="4CC573BD" w14:textId="77777777" w:rsidTr="006E4965">
        <w:tc>
          <w:tcPr>
            <w:tcW w:w="6521" w:type="dxa"/>
          </w:tcPr>
          <w:p w14:paraId="297D6138" w14:textId="7ACB3ECB" w:rsidR="00F10219" w:rsidRPr="006E4965" w:rsidRDefault="00F10219" w:rsidP="00F10219">
            <w:pPr>
              <w:jc w:val="both"/>
              <w:rPr>
                <w:rFonts w:ascii="Bookman Old Style" w:hAnsi="Bookman Old Style"/>
              </w:rPr>
            </w:pPr>
            <w:r w:rsidRPr="006E4965">
              <w:rPr>
                <w:rFonts w:ascii="Bookman Old Style" w:hAnsi="Bookman Old Style"/>
              </w:rPr>
              <w:t>PPSP wajib menilai, memantau, dan mengambil langkah agar kualitas piutang Pembiayaan tetap baik.</w:t>
            </w:r>
          </w:p>
        </w:tc>
        <w:tc>
          <w:tcPr>
            <w:tcW w:w="4961" w:type="dxa"/>
          </w:tcPr>
          <w:p w14:paraId="4A0760A8" w14:textId="64638A90" w:rsidR="00F10219" w:rsidRPr="006E4965" w:rsidRDefault="00F10219" w:rsidP="00F10219">
            <w:pPr>
              <w:jc w:val="both"/>
              <w:rPr>
                <w:rFonts w:ascii="Bookman Old Style" w:hAnsi="Bookman Old Style"/>
              </w:rPr>
            </w:pPr>
            <w:r w:rsidRPr="006E4965">
              <w:rPr>
                <w:rFonts w:ascii="Bookman Old Style" w:hAnsi="Bookman Old Style"/>
              </w:rPr>
              <w:t xml:space="preserve">Langkah yang dapat dilakukan PPSP untuk menjaga kualitas piutang </w:t>
            </w:r>
            <w:r w:rsidRPr="006E4965">
              <w:rPr>
                <w:rFonts w:ascii="Bookman Old Style" w:hAnsi="Bookman Old Style"/>
              </w:rPr>
              <w:lastRenderedPageBreak/>
              <w:t>Pembiayaan tetap baik antara lain penerapan standar prosedur dan operasi yang memadai dan monitoring berkala atas kualitas piutang Pembiayaan</w:t>
            </w:r>
            <w:r w:rsidRPr="006E4965">
              <w:rPr>
                <w:rFonts w:ascii="Bookman Old Style" w:hAnsi="Bookman Old Style"/>
                <w:lang w:val="pt-BR"/>
              </w:rPr>
              <w:t xml:space="preserve">.    </w:t>
            </w:r>
          </w:p>
        </w:tc>
        <w:tc>
          <w:tcPr>
            <w:tcW w:w="3969" w:type="dxa"/>
          </w:tcPr>
          <w:p w14:paraId="1813F988" w14:textId="77777777" w:rsidR="00F10219" w:rsidRPr="006E4965" w:rsidRDefault="00F10219" w:rsidP="00F10219">
            <w:pPr>
              <w:rPr>
                <w:rFonts w:ascii="Bookman Old Style" w:hAnsi="Bookman Old Style"/>
              </w:rPr>
            </w:pPr>
          </w:p>
        </w:tc>
        <w:tc>
          <w:tcPr>
            <w:tcW w:w="2693" w:type="dxa"/>
          </w:tcPr>
          <w:p w14:paraId="51588A7B" w14:textId="77777777" w:rsidR="00F10219" w:rsidRPr="006E4965" w:rsidRDefault="00F10219" w:rsidP="00F10219">
            <w:pPr>
              <w:rPr>
                <w:rFonts w:ascii="Bookman Old Style" w:hAnsi="Bookman Old Style"/>
              </w:rPr>
            </w:pPr>
          </w:p>
        </w:tc>
      </w:tr>
      <w:tr w:rsidR="00F10219" w:rsidRPr="006E4965" w14:paraId="3306697D" w14:textId="77777777" w:rsidTr="006E4965">
        <w:tc>
          <w:tcPr>
            <w:tcW w:w="6521" w:type="dxa"/>
          </w:tcPr>
          <w:p w14:paraId="2093006D" w14:textId="77777777" w:rsidR="00F10219" w:rsidRPr="006E4965" w:rsidRDefault="00F10219" w:rsidP="00F10219">
            <w:pPr>
              <w:pStyle w:val="ListParagraph"/>
              <w:jc w:val="both"/>
              <w:rPr>
                <w:rFonts w:ascii="Bookman Old Style" w:hAnsi="Bookman Old Style"/>
              </w:rPr>
            </w:pPr>
          </w:p>
        </w:tc>
        <w:tc>
          <w:tcPr>
            <w:tcW w:w="4961" w:type="dxa"/>
          </w:tcPr>
          <w:p w14:paraId="42840C38" w14:textId="77777777" w:rsidR="00F10219" w:rsidRPr="006E4965" w:rsidRDefault="00F10219" w:rsidP="00F10219">
            <w:pPr>
              <w:jc w:val="both"/>
              <w:rPr>
                <w:rFonts w:ascii="Bookman Old Style" w:hAnsi="Bookman Old Style"/>
              </w:rPr>
            </w:pPr>
          </w:p>
        </w:tc>
        <w:tc>
          <w:tcPr>
            <w:tcW w:w="3969" w:type="dxa"/>
          </w:tcPr>
          <w:p w14:paraId="5ED5AA24" w14:textId="77777777" w:rsidR="00F10219" w:rsidRPr="006E4965" w:rsidRDefault="00F10219" w:rsidP="00F10219">
            <w:pPr>
              <w:rPr>
                <w:rFonts w:ascii="Bookman Old Style" w:hAnsi="Bookman Old Style"/>
              </w:rPr>
            </w:pPr>
          </w:p>
        </w:tc>
        <w:tc>
          <w:tcPr>
            <w:tcW w:w="2693" w:type="dxa"/>
          </w:tcPr>
          <w:p w14:paraId="45ED1333" w14:textId="77777777" w:rsidR="00F10219" w:rsidRPr="006E4965" w:rsidRDefault="00F10219" w:rsidP="00F10219">
            <w:pPr>
              <w:rPr>
                <w:rFonts w:ascii="Bookman Old Style" w:hAnsi="Bookman Old Style"/>
              </w:rPr>
            </w:pPr>
          </w:p>
        </w:tc>
      </w:tr>
      <w:tr w:rsidR="00F10219" w:rsidRPr="006E4965" w14:paraId="6B7CE1EC" w14:textId="77777777" w:rsidTr="006E4965">
        <w:tc>
          <w:tcPr>
            <w:tcW w:w="6521" w:type="dxa"/>
          </w:tcPr>
          <w:p w14:paraId="1E9534E2" w14:textId="4E127DF6" w:rsidR="00F10219" w:rsidRPr="006E4965" w:rsidRDefault="00F10219" w:rsidP="00F10219">
            <w:pPr>
              <w:jc w:val="center"/>
              <w:rPr>
                <w:rFonts w:ascii="Bookman Old Style" w:hAnsi="Bookman Old Style"/>
              </w:rPr>
            </w:pPr>
            <w:r w:rsidRPr="006E4965">
              <w:rPr>
                <w:rFonts w:ascii="Bookman Old Style" w:hAnsi="Bookman Old Style"/>
              </w:rPr>
              <w:t>Pasal 45</w:t>
            </w:r>
          </w:p>
        </w:tc>
        <w:tc>
          <w:tcPr>
            <w:tcW w:w="4961" w:type="dxa"/>
          </w:tcPr>
          <w:p w14:paraId="5D1A96FE" w14:textId="75EE2B62" w:rsidR="00F10219" w:rsidRPr="006E4965" w:rsidRDefault="00F10219" w:rsidP="00F10219">
            <w:pPr>
              <w:jc w:val="center"/>
              <w:rPr>
                <w:rFonts w:ascii="Bookman Old Style" w:hAnsi="Bookman Old Style"/>
              </w:rPr>
            </w:pPr>
            <w:r w:rsidRPr="006E4965">
              <w:rPr>
                <w:rFonts w:ascii="Bookman Old Style" w:hAnsi="Bookman Old Style"/>
              </w:rPr>
              <w:t>Pasal 45</w:t>
            </w:r>
          </w:p>
        </w:tc>
        <w:tc>
          <w:tcPr>
            <w:tcW w:w="3969" w:type="dxa"/>
          </w:tcPr>
          <w:p w14:paraId="601F86C2" w14:textId="77777777" w:rsidR="00F10219" w:rsidRPr="006E4965" w:rsidRDefault="00F10219" w:rsidP="00F10219">
            <w:pPr>
              <w:rPr>
                <w:rFonts w:ascii="Bookman Old Style" w:hAnsi="Bookman Old Style"/>
              </w:rPr>
            </w:pPr>
          </w:p>
        </w:tc>
        <w:tc>
          <w:tcPr>
            <w:tcW w:w="2693" w:type="dxa"/>
          </w:tcPr>
          <w:p w14:paraId="34819D50" w14:textId="77777777" w:rsidR="00F10219" w:rsidRPr="006E4965" w:rsidRDefault="00F10219" w:rsidP="00F10219">
            <w:pPr>
              <w:rPr>
                <w:rFonts w:ascii="Bookman Old Style" w:hAnsi="Bookman Old Style"/>
              </w:rPr>
            </w:pPr>
          </w:p>
        </w:tc>
      </w:tr>
      <w:tr w:rsidR="00F10219" w:rsidRPr="006E4965" w14:paraId="5D740E3A" w14:textId="77777777" w:rsidTr="006E4965">
        <w:tc>
          <w:tcPr>
            <w:tcW w:w="6521" w:type="dxa"/>
          </w:tcPr>
          <w:p w14:paraId="107C408A" w14:textId="6D4C75DC" w:rsidR="00F10219" w:rsidRPr="006E4965" w:rsidRDefault="00F10219" w:rsidP="000D3DC9">
            <w:pPr>
              <w:pStyle w:val="ListParagraph"/>
              <w:numPr>
                <w:ilvl w:val="0"/>
                <w:numId w:val="76"/>
              </w:numPr>
              <w:ind w:left="602" w:hanging="568"/>
              <w:jc w:val="both"/>
              <w:rPr>
                <w:rFonts w:ascii="Bookman Old Style" w:hAnsi="Bookman Old Style"/>
              </w:rPr>
            </w:pPr>
            <w:r w:rsidRPr="006E4965">
              <w:rPr>
                <w:rFonts w:ascii="Bookman Old Style" w:hAnsi="Bookman Old Style"/>
              </w:rPr>
              <w:t>PPSP wajib menetapkan kualitas piutang Pembiayaan yang sama terhadap:</w:t>
            </w:r>
          </w:p>
        </w:tc>
        <w:tc>
          <w:tcPr>
            <w:tcW w:w="4961" w:type="dxa"/>
          </w:tcPr>
          <w:p w14:paraId="09C4B159" w14:textId="77777777" w:rsidR="00F10219" w:rsidRPr="006E4965" w:rsidRDefault="00F10219" w:rsidP="00F10219">
            <w:pPr>
              <w:rPr>
                <w:rFonts w:ascii="Bookman Old Style" w:hAnsi="Bookman Old Style"/>
              </w:rPr>
            </w:pPr>
          </w:p>
        </w:tc>
        <w:tc>
          <w:tcPr>
            <w:tcW w:w="3969" w:type="dxa"/>
          </w:tcPr>
          <w:p w14:paraId="59D4542F" w14:textId="77777777" w:rsidR="00F10219" w:rsidRPr="006E4965" w:rsidRDefault="00F10219" w:rsidP="00F10219">
            <w:pPr>
              <w:rPr>
                <w:rFonts w:ascii="Bookman Old Style" w:hAnsi="Bookman Old Style"/>
              </w:rPr>
            </w:pPr>
          </w:p>
        </w:tc>
        <w:tc>
          <w:tcPr>
            <w:tcW w:w="2693" w:type="dxa"/>
          </w:tcPr>
          <w:p w14:paraId="41AE7966" w14:textId="77777777" w:rsidR="00F10219" w:rsidRPr="006E4965" w:rsidRDefault="00F10219" w:rsidP="00F10219">
            <w:pPr>
              <w:rPr>
                <w:rFonts w:ascii="Bookman Old Style" w:hAnsi="Bookman Old Style"/>
              </w:rPr>
            </w:pPr>
          </w:p>
        </w:tc>
      </w:tr>
      <w:tr w:rsidR="00F10219" w:rsidRPr="006E4965" w14:paraId="1BD2FBCE" w14:textId="77777777" w:rsidTr="006E4965">
        <w:tc>
          <w:tcPr>
            <w:tcW w:w="6521" w:type="dxa"/>
          </w:tcPr>
          <w:p w14:paraId="0A808915" w14:textId="459744EF" w:rsidR="00F10219" w:rsidRPr="006E4965" w:rsidRDefault="00F10219" w:rsidP="000D3DC9">
            <w:pPr>
              <w:pStyle w:val="ListParagraph"/>
              <w:numPr>
                <w:ilvl w:val="0"/>
                <w:numId w:val="77"/>
              </w:numPr>
              <w:ind w:hanging="478"/>
              <w:jc w:val="both"/>
              <w:rPr>
                <w:rFonts w:ascii="Bookman Old Style" w:hAnsi="Bookman Old Style"/>
              </w:rPr>
            </w:pPr>
            <w:r w:rsidRPr="006E4965">
              <w:rPr>
                <w:rFonts w:ascii="Bookman Old Style" w:hAnsi="Bookman Old Style"/>
              </w:rPr>
              <w:t>1 (satu) debitur dengan beberapa Pembiayaan yang berbeda; dan/atau</w:t>
            </w:r>
          </w:p>
        </w:tc>
        <w:tc>
          <w:tcPr>
            <w:tcW w:w="4961" w:type="dxa"/>
          </w:tcPr>
          <w:p w14:paraId="001799B0" w14:textId="4F2F3F26" w:rsidR="00F10219" w:rsidRPr="006E4965" w:rsidRDefault="00F10219" w:rsidP="00F10219">
            <w:pPr>
              <w:rPr>
                <w:rFonts w:ascii="Bookman Old Style" w:hAnsi="Bookman Old Style"/>
              </w:rPr>
            </w:pPr>
            <w:r w:rsidRPr="006E4965">
              <w:rPr>
                <w:rFonts w:ascii="Bookman Old Style" w:hAnsi="Bookman Old Style"/>
              </w:rPr>
              <w:t>Cukup jelas.</w:t>
            </w:r>
          </w:p>
        </w:tc>
        <w:tc>
          <w:tcPr>
            <w:tcW w:w="3969" w:type="dxa"/>
          </w:tcPr>
          <w:p w14:paraId="246FAB1D" w14:textId="77777777" w:rsidR="00F10219" w:rsidRPr="006E4965" w:rsidRDefault="00F10219" w:rsidP="00F10219">
            <w:pPr>
              <w:rPr>
                <w:rFonts w:ascii="Bookman Old Style" w:hAnsi="Bookman Old Style"/>
              </w:rPr>
            </w:pPr>
          </w:p>
        </w:tc>
        <w:tc>
          <w:tcPr>
            <w:tcW w:w="2693" w:type="dxa"/>
          </w:tcPr>
          <w:p w14:paraId="6B043786" w14:textId="77777777" w:rsidR="00F10219" w:rsidRPr="006E4965" w:rsidRDefault="00F10219" w:rsidP="00F10219">
            <w:pPr>
              <w:rPr>
                <w:rFonts w:ascii="Bookman Old Style" w:hAnsi="Bookman Old Style"/>
              </w:rPr>
            </w:pPr>
          </w:p>
        </w:tc>
      </w:tr>
      <w:tr w:rsidR="00F10219" w:rsidRPr="006E4965" w14:paraId="11606C9F" w14:textId="77777777" w:rsidTr="006E4965">
        <w:tc>
          <w:tcPr>
            <w:tcW w:w="6521" w:type="dxa"/>
          </w:tcPr>
          <w:p w14:paraId="089A6DAE" w14:textId="21B75794" w:rsidR="00F10219" w:rsidRPr="006E4965" w:rsidRDefault="00F10219" w:rsidP="000D3DC9">
            <w:pPr>
              <w:pStyle w:val="ListParagraph"/>
              <w:numPr>
                <w:ilvl w:val="0"/>
                <w:numId w:val="77"/>
              </w:numPr>
              <w:ind w:hanging="478"/>
              <w:jc w:val="both"/>
              <w:rPr>
                <w:rFonts w:ascii="Bookman Old Style" w:hAnsi="Bookman Old Style"/>
              </w:rPr>
            </w:pPr>
            <w:r w:rsidRPr="006E4965">
              <w:rPr>
                <w:rFonts w:ascii="Bookman Old Style" w:hAnsi="Bookman Old Style"/>
              </w:rPr>
              <w:t>1 (satu) debitur yang dibiayai oleh beberapa kreditur untuk membiayai proyek yang sama.</w:t>
            </w:r>
          </w:p>
        </w:tc>
        <w:tc>
          <w:tcPr>
            <w:tcW w:w="4961" w:type="dxa"/>
          </w:tcPr>
          <w:p w14:paraId="276E4EE8" w14:textId="3016E0CC" w:rsidR="00F10219" w:rsidRPr="006E4965" w:rsidRDefault="00F10219" w:rsidP="00F10219">
            <w:pPr>
              <w:jc w:val="both"/>
              <w:rPr>
                <w:rFonts w:ascii="Bookman Old Style" w:hAnsi="Bookman Old Style"/>
              </w:rPr>
            </w:pPr>
            <w:r w:rsidRPr="006E4965">
              <w:rPr>
                <w:rFonts w:ascii="Bookman Old Style" w:hAnsi="Bookman Old Style"/>
              </w:rPr>
              <w:t>Yang dimaksud “debitur yang dibiayai oleh beberapa kreditur” antara lain untuk debitur yang mendapatkan fasilitas kredit/pembiayaan sindikasi dari beberapa kreditur.</w:t>
            </w:r>
          </w:p>
        </w:tc>
        <w:tc>
          <w:tcPr>
            <w:tcW w:w="3969" w:type="dxa"/>
          </w:tcPr>
          <w:p w14:paraId="4DD5D194" w14:textId="77777777" w:rsidR="00F10219" w:rsidRPr="006E4965" w:rsidRDefault="00F10219" w:rsidP="00F10219">
            <w:pPr>
              <w:rPr>
                <w:rFonts w:ascii="Bookman Old Style" w:hAnsi="Bookman Old Style"/>
              </w:rPr>
            </w:pPr>
          </w:p>
        </w:tc>
        <w:tc>
          <w:tcPr>
            <w:tcW w:w="2693" w:type="dxa"/>
          </w:tcPr>
          <w:p w14:paraId="1ED5F68E" w14:textId="77777777" w:rsidR="00F10219" w:rsidRPr="006E4965" w:rsidRDefault="00F10219" w:rsidP="00F10219">
            <w:pPr>
              <w:rPr>
                <w:rFonts w:ascii="Bookman Old Style" w:hAnsi="Bookman Old Style"/>
              </w:rPr>
            </w:pPr>
          </w:p>
        </w:tc>
      </w:tr>
      <w:tr w:rsidR="00F10219" w:rsidRPr="006E4965" w14:paraId="211F19C7" w14:textId="77777777" w:rsidTr="006E4965">
        <w:tc>
          <w:tcPr>
            <w:tcW w:w="6521" w:type="dxa"/>
          </w:tcPr>
          <w:p w14:paraId="1E185F67" w14:textId="685E82B1" w:rsidR="00F10219" w:rsidRPr="006E4965" w:rsidRDefault="00F10219" w:rsidP="000D3DC9">
            <w:pPr>
              <w:pStyle w:val="ListParagraph"/>
              <w:numPr>
                <w:ilvl w:val="0"/>
                <w:numId w:val="76"/>
              </w:numPr>
              <w:ind w:left="602" w:hanging="568"/>
              <w:jc w:val="both"/>
              <w:rPr>
                <w:rFonts w:ascii="Bookman Old Style" w:hAnsi="Bookman Old Style"/>
              </w:rPr>
            </w:pPr>
            <w:r w:rsidRPr="006E4965">
              <w:rPr>
                <w:rFonts w:ascii="Bookman Old Style" w:hAnsi="Bookman Old Style"/>
              </w:rPr>
              <w:t>Dalam hal terdapat perbedaan kualitas piutang Pembiayaan sebagaimana dimaksud pada ayat (1), PPSP wajib menggunakan kualitas piutang Pembiayaan yang paling rendah.</w:t>
            </w:r>
          </w:p>
        </w:tc>
        <w:tc>
          <w:tcPr>
            <w:tcW w:w="4961" w:type="dxa"/>
          </w:tcPr>
          <w:p w14:paraId="2810A333" w14:textId="2B0B629F" w:rsidR="00F10219" w:rsidRPr="006E4965" w:rsidRDefault="00F10219" w:rsidP="00F10219">
            <w:pPr>
              <w:rPr>
                <w:rFonts w:ascii="Bookman Old Style" w:hAnsi="Bookman Old Style"/>
              </w:rPr>
            </w:pPr>
            <w:r w:rsidRPr="006E4965">
              <w:rPr>
                <w:rFonts w:ascii="Bookman Old Style" w:hAnsi="Bookman Old Style"/>
              </w:rPr>
              <w:t>Cukup jelas.</w:t>
            </w:r>
          </w:p>
        </w:tc>
        <w:tc>
          <w:tcPr>
            <w:tcW w:w="3969" w:type="dxa"/>
          </w:tcPr>
          <w:p w14:paraId="21519885" w14:textId="77777777" w:rsidR="00F10219" w:rsidRPr="006E4965" w:rsidRDefault="00F10219" w:rsidP="00F10219">
            <w:pPr>
              <w:rPr>
                <w:rFonts w:ascii="Bookman Old Style" w:hAnsi="Bookman Old Style"/>
              </w:rPr>
            </w:pPr>
          </w:p>
        </w:tc>
        <w:tc>
          <w:tcPr>
            <w:tcW w:w="2693" w:type="dxa"/>
          </w:tcPr>
          <w:p w14:paraId="5254FA9C" w14:textId="77777777" w:rsidR="00F10219" w:rsidRPr="006E4965" w:rsidRDefault="00F10219" w:rsidP="00F10219">
            <w:pPr>
              <w:rPr>
                <w:rFonts w:ascii="Bookman Old Style" w:hAnsi="Bookman Old Style"/>
              </w:rPr>
            </w:pPr>
          </w:p>
        </w:tc>
      </w:tr>
      <w:tr w:rsidR="00F10219" w:rsidRPr="006E4965" w14:paraId="2B8E98CA" w14:textId="77777777" w:rsidTr="006E4965">
        <w:tc>
          <w:tcPr>
            <w:tcW w:w="6521" w:type="dxa"/>
          </w:tcPr>
          <w:p w14:paraId="270900B9" w14:textId="5F00C875" w:rsidR="00F10219" w:rsidRPr="006E4965" w:rsidRDefault="00F10219" w:rsidP="000D3DC9">
            <w:pPr>
              <w:pStyle w:val="ListParagraph"/>
              <w:numPr>
                <w:ilvl w:val="0"/>
                <w:numId w:val="76"/>
              </w:numPr>
              <w:ind w:left="602" w:hanging="568"/>
              <w:jc w:val="both"/>
              <w:rPr>
                <w:rFonts w:ascii="Bookman Old Style" w:hAnsi="Bookman Old Style"/>
              </w:rPr>
            </w:pPr>
            <w:r w:rsidRPr="006E4965">
              <w:rPr>
                <w:rFonts w:ascii="Bookman Old Style" w:hAnsi="Bookman Old Style"/>
              </w:rPr>
              <w:t xml:space="preserve">Ketentuan sebagaimana dimaksud pada ayat (1) dikecualikan bagi Pembiayaan untuk penugasan Pemerintah dan Pembiayaan yang tidak dapat dibiayai oleh perbankan atau lembaga jasa keuangan lain sesuai dengan ketentuan peraturan perundang-undangan yang berlaku bagi </w:t>
            </w:r>
            <w:r w:rsidRPr="006E4965">
              <w:rPr>
                <w:rFonts w:ascii="Bookman Old Style" w:hAnsi="Bookman Old Style"/>
                <w:lang w:val="en-US"/>
              </w:rPr>
              <w:t>PPSP</w:t>
            </w:r>
            <w:r w:rsidRPr="006E4965">
              <w:rPr>
                <w:rFonts w:ascii="Bookman Old Style" w:hAnsi="Bookman Old Style"/>
              </w:rPr>
              <w:t>.</w:t>
            </w:r>
          </w:p>
        </w:tc>
        <w:tc>
          <w:tcPr>
            <w:tcW w:w="4961" w:type="dxa"/>
          </w:tcPr>
          <w:p w14:paraId="1F6D8C61" w14:textId="02ADC440" w:rsidR="00F10219" w:rsidRPr="006E4965" w:rsidRDefault="00F10219" w:rsidP="00F10219">
            <w:pPr>
              <w:jc w:val="both"/>
              <w:rPr>
                <w:rFonts w:ascii="Bookman Old Style" w:hAnsi="Bookman Old Style"/>
              </w:rPr>
            </w:pPr>
            <w:r w:rsidRPr="006E4965">
              <w:rPr>
                <w:rFonts w:ascii="Bookman Old Style" w:hAnsi="Bookman Old Style"/>
                <w:lang w:val="pt-BR"/>
              </w:rPr>
              <w:t>Yang dimaksud dengan “penugasan Pemerintah” adalah penugasan kepada PPSP berdasarkan Keputusan Menteri Keuangan (KMK).</w:t>
            </w:r>
          </w:p>
        </w:tc>
        <w:tc>
          <w:tcPr>
            <w:tcW w:w="3969" w:type="dxa"/>
          </w:tcPr>
          <w:p w14:paraId="48AF308A" w14:textId="77777777" w:rsidR="00F10219" w:rsidRPr="006E4965" w:rsidRDefault="00F10219" w:rsidP="00F10219">
            <w:pPr>
              <w:rPr>
                <w:rFonts w:ascii="Bookman Old Style" w:hAnsi="Bookman Old Style"/>
              </w:rPr>
            </w:pPr>
          </w:p>
        </w:tc>
        <w:tc>
          <w:tcPr>
            <w:tcW w:w="2693" w:type="dxa"/>
          </w:tcPr>
          <w:p w14:paraId="03E60D08" w14:textId="77777777" w:rsidR="00F10219" w:rsidRPr="006E4965" w:rsidRDefault="00F10219" w:rsidP="00F10219">
            <w:pPr>
              <w:rPr>
                <w:rFonts w:ascii="Bookman Old Style" w:hAnsi="Bookman Old Style"/>
              </w:rPr>
            </w:pPr>
          </w:p>
        </w:tc>
      </w:tr>
      <w:tr w:rsidR="00F10219" w:rsidRPr="006E4965" w14:paraId="092CE510" w14:textId="77777777" w:rsidTr="006E4965">
        <w:tc>
          <w:tcPr>
            <w:tcW w:w="6521" w:type="dxa"/>
          </w:tcPr>
          <w:p w14:paraId="40E67B0A" w14:textId="113A9678" w:rsidR="00F10219" w:rsidRPr="006E4965" w:rsidRDefault="00F10219" w:rsidP="000D3DC9">
            <w:pPr>
              <w:pStyle w:val="ListParagraph"/>
              <w:numPr>
                <w:ilvl w:val="0"/>
                <w:numId w:val="76"/>
              </w:numPr>
              <w:ind w:left="602" w:hanging="568"/>
              <w:jc w:val="both"/>
              <w:rPr>
                <w:rFonts w:ascii="Bookman Old Style" w:hAnsi="Bookman Old Style"/>
              </w:rPr>
            </w:pPr>
            <w:r w:rsidRPr="006E4965">
              <w:rPr>
                <w:rFonts w:ascii="Bookman Old Style" w:hAnsi="Bookman Old Style"/>
              </w:rPr>
              <w:t xml:space="preserve">Dalam hal: </w:t>
            </w:r>
          </w:p>
        </w:tc>
        <w:tc>
          <w:tcPr>
            <w:tcW w:w="4961" w:type="dxa"/>
          </w:tcPr>
          <w:p w14:paraId="650B0B18" w14:textId="6ED32FB2" w:rsidR="00F10219" w:rsidRPr="006E4965" w:rsidRDefault="00F10219" w:rsidP="00F10219">
            <w:pPr>
              <w:rPr>
                <w:rFonts w:ascii="Bookman Old Style" w:hAnsi="Bookman Old Style"/>
              </w:rPr>
            </w:pPr>
            <w:r w:rsidRPr="006E4965">
              <w:rPr>
                <w:rFonts w:ascii="Bookman Old Style" w:hAnsi="Bookman Old Style"/>
              </w:rPr>
              <w:t>Cukup jelas.</w:t>
            </w:r>
          </w:p>
        </w:tc>
        <w:tc>
          <w:tcPr>
            <w:tcW w:w="3969" w:type="dxa"/>
          </w:tcPr>
          <w:p w14:paraId="73B5771A" w14:textId="77777777" w:rsidR="00F10219" w:rsidRPr="006E4965" w:rsidRDefault="00F10219" w:rsidP="00F10219">
            <w:pPr>
              <w:rPr>
                <w:rFonts w:ascii="Bookman Old Style" w:hAnsi="Bookman Old Style"/>
              </w:rPr>
            </w:pPr>
          </w:p>
        </w:tc>
        <w:tc>
          <w:tcPr>
            <w:tcW w:w="2693" w:type="dxa"/>
          </w:tcPr>
          <w:p w14:paraId="13A7030E" w14:textId="77777777" w:rsidR="00F10219" w:rsidRPr="006E4965" w:rsidRDefault="00F10219" w:rsidP="00F10219">
            <w:pPr>
              <w:rPr>
                <w:rFonts w:ascii="Bookman Old Style" w:hAnsi="Bookman Old Style"/>
              </w:rPr>
            </w:pPr>
          </w:p>
        </w:tc>
      </w:tr>
      <w:tr w:rsidR="00F10219" w:rsidRPr="006E4965" w14:paraId="2082EB80" w14:textId="77777777" w:rsidTr="006E4965">
        <w:tc>
          <w:tcPr>
            <w:tcW w:w="6521" w:type="dxa"/>
          </w:tcPr>
          <w:p w14:paraId="36E59B72" w14:textId="779CB5FC" w:rsidR="00F10219" w:rsidRPr="006E4965" w:rsidRDefault="00F10219" w:rsidP="000D3DC9">
            <w:pPr>
              <w:pStyle w:val="ListParagraph"/>
              <w:numPr>
                <w:ilvl w:val="0"/>
                <w:numId w:val="78"/>
              </w:numPr>
              <w:ind w:hanging="478"/>
              <w:jc w:val="both"/>
              <w:rPr>
                <w:rFonts w:ascii="Bookman Old Style" w:hAnsi="Bookman Old Style"/>
              </w:rPr>
            </w:pPr>
            <w:r w:rsidRPr="006E4965">
              <w:rPr>
                <w:rFonts w:ascii="Bookman Old Style" w:hAnsi="Bookman Old Style"/>
              </w:rPr>
              <w:t xml:space="preserve">penetapan kualitas Aset Produktif yang paling rendah telah dihapus buku; </w:t>
            </w:r>
          </w:p>
        </w:tc>
        <w:tc>
          <w:tcPr>
            <w:tcW w:w="4961" w:type="dxa"/>
          </w:tcPr>
          <w:p w14:paraId="21894466" w14:textId="77777777" w:rsidR="00F10219" w:rsidRPr="006E4965" w:rsidRDefault="00F10219" w:rsidP="00F10219">
            <w:pPr>
              <w:rPr>
                <w:rFonts w:ascii="Bookman Old Style" w:hAnsi="Bookman Old Style"/>
              </w:rPr>
            </w:pPr>
          </w:p>
        </w:tc>
        <w:tc>
          <w:tcPr>
            <w:tcW w:w="3969" w:type="dxa"/>
          </w:tcPr>
          <w:p w14:paraId="2A11CAAF" w14:textId="77777777" w:rsidR="00F10219" w:rsidRPr="006E4965" w:rsidRDefault="00F10219" w:rsidP="00F10219">
            <w:pPr>
              <w:rPr>
                <w:rFonts w:ascii="Bookman Old Style" w:hAnsi="Bookman Old Style"/>
              </w:rPr>
            </w:pPr>
          </w:p>
        </w:tc>
        <w:tc>
          <w:tcPr>
            <w:tcW w:w="2693" w:type="dxa"/>
          </w:tcPr>
          <w:p w14:paraId="079955F2" w14:textId="77777777" w:rsidR="00F10219" w:rsidRPr="006E4965" w:rsidRDefault="00F10219" w:rsidP="00F10219">
            <w:pPr>
              <w:rPr>
                <w:rFonts w:ascii="Bookman Old Style" w:hAnsi="Bookman Old Style"/>
              </w:rPr>
            </w:pPr>
          </w:p>
        </w:tc>
      </w:tr>
      <w:tr w:rsidR="00F10219" w:rsidRPr="006E4965" w14:paraId="51BA0ABC" w14:textId="77777777" w:rsidTr="006E4965">
        <w:tc>
          <w:tcPr>
            <w:tcW w:w="6521" w:type="dxa"/>
          </w:tcPr>
          <w:p w14:paraId="233C5EBA" w14:textId="13968486" w:rsidR="00F10219" w:rsidRPr="006E4965" w:rsidRDefault="00F10219" w:rsidP="000D3DC9">
            <w:pPr>
              <w:pStyle w:val="ListParagraph"/>
              <w:numPr>
                <w:ilvl w:val="0"/>
                <w:numId w:val="78"/>
              </w:numPr>
              <w:ind w:hanging="478"/>
              <w:jc w:val="both"/>
              <w:rPr>
                <w:rFonts w:ascii="Bookman Old Style" w:hAnsi="Bookman Old Style"/>
              </w:rPr>
            </w:pPr>
            <w:r w:rsidRPr="006E4965">
              <w:rPr>
                <w:rFonts w:ascii="Bookman Old Style" w:hAnsi="Bookman Old Style"/>
              </w:rPr>
              <w:t xml:space="preserve">Pembiayaan sampai dengan jumlah Rp10.000.000.000,00 (sepuluh miliar rupiah); dan/atau </w:t>
            </w:r>
          </w:p>
        </w:tc>
        <w:tc>
          <w:tcPr>
            <w:tcW w:w="4961" w:type="dxa"/>
          </w:tcPr>
          <w:p w14:paraId="5E0AD165" w14:textId="77777777" w:rsidR="00F10219" w:rsidRPr="006E4965" w:rsidRDefault="00F10219" w:rsidP="00F10219">
            <w:pPr>
              <w:rPr>
                <w:rFonts w:ascii="Bookman Old Style" w:hAnsi="Bookman Old Style"/>
              </w:rPr>
            </w:pPr>
          </w:p>
        </w:tc>
        <w:tc>
          <w:tcPr>
            <w:tcW w:w="3969" w:type="dxa"/>
          </w:tcPr>
          <w:p w14:paraId="60100900" w14:textId="77777777" w:rsidR="00F10219" w:rsidRPr="006E4965" w:rsidRDefault="00F10219" w:rsidP="00F10219">
            <w:pPr>
              <w:rPr>
                <w:rFonts w:ascii="Bookman Old Style" w:hAnsi="Bookman Old Style"/>
              </w:rPr>
            </w:pPr>
          </w:p>
        </w:tc>
        <w:tc>
          <w:tcPr>
            <w:tcW w:w="2693" w:type="dxa"/>
          </w:tcPr>
          <w:p w14:paraId="623621C2" w14:textId="77777777" w:rsidR="00F10219" w:rsidRPr="006E4965" w:rsidRDefault="00F10219" w:rsidP="00F10219">
            <w:pPr>
              <w:rPr>
                <w:rFonts w:ascii="Bookman Old Style" w:hAnsi="Bookman Old Style"/>
              </w:rPr>
            </w:pPr>
          </w:p>
        </w:tc>
      </w:tr>
      <w:tr w:rsidR="00F10219" w:rsidRPr="006E4965" w14:paraId="7D969542" w14:textId="77777777" w:rsidTr="006E4965">
        <w:tc>
          <w:tcPr>
            <w:tcW w:w="6521" w:type="dxa"/>
          </w:tcPr>
          <w:p w14:paraId="56070144" w14:textId="7BC919D1" w:rsidR="00F10219" w:rsidRPr="006E4965" w:rsidRDefault="00F10219" w:rsidP="000D3DC9">
            <w:pPr>
              <w:pStyle w:val="ListParagraph"/>
              <w:numPr>
                <w:ilvl w:val="0"/>
                <w:numId w:val="78"/>
              </w:numPr>
              <w:ind w:hanging="478"/>
              <w:jc w:val="both"/>
              <w:rPr>
                <w:rFonts w:ascii="Bookman Old Style" w:hAnsi="Bookman Old Style"/>
              </w:rPr>
            </w:pPr>
            <w:r w:rsidRPr="006E4965">
              <w:rPr>
                <w:rFonts w:ascii="Bookman Old Style" w:hAnsi="Bookman Old Style"/>
              </w:rPr>
              <w:lastRenderedPageBreak/>
              <w:t>Peminjam memiliki beberapa proyek yang berbeda dengan pemisahan arus kas yang tegas dari masing</w:t>
            </w:r>
            <w:r w:rsidRPr="006E4965">
              <w:rPr>
                <w:rFonts w:ascii="Bookman Old Style" w:hAnsi="Bookman Old Style"/>
                <w:lang w:val="en-US"/>
              </w:rPr>
              <w:t>-</w:t>
            </w:r>
            <w:r w:rsidRPr="006E4965">
              <w:rPr>
                <w:rFonts w:ascii="Bookman Old Style" w:hAnsi="Bookman Old Style"/>
              </w:rPr>
              <w:t xml:space="preserve">masing proyek, </w:t>
            </w:r>
          </w:p>
        </w:tc>
        <w:tc>
          <w:tcPr>
            <w:tcW w:w="4961" w:type="dxa"/>
          </w:tcPr>
          <w:p w14:paraId="65C8660B" w14:textId="77777777" w:rsidR="00F10219" w:rsidRPr="006E4965" w:rsidRDefault="00F10219" w:rsidP="00F10219">
            <w:pPr>
              <w:rPr>
                <w:rFonts w:ascii="Bookman Old Style" w:hAnsi="Bookman Old Style"/>
              </w:rPr>
            </w:pPr>
          </w:p>
        </w:tc>
        <w:tc>
          <w:tcPr>
            <w:tcW w:w="3969" w:type="dxa"/>
          </w:tcPr>
          <w:p w14:paraId="53FF93C1" w14:textId="77777777" w:rsidR="00F10219" w:rsidRPr="006E4965" w:rsidRDefault="00F10219" w:rsidP="00F10219">
            <w:pPr>
              <w:rPr>
                <w:rFonts w:ascii="Bookman Old Style" w:hAnsi="Bookman Old Style"/>
              </w:rPr>
            </w:pPr>
          </w:p>
        </w:tc>
        <w:tc>
          <w:tcPr>
            <w:tcW w:w="2693" w:type="dxa"/>
          </w:tcPr>
          <w:p w14:paraId="0ED43233" w14:textId="77777777" w:rsidR="00F10219" w:rsidRPr="006E4965" w:rsidRDefault="00F10219" w:rsidP="00F10219">
            <w:pPr>
              <w:rPr>
                <w:rFonts w:ascii="Bookman Old Style" w:hAnsi="Bookman Old Style"/>
              </w:rPr>
            </w:pPr>
          </w:p>
        </w:tc>
      </w:tr>
      <w:tr w:rsidR="00F10219" w:rsidRPr="006E4965" w14:paraId="6695C428" w14:textId="77777777" w:rsidTr="006E4965">
        <w:tc>
          <w:tcPr>
            <w:tcW w:w="6521" w:type="dxa"/>
          </w:tcPr>
          <w:p w14:paraId="78CE8716" w14:textId="07FB55D7" w:rsidR="00F10219" w:rsidRPr="006E4965" w:rsidRDefault="00F10219" w:rsidP="00DE6588">
            <w:pPr>
              <w:ind w:left="605"/>
              <w:jc w:val="both"/>
              <w:rPr>
                <w:rFonts w:ascii="Bookman Old Style" w:hAnsi="Bookman Old Style"/>
              </w:rPr>
            </w:pPr>
            <w:r w:rsidRPr="006E4965">
              <w:rPr>
                <w:rFonts w:ascii="Bookman Old Style" w:hAnsi="Bookman Old Style"/>
                <w:lang w:val="en-US"/>
              </w:rPr>
              <w:t>PPSP</w:t>
            </w:r>
            <w:r w:rsidRPr="006E4965">
              <w:rPr>
                <w:rFonts w:ascii="Bookman Old Style" w:hAnsi="Bookman Old Style"/>
              </w:rPr>
              <w:t xml:space="preserve"> dapat menetapkan kualitas Aset Produktif yang berbeda</w:t>
            </w:r>
            <w:r w:rsidRPr="006E4965">
              <w:rPr>
                <w:rFonts w:ascii="Bookman Old Style" w:hAnsi="Bookman Old Style"/>
                <w:lang w:val="en-US"/>
              </w:rPr>
              <w:t>.</w:t>
            </w:r>
          </w:p>
        </w:tc>
        <w:tc>
          <w:tcPr>
            <w:tcW w:w="4961" w:type="dxa"/>
          </w:tcPr>
          <w:p w14:paraId="26214969" w14:textId="77777777" w:rsidR="00F10219" w:rsidRPr="006E4965" w:rsidRDefault="00F10219" w:rsidP="00F10219">
            <w:pPr>
              <w:rPr>
                <w:rFonts w:ascii="Bookman Old Style" w:hAnsi="Bookman Old Style"/>
              </w:rPr>
            </w:pPr>
          </w:p>
        </w:tc>
        <w:tc>
          <w:tcPr>
            <w:tcW w:w="3969" w:type="dxa"/>
          </w:tcPr>
          <w:p w14:paraId="660A02B4" w14:textId="77777777" w:rsidR="00F10219" w:rsidRPr="006E4965" w:rsidRDefault="00F10219" w:rsidP="00F10219">
            <w:pPr>
              <w:rPr>
                <w:rFonts w:ascii="Bookman Old Style" w:hAnsi="Bookman Old Style"/>
              </w:rPr>
            </w:pPr>
          </w:p>
        </w:tc>
        <w:tc>
          <w:tcPr>
            <w:tcW w:w="2693" w:type="dxa"/>
          </w:tcPr>
          <w:p w14:paraId="2916B11F" w14:textId="77777777" w:rsidR="00F10219" w:rsidRPr="006E4965" w:rsidRDefault="00F10219" w:rsidP="00F10219">
            <w:pPr>
              <w:rPr>
                <w:rFonts w:ascii="Bookman Old Style" w:hAnsi="Bookman Old Style"/>
              </w:rPr>
            </w:pPr>
          </w:p>
        </w:tc>
      </w:tr>
      <w:tr w:rsidR="00F10219" w:rsidRPr="006E4965" w14:paraId="06AE9A5A" w14:textId="77777777" w:rsidTr="006E4965">
        <w:tc>
          <w:tcPr>
            <w:tcW w:w="6521" w:type="dxa"/>
          </w:tcPr>
          <w:p w14:paraId="31414D12" w14:textId="77777777" w:rsidR="00F10219" w:rsidRPr="006E4965" w:rsidRDefault="00F10219" w:rsidP="00F10219">
            <w:pPr>
              <w:pStyle w:val="ListParagraph"/>
              <w:jc w:val="both"/>
              <w:rPr>
                <w:rFonts w:ascii="Bookman Old Style" w:hAnsi="Bookman Old Style"/>
              </w:rPr>
            </w:pPr>
          </w:p>
        </w:tc>
        <w:tc>
          <w:tcPr>
            <w:tcW w:w="4961" w:type="dxa"/>
          </w:tcPr>
          <w:p w14:paraId="31366649" w14:textId="77777777" w:rsidR="00F10219" w:rsidRPr="006E4965" w:rsidRDefault="00F10219" w:rsidP="00F10219">
            <w:pPr>
              <w:rPr>
                <w:rFonts w:ascii="Bookman Old Style" w:hAnsi="Bookman Old Style"/>
              </w:rPr>
            </w:pPr>
          </w:p>
        </w:tc>
        <w:tc>
          <w:tcPr>
            <w:tcW w:w="3969" w:type="dxa"/>
          </w:tcPr>
          <w:p w14:paraId="0EFEC195" w14:textId="77777777" w:rsidR="00F10219" w:rsidRPr="006E4965" w:rsidRDefault="00F10219" w:rsidP="00F10219">
            <w:pPr>
              <w:rPr>
                <w:rFonts w:ascii="Bookman Old Style" w:hAnsi="Bookman Old Style"/>
              </w:rPr>
            </w:pPr>
          </w:p>
        </w:tc>
        <w:tc>
          <w:tcPr>
            <w:tcW w:w="2693" w:type="dxa"/>
          </w:tcPr>
          <w:p w14:paraId="5E553A68" w14:textId="77777777" w:rsidR="00F10219" w:rsidRPr="006E4965" w:rsidRDefault="00F10219" w:rsidP="00F10219">
            <w:pPr>
              <w:rPr>
                <w:rFonts w:ascii="Bookman Old Style" w:hAnsi="Bookman Old Style"/>
              </w:rPr>
            </w:pPr>
          </w:p>
        </w:tc>
      </w:tr>
      <w:tr w:rsidR="00F10219" w:rsidRPr="006E4965" w14:paraId="72C95C5A" w14:textId="77777777" w:rsidTr="006E4965">
        <w:tc>
          <w:tcPr>
            <w:tcW w:w="6521" w:type="dxa"/>
          </w:tcPr>
          <w:p w14:paraId="6F456238" w14:textId="77777777" w:rsidR="00F10219" w:rsidRPr="006E4965" w:rsidRDefault="00F10219" w:rsidP="00F10219">
            <w:pPr>
              <w:pStyle w:val="ListParagraph"/>
              <w:jc w:val="both"/>
              <w:rPr>
                <w:rFonts w:ascii="Bookman Old Style" w:hAnsi="Bookman Old Style"/>
              </w:rPr>
            </w:pPr>
          </w:p>
        </w:tc>
        <w:tc>
          <w:tcPr>
            <w:tcW w:w="4961" w:type="dxa"/>
          </w:tcPr>
          <w:p w14:paraId="53D5E3F2" w14:textId="77777777" w:rsidR="00F10219" w:rsidRPr="006E4965" w:rsidRDefault="00F10219" w:rsidP="00F10219">
            <w:pPr>
              <w:rPr>
                <w:rFonts w:ascii="Bookman Old Style" w:hAnsi="Bookman Old Style"/>
              </w:rPr>
            </w:pPr>
          </w:p>
        </w:tc>
        <w:tc>
          <w:tcPr>
            <w:tcW w:w="3969" w:type="dxa"/>
          </w:tcPr>
          <w:p w14:paraId="4F96A071" w14:textId="77777777" w:rsidR="00F10219" w:rsidRPr="006E4965" w:rsidRDefault="00F10219" w:rsidP="00F10219">
            <w:pPr>
              <w:rPr>
                <w:rFonts w:ascii="Bookman Old Style" w:hAnsi="Bookman Old Style"/>
              </w:rPr>
            </w:pPr>
          </w:p>
        </w:tc>
        <w:tc>
          <w:tcPr>
            <w:tcW w:w="2693" w:type="dxa"/>
          </w:tcPr>
          <w:p w14:paraId="6095ED9C" w14:textId="77777777" w:rsidR="00F10219" w:rsidRPr="006E4965" w:rsidRDefault="00F10219" w:rsidP="00F10219">
            <w:pPr>
              <w:rPr>
                <w:rFonts w:ascii="Bookman Old Style" w:hAnsi="Bookman Old Style"/>
              </w:rPr>
            </w:pPr>
          </w:p>
        </w:tc>
      </w:tr>
      <w:tr w:rsidR="00F10219" w:rsidRPr="006E4965" w14:paraId="2F3323BE" w14:textId="77777777" w:rsidTr="006E4965">
        <w:tc>
          <w:tcPr>
            <w:tcW w:w="6521" w:type="dxa"/>
          </w:tcPr>
          <w:p w14:paraId="603F503E" w14:textId="2EE19CB6" w:rsidR="00F10219" w:rsidRPr="006E4965" w:rsidRDefault="00F10219" w:rsidP="00F10219">
            <w:pPr>
              <w:jc w:val="center"/>
              <w:rPr>
                <w:rFonts w:ascii="Bookman Old Style" w:hAnsi="Bookman Old Style"/>
              </w:rPr>
            </w:pPr>
            <w:r w:rsidRPr="006E4965">
              <w:rPr>
                <w:rFonts w:ascii="Bookman Old Style" w:hAnsi="Bookman Old Style"/>
              </w:rPr>
              <w:t>Pasal 46</w:t>
            </w:r>
          </w:p>
        </w:tc>
        <w:tc>
          <w:tcPr>
            <w:tcW w:w="4961" w:type="dxa"/>
          </w:tcPr>
          <w:p w14:paraId="77F63243" w14:textId="5BB0EC89" w:rsidR="00F10219" w:rsidRPr="006E4965" w:rsidRDefault="00F10219" w:rsidP="00F10219">
            <w:pPr>
              <w:jc w:val="center"/>
              <w:rPr>
                <w:rFonts w:ascii="Bookman Old Style" w:hAnsi="Bookman Old Style"/>
              </w:rPr>
            </w:pPr>
            <w:r w:rsidRPr="006E4965">
              <w:rPr>
                <w:rFonts w:ascii="Bookman Old Style" w:hAnsi="Bookman Old Style"/>
              </w:rPr>
              <w:t>Pasal 46</w:t>
            </w:r>
          </w:p>
        </w:tc>
        <w:tc>
          <w:tcPr>
            <w:tcW w:w="3969" w:type="dxa"/>
          </w:tcPr>
          <w:p w14:paraId="3AF32914" w14:textId="77777777" w:rsidR="00F10219" w:rsidRPr="006E4965" w:rsidRDefault="00F10219" w:rsidP="00F10219">
            <w:pPr>
              <w:rPr>
                <w:rFonts w:ascii="Bookman Old Style" w:hAnsi="Bookman Old Style"/>
              </w:rPr>
            </w:pPr>
          </w:p>
        </w:tc>
        <w:tc>
          <w:tcPr>
            <w:tcW w:w="2693" w:type="dxa"/>
          </w:tcPr>
          <w:p w14:paraId="1D7BBDF5" w14:textId="77777777" w:rsidR="00F10219" w:rsidRPr="006E4965" w:rsidRDefault="00F10219" w:rsidP="00F10219">
            <w:pPr>
              <w:rPr>
                <w:rFonts w:ascii="Bookman Old Style" w:hAnsi="Bookman Old Style"/>
              </w:rPr>
            </w:pPr>
          </w:p>
        </w:tc>
      </w:tr>
      <w:tr w:rsidR="00F10219" w:rsidRPr="006E4965" w14:paraId="487932E6" w14:textId="77777777" w:rsidTr="006E4965">
        <w:tc>
          <w:tcPr>
            <w:tcW w:w="6521" w:type="dxa"/>
          </w:tcPr>
          <w:p w14:paraId="693C0892" w14:textId="74C39138" w:rsidR="00F10219" w:rsidRPr="006E4965" w:rsidRDefault="00F10219" w:rsidP="000D3DC9">
            <w:pPr>
              <w:pStyle w:val="ListParagraph"/>
              <w:numPr>
                <w:ilvl w:val="0"/>
                <w:numId w:val="79"/>
              </w:numPr>
              <w:ind w:left="602" w:hanging="602"/>
              <w:jc w:val="both"/>
              <w:rPr>
                <w:rFonts w:ascii="Bookman Old Style" w:hAnsi="Bookman Old Style"/>
              </w:rPr>
            </w:pPr>
            <w:r w:rsidRPr="006E4965">
              <w:rPr>
                <w:rFonts w:ascii="Bookman Old Style" w:hAnsi="Bookman Old Style"/>
                <w:lang w:val="id-ID"/>
              </w:rPr>
              <w:t>Kualitas</w:t>
            </w:r>
            <w:r w:rsidRPr="006E4965">
              <w:rPr>
                <w:rFonts w:ascii="Bookman Old Style" w:hAnsi="Bookman Old Style"/>
              </w:rPr>
              <w:t xml:space="preserve"> piutang Pembiayaan ditetapkan berdasarkan faktor penilaian:</w:t>
            </w:r>
          </w:p>
        </w:tc>
        <w:tc>
          <w:tcPr>
            <w:tcW w:w="4961" w:type="dxa"/>
          </w:tcPr>
          <w:p w14:paraId="3F21C0C6" w14:textId="157D56F7" w:rsidR="00F10219" w:rsidRPr="006E4965" w:rsidRDefault="00F10219" w:rsidP="00F10219">
            <w:pPr>
              <w:rPr>
                <w:rFonts w:ascii="Bookman Old Style" w:hAnsi="Bookman Old Style"/>
              </w:rPr>
            </w:pPr>
            <w:r w:rsidRPr="006E4965">
              <w:rPr>
                <w:rFonts w:ascii="Bookman Old Style" w:hAnsi="Bookman Old Style"/>
              </w:rPr>
              <w:t>Cukup jelas.</w:t>
            </w:r>
          </w:p>
        </w:tc>
        <w:tc>
          <w:tcPr>
            <w:tcW w:w="3969" w:type="dxa"/>
          </w:tcPr>
          <w:p w14:paraId="0CED4FD0" w14:textId="77777777" w:rsidR="00F10219" w:rsidRPr="006E4965" w:rsidRDefault="00F10219" w:rsidP="00F10219">
            <w:pPr>
              <w:rPr>
                <w:rFonts w:ascii="Bookman Old Style" w:hAnsi="Bookman Old Style"/>
              </w:rPr>
            </w:pPr>
          </w:p>
        </w:tc>
        <w:tc>
          <w:tcPr>
            <w:tcW w:w="2693" w:type="dxa"/>
          </w:tcPr>
          <w:p w14:paraId="071B96EA" w14:textId="77777777" w:rsidR="00F10219" w:rsidRPr="006E4965" w:rsidRDefault="00F10219" w:rsidP="00F10219">
            <w:pPr>
              <w:rPr>
                <w:rFonts w:ascii="Bookman Old Style" w:hAnsi="Bookman Old Style"/>
              </w:rPr>
            </w:pPr>
          </w:p>
        </w:tc>
      </w:tr>
      <w:tr w:rsidR="00F10219" w:rsidRPr="006E4965" w14:paraId="3DA0087E" w14:textId="77777777" w:rsidTr="006E4965">
        <w:tc>
          <w:tcPr>
            <w:tcW w:w="6521" w:type="dxa"/>
          </w:tcPr>
          <w:p w14:paraId="49E99F27" w14:textId="526B3904" w:rsidR="00F10219" w:rsidRPr="006E4965" w:rsidRDefault="00F10219" w:rsidP="000D3DC9">
            <w:pPr>
              <w:pStyle w:val="ListParagraph"/>
              <w:numPr>
                <w:ilvl w:val="0"/>
                <w:numId w:val="80"/>
              </w:numPr>
              <w:ind w:hanging="478"/>
              <w:jc w:val="both"/>
              <w:rPr>
                <w:rFonts w:ascii="Bookman Old Style" w:hAnsi="Bookman Old Style"/>
              </w:rPr>
            </w:pPr>
            <w:r w:rsidRPr="006E4965">
              <w:rPr>
                <w:rFonts w:ascii="Bookman Old Style" w:hAnsi="Bookman Old Style"/>
              </w:rPr>
              <w:t>prospek usaha debitur;</w:t>
            </w:r>
          </w:p>
        </w:tc>
        <w:tc>
          <w:tcPr>
            <w:tcW w:w="4961" w:type="dxa"/>
          </w:tcPr>
          <w:p w14:paraId="228B766F" w14:textId="77777777" w:rsidR="00F10219" w:rsidRPr="006E4965" w:rsidRDefault="00F10219" w:rsidP="00F10219">
            <w:pPr>
              <w:rPr>
                <w:rFonts w:ascii="Bookman Old Style" w:hAnsi="Bookman Old Style"/>
              </w:rPr>
            </w:pPr>
          </w:p>
        </w:tc>
        <w:tc>
          <w:tcPr>
            <w:tcW w:w="3969" w:type="dxa"/>
          </w:tcPr>
          <w:p w14:paraId="5B4B3CF1" w14:textId="77777777" w:rsidR="00F10219" w:rsidRPr="006E4965" w:rsidRDefault="00F10219" w:rsidP="00F10219">
            <w:pPr>
              <w:rPr>
                <w:rFonts w:ascii="Bookman Old Style" w:hAnsi="Bookman Old Style"/>
              </w:rPr>
            </w:pPr>
          </w:p>
        </w:tc>
        <w:tc>
          <w:tcPr>
            <w:tcW w:w="2693" w:type="dxa"/>
          </w:tcPr>
          <w:p w14:paraId="706DC15D" w14:textId="77777777" w:rsidR="00F10219" w:rsidRPr="006E4965" w:rsidRDefault="00F10219" w:rsidP="00F10219">
            <w:pPr>
              <w:rPr>
                <w:rFonts w:ascii="Bookman Old Style" w:hAnsi="Bookman Old Style"/>
              </w:rPr>
            </w:pPr>
          </w:p>
        </w:tc>
      </w:tr>
      <w:tr w:rsidR="00F10219" w:rsidRPr="006E4965" w14:paraId="1F72DD7D" w14:textId="77777777" w:rsidTr="006E4965">
        <w:tc>
          <w:tcPr>
            <w:tcW w:w="6521" w:type="dxa"/>
          </w:tcPr>
          <w:p w14:paraId="13B0F036" w14:textId="7FD1ECE3" w:rsidR="00F10219" w:rsidRPr="006E4965" w:rsidRDefault="00F10219" w:rsidP="000D3DC9">
            <w:pPr>
              <w:pStyle w:val="ListParagraph"/>
              <w:numPr>
                <w:ilvl w:val="0"/>
                <w:numId w:val="80"/>
              </w:numPr>
              <w:ind w:hanging="478"/>
              <w:jc w:val="both"/>
              <w:rPr>
                <w:rFonts w:ascii="Bookman Old Style" w:hAnsi="Bookman Old Style"/>
              </w:rPr>
            </w:pPr>
            <w:r w:rsidRPr="006E4965">
              <w:rPr>
                <w:rFonts w:ascii="Bookman Old Style" w:hAnsi="Bookman Old Style"/>
              </w:rPr>
              <w:t>kinerja keuangan debitur; dan</w:t>
            </w:r>
          </w:p>
        </w:tc>
        <w:tc>
          <w:tcPr>
            <w:tcW w:w="4961" w:type="dxa"/>
          </w:tcPr>
          <w:p w14:paraId="05FC1698" w14:textId="77777777" w:rsidR="00F10219" w:rsidRPr="006E4965" w:rsidRDefault="00F10219" w:rsidP="00F10219">
            <w:pPr>
              <w:rPr>
                <w:rFonts w:ascii="Bookman Old Style" w:hAnsi="Bookman Old Style"/>
              </w:rPr>
            </w:pPr>
          </w:p>
        </w:tc>
        <w:tc>
          <w:tcPr>
            <w:tcW w:w="3969" w:type="dxa"/>
          </w:tcPr>
          <w:p w14:paraId="32FB89EE" w14:textId="77777777" w:rsidR="00F10219" w:rsidRPr="006E4965" w:rsidRDefault="00F10219" w:rsidP="00F10219">
            <w:pPr>
              <w:rPr>
                <w:rFonts w:ascii="Bookman Old Style" w:hAnsi="Bookman Old Style"/>
              </w:rPr>
            </w:pPr>
          </w:p>
        </w:tc>
        <w:tc>
          <w:tcPr>
            <w:tcW w:w="2693" w:type="dxa"/>
          </w:tcPr>
          <w:p w14:paraId="76E73897" w14:textId="77777777" w:rsidR="00F10219" w:rsidRPr="006E4965" w:rsidRDefault="00F10219" w:rsidP="00F10219">
            <w:pPr>
              <w:rPr>
                <w:rFonts w:ascii="Bookman Old Style" w:hAnsi="Bookman Old Style"/>
              </w:rPr>
            </w:pPr>
          </w:p>
        </w:tc>
      </w:tr>
      <w:tr w:rsidR="00F10219" w:rsidRPr="006E4965" w14:paraId="2C305EAC" w14:textId="77777777" w:rsidTr="006E4965">
        <w:tc>
          <w:tcPr>
            <w:tcW w:w="6521" w:type="dxa"/>
          </w:tcPr>
          <w:p w14:paraId="7486413A" w14:textId="0235718A" w:rsidR="00F10219" w:rsidRPr="006E4965" w:rsidRDefault="00F10219" w:rsidP="000D3DC9">
            <w:pPr>
              <w:pStyle w:val="ListParagraph"/>
              <w:numPr>
                <w:ilvl w:val="0"/>
                <w:numId w:val="80"/>
              </w:numPr>
              <w:ind w:hanging="478"/>
              <w:jc w:val="both"/>
              <w:rPr>
                <w:rFonts w:ascii="Bookman Old Style" w:hAnsi="Bookman Old Style"/>
              </w:rPr>
            </w:pPr>
            <w:r w:rsidRPr="006E4965">
              <w:rPr>
                <w:rFonts w:ascii="Bookman Old Style" w:hAnsi="Bookman Old Style"/>
              </w:rPr>
              <w:t>kemampuan membayar debitur.</w:t>
            </w:r>
          </w:p>
        </w:tc>
        <w:tc>
          <w:tcPr>
            <w:tcW w:w="4961" w:type="dxa"/>
          </w:tcPr>
          <w:p w14:paraId="5D8140DC" w14:textId="77777777" w:rsidR="00F10219" w:rsidRPr="006E4965" w:rsidRDefault="00F10219" w:rsidP="00F10219">
            <w:pPr>
              <w:rPr>
                <w:rFonts w:ascii="Bookman Old Style" w:hAnsi="Bookman Old Style"/>
              </w:rPr>
            </w:pPr>
          </w:p>
        </w:tc>
        <w:tc>
          <w:tcPr>
            <w:tcW w:w="3969" w:type="dxa"/>
          </w:tcPr>
          <w:p w14:paraId="42A21C40" w14:textId="77777777" w:rsidR="00F10219" w:rsidRPr="006E4965" w:rsidRDefault="00F10219" w:rsidP="00F10219">
            <w:pPr>
              <w:rPr>
                <w:rFonts w:ascii="Bookman Old Style" w:hAnsi="Bookman Old Style"/>
              </w:rPr>
            </w:pPr>
          </w:p>
        </w:tc>
        <w:tc>
          <w:tcPr>
            <w:tcW w:w="2693" w:type="dxa"/>
          </w:tcPr>
          <w:p w14:paraId="6022A568" w14:textId="77777777" w:rsidR="00F10219" w:rsidRPr="006E4965" w:rsidRDefault="00F10219" w:rsidP="00F10219">
            <w:pPr>
              <w:rPr>
                <w:rFonts w:ascii="Bookman Old Style" w:hAnsi="Bookman Old Style"/>
              </w:rPr>
            </w:pPr>
          </w:p>
        </w:tc>
      </w:tr>
      <w:tr w:rsidR="00F10219" w:rsidRPr="006E4965" w14:paraId="4A248FD8" w14:textId="77777777" w:rsidTr="006E4965">
        <w:tc>
          <w:tcPr>
            <w:tcW w:w="6521" w:type="dxa"/>
          </w:tcPr>
          <w:p w14:paraId="7DC960A2" w14:textId="0494ACFD" w:rsidR="00F10219" w:rsidRPr="006E4965" w:rsidRDefault="00F10219" w:rsidP="000D3DC9">
            <w:pPr>
              <w:pStyle w:val="ListParagraph"/>
              <w:numPr>
                <w:ilvl w:val="0"/>
                <w:numId w:val="79"/>
              </w:numPr>
              <w:ind w:left="602" w:hanging="602"/>
              <w:jc w:val="both"/>
              <w:rPr>
                <w:rFonts w:ascii="Bookman Old Style" w:hAnsi="Bookman Old Style"/>
              </w:rPr>
            </w:pPr>
            <w:r w:rsidRPr="006E4965">
              <w:rPr>
                <w:rFonts w:ascii="Bookman Old Style" w:hAnsi="Bookman Old Style"/>
              </w:rPr>
              <w:t xml:space="preserve">Penilaian terhadap prospek usaha debitur sebagaimana </w:t>
            </w:r>
            <w:r w:rsidRPr="006E4965">
              <w:rPr>
                <w:rFonts w:ascii="Bookman Old Style" w:hAnsi="Bookman Old Style"/>
                <w:lang w:val="id-ID"/>
              </w:rPr>
              <w:t>dimaksud</w:t>
            </w:r>
            <w:r w:rsidRPr="006E4965">
              <w:rPr>
                <w:rFonts w:ascii="Bookman Old Style" w:hAnsi="Bookman Old Style"/>
              </w:rPr>
              <w:t xml:space="preserve"> pada ayat (1) huruf a meliputi komponen:</w:t>
            </w:r>
          </w:p>
        </w:tc>
        <w:tc>
          <w:tcPr>
            <w:tcW w:w="4961" w:type="dxa"/>
          </w:tcPr>
          <w:p w14:paraId="318D23C2" w14:textId="77777777" w:rsidR="00F10219" w:rsidRPr="006E4965" w:rsidRDefault="00F10219" w:rsidP="00F10219">
            <w:pPr>
              <w:rPr>
                <w:rFonts w:ascii="Bookman Old Style" w:hAnsi="Bookman Old Style"/>
              </w:rPr>
            </w:pPr>
          </w:p>
        </w:tc>
        <w:tc>
          <w:tcPr>
            <w:tcW w:w="3969" w:type="dxa"/>
          </w:tcPr>
          <w:p w14:paraId="0EA19B87" w14:textId="77777777" w:rsidR="00F10219" w:rsidRPr="006E4965" w:rsidRDefault="00F10219" w:rsidP="00F10219">
            <w:pPr>
              <w:rPr>
                <w:rFonts w:ascii="Bookman Old Style" w:hAnsi="Bookman Old Style"/>
              </w:rPr>
            </w:pPr>
          </w:p>
        </w:tc>
        <w:tc>
          <w:tcPr>
            <w:tcW w:w="2693" w:type="dxa"/>
          </w:tcPr>
          <w:p w14:paraId="68D8398C" w14:textId="77777777" w:rsidR="00F10219" w:rsidRPr="006E4965" w:rsidRDefault="00F10219" w:rsidP="00F10219">
            <w:pPr>
              <w:rPr>
                <w:rFonts w:ascii="Bookman Old Style" w:hAnsi="Bookman Old Style"/>
              </w:rPr>
            </w:pPr>
          </w:p>
        </w:tc>
      </w:tr>
      <w:tr w:rsidR="00F10219" w:rsidRPr="006E4965" w14:paraId="1936006C" w14:textId="77777777" w:rsidTr="006E4965">
        <w:tc>
          <w:tcPr>
            <w:tcW w:w="6521" w:type="dxa"/>
          </w:tcPr>
          <w:p w14:paraId="0000BBF1" w14:textId="0FDCABB2" w:rsidR="00F10219" w:rsidRPr="006E4965" w:rsidRDefault="00F10219" w:rsidP="000D3DC9">
            <w:pPr>
              <w:pStyle w:val="ListParagraph"/>
              <w:numPr>
                <w:ilvl w:val="0"/>
                <w:numId w:val="81"/>
              </w:numPr>
              <w:jc w:val="both"/>
              <w:rPr>
                <w:rFonts w:ascii="Bookman Old Style" w:hAnsi="Bookman Old Style"/>
              </w:rPr>
            </w:pPr>
            <w:r w:rsidRPr="006E4965">
              <w:rPr>
                <w:rFonts w:ascii="Bookman Old Style" w:hAnsi="Bookman Old Style"/>
              </w:rPr>
              <w:t>potensi pertumbuhan usaha;</w:t>
            </w:r>
          </w:p>
        </w:tc>
        <w:tc>
          <w:tcPr>
            <w:tcW w:w="4961" w:type="dxa"/>
          </w:tcPr>
          <w:p w14:paraId="3736C798" w14:textId="77777777" w:rsidR="00F10219" w:rsidRPr="006E4965" w:rsidRDefault="00F10219" w:rsidP="00F10219">
            <w:pPr>
              <w:rPr>
                <w:rFonts w:ascii="Bookman Old Style" w:hAnsi="Bookman Old Style"/>
              </w:rPr>
            </w:pPr>
          </w:p>
        </w:tc>
        <w:tc>
          <w:tcPr>
            <w:tcW w:w="3969" w:type="dxa"/>
          </w:tcPr>
          <w:p w14:paraId="4B93F127" w14:textId="77777777" w:rsidR="00F10219" w:rsidRPr="006E4965" w:rsidRDefault="00F10219" w:rsidP="00F10219">
            <w:pPr>
              <w:rPr>
                <w:rFonts w:ascii="Bookman Old Style" w:hAnsi="Bookman Old Style"/>
              </w:rPr>
            </w:pPr>
          </w:p>
        </w:tc>
        <w:tc>
          <w:tcPr>
            <w:tcW w:w="2693" w:type="dxa"/>
          </w:tcPr>
          <w:p w14:paraId="0597521E" w14:textId="77777777" w:rsidR="00F10219" w:rsidRPr="006E4965" w:rsidRDefault="00F10219" w:rsidP="00F10219">
            <w:pPr>
              <w:rPr>
                <w:rFonts w:ascii="Bookman Old Style" w:hAnsi="Bookman Old Style"/>
              </w:rPr>
            </w:pPr>
          </w:p>
        </w:tc>
      </w:tr>
      <w:tr w:rsidR="00F10219" w:rsidRPr="006E4965" w14:paraId="1BD0B14D" w14:textId="77777777" w:rsidTr="006E4965">
        <w:tc>
          <w:tcPr>
            <w:tcW w:w="6521" w:type="dxa"/>
          </w:tcPr>
          <w:p w14:paraId="087F36D5" w14:textId="1C56CE26" w:rsidR="00F10219" w:rsidRPr="006E4965" w:rsidRDefault="00F10219" w:rsidP="000D3DC9">
            <w:pPr>
              <w:pStyle w:val="ListParagraph"/>
              <w:numPr>
                <w:ilvl w:val="0"/>
                <w:numId w:val="81"/>
              </w:numPr>
              <w:jc w:val="both"/>
              <w:rPr>
                <w:rFonts w:ascii="Bookman Old Style" w:hAnsi="Bookman Old Style"/>
              </w:rPr>
            </w:pPr>
            <w:r w:rsidRPr="006E4965">
              <w:rPr>
                <w:rFonts w:ascii="Bookman Old Style" w:hAnsi="Bookman Old Style"/>
              </w:rPr>
              <w:t>kondisi pasar dan posisi debitur dalam persaingan;</w:t>
            </w:r>
          </w:p>
        </w:tc>
        <w:tc>
          <w:tcPr>
            <w:tcW w:w="4961" w:type="dxa"/>
          </w:tcPr>
          <w:p w14:paraId="136735F7" w14:textId="77777777" w:rsidR="00F10219" w:rsidRPr="006E4965" w:rsidRDefault="00F10219" w:rsidP="00F10219">
            <w:pPr>
              <w:rPr>
                <w:rFonts w:ascii="Bookman Old Style" w:hAnsi="Bookman Old Style"/>
              </w:rPr>
            </w:pPr>
          </w:p>
        </w:tc>
        <w:tc>
          <w:tcPr>
            <w:tcW w:w="3969" w:type="dxa"/>
          </w:tcPr>
          <w:p w14:paraId="798DFB20" w14:textId="77777777" w:rsidR="00F10219" w:rsidRPr="006E4965" w:rsidRDefault="00F10219" w:rsidP="00F10219">
            <w:pPr>
              <w:rPr>
                <w:rFonts w:ascii="Bookman Old Style" w:hAnsi="Bookman Old Style"/>
              </w:rPr>
            </w:pPr>
          </w:p>
        </w:tc>
        <w:tc>
          <w:tcPr>
            <w:tcW w:w="2693" w:type="dxa"/>
          </w:tcPr>
          <w:p w14:paraId="56E7F5E2" w14:textId="77777777" w:rsidR="00F10219" w:rsidRPr="006E4965" w:rsidRDefault="00F10219" w:rsidP="00F10219">
            <w:pPr>
              <w:rPr>
                <w:rFonts w:ascii="Bookman Old Style" w:hAnsi="Bookman Old Style"/>
              </w:rPr>
            </w:pPr>
          </w:p>
        </w:tc>
      </w:tr>
      <w:tr w:rsidR="00F10219" w:rsidRPr="006E4965" w14:paraId="25A5ABC1" w14:textId="77777777" w:rsidTr="006E4965">
        <w:tc>
          <w:tcPr>
            <w:tcW w:w="6521" w:type="dxa"/>
          </w:tcPr>
          <w:p w14:paraId="71777FA9" w14:textId="207D8E36" w:rsidR="00F10219" w:rsidRPr="006E4965" w:rsidRDefault="00F10219" w:rsidP="000D3DC9">
            <w:pPr>
              <w:pStyle w:val="ListParagraph"/>
              <w:numPr>
                <w:ilvl w:val="0"/>
                <w:numId w:val="81"/>
              </w:numPr>
              <w:jc w:val="both"/>
              <w:rPr>
                <w:rFonts w:ascii="Bookman Old Style" w:hAnsi="Bookman Old Style"/>
              </w:rPr>
            </w:pPr>
            <w:r w:rsidRPr="006E4965">
              <w:rPr>
                <w:rFonts w:ascii="Bookman Old Style" w:hAnsi="Bookman Old Style"/>
                <w:lang w:val="nl-NL"/>
              </w:rPr>
              <w:t>kualitas manajemen dan permasalahan tenaga kerja;</w:t>
            </w:r>
          </w:p>
        </w:tc>
        <w:tc>
          <w:tcPr>
            <w:tcW w:w="4961" w:type="dxa"/>
          </w:tcPr>
          <w:p w14:paraId="10695808" w14:textId="77777777" w:rsidR="00F10219" w:rsidRPr="006E4965" w:rsidRDefault="00F10219" w:rsidP="00F10219">
            <w:pPr>
              <w:rPr>
                <w:rFonts w:ascii="Bookman Old Style" w:hAnsi="Bookman Old Style"/>
              </w:rPr>
            </w:pPr>
          </w:p>
        </w:tc>
        <w:tc>
          <w:tcPr>
            <w:tcW w:w="3969" w:type="dxa"/>
          </w:tcPr>
          <w:p w14:paraId="3462D218" w14:textId="77777777" w:rsidR="00F10219" w:rsidRPr="006E4965" w:rsidRDefault="00F10219" w:rsidP="00F10219">
            <w:pPr>
              <w:rPr>
                <w:rFonts w:ascii="Bookman Old Style" w:hAnsi="Bookman Old Style"/>
              </w:rPr>
            </w:pPr>
          </w:p>
        </w:tc>
        <w:tc>
          <w:tcPr>
            <w:tcW w:w="2693" w:type="dxa"/>
          </w:tcPr>
          <w:p w14:paraId="4E22BC7B" w14:textId="77777777" w:rsidR="00F10219" w:rsidRPr="006E4965" w:rsidRDefault="00F10219" w:rsidP="00F10219">
            <w:pPr>
              <w:rPr>
                <w:rFonts w:ascii="Bookman Old Style" w:hAnsi="Bookman Old Style"/>
              </w:rPr>
            </w:pPr>
          </w:p>
        </w:tc>
      </w:tr>
      <w:tr w:rsidR="00F10219" w:rsidRPr="006E4965" w14:paraId="56D96F5F" w14:textId="77777777" w:rsidTr="006E4965">
        <w:tc>
          <w:tcPr>
            <w:tcW w:w="6521" w:type="dxa"/>
          </w:tcPr>
          <w:p w14:paraId="75A1E20E" w14:textId="420B3E40" w:rsidR="00F10219" w:rsidRPr="006E4965" w:rsidRDefault="00F10219" w:rsidP="000D3DC9">
            <w:pPr>
              <w:pStyle w:val="ListParagraph"/>
              <w:numPr>
                <w:ilvl w:val="0"/>
                <w:numId w:val="81"/>
              </w:numPr>
              <w:jc w:val="both"/>
              <w:rPr>
                <w:rFonts w:ascii="Bookman Old Style" w:hAnsi="Bookman Old Style"/>
              </w:rPr>
            </w:pPr>
            <w:r w:rsidRPr="006E4965">
              <w:rPr>
                <w:rFonts w:ascii="Bookman Old Style" w:hAnsi="Bookman Old Style"/>
              </w:rPr>
              <w:t>dukungan dari pemerintah, grup, dan/atau afiliasi; dan</w:t>
            </w:r>
          </w:p>
        </w:tc>
        <w:tc>
          <w:tcPr>
            <w:tcW w:w="4961" w:type="dxa"/>
          </w:tcPr>
          <w:p w14:paraId="5E6A1936" w14:textId="77777777" w:rsidR="00F10219" w:rsidRPr="006E4965" w:rsidRDefault="00F10219" w:rsidP="00F10219">
            <w:pPr>
              <w:rPr>
                <w:rFonts w:ascii="Bookman Old Style" w:hAnsi="Bookman Old Style"/>
              </w:rPr>
            </w:pPr>
          </w:p>
        </w:tc>
        <w:tc>
          <w:tcPr>
            <w:tcW w:w="3969" w:type="dxa"/>
          </w:tcPr>
          <w:p w14:paraId="27561CA3" w14:textId="77777777" w:rsidR="00F10219" w:rsidRPr="006E4965" w:rsidRDefault="00F10219" w:rsidP="00F10219">
            <w:pPr>
              <w:rPr>
                <w:rFonts w:ascii="Bookman Old Style" w:hAnsi="Bookman Old Style"/>
              </w:rPr>
            </w:pPr>
          </w:p>
        </w:tc>
        <w:tc>
          <w:tcPr>
            <w:tcW w:w="2693" w:type="dxa"/>
          </w:tcPr>
          <w:p w14:paraId="2D9561E6" w14:textId="77777777" w:rsidR="00F10219" w:rsidRPr="006E4965" w:rsidRDefault="00F10219" w:rsidP="00F10219">
            <w:pPr>
              <w:rPr>
                <w:rFonts w:ascii="Bookman Old Style" w:hAnsi="Bookman Old Style"/>
              </w:rPr>
            </w:pPr>
          </w:p>
        </w:tc>
      </w:tr>
      <w:tr w:rsidR="00F10219" w:rsidRPr="006E4965" w14:paraId="279BE754" w14:textId="77777777" w:rsidTr="006E4965">
        <w:tc>
          <w:tcPr>
            <w:tcW w:w="6521" w:type="dxa"/>
          </w:tcPr>
          <w:p w14:paraId="4FE32B22" w14:textId="2D127461" w:rsidR="00F10219" w:rsidRPr="006E4965" w:rsidRDefault="00F10219" w:rsidP="000D3DC9">
            <w:pPr>
              <w:pStyle w:val="ListParagraph"/>
              <w:numPr>
                <w:ilvl w:val="0"/>
                <w:numId w:val="81"/>
              </w:numPr>
              <w:jc w:val="both"/>
              <w:rPr>
                <w:rFonts w:ascii="Bookman Old Style" w:hAnsi="Bookman Old Style"/>
              </w:rPr>
            </w:pPr>
            <w:r w:rsidRPr="006E4965">
              <w:rPr>
                <w:rFonts w:ascii="Bookman Old Style" w:hAnsi="Bookman Old Style"/>
              </w:rPr>
              <w:t>upaya yang dilakukan debitur dalam memelihara lingkungan hidup.</w:t>
            </w:r>
          </w:p>
        </w:tc>
        <w:tc>
          <w:tcPr>
            <w:tcW w:w="4961" w:type="dxa"/>
          </w:tcPr>
          <w:p w14:paraId="58FA905D" w14:textId="77777777" w:rsidR="00F10219" w:rsidRPr="006E4965" w:rsidRDefault="00F10219" w:rsidP="00F10219">
            <w:pPr>
              <w:rPr>
                <w:rFonts w:ascii="Bookman Old Style" w:hAnsi="Bookman Old Style"/>
              </w:rPr>
            </w:pPr>
          </w:p>
        </w:tc>
        <w:tc>
          <w:tcPr>
            <w:tcW w:w="3969" w:type="dxa"/>
          </w:tcPr>
          <w:p w14:paraId="1F8137E6" w14:textId="77777777" w:rsidR="00F10219" w:rsidRPr="006E4965" w:rsidRDefault="00F10219" w:rsidP="00F10219">
            <w:pPr>
              <w:rPr>
                <w:rFonts w:ascii="Bookman Old Style" w:hAnsi="Bookman Old Style"/>
              </w:rPr>
            </w:pPr>
          </w:p>
        </w:tc>
        <w:tc>
          <w:tcPr>
            <w:tcW w:w="2693" w:type="dxa"/>
          </w:tcPr>
          <w:p w14:paraId="3B4A2C8D" w14:textId="77777777" w:rsidR="00F10219" w:rsidRPr="006E4965" w:rsidRDefault="00F10219" w:rsidP="00F10219">
            <w:pPr>
              <w:rPr>
                <w:rFonts w:ascii="Bookman Old Style" w:hAnsi="Bookman Old Style"/>
              </w:rPr>
            </w:pPr>
          </w:p>
        </w:tc>
      </w:tr>
      <w:tr w:rsidR="00F10219" w:rsidRPr="006E4965" w14:paraId="2F59BBA7" w14:textId="77777777" w:rsidTr="006E4965">
        <w:tc>
          <w:tcPr>
            <w:tcW w:w="6521" w:type="dxa"/>
          </w:tcPr>
          <w:p w14:paraId="2B2C8C77" w14:textId="455640B6" w:rsidR="00F10219" w:rsidRPr="006E4965" w:rsidRDefault="00F10219" w:rsidP="000D3DC9">
            <w:pPr>
              <w:pStyle w:val="ListParagraph"/>
              <w:numPr>
                <w:ilvl w:val="0"/>
                <w:numId w:val="79"/>
              </w:numPr>
              <w:ind w:left="602" w:hanging="568"/>
              <w:jc w:val="both"/>
              <w:rPr>
                <w:rFonts w:ascii="Bookman Old Style" w:hAnsi="Bookman Old Style"/>
              </w:rPr>
            </w:pPr>
            <w:r w:rsidRPr="006E4965">
              <w:rPr>
                <w:rFonts w:ascii="Bookman Old Style" w:hAnsi="Bookman Old Style"/>
              </w:rPr>
              <w:t>Penilaian terhadap kinerja keuangan debitur sebagaimana dimaksud pada ayat (1) huruf b meliputi komponen:</w:t>
            </w:r>
          </w:p>
        </w:tc>
        <w:tc>
          <w:tcPr>
            <w:tcW w:w="4961" w:type="dxa"/>
          </w:tcPr>
          <w:p w14:paraId="6715885F" w14:textId="77777777" w:rsidR="00F10219" w:rsidRPr="006E4965" w:rsidRDefault="00F10219" w:rsidP="00F10219">
            <w:pPr>
              <w:rPr>
                <w:rFonts w:ascii="Bookman Old Style" w:hAnsi="Bookman Old Style"/>
              </w:rPr>
            </w:pPr>
          </w:p>
        </w:tc>
        <w:tc>
          <w:tcPr>
            <w:tcW w:w="3969" w:type="dxa"/>
          </w:tcPr>
          <w:p w14:paraId="401D87DE" w14:textId="77777777" w:rsidR="00F10219" w:rsidRPr="006E4965" w:rsidRDefault="00F10219" w:rsidP="00F10219">
            <w:pPr>
              <w:rPr>
                <w:rFonts w:ascii="Bookman Old Style" w:hAnsi="Bookman Old Style"/>
              </w:rPr>
            </w:pPr>
          </w:p>
        </w:tc>
        <w:tc>
          <w:tcPr>
            <w:tcW w:w="2693" w:type="dxa"/>
          </w:tcPr>
          <w:p w14:paraId="47F223F1" w14:textId="77777777" w:rsidR="00F10219" w:rsidRPr="006E4965" w:rsidRDefault="00F10219" w:rsidP="00F10219">
            <w:pPr>
              <w:rPr>
                <w:rFonts w:ascii="Bookman Old Style" w:hAnsi="Bookman Old Style"/>
              </w:rPr>
            </w:pPr>
          </w:p>
        </w:tc>
      </w:tr>
      <w:tr w:rsidR="00F10219" w:rsidRPr="006E4965" w14:paraId="64B83BA6" w14:textId="77777777" w:rsidTr="006E4965">
        <w:tc>
          <w:tcPr>
            <w:tcW w:w="6521" w:type="dxa"/>
          </w:tcPr>
          <w:p w14:paraId="0A201A07" w14:textId="460812BD" w:rsidR="00F10219" w:rsidRPr="006E4965" w:rsidRDefault="00F10219" w:rsidP="000D3DC9">
            <w:pPr>
              <w:pStyle w:val="ListParagraph"/>
              <w:numPr>
                <w:ilvl w:val="0"/>
                <w:numId w:val="82"/>
              </w:numPr>
              <w:jc w:val="both"/>
              <w:rPr>
                <w:rFonts w:ascii="Bookman Old Style" w:hAnsi="Bookman Old Style"/>
              </w:rPr>
            </w:pPr>
            <w:r w:rsidRPr="006E4965">
              <w:rPr>
                <w:rFonts w:ascii="Bookman Old Style" w:hAnsi="Bookman Old Style"/>
              </w:rPr>
              <w:t>perolehan laba;</w:t>
            </w:r>
          </w:p>
        </w:tc>
        <w:tc>
          <w:tcPr>
            <w:tcW w:w="4961" w:type="dxa"/>
          </w:tcPr>
          <w:p w14:paraId="0C932B5B" w14:textId="77777777" w:rsidR="00F10219" w:rsidRPr="006E4965" w:rsidRDefault="00F10219" w:rsidP="00F10219">
            <w:pPr>
              <w:rPr>
                <w:rFonts w:ascii="Bookman Old Style" w:hAnsi="Bookman Old Style"/>
              </w:rPr>
            </w:pPr>
          </w:p>
        </w:tc>
        <w:tc>
          <w:tcPr>
            <w:tcW w:w="3969" w:type="dxa"/>
          </w:tcPr>
          <w:p w14:paraId="04F2E701" w14:textId="77777777" w:rsidR="00F10219" w:rsidRPr="006E4965" w:rsidRDefault="00F10219" w:rsidP="00F10219">
            <w:pPr>
              <w:rPr>
                <w:rFonts w:ascii="Bookman Old Style" w:hAnsi="Bookman Old Style"/>
              </w:rPr>
            </w:pPr>
          </w:p>
        </w:tc>
        <w:tc>
          <w:tcPr>
            <w:tcW w:w="2693" w:type="dxa"/>
          </w:tcPr>
          <w:p w14:paraId="7594B387" w14:textId="77777777" w:rsidR="00F10219" w:rsidRPr="006E4965" w:rsidRDefault="00F10219" w:rsidP="00F10219">
            <w:pPr>
              <w:rPr>
                <w:rFonts w:ascii="Bookman Old Style" w:hAnsi="Bookman Old Style"/>
              </w:rPr>
            </w:pPr>
          </w:p>
        </w:tc>
      </w:tr>
      <w:tr w:rsidR="00F10219" w:rsidRPr="006E4965" w14:paraId="172FB167" w14:textId="77777777" w:rsidTr="006E4965">
        <w:tc>
          <w:tcPr>
            <w:tcW w:w="6521" w:type="dxa"/>
          </w:tcPr>
          <w:p w14:paraId="15E364EF" w14:textId="1F831500" w:rsidR="00F10219" w:rsidRPr="006E4965" w:rsidRDefault="00F10219" w:rsidP="000D3DC9">
            <w:pPr>
              <w:pStyle w:val="ListParagraph"/>
              <w:numPr>
                <w:ilvl w:val="0"/>
                <w:numId w:val="82"/>
              </w:numPr>
              <w:jc w:val="both"/>
              <w:rPr>
                <w:rFonts w:ascii="Bookman Old Style" w:hAnsi="Bookman Old Style"/>
              </w:rPr>
            </w:pPr>
            <w:r w:rsidRPr="006E4965">
              <w:rPr>
                <w:rFonts w:ascii="Bookman Old Style" w:hAnsi="Bookman Old Style"/>
              </w:rPr>
              <w:t>struktur permodalan;</w:t>
            </w:r>
          </w:p>
        </w:tc>
        <w:tc>
          <w:tcPr>
            <w:tcW w:w="4961" w:type="dxa"/>
          </w:tcPr>
          <w:p w14:paraId="4FA3E5B6" w14:textId="77777777" w:rsidR="00F10219" w:rsidRPr="006E4965" w:rsidRDefault="00F10219" w:rsidP="00F10219">
            <w:pPr>
              <w:rPr>
                <w:rFonts w:ascii="Bookman Old Style" w:hAnsi="Bookman Old Style"/>
              </w:rPr>
            </w:pPr>
          </w:p>
        </w:tc>
        <w:tc>
          <w:tcPr>
            <w:tcW w:w="3969" w:type="dxa"/>
          </w:tcPr>
          <w:p w14:paraId="5DB05C7E" w14:textId="77777777" w:rsidR="00F10219" w:rsidRPr="006E4965" w:rsidRDefault="00F10219" w:rsidP="00F10219">
            <w:pPr>
              <w:rPr>
                <w:rFonts w:ascii="Bookman Old Style" w:hAnsi="Bookman Old Style"/>
              </w:rPr>
            </w:pPr>
          </w:p>
        </w:tc>
        <w:tc>
          <w:tcPr>
            <w:tcW w:w="2693" w:type="dxa"/>
          </w:tcPr>
          <w:p w14:paraId="51D944C2" w14:textId="77777777" w:rsidR="00F10219" w:rsidRPr="006E4965" w:rsidRDefault="00F10219" w:rsidP="00F10219">
            <w:pPr>
              <w:rPr>
                <w:rFonts w:ascii="Bookman Old Style" w:hAnsi="Bookman Old Style"/>
              </w:rPr>
            </w:pPr>
          </w:p>
        </w:tc>
      </w:tr>
      <w:tr w:rsidR="00F10219" w:rsidRPr="006E4965" w14:paraId="608CD0B2" w14:textId="77777777" w:rsidTr="006E4965">
        <w:tc>
          <w:tcPr>
            <w:tcW w:w="6521" w:type="dxa"/>
          </w:tcPr>
          <w:p w14:paraId="515072A9" w14:textId="6AAFE637" w:rsidR="00F10219" w:rsidRPr="006E4965" w:rsidRDefault="00F10219" w:rsidP="000D3DC9">
            <w:pPr>
              <w:pStyle w:val="ListParagraph"/>
              <w:numPr>
                <w:ilvl w:val="0"/>
                <w:numId w:val="82"/>
              </w:numPr>
              <w:jc w:val="both"/>
              <w:rPr>
                <w:rFonts w:ascii="Bookman Old Style" w:hAnsi="Bookman Old Style"/>
              </w:rPr>
            </w:pPr>
            <w:r w:rsidRPr="006E4965">
              <w:rPr>
                <w:rFonts w:ascii="Bookman Old Style" w:hAnsi="Bookman Old Style"/>
              </w:rPr>
              <w:t>arus kas; dan</w:t>
            </w:r>
          </w:p>
        </w:tc>
        <w:tc>
          <w:tcPr>
            <w:tcW w:w="4961" w:type="dxa"/>
          </w:tcPr>
          <w:p w14:paraId="164BA360" w14:textId="77777777" w:rsidR="00F10219" w:rsidRPr="006E4965" w:rsidRDefault="00F10219" w:rsidP="00F10219">
            <w:pPr>
              <w:rPr>
                <w:rFonts w:ascii="Bookman Old Style" w:hAnsi="Bookman Old Style"/>
              </w:rPr>
            </w:pPr>
          </w:p>
        </w:tc>
        <w:tc>
          <w:tcPr>
            <w:tcW w:w="3969" w:type="dxa"/>
          </w:tcPr>
          <w:p w14:paraId="6EC75584" w14:textId="77777777" w:rsidR="00F10219" w:rsidRPr="006E4965" w:rsidRDefault="00F10219" w:rsidP="00F10219">
            <w:pPr>
              <w:rPr>
                <w:rFonts w:ascii="Bookman Old Style" w:hAnsi="Bookman Old Style"/>
              </w:rPr>
            </w:pPr>
          </w:p>
        </w:tc>
        <w:tc>
          <w:tcPr>
            <w:tcW w:w="2693" w:type="dxa"/>
          </w:tcPr>
          <w:p w14:paraId="70289945" w14:textId="77777777" w:rsidR="00F10219" w:rsidRPr="006E4965" w:rsidRDefault="00F10219" w:rsidP="00F10219">
            <w:pPr>
              <w:rPr>
                <w:rFonts w:ascii="Bookman Old Style" w:hAnsi="Bookman Old Style"/>
              </w:rPr>
            </w:pPr>
          </w:p>
        </w:tc>
      </w:tr>
      <w:tr w:rsidR="00F10219" w:rsidRPr="006E4965" w14:paraId="4354A137" w14:textId="77777777" w:rsidTr="006E4965">
        <w:tc>
          <w:tcPr>
            <w:tcW w:w="6521" w:type="dxa"/>
          </w:tcPr>
          <w:p w14:paraId="4CDC06AF" w14:textId="12E089D9" w:rsidR="00F10219" w:rsidRPr="006E4965" w:rsidRDefault="00F10219" w:rsidP="000D3DC9">
            <w:pPr>
              <w:pStyle w:val="ListParagraph"/>
              <w:numPr>
                <w:ilvl w:val="0"/>
                <w:numId w:val="82"/>
              </w:numPr>
              <w:jc w:val="both"/>
              <w:rPr>
                <w:rFonts w:ascii="Bookman Old Style" w:hAnsi="Bookman Old Style"/>
              </w:rPr>
            </w:pPr>
            <w:r w:rsidRPr="006E4965">
              <w:rPr>
                <w:rFonts w:ascii="Bookman Old Style" w:hAnsi="Bookman Old Style"/>
              </w:rPr>
              <w:t>sensitivitas terhadap risiko pasar.</w:t>
            </w:r>
          </w:p>
        </w:tc>
        <w:tc>
          <w:tcPr>
            <w:tcW w:w="4961" w:type="dxa"/>
          </w:tcPr>
          <w:p w14:paraId="2FF9350D" w14:textId="77777777" w:rsidR="00F10219" w:rsidRPr="006E4965" w:rsidRDefault="00F10219" w:rsidP="00F10219">
            <w:pPr>
              <w:rPr>
                <w:rFonts w:ascii="Bookman Old Style" w:hAnsi="Bookman Old Style"/>
              </w:rPr>
            </w:pPr>
          </w:p>
        </w:tc>
        <w:tc>
          <w:tcPr>
            <w:tcW w:w="3969" w:type="dxa"/>
          </w:tcPr>
          <w:p w14:paraId="06750686" w14:textId="77777777" w:rsidR="00F10219" w:rsidRPr="006E4965" w:rsidRDefault="00F10219" w:rsidP="00F10219">
            <w:pPr>
              <w:rPr>
                <w:rFonts w:ascii="Bookman Old Style" w:hAnsi="Bookman Old Style"/>
              </w:rPr>
            </w:pPr>
          </w:p>
        </w:tc>
        <w:tc>
          <w:tcPr>
            <w:tcW w:w="2693" w:type="dxa"/>
          </w:tcPr>
          <w:p w14:paraId="5287EB24" w14:textId="77777777" w:rsidR="00F10219" w:rsidRPr="006E4965" w:rsidRDefault="00F10219" w:rsidP="00F10219">
            <w:pPr>
              <w:rPr>
                <w:rFonts w:ascii="Bookman Old Style" w:hAnsi="Bookman Old Style"/>
              </w:rPr>
            </w:pPr>
          </w:p>
        </w:tc>
      </w:tr>
      <w:tr w:rsidR="00F10219" w:rsidRPr="006E4965" w14:paraId="23E783EC" w14:textId="77777777" w:rsidTr="006E4965">
        <w:tc>
          <w:tcPr>
            <w:tcW w:w="6521" w:type="dxa"/>
          </w:tcPr>
          <w:p w14:paraId="48F83B73" w14:textId="7E202A05" w:rsidR="00F10219" w:rsidRPr="006E4965" w:rsidRDefault="00F10219" w:rsidP="000D3DC9">
            <w:pPr>
              <w:pStyle w:val="ListParagraph"/>
              <w:numPr>
                <w:ilvl w:val="0"/>
                <w:numId w:val="79"/>
              </w:numPr>
              <w:ind w:left="602" w:hanging="568"/>
              <w:jc w:val="both"/>
              <w:rPr>
                <w:rFonts w:ascii="Bookman Old Style" w:hAnsi="Bookman Old Style"/>
              </w:rPr>
            </w:pPr>
            <w:r w:rsidRPr="006E4965">
              <w:rPr>
                <w:rFonts w:ascii="Bookman Old Style" w:hAnsi="Bookman Old Style"/>
              </w:rPr>
              <w:lastRenderedPageBreak/>
              <w:t>Penilaian terhadap kemampuan membayar debitur sebagaimana dimaksud pada ayat (1) huruf c meliputi komponen:</w:t>
            </w:r>
          </w:p>
        </w:tc>
        <w:tc>
          <w:tcPr>
            <w:tcW w:w="4961" w:type="dxa"/>
          </w:tcPr>
          <w:p w14:paraId="760D78D3" w14:textId="77777777" w:rsidR="00F10219" w:rsidRPr="006E4965" w:rsidRDefault="00F10219" w:rsidP="00F10219">
            <w:pPr>
              <w:rPr>
                <w:rFonts w:ascii="Bookman Old Style" w:hAnsi="Bookman Old Style"/>
              </w:rPr>
            </w:pPr>
          </w:p>
        </w:tc>
        <w:tc>
          <w:tcPr>
            <w:tcW w:w="3969" w:type="dxa"/>
          </w:tcPr>
          <w:p w14:paraId="7DE12A6A" w14:textId="77777777" w:rsidR="00F10219" w:rsidRPr="006E4965" w:rsidRDefault="00F10219" w:rsidP="00F10219">
            <w:pPr>
              <w:rPr>
                <w:rFonts w:ascii="Bookman Old Style" w:hAnsi="Bookman Old Style"/>
              </w:rPr>
            </w:pPr>
          </w:p>
        </w:tc>
        <w:tc>
          <w:tcPr>
            <w:tcW w:w="2693" w:type="dxa"/>
          </w:tcPr>
          <w:p w14:paraId="422516C6" w14:textId="77777777" w:rsidR="00F10219" w:rsidRPr="006E4965" w:rsidRDefault="00F10219" w:rsidP="00F10219">
            <w:pPr>
              <w:rPr>
                <w:rFonts w:ascii="Bookman Old Style" w:hAnsi="Bookman Old Style"/>
              </w:rPr>
            </w:pPr>
          </w:p>
        </w:tc>
      </w:tr>
      <w:tr w:rsidR="00F10219" w:rsidRPr="006E4965" w14:paraId="4E553CD1" w14:textId="77777777" w:rsidTr="006E4965">
        <w:tc>
          <w:tcPr>
            <w:tcW w:w="6521" w:type="dxa"/>
          </w:tcPr>
          <w:p w14:paraId="45282432" w14:textId="56A89C8D" w:rsidR="00F10219" w:rsidRPr="006E4965" w:rsidRDefault="00F10219" w:rsidP="000D3DC9">
            <w:pPr>
              <w:pStyle w:val="ListParagraph"/>
              <w:numPr>
                <w:ilvl w:val="0"/>
                <w:numId w:val="83"/>
              </w:numPr>
              <w:jc w:val="both"/>
              <w:rPr>
                <w:rFonts w:ascii="Bookman Old Style" w:hAnsi="Bookman Old Style"/>
              </w:rPr>
            </w:pPr>
            <w:r w:rsidRPr="006E4965">
              <w:rPr>
                <w:rFonts w:ascii="Bookman Old Style" w:hAnsi="Bookman Old Style"/>
              </w:rPr>
              <w:t>ketepatan pembayaran pokok dan bunga, atau margin/bagi hasil/imbal hasil untuk kegiatan berdasarkan Prinsip Syariah;</w:t>
            </w:r>
          </w:p>
        </w:tc>
        <w:tc>
          <w:tcPr>
            <w:tcW w:w="4961" w:type="dxa"/>
          </w:tcPr>
          <w:p w14:paraId="300176CB" w14:textId="77777777" w:rsidR="00F10219" w:rsidRPr="006E4965" w:rsidRDefault="00F10219" w:rsidP="00F10219">
            <w:pPr>
              <w:rPr>
                <w:rFonts w:ascii="Bookman Old Style" w:hAnsi="Bookman Old Style"/>
              </w:rPr>
            </w:pPr>
          </w:p>
        </w:tc>
        <w:tc>
          <w:tcPr>
            <w:tcW w:w="3969" w:type="dxa"/>
          </w:tcPr>
          <w:p w14:paraId="4337216A" w14:textId="77777777" w:rsidR="00F10219" w:rsidRPr="006E4965" w:rsidRDefault="00F10219" w:rsidP="00F10219">
            <w:pPr>
              <w:rPr>
                <w:rFonts w:ascii="Bookman Old Style" w:hAnsi="Bookman Old Style"/>
              </w:rPr>
            </w:pPr>
          </w:p>
        </w:tc>
        <w:tc>
          <w:tcPr>
            <w:tcW w:w="2693" w:type="dxa"/>
          </w:tcPr>
          <w:p w14:paraId="3509A6EA" w14:textId="77777777" w:rsidR="00F10219" w:rsidRPr="006E4965" w:rsidRDefault="00F10219" w:rsidP="00F10219">
            <w:pPr>
              <w:rPr>
                <w:rFonts w:ascii="Bookman Old Style" w:hAnsi="Bookman Old Style"/>
              </w:rPr>
            </w:pPr>
          </w:p>
        </w:tc>
      </w:tr>
      <w:tr w:rsidR="00F10219" w:rsidRPr="006E4965" w14:paraId="59105237" w14:textId="77777777" w:rsidTr="006E4965">
        <w:tc>
          <w:tcPr>
            <w:tcW w:w="6521" w:type="dxa"/>
          </w:tcPr>
          <w:p w14:paraId="31AACBF1" w14:textId="7B2E1DFD" w:rsidR="00F10219" w:rsidRPr="006E4965" w:rsidRDefault="00F10219" w:rsidP="000D3DC9">
            <w:pPr>
              <w:pStyle w:val="ListParagraph"/>
              <w:numPr>
                <w:ilvl w:val="0"/>
                <w:numId w:val="83"/>
              </w:numPr>
              <w:jc w:val="both"/>
              <w:rPr>
                <w:rFonts w:ascii="Bookman Old Style" w:hAnsi="Bookman Old Style"/>
              </w:rPr>
            </w:pPr>
            <w:r w:rsidRPr="006E4965">
              <w:rPr>
                <w:rFonts w:ascii="Bookman Old Style" w:hAnsi="Bookman Old Style"/>
                <w:lang w:val="nl-NL"/>
              </w:rPr>
              <w:t>ketersediaan dan keakuratan informasi keuangan debitur;</w:t>
            </w:r>
          </w:p>
        </w:tc>
        <w:tc>
          <w:tcPr>
            <w:tcW w:w="4961" w:type="dxa"/>
          </w:tcPr>
          <w:p w14:paraId="005EADA1" w14:textId="77777777" w:rsidR="00F10219" w:rsidRPr="006E4965" w:rsidRDefault="00F10219" w:rsidP="00F10219">
            <w:pPr>
              <w:rPr>
                <w:rFonts w:ascii="Bookman Old Style" w:hAnsi="Bookman Old Style"/>
              </w:rPr>
            </w:pPr>
          </w:p>
        </w:tc>
        <w:tc>
          <w:tcPr>
            <w:tcW w:w="3969" w:type="dxa"/>
          </w:tcPr>
          <w:p w14:paraId="4B379B21" w14:textId="77777777" w:rsidR="00F10219" w:rsidRPr="006E4965" w:rsidRDefault="00F10219" w:rsidP="00F10219">
            <w:pPr>
              <w:rPr>
                <w:rFonts w:ascii="Bookman Old Style" w:hAnsi="Bookman Old Style"/>
              </w:rPr>
            </w:pPr>
          </w:p>
        </w:tc>
        <w:tc>
          <w:tcPr>
            <w:tcW w:w="2693" w:type="dxa"/>
          </w:tcPr>
          <w:p w14:paraId="2F47302F" w14:textId="77777777" w:rsidR="00F10219" w:rsidRPr="006E4965" w:rsidRDefault="00F10219" w:rsidP="00F10219">
            <w:pPr>
              <w:rPr>
                <w:rFonts w:ascii="Bookman Old Style" w:hAnsi="Bookman Old Style"/>
              </w:rPr>
            </w:pPr>
          </w:p>
        </w:tc>
      </w:tr>
      <w:tr w:rsidR="00F10219" w:rsidRPr="006E4965" w14:paraId="4227F9D2" w14:textId="77777777" w:rsidTr="006E4965">
        <w:tc>
          <w:tcPr>
            <w:tcW w:w="6521" w:type="dxa"/>
          </w:tcPr>
          <w:p w14:paraId="42810101" w14:textId="7C239890" w:rsidR="00F10219" w:rsidRPr="006E4965" w:rsidRDefault="00F10219" w:rsidP="000D3DC9">
            <w:pPr>
              <w:pStyle w:val="ListParagraph"/>
              <w:numPr>
                <w:ilvl w:val="0"/>
                <w:numId w:val="83"/>
              </w:numPr>
              <w:jc w:val="both"/>
              <w:rPr>
                <w:rFonts w:ascii="Bookman Old Style" w:hAnsi="Bookman Old Style"/>
              </w:rPr>
            </w:pPr>
            <w:r w:rsidRPr="006E4965">
              <w:rPr>
                <w:rFonts w:ascii="Bookman Old Style" w:hAnsi="Bookman Old Style"/>
              </w:rPr>
              <w:t>kelengkapan dokumentasi Pembiayaan;</w:t>
            </w:r>
          </w:p>
        </w:tc>
        <w:tc>
          <w:tcPr>
            <w:tcW w:w="4961" w:type="dxa"/>
          </w:tcPr>
          <w:p w14:paraId="6A106D89" w14:textId="77777777" w:rsidR="00F10219" w:rsidRPr="006E4965" w:rsidRDefault="00F10219" w:rsidP="00F10219">
            <w:pPr>
              <w:rPr>
                <w:rFonts w:ascii="Bookman Old Style" w:hAnsi="Bookman Old Style"/>
              </w:rPr>
            </w:pPr>
          </w:p>
        </w:tc>
        <w:tc>
          <w:tcPr>
            <w:tcW w:w="3969" w:type="dxa"/>
          </w:tcPr>
          <w:p w14:paraId="1347095F" w14:textId="77777777" w:rsidR="00F10219" w:rsidRPr="006E4965" w:rsidRDefault="00F10219" w:rsidP="00F10219">
            <w:pPr>
              <w:rPr>
                <w:rFonts w:ascii="Bookman Old Style" w:hAnsi="Bookman Old Style"/>
              </w:rPr>
            </w:pPr>
          </w:p>
        </w:tc>
        <w:tc>
          <w:tcPr>
            <w:tcW w:w="2693" w:type="dxa"/>
          </w:tcPr>
          <w:p w14:paraId="273F4ADE" w14:textId="77777777" w:rsidR="00F10219" w:rsidRPr="006E4965" w:rsidRDefault="00F10219" w:rsidP="00F10219">
            <w:pPr>
              <w:rPr>
                <w:rFonts w:ascii="Bookman Old Style" w:hAnsi="Bookman Old Style"/>
              </w:rPr>
            </w:pPr>
          </w:p>
        </w:tc>
      </w:tr>
      <w:tr w:rsidR="00F10219" w:rsidRPr="006E4965" w14:paraId="7FF20399" w14:textId="77777777" w:rsidTr="006E4965">
        <w:tc>
          <w:tcPr>
            <w:tcW w:w="6521" w:type="dxa"/>
          </w:tcPr>
          <w:p w14:paraId="6328F20D" w14:textId="37A53AE1" w:rsidR="00F10219" w:rsidRPr="006E4965" w:rsidRDefault="00F10219" w:rsidP="000D3DC9">
            <w:pPr>
              <w:pStyle w:val="ListParagraph"/>
              <w:numPr>
                <w:ilvl w:val="0"/>
                <w:numId w:val="83"/>
              </w:numPr>
              <w:jc w:val="both"/>
              <w:rPr>
                <w:rFonts w:ascii="Bookman Old Style" w:hAnsi="Bookman Old Style"/>
              </w:rPr>
            </w:pPr>
            <w:r w:rsidRPr="006E4965">
              <w:rPr>
                <w:rFonts w:ascii="Bookman Old Style" w:hAnsi="Bookman Old Style"/>
              </w:rPr>
              <w:t>kepatuhan terhadap perjanjian Pembiayaan;</w:t>
            </w:r>
          </w:p>
        </w:tc>
        <w:tc>
          <w:tcPr>
            <w:tcW w:w="4961" w:type="dxa"/>
          </w:tcPr>
          <w:p w14:paraId="34DAD6C8" w14:textId="77777777" w:rsidR="00F10219" w:rsidRPr="006E4965" w:rsidRDefault="00F10219" w:rsidP="00F10219">
            <w:pPr>
              <w:rPr>
                <w:rFonts w:ascii="Bookman Old Style" w:hAnsi="Bookman Old Style"/>
              </w:rPr>
            </w:pPr>
          </w:p>
        </w:tc>
        <w:tc>
          <w:tcPr>
            <w:tcW w:w="3969" w:type="dxa"/>
          </w:tcPr>
          <w:p w14:paraId="4A6E8C60" w14:textId="77777777" w:rsidR="00F10219" w:rsidRPr="006E4965" w:rsidRDefault="00F10219" w:rsidP="00F10219">
            <w:pPr>
              <w:rPr>
                <w:rFonts w:ascii="Bookman Old Style" w:hAnsi="Bookman Old Style"/>
              </w:rPr>
            </w:pPr>
          </w:p>
        </w:tc>
        <w:tc>
          <w:tcPr>
            <w:tcW w:w="2693" w:type="dxa"/>
          </w:tcPr>
          <w:p w14:paraId="0E0C10ED" w14:textId="77777777" w:rsidR="00F10219" w:rsidRPr="006E4965" w:rsidRDefault="00F10219" w:rsidP="00F10219">
            <w:pPr>
              <w:rPr>
                <w:rFonts w:ascii="Bookman Old Style" w:hAnsi="Bookman Old Style"/>
              </w:rPr>
            </w:pPr>
          </w:p>
        </w:tc>
      </w:tr>
      <w:tr w:rsidR="00F10219" w:rsidRPr="006E4965" w14:paraId="498CE375" w14:textId="77777777" w:rsidTr="006E4965">
        <w:tc>
          <w:tcPr>
            <w:tcW w:w="6521" w:type="dxa"/>
          </w:tcPr>
          <w:p w14:paraId="1079DA8E" w14:textId="36B903C2" w:rsidR="00F10219" w:rsidRPr="006E4965" w:rsidRDefault="00F10219" w:rsidP="000D3DC9">
            <w:pPr>
              <w:pStyle w:val="ListParagraph"/>
              <w:numPr>
                <w:ilvl w:val="0"/>
                <w:numId w:val="83"/>
              </w:numPr>
              <w:jc w:val="both"/>
              <w:rPr>
                <w:rFonts w:ascii="Bookman Old Style" w:hAnsi="Bookman Old Style"/>
              </w:rPr>
            </w:pPr>
            <w:r w:rsidRPr="006E4965">
              <w:rPr>
                <w:rFonts w:ascii="Bookman Old Style" w:hAnsi="Bookman Old Style"/>
              </w:rPr>
              <w:t>kesesuaian penggunaan dana; dan</w:t>
            </w:r>
          </w:p>
        </w:tc>
        <w:tc>
          <w:tcPr>
            <w:tcW w:w="4961" w:type="dxa"/>
          </w:tcPr>
          <w:p w14:paraId="2DC24138" w14:textId="77777777" w:rsidR="00F10219" w:rsidRPr="006E4965" w:rsidRDefault="00F10219" w:rsidP="00F10219">
            <w:pPr>
              <w:rPr>
                <w:rFonts w:ascii="Bookman Old Style" w:hAnsi="Bookman Old Style"/>
              </w:rPr>
            </w:pPr>
          </w:p>
        </w:tc>
        <w:tc>
          <w:tcPr>
            <w:tcW w:w="3969" w:type="dxa"/>
          </w:tcPr>
          <w:p w14:paraId="104CCDB3" w14:textId="77777777" w:rsidR="00F10219" w:rsidRPr="006E4965" w:rsidRDefault="00F10219" w:rsidP="00F10219">
            <w:pPr>
              <w:rPr>
                <w:rFonts w:ascii="Bookman Old Style" w:hAnsi="Bookman Old Style"/>
              </w:rPr>
            </w:pPr>
          </w:p>
        </w:tc>
        <w:tc>
          <w:tcPr>
            <w:tcW w:w="2693" w:type="dxa"/>
          </w:tcPr>
          <w:p w14:paraId="6D7C0306" w14:textId="77777777" w:rsidR="00F10219" w:rsidRPr="006E4965" w:rsidRDefault="00F10219" w:rsidP="00F10219">
            <w:pPr>
              <w:rPr>
                <w:rFonts w:ascii="Bookman Old Style" w:hAnsi="Bookman Old Style"/>
              </w:rPr>
            </w:pPr>
          </w:p>
        </w:tc>
      </w:tr>
      <w:tr w:rsidR="00F10219" w:rsidRPr="006E4965" w14:paraId="167E101C" w14:textId="77777777" w:rsidTr="006E4965">
        <w:tc>
          <w:tcPr>
            <w:tcW w:w="6521" w:type="dxa"/>
          </w:tcPr>
          <w:p w14:paraId="45FCEA79" w14:textId="7097D84F" w:rsidR="00F10219" w:rsidRPr="006E4965" w:rsidRDefault="00F10219" w:rsidP="000D3DC9">
            <w:pPr>
              <w:pStyle w:val="ListParagraph"/>
              <w:numPr>
                <w:ilvl w:val="0"/>
                <w:numId w:val="83"/>
              </w:numPr>
              <w:jc w:val="both"/>
              <w:rPr>
                <w:rFonts w:ascii="Bookman Old Style" w:hAnsi="Bookman Old Style"/>
              </w:rPr>
            </w:pPr>
            <w:r w:rsidRPr="006E4965">
              <w:rPr>
                <w:rFonts w:ascii="Bookman Old Style" w:hAnsi="Bookman Old Style"/>
              </w:rPr>
              <w:t>kewajaran sumber pembayaran kewajiban.</w:t>
            </w:r>
          </w:p>
        </w:tc>
        <w:tc>
          <w:tcPr>
            <w:tcW w:w="4961" w:type="dxa"/>
          </w:tcPr>
          <w:p w14:paraId="12BBF449" w14:textId="77777777" w:rsidR="00F10219" w:rsidRPr="006E4965" w:rsidRDefault="00F10219" w:rsidP="00F10219">
            <w:pPr>
              <w:rPr>
                <w:rFonts w:ascii="Bookman Old Style" w:hAnsi="Bookman Old Style"/>
              </w:rPr>
            </w:pPr>
          </w:p>
        </w:tc>
        <w:tc>
          <w:tcPr>
            <w:tcW w:w="3969" w:type="dxa"/>
          </w:tcPr>
          <w:p w14:paraId="4F9748AB" w14:textId="77777777" w:rsidR="00F10219" w:rsidRPr="006E4965" w:rsidRDefault="00F10219" w:rsidP="00F10219">
            <w:pPr>
              <w:rPr>
                <w:rFonts w:ascii="Bookman Old Style" w:hAnsi="Bookman Old Style"/>
              </w:rPr>
            </w:pPr>
          </w:p>
        </w:tc>
        <w:tc>
          <w:tcPr>
            <w:tcW w:w="2693" w:type="dxa"/>
          </w:tcPr>
          <w:p w14:paraId="79CBB224" w14:textId="77777777" w:rsidR="00F10219" w:rsidRPr="006E4965" w:rsidRDefault="00F10219" w:rsidP="00F10219">
            <w:pPr>
              <w:rPr>
                <w:rFonts w:ascii="Bookman Old Style" w:hAnsi="Bookman Old Style"/>
              </w:rPr>
            </w:pPr>
          </w:p>
        </w:tc>
      </w:tr>
      <w:tr w:rsidR="00F10219" w:rsidRPr="006E4965" w14:paraId="33485410" w14:textId="77777777" w:rsidTr="006E4965">
        <w:tc>
          <w:tcPr>
            <w:tcW w:w="6521" w:type="dxa"/>
          </w:tcPr>
          <w:p w14:paraId="0A9DDAA3" w14:textId="7CBC694D" w:rsidR="00F10219" w:rsidRPr="006E4965" w:rsidRDefault="00F10219" w:rsidP="000D3DC9">
            <w:pPr>
              <w:pStyle w:val="ListParagraph"/>
              <w:numPr>
                <w:ilvl w:val="0"/>
                <w:numId w:val="79"/>
              </w:numPr>
              <w:ind w:left="602" w:hanging="568"/>
              <w:jc w:val="both"/>
              <w:rPr>
                <w:rFonts w:ascii="Bookman Old Style" w:hAnsi="Bookman Old Style"/>
              </w:rPr>
            </w:pPr>
            <w:r w:rsidRPr="006E4965">
              <w:rPr>
                <w:rFonts w:ascii="Bookman Old Style" w:hAnsi="Bookman Old Style"/>
              </w:rPr>
              <w:t>Penilaian kualitas piutang Pembiayaan berdasarkan faktor penilaian sebagaimana dimaksud pada ayat (1) ditetapkan menjadi:</w:t>
            </w:r>
          </w:p>
        </w:tc>
        <w:tc>
          <w:tcPr>
            <w:tcW w:w="4961" w:type="dxa"/>
          </w:tcPr>
          <w:p w14:paraId="64D947F9" w14:textId="77777777" w:rsidR="00F10219" w:rsidRPr="006E4965" w:rsidRDefault="00F10219" w:rsidP="00F10219">
            <w:pPr>
              <w:rPr>
                <w:rFonts w:ascii="Bookman Old Style" w:hAnsi="Bookman Old Style"/>
              </w:rPr>
            </w:pPr>
          </w:p>
        </w:tc>
        <w:tc>
          <w:tcPr>
            <w:tcW w:w="3969" w:type="dxa"/>
          </w:tcPr>
          <w:p w14:paraId="7EAB1476" w14:textId="77777777" w:rsidR="00F10219" w:rsidRPr="006E4965" w:rsidRDefault="00F10219" w:rsidP="00F10219">
            <w:pPr>
              <w:rPr>
                <w:rFonts w:ascii="Bookman Old Style" w:hAnsi="Bookman Old Style"/>
              </w:rPr>
            </w:pPr>
          </w:p>
        </w:tc>
        <w:tc>
          <w:tcPr>
            <w:tcW w:w="2693" w:type="dxa"/>
          </w:tcPr>
          <w:p w14:paraId="043D007C" w14:textId="77777777" w:rsidR="00F10219" w:rsidRPr="006E4965" w:rsidRDefault="00F10219" w:rsidP="00F10219">
            <w:pPr>
              <w:rPr>
                <w:rFonts w:ascii="Bookman Old Style" w:hAnsi="Bookman Old Style"/>
              </w:rPr>
            </w:pPr>
          </w:p>
        </w:tc>
      </w:tr>
      <w:tr w:rsidR="00F10219" w:rsidRPr="006E4965" w14:paraId="0C555FAE" w14:textId="77777777" w:rsidTr="006E4965">
        <w:tc>
          <w:tcPr>
            <w:tcW w:w="6521" w:type="dxa"/>
          </w:tcPr>
          <w:p w14:paraId="39682A8B" w14:textId="3FC3D7E4" w:rsidR="00F10219" w:rsidRPr="006E4965" w:rsidRDefault="00DB6889" w:rsidP="000D3DC9">
            <w:pPr>
              <w:pStyle w:val="ListParagraph"/>
              <w:numPr>
                <w:ilvl w:val="0"/>
                <w:numId w:val="84"/>
              </w:numPr>
              <w:jc w:val="both"/>
              <w:rPr>
                <w:rFonts w:ascii="Bookman Old Style" w:hAnsi="Bookman Old Style"/>
              </w:rPr>
            </w:pPr>
            <w:r w:rsidRPr="006E4965">
              <w:rPr>
                <w:rFonts w:ascii="Bookman Old Style" w:hAnsi="Bookman Old Style"/>
              </w:rPr>
              <w:t>lancar</w:t>
            </w:r>
            <w:r w:rsidR="00F10219" w:rsidRPr="006E4965">
              <w:rPr>
                <w:rFonts w:ascii="Bookman Old Style" w:hAnsi="Bookman Old Style"/>
              </w:rPr>
              <w:t>, apabila tidak terdapat keterlambatan atau terdapat keterlambatan pembayaran pokok dan/atau bunga atau bagi hasil sampai dengan 30 (tiga puluh) hari kalender;</w:t>
            </w:r>
          </w:p>
        </w:tc>
        <w:tc>
          <w:tcPr>
            <w:tcW w:w="4961" w:type="dxa"/>
          </w:tcPr>
          <w:p w14:paraId="6C34E565" w14:textId="77777777" w:rsidR="00F10219" w:rsidRPr="006E4965" w:rsidRDefault="00F10219" w:rsidP="00F10219">
            <w:pPr>
              <w:rPr>
                <w:rFonts w:ascii="Bookman Old Style" w:hAnsi="Bookman Old Style"/>
              </w:rPr>
            </w:pPr>
          </w:p>
        </w:tc>
        <w:tc>
          <w:tcPr>
            <w:tcW w:w="3969" w:type="dxa"/>
          </w:tcPr>
          <w:p w14:paraId="445137CC" w14:textId="77777777" w:rsidR="00F10219" w:rsidRPr="006E4965" w:rsidRDefault="00F10219" w:rsidP="00F10219">
            <w:pPr>
              <w:rPr>
                <w:rFonts w:ascii="Bookman Old Style" w:hAnsi="Bookman Old Style"/>
              </w:rPr>
            </w:pPr>
          </w:p>
        </w:tc>
        <w:tc>
          <w:tcPr>
            <w:tcW w:w="2693" w:type="dxa"/>
          </w:tcPr>
          <w:p w14:paraId="7AD65A5B" w14:textId="77777777" w:rsidR="00F10219" w:rsidRPr="006E4965" w:rsidRDefault="00F10219" w:rsidP="00F10219">
            <w:pPr>
              <w:rPr>
                <w:rFonts w:ascii="Bookman Old Style" w:hAnsi="Bookman Old Style"/>
              </w:rPr>
            </w:pPr>
          </w:p>
        </w:tc>
      </w:tr>
      <w:tr w:rsidR="00F10219" w:rsidRPr="006E4965" w14:paraId="5DE1C479" w14:textId="77777777" w:rsidTr="006E4965">
        <w:tc>
          <w:tcPr>
            <w:tcW w:w="6521" w:type="dxa"/>
          </w:tcPr>
          <w:p w14:paraId="39096C07" w14:textId="65EBDA3E" w:rsidR="00F10219" w:rsidRPr="006E4965" w:rsidRDefault="00F10219" w:rsidP="000D3DC9">
            <w:pPr>
              <w:pStyle w:val="ListParagraph"/>
              <w:numPr>
                <w:ilvl w:val="0"/>
                <w:numId w:val="84"/>
              </w:numPr>
              <w:jc w:val="both"/>
              <w:rPr>
                <w:rFonts w:ascii="Bookman Old Style" w:hAnsi="Bookman Old Style"/>
              </w:rPr>
            </w:pPr>
            <w:r w:rsidRPr="006E4965">
              <w:rPr>
                <w:rFonts w:ascii="Bookman Old Style" w:hAnsi="Bookman Old Style"/>
              </w:rPr>
              <w:t>dalam perhatian khusus, apabila terdapat keterlambatan pembayaran pokok dan/atau bunga atau bagi hasil yang telah melampaui 30 (tiga puluh) hari kalender sampai dengan 90 (</w:t>
            </w:r>
            <w:r w:rsidR="00DB6889" w:rsidRPr="006E4965">
              <w:rPr>
                <w:rFonts w:ascii="Bookman Old Style" w:hAnsi="Bookman Old Style"/>
              </w:rPr>
              <w:t>ser</w:t>
            </w:r>
            <w:r w:rsidRPr="006E4965">
              <w:rPr>
                <w:rFonts w:ascii="Bookman Old Style" w:hAnsi="Bookman Old Style"/>
              </w:rPr>
              <w:t>atus puluh) hari kalender;</w:t>
            </w:r>
          </w:p>
        </w:tc>
        <w:tc>
          <w:tcPr>
            <w:tcW w:w="4961" w:type="dxa"/>
          </w:tcPr>
          <w:p w14:paraId="39822142" w14:textId="77777777" w:rsidR="00F10219" w:rsidRPr="006E4965" w:rsidRDefault="00F10219" w:rsidP="00F10219">
            <w:pPr>
              <w:rPr>
                <w:rFonts w:ascii="Bookman Old Style" w:hAnsi="Bookman Old Style"/>
              </w:rPr>
            </w:pPr>
          </w:p>
        </w:tc>
        <w:tc>
          <w:tcPr>
            <w:tcW w:w="3969" w:type="dxa"/>
          </w:tcPr>
          <w:p w14:paraId="5042BD36" w14:textId="77777777" w:rsidR="00F10219" w:rsidRPr="006E4965" w:rsidRDefault="00F10219" w:rsidP="00F10219">
            <w:pPr>
              <w:rPr>
                <w:rFonts w:ascii="Bookman Old Style" w:hAnsi="Bookman Old Style"/>
              </w:rPr>
            </w:pPr>
          </w:p>
        </w:tc>
        <w:tc>
          <w:tcPr>
            <w:tcW w:w="2693" w:type="dxa"/>
          </w:tcPr>
          <w:p w14:paraId="2B61B176" w14:textId="77777777" w:rsidR="00F10219" w:rsidRPr="006E4965" w:rsidRDefault="00F10219" w:rsidP="00F10219">
            <w:pPr>
              <w:rPr>
                <w:rFonts w:ascii="Bookman Old Style" w:hAnsi="Bookman Old Style"/>
              </w:rPr>
            </w:pPr>
          </w:p>
        </w:tc>
      </w:tr>
      <w:tr w:rsidR="00F10219" w:rsidRPr="006E4965" w14:paraId="285487B7" w14:textId="77777777" w:rsidTr="006E4965">
        <w:tc>
          <w:tcPr>
            <w:tcW w:w="6521" w:type="dxa"/>
          </w:tcPr>
          <w:p w14:paraId="4A859D17" w14:textId="33DE23E8" w:rsidR="00F10219" w:rsidRPr="006E4965" w:rsidRDefault="00F10219" w:rsidP="000D3DC9">
            <w:pPr>
              <w:pStyle w:val="ListParagraph"/>
              <w:numPr>
                <w:ilvl w:val="0"/>
                <w:numId w:val="84"/>
              </w:numPr>
              <w:jc w:val="both"/>
              <w:rPr>
                <w:rFonts w:ascii="Bookman Old Style" w:hAnsi="Bookman Old Style"/>
              </w:rPr>
            </w:pPr>
            <w:r w:rsidRPr="006E4965">
              <w:rPr>
                <w:rFonts w:ascii="Bookman Old Style" w:hAnsi="Bookman Old Style"/>
              </w:rPr>
              <w:t xml:space="preserve">kurang </w:t>
            </w:r>
            <w:r w:rsidR="00DB6889" w:rsidRPr="006E4965">
              <w:rPr>
                <w:rFonts w:ascii="Bookman Old Style" w:hAnsi="Bookman Old Style"/>
              </w:rPr>
              <w:t>lancar</w:t>
            </w:r>
            <w:r w:rsidRPr="006E4965">
              <w:rPr>
                <w:rFonts w:ascii="Bookman Old Style" w:hAnsi="Bookman Old Style"/>
              </w:rPr>
              <w:t>, apabila terdapat keterlambatan pembayaran pokok dan/atau bunga atau bagi hasil yang telah melampaui 90 (</w:t>
            </w:r>
            <w:r w:rsidR="00DB6889" w:rsidRPr="006E4965">
              <w:rPr>
                <w:rFonts w:ascii="Bookman Old Style" w:hAnsi="Bookman Old Style"/>
              </w:rPr>
              <w:t>s</w:t>
            </w:r>
            <w:r w:rsidRPr="006E4965">
              <w:rPr>
                <w:rFonts w:ascii="Bookman Old Style" w:hAnsi="Bookman Old Style"/>
              </w:rPr>
              <w:t>eratus puluh) hari kalender sampai dengan 120 (</w:t>
            </w:r>
            <w:r w:rsidR="00DB6889" w:rsidRPr="006E4965">
              <w:rPr>
                <w:rFonts w:ascii="Bookman Old Style" w:hAnsi="Bookman Old Style"/>
              </w:rPr>
              <w:t>s</w:t>
            </w:r>
            <w:r w:rsidRPr="006E4965">
              <w:rPr>
                <w:rFonts w:ascii="Bookman Old Style" w:hAnsi="Bookman Old Style"/>
              </w:rPr>
              <w:t>eratus dua puluh) hari kalender;</w:t>
            </w:r>
          </w:p>
        </w:tc>
        <w:tc>
          <w:tcPr>
            <w:tcW w:w="4961" w:type="dxa"/>
          </w:tcPr>
          <w:p w14:paraId="02E85366" w14:textId="77777777" w:rsidR="00F10219" w:rsidRPr="006E4965" w:rsidRDefault="00F10219" w:rsidP="00F10219">
            <w:pPr>
              <w:rPr>
                <w:rFonts w:ascii="Bookman Old Style" w:hAnsi="Bookman Old Style"/>
              </w:rPr>
            </w:pPr>
          </w:p>
        </w:tc>
        <w:tc>
          <w:tcPr>
            <w:tcW w:w="3969" w:type="dxa"/>
          </w:tcPr>
          <w:p w14:paraId="25D433F1" w14:textId="77777777" w:rsidR="00F10219" w:rsidRPr="006E4965" w:rsidRDefault="00F10219" w:rsidP="00F10219">
            <w:pPr>
              <w:rPr>
                <w:rFonts w:ascii="Bookman Old Style" w:hAnsi="Bookman Old Style"/>
              </w:rPr>
            </w:pPr>
          </w:p>
        </w:tc>
        <w:tc>
          <w:tcPr>
            <w:tcW w:w="2693" w:type="dxa"/>
          </w:tcPr>
          <w:p w14:paraId="58D96DC2" w14:textId="77777777" w:rsidR="00F10219" w:rsidRPr="006E4965" w:rsidRDefault="00F10219" w:rsidP="00F10219">
            <w:pPr>
              <w:rPr>
                <w:rFonts w:ascii="Bookman Old Style" w:hAnsi="Bookman Old Style"/>
              </w:rPr>
            </w:pPr>
          </w:p>
        </w:tc>
      </w:tr>
      <w:tr w:rsidR="00F10219" w:rsidRPr="006E4965" w14:paraId="4C67FB9C" w14:textId="77777777" w:rsidTr="006E4965">
        <w:tc>
          <w:tcPr>
            <w:tcW w:w="6521" w:type="dxa"/>
          </w:tcPr>
          <w:p w14:paraId="00593A01" w14:textId="49AFEED5" w:rsidR="00F10219" w:rsidRPr="006E4965" w:rsidRDefault="00F10219" w:rsidP="000D3DC9">
            <w:pPr>
              <w:pStyle w:val="ListParagraph"/>
              <w:numPr>
                <w:ilvl w:val="0"/>
                <w:numId w:val="84"/>
              </w:numPr>
              <w:jc w:val="both"/>
              <w:rPr>
                <w:rFonts w:ascii="Bookman Old Style" w:hAnsi="Bookman Old Style"/>
              </w:rPr>
            </w:pPr>
            <w:r w:rsidRPr="006E4965">
              <w:rPr>
                <w:rFonts w:ascii="Bookman Old Style" w:hAnsi="Bookman Old Style"/>
              </w:rPr>
              <w:t xml:space="preserve">diragukan, apabila terdapat keterlambatan pembayaran pokok dan/atau bunga atau </w:t>
            </w:r>
            <w:r w:rsidRPr="006E4965">
              <w:rPr>
                <w:rFonts w:ascii="Bookman Old Style" w:hAnsi="Bookman Old Style"/>
              </w:rPr>
              <w:lastRenderedPageBreak/>
              <w:t>bagi hasil yang telah melampaui 120 (</w:t>
            </w:r>
            <w:r w:rsidR="00DB6889" w:rsidRPr="006E4965">
              <w:rPr>
                <w:rFonts w:ascii="Bookman Old Style" w:hAnsi="Bookman Old Style"/>
              </w:rPr>
              <w:t>s</w:t>
            </w:r>
            <w:r w:rsidRPr="006E4965">
              <w:rPr>
                <w:rFonts w:ascii="Bookman Old Style" w:hAnsi="Bookman Old Style"/>
              </w:rPr>
              <w:t>eratus dua puluh) hari kalender sampai dengan 180 (</w:t>
            </w:r>
            <w:r w:rsidR="00DB6889" w:rsidRPr="006E4965">
              <w:rPr>
                <w:rFonts w:ascii="Bookman Old Style" w:hAnsi="Bookman Old Style"/>
              </w:rPr>
              <w:t>s</w:t>
            </w:r>
            <w:r w:rsidRPr="006E4965">
              <w:rPr>
                <w:rFonts w:ascii="Bookman Old Style" w:hAnsi="Bookman Old Style"/>
              </w:rPr>
              <w:t>eratus delapan puluh puluh) hari kalender; dan</w:t>
            </w:r>
          </w:p>
        </w:tc>
        <w:tc>
          <w:tcPr>
            <w:tcW w:w="4961" w:type="dxa"/>
          </w:tcPr>
          <w:p w14:paraId="7A12E218" w14:textId="77777777" w:rsidR="00F10219" w:rsidRPr="006E4965" w:rsidRDefault="00F10219" w:rsidP="00F10219">
            <w:pPr>
              <w:rPr>
                <w:rFonts w:ascii="Bookman Old Style" w:hAnsi="Bookman Old Style"/>
              </w:rPr>
            </w:pPr>
          </w:p>
        </w:tc>
        <w:tc>
          <w:tcPr>
            <w:tcW w:w="3969" w:type="dxa"/>
          </w:tcPr>
          <w:p w14:paraId="4178B997" w14:textId="77777777" w:rsidR="00F10219" w:rsidRPr="006E4965" w:rsidRDefault="00F10219" w:rsidP="00F10219">
            <w:pPr>
              <w:rPr>
                <w:rFonts w:ascii="Bookman Old Style" w:hAnsi="Bookman Old Style"/>
              </w:rPr>
            </w:pPr>
          </w:p>
        </w:tc>
        <w:tc>
          <w:tcPr>
            <w:tcW w:w="2693" w:type="dxa"/>
          </w:tcPr>
          <w:p w14:paraId="4F74BC48" w14:textId="77777777" w:rsidR="00F10219" w:rsidRPr="006E4965" w:rsidRDefault="00F10219" w:rsidP="00F10219">
            <w:pPr>
              <w:rPr>
                <w:rFonts w:ascii="Bookman Old Style" w:hAnsi="Bookman Old Style"/>
              </w:rPr>
            </w:pPr>
          </w:p>
        </w:tc>
      </w:tr>
      <w:tr w:rsidR="00F10219" w:rsidRPr="006E4965" w14:paraId="7FAA99D1" w14:textId="77777777" w:rsidTr="006E4965">
        <w:tc>
          <w:tcPr>
            <w:tcW w:w="6521" w:type="dxa"/>
          </w:tcPr>
          <w:p w14:paraId="2210EA94" w14:textId="7D6A3F56" w:rsidR="00F10219" w:rsidRPr="006E4965" w:rsidRDefault="00F10219" w:rsidP="000D3DC9">
            <w:pPr>
              <w:pStyle w:val="ListParagraph"/>
              <w:numPr>
                <w:ilvl w:val="0"/>
                <w:numId w:val="84"/>
              </w:numPr>
              <w:jc w:val="both"/>
              <w:rPr>
                <w:rFonts w:ascii="Bookman Old Style" w:hAnsi="Bookman Old Style"/>
              </w:rPr>
            </w:pPr>
            <w:r w:rsidRPr="006E4965">
              <w:rPr>
                <w:rFonts w:ascii="Bookman Old Style" w:hAnsi="Bookman Old Style"/>
              </w:rPr>
              <w:t>macet, apabila terdapat keterlambatan pembayaran pokok dan/atau bunga atau bagi hasil yang telah melampaui 180 (</w:t>
            </w:r>
            <w:r w:rsidR="00DB6889" w:rsidRPr="006E4965">
              <w:rPr>
                <w:rFonts w:ascii="Bookman Old Style" w:hAnsi="Bookman Old Style"/>
              </w:rPr>
              <w:t>s</w:t>
            </w:r>
            <w:r w:rsidRPr="006E4965">
              <w:rPr>
                <w:rFonts w:ascii="Bookman Old Style" w:hAnsi="Bookman Old Style"/>
              </w:rPr>
              <w:t>eratus delapan puluh) hari kalender.</w:t>
            </w:r>
          </w:p>
        </w:tc>
        <w:tc>
          <w:tcPr>
            <w:tcW w:w="4961" w:type="dxa"/>
          </w:tcPr>
          <w:p w14:paraId="7E040016" w14:textId="77777777" w:rsidR="00F10219" w:rsidRPr="006E4965" w:rsidRDefault="00F10219" w:rsidP="00F10219">
            <w:pPr>
              <w:rPr>
                <w:rFonts w:ascii="Bookman Old Style" w:hAnsi="Bookman Old Style"/>
              </w:rPr>
            </w:pPr>
          </w:p>
        </w:tc>
        <w:tc>
          <w:tcPr>
            <w:tcW w:w="3969" w:type="dxa"/>
          </w:tcPr>
          <w:p w14:paraId="7A844167" w14:textId="77777777" w:rsidR="00F10219" w:rsidRPr="006E4965" w:rsidRDefault="00F10219" w:rsidP="00F10219">
            <w:pPr>
              <w:rPr>
                <w:rFonts w:ascii="Bookman Old Style" w:hAnsi="Bookman Old Style"/>
              </w:rPr>
            </w:pPr>
          </w:p>
        </w:tc>
        <w:tc>
          <w:tcPr>
            <w:tcW w:w="2693" w:type="dxa"/>
          </w:tcPr>
          <w:p w14:paraId="3ECDFE89" w14:textId="77777777" w:rsidR="00F10219" w:rsidRPr="006E4965" w:rsidRDefault="00F10219" w:rsidP="00F10219">
            <w:pPr>
              <w:rPr>
                <w:rFonts w:ascii="Bookman Old Style" w:hAnsi="Bookman Old Style"/>
              </w:rPr>
            </w:pPr>
          </w:p>
        </w:tc>
      </w:tr>
      <w:tr w:rsidR="00F10219" w:rsidRPr="006E4965" w14:paraId="36AFD460" w14:textId="77777777" w:rsidTr="006E4965">
        <w:tc>
          <w:tcPr>
            <w:tcW w:w="6521" w:type="dxa"/>
          </w:tcPr>
          <w:p w14:paraId="5FF799A4" w14:textId="592CBD5A" w:rsidR="00F10219" w:rsidRPr="006E4965" w:rsidRDefault="00F10219" w:rsidP="000D3DC9">
            <w:pPr>
              <w:pStyle w:val="ListParagraph"/>
              <w:numPr>
                <w:ilvl w:val="0"/>
                <w:numId w:val="79"/>
              </w:numPr>
              <w:ind w:left="602" w:hanging="568"/>
              <w:jc w:val="both"/>
              <w:rPr>
                <w:rFonts w:ascii="Bookman Old Style" w:hAnsi="Bookman Old Style"/>
              </w:rPr>
            </w:pPr>
            <w:r w:rsidRPr="006E4965">
              <w:rPr>
                <w:rFonts w:ascii="Bookman Old Style" w:hAnsi="Bookman Old Style"/>
              </w:rPr>
              <w:t>Ketentuan mengenai penilaian kualitas piutang Pembiayaan sebagaimana dimaksud pada ayat (1) dan ayat (5) ditetapkan oleh Otoritas Jasa Keuangan.</w:t>
            </w:r>
          </w:p>
        </w:tc>
        <w:tc>
          <w:tcPr>
            <w:tcW w:w="4961" w:type="dxa"/>
          </w:tcPr>
          <w:p w14:paraId="38CE0A10" w14:textId="77777777" w:rsidR="00F10219" w:rsidRPr="006E4965" w:rsidRDefault="00F10219" w:rsidP="00F10219">
            <w:pPr>
              <w:rPr>
                <w:rFonts w:ascii="Bookman Old Style" w:hAnsi="Bookman Old Style"/>
              </w:rPr>
            </w:pPr>
          </w:p>
        </w:tc>
        <w:tc>
          <w:tcPr>
            <w:tcW w:w="3969" w:type="dxa"/>
          </w:tcPr>
          <w:p w14:paraId="5364C75A" w14:textId="77777777" w:rsidR="00F10219" w:rsidRPr="006E4965" w:rsidRDefault="00F10219" w:rsidP="00F10219">
            <w:pPr>
              <w:rPr>
                <w:rFonts w:ascii="Bookman Old Style" w:hAnsi="Bookman Old Style"/>
              </w:rPr>
            </w:pPr>
          </w:p>
        </w:tc>
        <w:tc>
          <w:tcPr>
            <w:tcW w:w="2693" w:type="dxa"/>
          </w:tcPr>
          <w:p w14:paraId="5C40A2BB" w14:textId="77777777" w:rsidR="00F10219" w:rsidRPr="006E4965" w:rsidRDefault="00F10219" w:rsidP="00F10219">
            <w:pPr>
              <w:rPr>
                <w:rFonts w:ascii="Bookman Old Style" w:hAnsi="Bookman Old Style"/>
              </w:rPr>
            </w:pPr>
          </w:p>
        </w:tc>
      </w:tr>
      <w:tr w:rsidR="00F10219" w:rsidRPr="006E4965" w14:paraId="58082720" w14:textId="77777777" w:rsidTr="006E4965">
        <w:tc>
          <w:tcPr>
            <w:tcW w:w="6521" w:type="dxa"/>
          </w:tcPr>
          <w:p w14:paraId="7ADB2118" w14:textId="77777777" w:rsidR="00F10219" w:rsidRPr="006E4965" w:rsidRDefault="00F10219" w:rsidP="00F10219">
            <w:pPr>
              <w:pStyle w:val="ListParagraph"/>
              <w:jc w:val="both"/>
              <w:rPr>
                <w:rFonts w:ascii="Bookman Old Style" w:hAnsi="Bookman Old Style"/>
              </w:rPr>
            </w:pPr>
          </w:p>
        </w:tc>
        <w:tc>
          <w:tcPr>
            <w:tcW w:w="4961" w:type="dxa"/>
          </w:tcPr>
          <w:p w14:paraId="4391836A" w14:textId="77777777" w:rsidR="00F10219" w:rsidRPr="006E4965" w:rsidRDefault="00F10219" w:rsidP="00F10219">
            <w:pPr>
              <w:rPr>
                <w:rFonts w:ascii="Bookman Old Style" w:hAnsi="Bookman Old Style"/>
              </w:rPr>
            </w:pPr>
          </w:p>
        </w:tc>
        <w:tc>
          <w:tcPr>
            <w:tcW w:w="3969" w:type="dxa"/>
          </w:tcPr>
          <w:p w14:paraId="406B505A" w14:textId="77777777" w:rsidR="00F10219" w:rsidRPr="006E4965" w:rsidRDefault="00F10219" w:rsidP="00F10219">
            <w:pPr>
              <w:rPr>
                <w:rFonts w:ascii="Bookman Old Style" w:hAnsi="Bookman Old Style"/>
              </w:rPr>
            </w:pPr>
          </w:p>
        </w:tc>
        <w:tc>
          <w:tcPr>
            <w:tcW w:w="2693" w:type="dxa"/>
          </w:tcPr>
          <w:p w14:paraId="6FF6542D" w14:textId="77777777" w:rsidR="00F10219" w:rsidRPr="006E4965" w:rsidRDefault="00F10219" w:rsidP="00F10219">
            <w:pPr>
              <w:rPr>
                <w:rFonts w:ascii="Bookman Old Style" w:hAnsi="Bookman Old Style"/>
              </w:rPr>
            </w:pPr>
          </w:p>
        </w:tc>
      </w:tr>
      <w:tr w:rsidR="00F10219" w:rsidRPr="006E4965" w14:paraId="10981B53" w14:textId="77777777" w:rsidTr="006E4965">
        <w:tc>
          <w:tcPr>
            <w:tcW w:w="6521" w:type="dxa"/>
          </w:tcPr>
          <w:p w14:paraId="7B244D26" w14:textId="20B93526" w:rsidR="00F10219" w:rsidRPr="006E4965" w:rsidRDefault="00F10219" w:rsidP="00F10219">
            <w:pPr>
              <w:jc w:val="center"/>
              <w:rPr>
                <w:rFonts w:ascii="Bookman Old Style" w:hAnsi="Bookman Old Style"/>
              </w:rPr>
            </w:pPr>
            <w:r w:rsidRPr="006E4965">
              <w:rPr>
                <w:rFonts w:ascii="Bookman Old Style" w:hAnsi="Bookman Old Style"/>
              </w:rPr>
              <w:t>Pasal 47</w:t>
            </w:r>
          </w:p>
        </w:tc>
        <w:tc>
          <w:tcPr>
            <w:tcW w:w="4961" w:type="dxa"/>
          </w:tcPr>
          <w:p w14:paraId="3AB0A264" w14:textId="5DFC831C" w:rsidR="00F10219" w:rsidRPr="006E4965" w:rsidRDefault="00F10219" w:rsidP="00F10219">
            <w:pPr>
              <w:jc w:val="center"/>
              <w:rPr>
                <w:rFonts w:ascii="Bookman Old Style" w:hAnsi="Bookman Old Style"/>
              </w:rPr>
            </w:pPr>
            <w:r w:rsidRPr="006E4965">
              <w:rPr>
                <w:rFonts w:ascii="Bookman Old Style" w:hAnsi="Bookman Old Style"/>
              </w:rPr>
              <w:t>Pasal 47</w:t>
            </w:r>
          </w:p>
        </w:tc>
        <w:tc>
          <w:tcPr>
            <w:tcW w:w="3969" w:type="dxa"/>
          </w:tcPr>
          <w:p w14:paraId="2552AC46" w14:textId="77777777" w:rsidR="00F10219" w:rsidRPr="006E4965" w:rsidRDefault="00F10219" w:rsidP="00F10219">
            <w:pPr>
              <w:rPr>
                <w:rFonts w:ascii="Bookman Old Style" w:hAnsi="Bookman Old Style"/>
              </w:rPr>
            </w:pPr>
          </w:p>
        </w:tc>
        <w:tc>
          <w:tcPr>
            <w:tcW w:w="2693" w:type="dxa"/>
          </w:tcPr>
          <w:p w14:paraId="6FA7BA04" w14:textId="77777777" w:rsidR="00F10219" w:rsidRPr="006E4965" w:rsidRDefault="00F10219" w:rsidP="00F10219">
            <w:pPr>
              <w:rPr>
                <w:rFonts w:ascii="Bookman Old Style" w:hAnsi="Bookman Old Style"/>
              </w:rPr>
            </w:pPr>
          </w:p>
        </w:tc>
      </w:tr>
      <w:tr w:rsidR="00F10219" w:rsidRPr="006E4965" w14:paraId="37C30BD0" w14:textId="77777777" w:rsidTr="006E4965">
        <w:tc>
          <w:tcPr>
            <w:tcW w:w="6521" w:type="dxa"/>
          </w:tcPr>
          <w:p w14:paraId="2E079D4D" w14:textId="4D718C1B" w:rsidR="00F10219" w:rsidRPr="006E4965" w:rsidRDefault="00F10219" w:rsidP="000D3DC9">
            <w:pPr>
              <w:pStyle w:val="ListParagraph"/>
              <w:numPr>
                <w:ilvl w:val="0"/>
                <w:numId w:val="85"/>
              </w:numPr>
              <w:ind w:left="602" w:hanging="568"/>
              <w:jc w:val="both"/>
              <w:rPr>
                <w:rFonts w:ascii="Bookman Old Style" w:hAnsi="Bookman Old Style"/>
              </w:rPr>
            </w:pPr>
            <w:r w:rsidRPr="006E4965">
              <w:rPr>
                <w:rFonts w:ascii="Bookman Old Style" w:hAnsi="Bookman Old Style"/>
              </w:rPr>
              <w:t>Kualitas piutang Pembiayaan yang dikategorikan sebagai Pembiayaan bermasalah terdiri atas piutang Pembiayaan dengan kualitas kurang lancar, diragukan, dan macet.</w:t>
            </w:r>
          </w:p>
        </w:tc>
        <w:tc>
          <w:tcPr>
            <w:tcW w:w="4961" w:type="dxa"/>
          </w:tcPr>
          <w:p w14:paraId="752A6CE2" w14:textId="66C2C122" w:rsidR="00F10219" w:rsidRPr="006E4965" w:rsidRDefault="00F10219" w:rsidP="00F10219">
            <w:pPr>
              <w:rPr>
                <w:rFonts w:ascii="Bookman Old Style" w:hAnsi="Bookman Old Style"/>
              </w:rPr>
            </w:pPr>
            <w:r w:rsidRPr="006E4965">
              <w:rPr>
                <w:rFonts w:ascii="Bookman Old Style" w:hAnsi="Bookman Old Style"/>
              </w:rPr>
              <w:t>Cukup jelas.</w:t>
            </w:r>
          </w:p>
        </w:tc>
        <w:tc>
          <w:tcPr>
            <w:tcW w:w="3969" w:type="dxa"/>
          </w:tcPr>
          <w:p w14:paraId="77A0191A" w14:textId="77777777" w:rsidR="00F10219" w:rsidRPr="006E4965" w:rsidRDefault="00F10219" w:rsidP="00F10219">
            <w:pPr>
              <w:rPr>
                <w:rFonts w:ascii="Bookman Old Style" w:hAnsi="Bookman Old Style"/>
              </w:rPr>
            </w:pPr>
          </w:p>
        </w:tc>
        <w:tc>
          <w:tcPr>
            <w:tcW w:w="2693" w:type="dxa"/>
          </w:tcPr>
          <w:p w14:paraId="53EFF627" w14:textId="77777777" w:rsidR="00F10219" w:rsidRPr="006E4965" w:rsidRDefault="00F10219" w:rsidP="00F10219">
            <w:pPr>
              <w:rPr>
                <w:rFonts w:ascii="Bookman Old Style" w:hAnsi="Bookman Old Style"/>
              </w:rPr>
            </w:pPr>
          </w:p>
        </w:tc>
      </w:tr>
      <w:tr w:rsidR="00F10219" w:rsidRPr="006E4965" w14:paraId="055F9B09" w14:textId="77777777" w:rsidTr="006E4965">
        <w:tc>
          <w:tcPr>
            <w:tcW w:w="6521" w:type="dxa"/>
          </w:tcPr>
          <w:p w14:paraId="49B09C18" w14:textId="73B30C29" w:rsidR="00F10219" w:rsidRPr="006E4965" w:rsidRDefault="00F10219" w:rsidP="000D3DC9">
            <w:pPr>
              <w:pStyle w:val="ListParagraph"/>
              <w:numPr>
                <w:ilvl w:val="0"/>
                <w:numId w:val="85"/>
              </w:numPr>
              <w:ind w:left="602" w:hanging="568"/>
              <w:jc w:val="both"/>
              <w:rPr>
                <w:rFonts w:ascii="Bookman Old Style" w:hAnsi="Bookman Old Style"/>
              </w:rPr>
            </w:pPr>
            <w:r w:rsidRPr="006E4965">
              <w:rPr>
                <w:rFonts w:ascii="Bookman Old Style" w:hAnsi="Bookman Old Style"/>
              </w:rPr>
              <w:t>PPSP wajib memiliki rasio Pembiayaan bermasalah neto paling tinggi sebesar 5% (lima persen).</w:t>
            </w:r>
          </w:p>
        </w:tc>
        <w:tc>
          <w:tcPr>
            <w:tcW w:w="4961" w:type="dxa"/>
          </w:tcPr>
          <w:p w14:paraId="17612FCB" w14:textId="403420A0" w:rsidR="00F10219" w:rsidRPr="006E4965" w:rsidRDefault="00F10219" w:rsidP="00F10219">
            <w:pPr>
              <w:rPr>
                <w:rFonts w:ascii="Bookman Old Style" w:hAnsi="Bookman Old Style"/>
              </w:rPr>
            </w:pPr>
            <w:r w:rsidRPr="006E4965">
              <w:rPr>
                <w:rFonts w:ascii="Bookman Old Style" w:hAnsi="Bookman Old Style"/>
              </w:rPr>
              <w:t>Cukup jelas.</w:t>
            </w:r>
          </w:p>
        </w:tc>
        <w:tc>
          <w:tcPr>
            <w:tcW w:w="3969" w:type="dxa"/>
          </w:tcPr>
          <w:p w14:paraId="067347E1" w14:textId="77777777" w:rsidR="00F10219" w:rsidRPr="006E4965" w:rsidRDefault="00F10219" w:rsidP="00F10219">
            <w:pPr>
              <w:rPr>
                <w:rFonts w:ascii="Bookman Old Style" w:hAnsi="Bookman Old Style"/>
              </w:rPr>
            </w:pPr>
          </w:p>
        </w:tc>
        <w:tc>
          <w:tcPr>
            <w:tcW w:w="2693" w:type="dxa"/>
          </w:tcPr>
          <w:p w14:paraId="0F994102" w14:textId="77777777" w:rsidR="00F10219" w:rsidRPr="006E4965" w:rsidRDefault="00F10219" w:rsidP="00F10219">
            <w:pPr>
              <w:rPr>
                <w:rFonts w:ascii="Bookman Old Style" w:hAnsi="Bookman Old Style"/>
              </w:rPr>
            </w:pPr>
          </w:p>
        </w:tc>
      </w:tr>
      <w:tr w:rsidR="00F10219" w:rsidRPr="006E4965" w14:paraId="07E11031" w14:textId="77777777" w:rsidTr="006E4965">
        <w:tc>
          <w:tcPr>
            <w:tcW w:w="6521" w:type="dxa"/>
          </w:tcPr>
          <w:p w14:paraId="6817F9BA" w14:textId="3CF26CF2" w:rsidR="00F10219" w:rsidRPr="006E4965" w:rsidRDefault="00F10219" w:rsidP="000D3DC9">
            <w:pPr>
              <w:pStyle w:val="ListParagraph"/>
              <w:numPr>
                <w:ilvl w:val="0"/>
                <w:numId w:val="85"/>
              </w:numPr>
              <w:ind w:left="602" w:hanging="568"/>
              <w:jc w:val="both"/>
              <w:rPr>
                <w:rFonts w:ascii="Bookman Old Style" w:hAnsi="Bookman Old Style"/>
              </w:rPr>
            </w:pPr>
            <w:r w:rsidRPr="006E4965">
              <w:rPr>
                <w:rFonts w:ascii="Bookman Old Style" w:hAnsi="Bookman Old Style"/>
              </w:rPr>
              <w:t>Rasio Pembiayaan bermasalah neto sebagaimana dimaksud pada ayat (2) dihitung dengan membandingkan Pembiayaan bermasalah sebagaimana dimaksud pada ayat (1) setelah dikurangi cadangan penyisihan penghapusan piutang Pembiayaan yang telah dibentuk oleh PPSP dengan total saldo piutang Pembiayaan.</w:t>
            </w:r>
          </w:p>
        </w:tc>
        <w:tc>
          <w:tcPr>
            <w:tcW w:w="4961" w:type="dxa"/>
          </w:tcPr>
          <w:p w14:paraId="7AD447BB" w14:textId="40175437" w:rsidR="00F10219" w:rsidRPr="006E4965" w:rsidRDefault="00F10219" w:rsidP="00F10219">
            <w:pPr>
              <w:jc w:val="both"/>
              <w:rPr>
                <w:rFonts w:ascii="Bookman Old Style" w:hAnsi="Bookman Old Style"/>
              </w:rPr>
            </w:pPr>
            <w:r w:rsidRPr="006E4965">
              <w:rPr>
                <w:rFonts w:ascii="Bookman Old Style" w:hAnsi="Bookman Old Style"/>
              </w:rPr>
              <w:t xml:space="preserve">Contoh: Berdasarkan laporan bulanan PPSP per 30 Juni 2024, Perusahaan memiliki total Pembiayaan sebesar Rp3.000.000.000,00 (tiga miliar rupiah), sementara total piutang Pembiayaan dengan kualitas kurang lancar, diragukan, dan macet adalah sebesar Rp1.000.000.000,00 (satu miliar rupiah). PPSP telah melakukan pencadangan penyisihan penghapusan piutang Pembiayaan untuk piutang </w:t>
            </w:r>
            <w:r w:rsidRPr="006E4965">
              <w:rPr>
                <w:rFonts w:ascii="Bookman Old Style" w:hAnsi="Bookman Old Style"/>
              </w:rPr>
              <w:lastRenderedPageBreak/>
              <w:t>Pembiayaan yang terdiri dari piutang Pembiayaan dengan kualitas kurang lancar, diragukan, dan macet sebesar Rp500.000.000,00 (lima ratus juta rupiah). Perhitungan piutang Pembiayaan dengan kategori kualitas Pembiayaan bermasalah setelah dikurangi cadangan penyisihan penghapusan piutang Pembiayaan dibandingkan dengan total Pembiayaan adalah sebagai berikut: (Rp1.000.000.000,00 (satu miliar rupiah) - Rp500.000.000,00 (lima ratus juta rupiah))/ Rp3.000.000.000,00 (tiga miliar rupiah) x 100% = 16,67% sehingga PPSP melanggar ketentuan rasio Pembiayaan bermasalah neto.</w:t>
            </w:r>
          </w:p>
        </w:tc>
        <w:tc>
          <w:tcPr>
            <w:tcW w:w="3969" w:type="dxa"/>
          </w:tcPr>
          <w:p w14:paraId="3CD0D81B" w14:textId="77777777" w:rsidR="00F10219" w:rsidRPr="006E4965" w:rsidRDefault="00F10219" w:rsidP="00F10219">
            <w:pPr>
              <w:rPr>
                <w:rFonts w:ascii="Bookman Old Style" w:hAnsi="Bookman Old Style"/>
              </w:rPr>
            </w:pPr>
          </w:p>
        </w:tc>
        <w:tc>
          <w:tcPr>
            <w:tcW w:w="2693" w:type="dxa"/>
          </w:tcPr>
          <w:p w14:paraId="32FF515C" w14:textId="77777777" w:rsidR="00F10219" w:rsidRPr="006E4965" w:rsidRDefault="00F10219" w:rsidP="00F10219">
            <w:pPr>
              <w:rPr>
                <w:rFonts w:ascii="Bookman Old Style" w:hAnsi="Bookman Old Style"/>
              </w:rPr>
            </w:pPr>
          </w:p>
        </w:tc>
      </w:tr>
      <w:tr w:rsidR="00F10219" w:rsidRPr="006E4965" w14:paraId="54F040EA" w14:textId="77777777" w:rsidTr="006E4965">
        <w:tc>
          <w:tcPr>
            <w:tcW w:w="6521" w:type="dxa"/>
          </w:tcPr>
          <w:p w14:paraId="38CCF420" w14:textId="77777777" w:rsidR="00F10219" w:rsidRPr="006E4965" w:rsidRDefault="00F10219" w:rsidP="00F10219">
            <w:pPr>
              <w:pStyle w:val="ListParagraph"/>
              <w:jc w:val="both"/>
              <w:rPr>
                <w:rFonts w:ascii="Bookman Old Style" w:hAnsi="Bookman Old Style"/>
              </w:rPr>
            </w:pPr>
          </w:p>
        </w:tc>
        <w:tc>
          <w:tcPr>
            <w:tcW w:w="4961" w:type="dxa"/>
          </w:tcPr>
          <w:p w14:paraId="29BE4EA3" w14:textId="77777777" w:rsidR="00F10219" w:rsidRPr="006E4965" w:rsidRDefault="00F10219" w:rsidP="00F10219">
            <w:pPr>
              <w:rPr>
                <w:rFonts w:ascii="Bookman Old Style" w:hAnsi="Bookman Old Style"/>
              </w:rPr>
            </w:pPr>
          </w:p>
        </w:tc>
        <w:tc>
          <w:tcPr>
            <w:tcW w:w="3969" w:type="dxa"/>
          </w:tcPr>
          <w:p w14:paraId="04DB82FC" w14:textId="77777777" w:rsidR="00F10219" w:rsidRPr="006E4965" w:rsidRDefault="00F10219" w:rsidP="00F10219">
            <w:pPr>
              <w:rPr>
                <w:rFonts w:ascii="Bookman Old Style" w:hAnsi="Bookman Old Style"/>
              </w:rPr>
            </w:pPr>
          </w:p>
        </w:tc>
        <w:tc>
          <w:tcPr>
            <w:tcW w:w="2693" w:type="dxa"/>
          </w:tcPr>
          <w:p w14:paraId="743CA0C3" w14:textId="77777777" w:rsidR="00F10219" w:rsidRPr="006E4965" w:rsidRDefault="00F10219" w:rsidP="00F10219">
            <w:pPr>
              <w:rPr>
                <w:rFonts w:ascii="Bookman Old Style" w:hAnsi="Bookman Old Style"/>
              </w:rPr>
            </w:pPr>
          </w:p>
        </w:tc>
      </w:tr>
      <w:tr w:rsidR="00DE6588" w:rsidRPr="006E4965" w14:paraId="507A5710" w14:textId="77777777" w:rsidTr="006E4965">
        <w:tc>
          <w:tcPr>
            <w:tcW w:w="6521" w:type="dxa"/>
          </w:tcPr>
          <w:p w14:paraId="60F3F558" w14:textId="46B8F540" w:rsidR="00DE6588" w:rsidRPr="00B53CC5" w:rsidRDefault="00DE6588" w:rsidP="00DE6588">
            <w:pPr>
              <w:pStyle w:val="ListParagraph"/>
              <w:ind w:left="37"/>
              <w:jc w:val="center"/>
              <w:rPr>
                <w:rFonts w:ascii="Bookman Old Style" w:hAnsi="Bookman Old Style"/>
              </w:rPr>
            </w:pPr>
            <w:r w:rsidRPr="00B53CC5">
              <w:rPr>
                <w:rFonts w:ascii="Bookman Old Style" w:hAnsi="Bookman Old Style"/>
              </w:rPr>
              <w:t>Pasal 48</w:t>
            </w:r>
          </w:p>
        </w:tc>
        <w:tc>
          <w:tcPr>
            <w:tcW w:w="4961" w:type="dxa"/>
          </w:tcPr>
          <w:p w14:paraId="0A181B98" w14:textId="77777777" w:rsidR="00DE6588" w:rsidRPr="00B53CC5" w:rsidRDefault="00DE6588" w:rsidP="00F10219">
            <w:pPr>
              <w:rPr>
                <w:rFonts w:ascii="Bookman Old Style" w:hAnsi="Bookman Old Style"/>
              </w:rPr>
            </w:pPr>
          </w:p>
        </w:tc>
        <w:tc>
          <w:tcPr>
            <w:tcW w:w="3969" w:type="dxa"/>
          </w:tcPr>
          <w:p w14:paraId="59E75BE7" w14:textId="77777777" w:rsidR="00DE6588" w:rsidRPr="006E4965" w:rsidRDefault="00DE6588" w:rsidP="00F10219">
            <w:pPr>
              <w:rPr>
                <w:rFonts w:ascii="Bookman Old Style" w:hAnsi="Bookman Old Style"/>
              </w:rPr>
            </w:pPr>
          </w:p>
        </w:tc>
        <w:tc>
          <w:tcPr>
            <w:tcW w:w="2693" w:type="dxa"/>
          </w:tcPr>
          <w:p w14:paraId="1BBD83EA" w14:textId="77777777" w:rsidR="00DE6588" w:rsidRPr="006E4965" w:rsidRDefault="00DE6588" w:rsidP="00F10219">
            <w:pPr>
              <w:rPr>
                <w:rFonts w:ascii="Bookman Old Style" w:hAnsi="Bookman Old Style"/>
              </w:rPr>
            </w:pPr>
          </w:p>
        </w:tc>
      </w:tr>
      <w:tr w:rsidR="00DE6588" w:rsidRPr="006E4965" w14:paraId="707C09FE" w14:textId="77777777" w:rsidTr="006E4965">
        <w:tc>
          <w:tcPr>
            <w:tcW w:w="6521" w:type="dxa"/>
          </w:tcPr>
          <w:p w14:paraId="36418782" w14:textId="69E5BB87" w:rsidR="00DE6588" w:rsidRPr="00B53CC5" w:rsidRDefault="00676519" w:rsidP="00676519">
            <w:pPr>
              <w:pStyle w:val="ListParagraph"/>
              <w:numPr>
                <w:ilvl w:val="0"/>
                <w:numId w:val="150"/>
              </w:numPr>
              <w:ind w:left="605" w:hanging="568"/>
              <w:jc w:val="both"/>
              <w:rPr>
                <w:rFonts w:ascii="Bookman Old Style" w:hAnsi="Bookman Old Style"/>
              </w:rPr>
            </w:pPr>
            <w:r w:rsidRPr="00B53CC5">
              <w:rPr>
                <w:rFonts w:ascii="Bookman Old Style" w:hAnsi="Bookman Old Style"/>
              </w:rPr>
              <w:t xml:space="preserve">Aset </w:t>
            </w:r>
            <w:r w:rsidR="00705C21" w:rsidRPr="00B53CC5">
              <w:rPr>
                <w:rFonts w:ascii="Bookman Old Style" w:hAnsi="Bookman Old Style"/>
              </w:rPr>
              <w:t>Keuangan</w:t>
            </w:r>
            <w:r w:rsidRPr="00B53CC5">
              <w:rPr>
                <w:rFonts w:ascii="Bookman Old Style" w:hAnsi="Bookman Old Style"/>
              </w:rPr>
              <w:t xml:space="preserve"> yang dijamin dengan agunan tunai ditetapkan memiliki kualitas lancar.</w:t>
            </w:r>
          </w:p>
        </w:tc>
        <w:tc>
          <w:tcPr>
            <w:tcW w:w="4961" w:type="dxa"/>
          </w:tcPr>
          <w:p w14:paraId="0AF85C66" w14:textId="1C112554" w:rsidR="00DE6588" w:rsidRPr="00B53CC5" w:rsidRDefault="00A304E7" w:rsidP="00F10219">
            <w:pPr>
              <w:rPr>
                <w:rFonts w:ascii="Bookman Old Style" w:hAnsi="Bookman Old Style"/>
              </w:rPr>
            </w:pPr>
            <w:r w:rsidRPr="00B53CC5">
              <w:rPr>
                <w:rFonts w:ascii="Bookman Old Style" w:hAnsi="Bookman Old Style"/>
              </w:rPr>
              <w:t>Cukup jelas.</w:t>
            </w:r>
          </w:p>
        </w:tc>
        <w:tc>
          <w:tcPr>
            <w:tcW w:w="3969" w:type="dxa"/>
          </w:tcPr>
          <w:p w14:paraId="74FD642F" w14:textId="77777777" w:rsidR="00DE6588" w:rsidRPr="006E4965" w:rsidRDefault="00DE6588" w:rsidP="00F10219">
            <w:pPr>
              <w:rPr>
                <w:rFonts w:ascii="Bookman Old Style" w:hAnsi="Bookman Old Style"/>
              </w:rPr>
            </w:pPr>
          </w:p>
        </w:tc>
        <w:tc>
          <w:tcPr>
            <w:tcW w:w="2693" w:type="dxa"/>
          </w:tcPr>
          <w:p w14:paraId="37F94294" w14:textId="77777777" w:rsidR="00DE6588" w:rsidRPr="006E4965" w:rsidRDefault="00DE6588" w:rsidP="00F10219">
            <w:pPr>
              <w:rPr>
                <w:rFonts w:ascii="Bookman Old Style" w:hAnsi="Bookman Old Style"/>
              </w:rPr>
            </w:pPr>
          </w:p>
        </w:tc>
      </w:tr>
      <w:tr w:rsidR="00DE6588" w:rsidRPr="006E4965" w14:paraId="37072B81" w14:textId="77777777" w:rsidTr="006E4965">
        <w:tc>
          <w:tcPr>
            <w:tcW w:w="6521" w:type="dxa"/>
          </w:tcPr>
          <w:p w14:paraId="61985A7F" w14:textId="1415E14D" w:rsidR="00DE6588" w:rsidRPr="00B53CC5" w:rsidRDefault="00676519" w:rsidP="00676519">
            <w:pPr>
              <w:pStyle w:val="ListParagraph"/>
              <w:numPr>
                <w:ilvl w:val="0"/>
                <w:numId w:val="150"/>
              </w:numPr>
              <w:ind w:left="605" w:hanging="568"/>
              <w:jc w:val="both"/>
              <w:rPr>
                <w:rFonts w:ascii="Bookman Old Style" w:hAnsi="Bookman Old Style"/>
              </w:rPr>
            </w:pPr>
            <w:r w:rsidRPr="00B53CC5">
              <w:rPr>
                <w:rFonts w:ascii="Bookman Old Style" w:hAnsi="Bookman Old Style"/>
              </w:rPr>
              <w:t>Agunan tunai sebagaimana dimaksud pada ayat (1) berupa:</w:t>
            </w:r>
          </w:p>
        </w:tc>
        <w:tc>
          <w:tcPr>
            <w:tcW w:w="4961" w:type="dxa"/>
          </w:tcPr>
          <w:p w14:paraId="2CD4927B" w14:textId="54492BF1" w:rsidR="00DE6588" w:rsidRPr="00B53CC5" w:rsidRDefault="00A304E7" w:rsidP="00A304E7">
            <w:pPr>
              <w:jc w:val="both"/>
              <w:rPr>
                <w:rFonts w:ascii="Bookman Old Style" w:hAnsi="Bookman Old Style"/>
              </w:rPr>
            </w:pPr>
            <w:r w:rsidRPr="00B53CC5">
              <w:rPr>
                <w:rFonts w:ascii="Bookman Old Style" w:hAnsi="Bookman Old Style"/>
              </w:rPr>
              <w:t>Yang dimaksud dengan “layak untuk investasi” bagi pemerintah asing adalah bahwa pemerintah asing yang memberikan jaminan atas aset produktif tersebut memiliki peringkat utang paling kurang BBB+ atau yang setara yang diterbitkan oleh lembaga pemeringkat yang diakui oleh Otoritas Jasa Keuangan.</w:t>
            </w:r>
          </w:p>
        </w:tc>
        <w:tc>
          <w:tcPr>
            <w:tcW w:w="3969" w:type="dxa"/>
          </w:tcPr>
          <w:p w14:paraId="72043213" w14:textId="77777777" w:rsidR="00DE6588" w:rsidRPr="006E4965" w:rsidRDefault="00DE6588" w:rsidP="00F10219">
            <w:pPr>
              <w:rPr>
                <w:rFonts w:ascii="Bookman Old Style" w:hAnsi="Bookman Old Style"/>
              </w:rPr>
            </w:pPr>
          </w:p>
        </w:tc>
        <w:tc>
          <w:tcPr>
            <w:tcW w:w="2693" w:type="dxa"/>
          </w:tcPr>
          <w:p w14:paraId="2602085A" w14:textId="77777777" w:rsidR="00DE6588" w:rsidRPr="006E4965" w:rsidRDefault="00DE6588" w:rsidP="00F10219">
            <w:pPr>
              <w:rPr>
                <w:rFonts w:ascii="Bookman Old Style" w:hAnsi="Bookman Old Style"/>
              </w:rPr>
            </w:pPr>
          </w:p>
        </w:tc>
      </w:tr>
      <w:tr w:rsidR="00DE6588" w:rsidRPr="006E4965" w14:paraId="5D5D148E" w14:textId="77777777" w:rsidTr="006E4965">
        <w:tc>
          <w:tcPr>
            <w:tcW w:w="6521" w:type="dxa"/>
          </w:tcPr>
          <w:p w14:paraId="15A5139B" w14:textId="4EA469D9" w:rsidR="00DE6588" w:rsidRPr="00B53CC5" w:rsidRDefault="007377A3" w:rsidP="007377A3">
            <w:pPr>
              <w:pStyle w:val="ListParagraph"/>
              <w:numPr>
                <w:ilvl w:val="0"/>
                <w:numId w:val="151"/>
              </w:numPr>
              <w:ind w:left="1172" w:hanging="567"/>
              <w:jc w:val="both"/>
              <w:rPr>
                <w:rFonts w:ascii="Bookman Old Style" w:hAnsi="Bookman Old Style"/>
              </w:rPr>
            </w:pPr>
            <w:r w:rsidRPr="00B53CC5">
              <w:rPr>
                <w:rFonts w:ascii="Bookman Old Style" w:hAnsi="Bookman Old Style"/>
              </w:rPr>
              <w:t>deposito, giro, tabungan di bank, setoran jaminan, dan/atau emas;</w:t>
            </w:r>
          </w:p>
        </w:tc>
        <w:tc>
          <w:tcPr>
            <w:tcW w:w="4961" w:type="dxa"/>
          </w:tcPr>
          <w:p w14:paraId="78EDCC64" w14:textId="77777777" w:rsidR="00DE6588" w:rsidRPr="00B53CC5" w:rsidRDefault="00DE6588" w:rsidP="00F10219">
            <w:pPr>
              <w:rPr>
                <w:rFonts w:ascii="Bookman Old Style" w:hAnsi="Bookman Old Style"/>
              </w:rPr>
            </w:pPr>
          </w:p>
        </w:tc>
        <w:tc>
          <w:tcPr>
            <w:tcW w:w="3969" w:type="dxa"/>
          </w:tcPr>
          <w:p w14:paraId="55C7032D" w14:textId="77777777" w:rsidR="00DE6588" w:rsidRPr="006E4965" w:rsidRDefault="00DE6588" w:rsidP="00F10219">
            <w:pPr>
              <w:rPr>
                <w:rFonts w:ascii="Bookman Old Style" w:hAnsi="Bookman Old Style"/>
              </w:rPr>
            </w:pPr>
          </w:p>
        </w:tc>
        <w:tc>
          <w:tcPr>
            <w:tcW w:w="2693" w:type="dxa"/>
          </w:tcPr>
          <w:p w14:paraId="4ED1B016" w14:textId="77777777" w:rsidR="00DE6588" w:rsidRPr="006E4965" w:rsidRDefault="00DE6588" w:rsidP="00F10219">
            <w:pPr>
              <w:rPr>
                <w:rFonts w:ascii="Bookman Old Style" w:hAnsi="Bookman Old Style"/>
              </w:rPr>
            </w:pPr>
          </w:p>
        </w:tc>
      </w:tr>
      <w:tr w:rsidR="00DE6588" w:rsidRPr="006E4965" w14:paraId="459005A8" w14:textId="77777777" w:rsidTr="006E4965">
        <w:tc>
          <w:tcPr>
            <w:tcW w:w="6521" w:type="dxa"/>
          </w:tcPr>
          <w:p w14:paraId="56EA8040" w14:textId="7E2C914B" w:rsidR="00DE6588" w:rsidRPr="00B53CC5" w:rsidRDefault="007377A3" w:rsidP="007377A3">
            <w:pPr>
              <w:pStyle w:val="ListParagraph"/>
              <w:numPr>
                <w:ilvl w:val="0"/>
                <w:numId w:val="151"/>
              </w:numPr>
              <w:ind w:left="1172" w:hanging="567"/>
              <w:jc w:val="both"/>
              <w:rPr>
                <w:rFonts w:ascii="Bookman Old Style" w:hAnsi="Bookman Old Style"/>
              </w:rPr>
            </w:pPr>
            <w:r w:rsidRPr="00B53CC5">
              <w:rPr>
                <w:rFonts w:ascii="Bookman Old Style" w:hAnsi="Bookman Old Style"/>
              </w:rPr>
              <w:lastRenderedPageBreak/>
              <w:t>sertifikat Bank Indonesia, sertifikat Bank Indonesia syariah, surat utang negara, sukuk, dan/atau surat berharga lainnya yang diterbitkan oleh Pemerintah atau Bank Indonesia;</w:t>
            </w:r>
          </w:p>
        </w:tc>
        <w:tc>
          <w:tcPr>
            <w:tcW w:w="4961" w:type="dxa"/>
          </w:tcPr>
          <w:p w14:paraId="7D46E9F8" w14:textId="77777777" w:rsidR="00DE6588" w:rsidRPr="00B53CC5" w:rsidRDefault="00DE6588" w:rsidP="00F10219">
            <w:pPr>
              <w:rPr>
                <w:rFonts w:ascii="Bookman Old Style" w:hAnsi="Bookman Old Style"/>
              </w:rPr>
            </w:pPr>
          </w:p>
        </w:tc>
        <w:tc>
          <w:tcPr>
            <w:tcW w:w="3969" w:type="dxa"/>
          </w:tcPr>
          <w:p w14:paraId="248ABD51" w14:textId="77777777" w:rsidR="00DE6588" w:rsidRPr="006E4965" w:rsidRDefault="00DE6588" w:rsidP="00F10219">
            <w:pPr>
              <w:rPr>
                <w:rFonts w:ascii="Bookman Old Style" w:hAnsi="Bookman Old Style"/>
              </w:rPr>
            </w:pPr>
          </w:p>
        </w:tc>
        <w:tc>
          <w:tcPr>
            <w:tcW w:w="2693" w:type="dxa"/>
          </w:tcPr>
          <w:p w14:paraId="798D8764" w14:textId="77777777" w:rsidR="00DE6588" w:rsidRPr="006E4965" w:rsidRDefault="00DE6588" w:rsidP="00F10219">
            <w:pPr>
              <w:rPr>
                <w:rFonts w:ascii="Bookman Old Style" w:hAnsi="Bookman Old Style"/>
              </w:rPr>
            </w:pPr>
          </w:p>
        </w:tc>
      </w:tr>
      <w:tr w:rsidR="00DE6588" w:rsidRPr="006E4965" w14:paraId="1B0595CC" w14:textId="77777777" w:rsidTr="006E4965">
        <w:tc>
          <w:tcPr>
            <w:tcW w:w="6521" w:type="dxa"/>
          </w:tcPr>
          <w:p w14:paraId="2AEFF3FD" w14:textId="2AAAA83D" w:rsidR="00DE6588" w:rsidRPr="00B53CC5" w:rsidRDefault="007377A3" w:rsidP="007377A3">
            <w:pPr>
              <w:pStyle w:val="ListParagraph"/>
              <w:numPr>
                <w:ilvl w:val="0"/>
                <w:numId w:val="151"/>
              </w:numPr>
              <w:ind w:left="1172" w:hanging="567"/>
              <w:jc w:val="both"/>
              <w:rPr>
                <w:rFonts w:ascii="Bookman Old Style" w:hAnsi="Bookman Old Style"/>
              </w:rPr>
            </w:pPr>
            <w:r w:rsidRPr="00B53CC5">
              <w:rPr>
                <w:rFonts w:ascii="Bookman Old Style" w:hAnsi="Bookman Old Style"/>
              </w:rPr>
              <w:t>jaminan Pemerintah dan/atau pemerintah asing yang termasuk dalam kategori yang layak untuk investasi; dan/atau</w:t>
            </w:r>
          </w:p>
        </w:tc>
        <w:tc>
          <w:tcPr>
            <w:tcW w:w="4961" w:type="dxa"/>
          </w:tcPr>
          <w:p w14:paraId="5270067A" w14:textId="77777777" w:rsidR="00DE6588" w:rsidRPr="00B53CC5" w:rsidRDefault="00DE6588" w:rsidP="00F10219">
            <w:pPr>
              <w:rPr>
                <w:rFonts w:ascii="Bookman Old Style" w:hAnsi="Bookman Old Style"/>
              </w:rPr>
            </w:pPr>
          </w:p>
        </w:tc>
        <w:tc>
          <w:tcPr>
            <w:tcW w:w="3969" w:type="dxa"/>
          </w:tcPr>
          <w:p w14:paraId="2EB560CB" w14:textId="77777777" w:rsidR="00DE6588" w:rsidRPr="006E4965" w:rsidRDefault="00DE6588" w:rsidP="00F10219">
            <w:pPr>
              <w:rPr>
                <w:rFonts w:ascii="Bookman Old Style" w:hAnsi="Bookman Old Style"/>
              </w:rPr>
            </w:pPr>
          </w:p>
        </w:tc>
        <w:tc>
          <w:tcPr>
            <w:tcW w:w="2693" w:type="dxa"/>
          </w:tcPr>
          <w:p w14:paraId="7F4F29DA" w14:textId="77777777" w:rsidR="00DE6588" w:rsidRPr="006E4965" w:rsidRDefault="00DE6588" w:rsidP="00F10219">
            <w:pPr>
              <w:rPr>
                <w:rFonts w:ascii="Bookman Old Style" w:hAnsi="Bookman Old Style"/>
              </w:rPr>
            </w:pPr>
          </w:p>
        </w:tc>
      </w:tr>
      <w:tr w:rsidR="00DE6588" w:rsidRPr="006E4965" w14:paraId="66453411" w14:textId="77777777" w:rsidTr="006E4965">
        <w:tc>
          <w:tcPr>
            <w:tcW w:w="6521" w:type="dxa"/>
          </w:tcPr>
          <w:p w14:paraId="4050617E" w14:textId="6967CA2C" w:rsidR="00DE6588" w:rsidRPr="00B53CC5" w:rsidRDefault="007377A3" w:rsidP="007377A3">
            <w:pPr>
              <w:pStyle w:val="ListParagraph"/>
              <w:numPr>
                <w:ilvl w:val="0"/>
                <w:numId w:val="151"/>
              </w:numPr>
              <w:ind w:left="1172" w:hanging="567"/>
              <w:jc w:val="both"/>
              <w:rPr>
                <w:rFonts w:ascii="Bookman Old Style" w:hAnsi="Bookman Old Style"/>
              </w:rPr>
            </w:pPr>
            <w:r w:rsidRPr="00B53CC5">
              <w:rPr>
                <w:rFonts w:ascii="Bookman Old Style" w:hAnsi="Bookman Old Style"/>
                <w:i/>
              </w:rPr>
              <w:t>standby letter of credit</w:t>
            </w:r>
            <w:r w:rsidRPr="00B53CC5">
              <w:rPr>
                <w:rFonts w:ascii="Bookman Old Style" w:hAnsi="Bookman Old Style"/>
              </w:rPr>
              <w:t xml:space="preserve"> dari </w:t>
            </w:r>
            <w:r w:rsidRPr="00B53CC5">
              <w:rPr>
                <w:rFonts w:ascii="Bookman Old Style" w:hAnsi="Bookman Old Style"/>
                <w:i/>
              </w:rPr>
              <w:t>prime bank</w:t>
            </w:r>
            <w:r w:rsidRPr="00B53CC5">
              <w:rPr>
                <w:rFonts w:ascii="Bookman Old Style" w:hAnsi="Bookman Old Style"/>
              </w:rPr>
              <w:t xml:space="preserve">, yang diterbitkan sesuai dengan </w:t>
            </w:r>
            <w:r w:rsidRPr="00B53CC5">
              <w:rPr>
                <w:rFonts w:ascii="Bookman Old Style" w:hAnsi="Bookman Old Style"/>
                <w:i/>
              </w:rPr>
              <w:t>uniform customs and practice for documentary credits</w:t>
            </w:r>
            <w:r w:rsidRPr="00B53CC5">
              <w:rPr>
                <w:rFonts w:ascii="Bookman Old Style" w:hAnsi="Bookman Old Style"/>
              </w:rPr>
              <w:t xml:space="preserve"> atau </w:t>
            </w:r>
            <w:r w:rsidRPr="00B53CC5">
              <w:rPr>
                <w:rFonts w:ascii="Bookman Old Style" w:hAnsi="Bookman Old Style"/>
                <w:i/>
              </w:rPr>
              <w:t>international standby practices</w:t>
            </w:r>
            <w:r w:rsidRPr="00B53CC5">
              <w:rPr>
                <w:rFonts w:ascii="Bookman Old Style" w:hAnsi="Bookman Old Style"/>
              </w:rPr>
              <w:t>, yang memenuhi persyaratan.</w:t>
            </w:r>
          </w:p>
        </w:tc>
        <w:tc>
          <w:tcPr>
            <w:tcW w:w="4961" w:type="dxa"/>
          </w:tcPr>
          <w:p w14:paraId="66B8E2F5" w14:textId="77777777" w:rsidR="00DE6588" w:rsidRPr="00B53CC5" w:rsidRDefault="00DE6588" w:rsidP="00F10219">
            <w:pPr>
              <w:rPr>
                <w:rFonts w:ascii="Bookman Old Style" w:hAnsi="Bookman Old Style"/>
              </w:rPr>
            </w:pPr>
          </w:p>
        </w:tc>
        <w:tc>
          <w:tcPr>
            <w:tcW w:w="3969" w:type="dxa"/>
          </w:tcPr>
          <w:p w14:paraId="5DE7B615" w14:textId="77777777" w:rsidR="00DE6588" w:rsidRPr="006E4965" w:rsidRDefault="00DE6588" w:rsidP="00F10219">
            <w:pPr>
              <w:rPr>
                <w:rFonts w:ascii="Bookman Old Style" w:hAnsi="Bookman Old Style"/>
              </w:rPr>
            </w:pPr>
          </w:p>
        </w:tc>
        <w:tc>
          <w:tcPr>
            <w:tcW w:w="2693" w:type="dxa"/>
          </w:tcPr>
          <w:p w14:paraId="1D411EBF" w14:textId="77777777" w:rsidR="00DE6588" w:rsidRPr="006E4965" w:rsidRDefault="00DE6588" w:rsidP="00F10219">
            <w:pPr>
              <w:rPr>
                <w:rFonts w:ascii="Bookman Old Style" w:hAnsi="Bookman Old Style"/>
              </w:rPr>
            </w:pPr>
          </w:p>
        </w:tc>
      </w:tr>
      <w:tr w:rsidR="00DE6588" w:rsidRPr="006E4965" w14:paraId="0CFA322A" w14:textId="77777777" w:rsidTr="006E4965">
        <w:tc>
          <w:tcPr>
            <w:tcW w:w="6521" w:type="dxa"/>
          </w:tcPr>
          <w:p w14:paraId="0AD92B98" w14:textId="57C386CA" w:rsidR="00DE6588" w:rsidRPr="00B53CC5" w:rsidRDefault="007377A3" w:rsidP="007377A3">
            <w:pPr>
              <w:pStyle w:val="ListParagraph"/>
              <w:numPr>
                <w:ilvl w:val="0"/>
                <w:numId w:val="150"/>
              </w:numPr>
              <w:ind w:left="605" w:hanging="568"/>
              <w:jc w:val="both"/>
              <w:rPr>
                <w:rFonts w:ascii="Bookman Old Style" w:hAnsi="Bookman Old Style"/>
              </w:rPr>
            </w:pPr>
            <w:r w:rsidRPr="00B53CC5">
              <w:rPr>
                <w:rFonts w:ascii="Bookman Old Style" w:hAnsi="Bookman Old Style"/>
                <w:i/>
              </w:rPr>
              <w:t>Prime bank</w:t>
            </w:r>
            <w:r w:rsidRPr="00B53CC5">
              <w:rPr>
                <w:rFonts w:ascii="Bookman Old Style" w:hAnsi="Bookman Old Style"/>
              </w:rPr>
              <w:t xml:space="preserve"> sebagaimana dimaksud ayat (2) huruf d harus memenuhi persyaratan memiliki:</w:t>
            </w:r>
          </w:p>
        </w:tc>
        <w:tc>
          <w:tcPr>
            <w:tcW w:w="4961" w:type="dxa"/>
          </w:tcPr>
          <w:p w14:paraId="486A1BF1" w14:textId="77777777" w:rsidR="00DE6588" w:rsidRPr="00B53CC5" w:rsidRDefault="00DE6588" w:rsidP="00F10219">
            <w:pPr>
              <w:rPr>
                <w:rFonts w:ascii="Bookman Old Style" w:hAnsi="Bookman Old Style"/>
              </w:rPr>
            </w:pPr>
          </w:p>
        </w:tc>
        <w:tc>
          <w:tcPr>
            <w:tcW w:w="3969" w:type="dxa"/>
          </w:tcPr>
          <w:p w14:paraId="29BECF75" w14:textId="77777777" w:rsidR="00DE6588" w:rsidRPr="006E4965" w:rsidRDefault="00DE6588" w:rsidP="00F10219">
            <w:pPr>
              <w:rPr>
                <w:rFonts w:ascii="Bookman Old Style" w:hAnsi="Bookman Old Style"/>
              </w:rPr>
            </w:pPr>
          </w:p>
        </w:tc>
        <w:tc>
          <w:tcPr>
            <w:tcW w:w="2693" w:type="dxa"/>
          </w:tcPr>
          <w:p w14:paraId="18298C5B" w14:textId="77777777" w:rsidR="00DE6588" w:rsidRPr="006E4965" w:rsidRDefault="00DE6588" w:rsidP="00F10219">
            <w:pPr>
              <w:rPr>
                <w:rFonts w:ascii="Bookman Old Style" w:hAnsi="Bookman Old Style"/>
              </w:rPr>
            </w:pPr>
          </w:p>
        </w:tc>
      </w:tr>
      <w:tr w:rsidR="00DE6588" w:rsidRPr="006E4965" w14:paraId="563AEB2D" w14:textId="77777777" w:rsidTr="006E4965">
        <w:tc>
          <w:tcPr>
            <w:tcW w:w="6521" w:type="dxa"/>
          </w:tcPr>
          <w:p w14:paraId="75632416" w14:textId="30A9C914" w:rsidR="00DE6588" w:rsidRPr="00B53CC5" w:rsidRDefault="007377A3" w:rsidP="007377A3">
            <w:pPr>
              <w:pStyle w:val="ListParagraph"/>
              <w:numPr>
                <w:ilvl w:val="0"/>
                <w:numId w:val="152"/>
              </w:numPr>
              <w:ind w:left="1172" w:hanging="567"/>
              <w:jc w:val="both"/>
              <w:rPr>
                <w:rFonts w:ascii="Bookman Old Style" w:hAnsi="Bookman Old Style"/>
              </w:rPr>
            </w:pPr>
            <w:r w:rsidRPr="00B53CC5">
              <w:rPr>
                <w:rFonts w:ascii="Bookman Old Style" w:hAnsi="Bookman Old Style"/>
              </w:rPr>
              <w:t>peringkat investasi yang diberikan oleh lembaga pemeringkat, paling rendah:</w:t>
            </w:r>
          </w:p>
        </w:tc>
        <w:tc>
          <w:tcPr>
            <w:tcW w:w="4961" w:type="dxa"/>
          </w:tcPr>
          <w:p w14:paraId="776C4DFC" w14:textId="71550751" w:rsidR="00DE6588" w:rsidRPr="00B53CC5" w:rsidRDefault="00A304E7" w:rsidP="00A304E7">
            <w:pPr>
              <w:jc w:val="both"/>
              <w:rPr>
                <w:rFonts w:ascii="Bookman Old Style" w:hAnsi="Bookman Old Style"/>
              </w:rPr>
            </w:pPr>
            <w:r w:rsidRPr="00B53CC5">
              <w:rPr>
                <w:rFonts w:ascii="Bookman Old Style" w:hAnsi="Bookman Old Style"/>
              </w:rPr>
              <w:t>Cukup jelas.</w:t>
            </w:r>
          </w:p>
        </w:tc>
        <w:tc>
          <w:tcPr>
            <w:tcW w:w="3969" w:type="dxa"/>
          </w:tcPr>
          <w:p w14:paraId="10F8AF44" w14:textId="77777777" w:rsidR="00DE6588" w:rsidRPr="006E4965" w:rsidRDefault="00DE6588" w:rsidP="00F10219">
            <w:pPr>
              <w:rPr>
                <w:rFonts w:ascii="Bookman Old Style" w:hAnsi="Bookman Old Style"/>
              </w:rPr>
            </w:pPr>
          </w:p>
        </w:tc>
        <w:tc>
          <w:tcPr>
            <w:tcW w:w="2693" w:type="dxa"/>
          </w:tcPr>
          <w:p w14:paraId="2F687AC7" w14:textId="77777777" w:rsidR="00DE6588" w:rsidRPr="006E4965" w:rsidRDefault="00DE6588" w:rsidP="00F10219">
            <w:pPr>
              <w:rPr>
                <w:rFonts w:ascii="Bookman Old Style" w:hAnsi="Bookman Old Style"/>
              </w:rPr>
            </w:pPr>
          </w:p>
        </w:tc>
      </w:tr>
      <w:tr w:rsidR="00DE6588" w:rsidRPr="006E4965" w14:paraId="54A61327" w14:textId="77777777" w:rsidTr="006E4965">
        <w:tc>
          <w:tcPr>
            <w:tcW w:w="6521" w:type="dxa"/>
          </w:tcPr>
          <w:p w14:paraId="2D5CF0BF" w14:textId="748C6CE3" w:rsidR="00DE6588" w:rsidRPr="00B53CC5" w:rsidRDefault="007377A3" w:rsidP="007377A3">
            <w:pPr>
              <w:pStyle w:val="ListParagraph"/>
              <w:numPr>
                <w:ilvl w:val="0"/>
                <w:numId w:val="153"/>
              </w:numPr>
              <w:ind w:left="1739" w:hanging="567"/>
              <w:jc w:val="both"/>
              <w:rPr>
                <w:rFonts w:ascii="Bookman Old Style" w:hAnsi="Bookman Old Style"/>
              </w:rPr>
            </w:pPr>
            <w:r w:rsidRPr="00B53CC5">
              <w:rPr>
                <w:rFonts w:ascii="Bookman Old Style" w:hAnsi="Bookman Old Style"/>
              </w:rPr>
              <w:t xml:space="preserve">AA- berdasarkan penilaian </w:t>
            </w:r>
            <w:r w:rsidRPr="00B53CC5">
              <w:rPr>
                <w:rFonts w:ascii="Bookman Old Style" w:hAnsi="Bookman Old Style"/>
                <w:i/>
              </w:rPr>
              <w:t>Standard &amp; Poors;</w:t>
            </w:r>
          </w:p>
        </w:tc>
        <w:tc>
          <w:tcPr>
            <w:tcW w:w="4961" w:type="dxa"/>
          </w:tcPr>
          <w:p w14:paraId="618C893B" w14:textId="77777777" w:rsidR="00DE6588" w:rsidRPr="00B53CC5" w:rsidRDefault="00DE6588" w:rsidP="00A304E7">
            <w:pPr>
              <w:jc w:val="both"/>
              <w:rPr>
                <w:rFonts w:ascii="Bookman Old Style" w:hAnsi="Bookman Old Style"/>
              </w:rPr>
            </w:pPr>
          </w:p>
        </w:tc>
        <w:tc>
          <w:tcPr>
            <w:tcW w:w="3969" w:type="dxa"/>
          </w:tcPr>
          <w:p w14:paraId="67797EF6" w14:textId="77777777" w:rsidR="00DE6588" w:rsidRPr="006E4965" w:rsidRDefault="00DE6588" w:rsidP="00F10219">
            <w:pPr>
              <w:rPr>
                <w:rFonts w:ascii="Bookman Old Style" w:hAnsi="Bookman Old Style"/>
              </w:rPr>
            </w:pPr>
          </w:p>
        </w:tc>
        <w:tc>
          <w:tcPr>
            <w:tcW w:w="2693" w:type="dxa"/>
          </w:tcPr>
          <w:p w14:paraId="3B089E1A" w14:textId="77777777" w:rsidR="00DE6588" w:rsidRPr="006E4965" w:rsidRDefault="00DE6588" w:rsidP="00F10219">
            <w:pPr>
              <w:rPr>
                <w:rFonts w:ascii="Bookman Old Style" w:hAnsi="Bookman Old Style"/>
              </w:rPr>
            </w:pPr>
          </w:p>
        </w:tc>
      </w:tr>
      <w:tr w:rsidR="00DE6588" w:rsidRPr="006E4965" w14:paraId="31F62E66" w14:textId="77777777" w:rsidTr="006E4965">
        <w:tc>
          <w:tcPr>
            <w:tcW w:w="6521" w:type="dxa"/>
          </w:tcPr>
          <w:p w14:paraId="0239927E" w14:textId="35D01439" w:rsidR="00DE6588" w:rsidRPr="00B53CC5" w:rsidRDefault="007377A3" w:rsidP="007377A3">
            <w:pPr>
              <w:pStyle w:val="ListParagraph"/>
              <w:numPr>
                <w:ilvl w:val="0"/>
                <w:numId w:val="153"/>
              </w:numPr>
              <w:ind w:left="1739" w:hanging="567"/>
              <w:jc w:val="both"/>
              <w:rPr>
                <w:rFonts w:ascii="Bookman Old Style" w:hAnsi="Bookman Old Style"/>
              </w:rPr>
            </w:pPr>
            <w:r w:rsidRPr="00B53CC5">
              <w:rPr>
                <w:rFonts w:ascii="Bookman Old Style" w:hAnsi="Bookman Old Style"/>
              </w:rPr>
              <w:t xml:space="preserve">Aa3 berdasarkan penilaian </w:t>
            </w:r>
            <w:r w:rsidRPr="00B53CC5">
              <w:rPr>
                <w:rFonts w:ascii="Bookman Old Style" w:hAnsi="Bookman Old Style"/>
                <w:i/>
              </w:rPr>
              <w:t>Moody’s</w:t>
            </w:r>
            <w:r w:rsidRPr="00B53CC5">
              <w:rPr>
                <w:rFonts w:ascii="Bookman Old Style" w:hAnsi="Bookman Old Style"/>
              </w:rPr>
              <w:t>;</w:t>
            </w:r>
          </w:p>
        </w:tc>
        <w:tc>
          <w:tcPr>
            <w:tcW w:w="4961" w:type="dxa"/>
          </w:tcPr>
          <w:p w14:paraId="75B59EA6" w14:textId="77777777" w:rsidR="00DE6588" w:rsidRPr="00B53CC5" w:rsidRDefault="00DE6588" w:rsidP="00A304E7">
            <w:pPr>
              <w:jc w:val="both"/>
              <w:rPr>
                <w:rFonts w:ascii="Bookman Old Style" w:hAnsi="Bookman Old Style"/>
              </w:rPr>
            </w:pPr>
          </w:p>
        </w:tc>
        <w:tc>
          <w:tcPr>
            <w:tcW w:w="3969" w:type="dxa"/>
          </w:tcPr>
          <w:p w14:paraId="53942CF5" w14:textId="77777777" w:rsidR="00DE6588" w:rsidRPr="006E4965" w:rsidRDefault="00DE6588" w:rsidP="00F10219">
            <w:pPr>
              <w:rPr>
                <w:rFonts w:ascii="Bookman Old Style" w:hAnsi="Bookman Old Style"/>
              </w:rPr>
            </w:pPr>
          </w:p>
        </w:tc>
        <w:tc>
          <w:tcPr>
            <w:tcW w:w="2693" w:type="dxa"/>
          </w:tcPr>
          <w:p w14:paraId="768D9E13" w14:textId="77777777" w:rsidR="00DE6588" w:rsidRPr="006E4965" w:rsidRDefault="00DE6588" w:rsidP="00F10219">
            <w:pPr>
              <w:rPr>
                <w:rFonts w:ascii="Bookman Old Style" w:hAnsi="Bookman Old Style"/>
              </w:rPr>
            </w:pPr>
          </w:p>
        </w:tc>
      </w:tr>
      <w:tr w:rsidR="00DE6588" w:rsidRPr="006E4965" w14:paraId="22F1ECDE" w14:textId="77777777" w:rsidTr="006E4965">
        <w:tc>
          <w:tcPr>
            <w:tcW w:w="6521" w:type="dxa"/>
          </w:tcPr>
          <w:p w14:paraId="4C5EBD52" w14:textId="7482CC9E" w:rsidR="00DE6588" w:rsidRPr="00B53CC5" w:rsidRDefault="007377A3" w:rsidP="007377A3">
            <w:pPr>
              <w:pStyle w:val="ListParagraph"/>
              <w:numPr>
                <w:ilvl w:val="0"/>
                <w:numId w:val="153"/>
              </w:numPr>
              <w:ind w:left="1739" w:hanging="567"/>
              <w:jc w:val="both"/>
              <w:rPr>
                <w:rFonts w:ascii="Bookman Old Style" w:hAnsi="Bookman Old Style"/>
              </w:rPr>
            </w:pPr>
            <w:r w:rsidRPr="00B53CC5">
              <w:rPr>
                <w:rFonts w:ascii="Bookman Old Style" w:hAnsi="Bookman Old Style"/>
              </w:rPr>
              <w:t xml:space="preserve">AA- berdasarkan penilaian </w:t>
            </w:r>
            <w:r w:rsidRPr="00B53CC5">
              <w:rPr>
                <w:rFonts w:ascii="Bookman Old Style" w:hAnsi="Bookman Old Style"/>
                <w:i/>
              </w:rPr>
              <w:t>Fitch</w:t>
            </w:r>
            <w:r w:rsidRPr="00B53CC5">
              <w:rPr>
                <w:rFonts w:ascii="Bookman Old Style" w:hAnsi="Bookman Old Style"/>
              </w:rPr>
              <w:t>; atau</w:t>
            </w:r>
          </w:p>
        </w:tc>
        <w:tc>
          <w:tcPr>
            <w:tcW w:w="4961" w:type="dxa"/>
          </w:tcPr>
          <w:p w14:paraId="6991CA74" w14:textId="77777777" w:rsidR="00DE6588" w:rsidRPr="00B53CC5" w:rsidRDefault="00DE6588" w:rsidP="00A304E7">
            <w:pPr>
              <w:jc w:val="both"/>
              <w:rPr>
                <w:rFonts w:ascii="Bookman Old Style" w:hAnsi="Bookman Old Style"/>
              </w:rPr>
            </w:pPr>
          </w:p>
        </w:tc>
        <w:tc>
          <w:tcPr>
            <w:tcW w:w="3969" w:type="dxa"/>
          </w:tcPr>
          <w:p w14:paraId="1910B1EA" w14:textId="77777777" w:rsidR="00DE6588" w:rsidRPr="006E4965" w:rsidRDefault="00DE6588" w:rsidP="00F10219">
            <w:pPr>
              <w:rPr>
                <w:rFonts w:ascii="Bookman Old Style" w:hAnsi="Bookman Old Style"/>
              </w:rPr>
            </w:pPr>
          </w:p>
        </w:tc>
        <w:tc>
          <w:tcPr>
            <w:tcW w:w="2693" w:type="dxa"/>
          </w:tcPr>
          <w:p w14:paraId="30861575" w14:textId="77777777" w:rsidR="00DE6588" w:rsidRPr="006E4965" w:rsidRDefault="00DE6588" w:rsidP="00F10219">
            <w:pPr>
              <w:rPr>
                <w:rFonts w:ascii="Bookman Old Style" w:hAnsi="Bookman Old Style"/>
              </w:rPr>
            </w:pPr>
          </w:p>
        </w:tc>
      </w:tr>
      <w:tr w:rsidR="00DE6588" w:rsidRPr="006E4965" w14:paraId="37D7458B" w14:textId="77777777" w:rsidTr="006E4965">
        <w:tc>
          <w:tcPr>
            <w:tcW w:w="6521" w:type="dxa"/>
          </w:tcPr>
          <w:p w14:paraId="3618BF70" w14:textId="1E6DBE50" w:rsidR="00DE6588" w:rsidRPr="00B53CC5" w:rsidRDefault="007377A3" w:rsidP="007377A3">
            <w:pPr>
              <w:pStyle w:val="ListParagraph"/>
              <w:numPr>
                <w:ilvl w:val="0"/>
                <w:numId w:val="153"/>
              </w:numPr>
              <w:ind w:left="1739" w:hanging="567"/>
              <w:jc w:val="both"/>
              <w:rPr>
                <w:rFonts w:ascii="Bookman Old Style" w:hAnsi="Bookman Old Style"/>
              </w:rPr>
            </w:pPr>
            <w:r w:rsidRPr="00B53CC5">
              <w:rPr>
                <w:rFonts w:ascii="Bookman Old Style" w:hAnsi="Bookman Old Style"/>
              </w:rPr>
              <w:t>peringkat investasi setara dengan angka 1, angka 2, dan/atau angka 3 berdasarkan penilaian lembaga pemeringkat yang diakui oleh Otoritas Jasa Keuangan,</w:t>
            </w:r>
          </w:p>
        </w:tc>
        <w:tc>
          <w:tcPr>
            <w:tcW w:w="4961" w:type="dxa"/>
          </w:tcPr>
          <w:p w14:paraId="6E750DC4" w14:textId="77777777" w:rsidR="00DE6588" w:rsidRPr="00B53CC5" w:rsidRDefault="00DE6588" w:rsidP="00A304E7">
            <w:pPr>
              <w:jc w:val="both"/>
              <w:rPr>
                <w:rFonts w:ascii="Bookman Old Style" w:hAnsi="Bookman Old Style"/>
              </w:rPr>
            </w:pPr>
          </w:p>
        </w:tc>
        <w:tc>
          <w:tcPr>
            <w:tcW w:w="3969" w:type="dxa"/>
          </w:tcPr>
          <w:p w14:paraId="1B9E0F7E" w14:textId="77777777" w:rsidR="00DE6588" w:rsidRPr="006E4965" w:rsidRDefault="00DE6588" w:rsidP="00F10219">
            <w:pPr>
              <w:rPr>
                <w:rFonts w:ascii="Bookman Old Style" w:hAnsi="Bookman Old Style"/>
              </w:rPr>
            </w:pPr>
          </w:p>
        </w:tc>
        <w:tc>
          <w:tcPr>
            <w:tcW w:w="2693" w:type="dxa"/>
          </w:tcPr>
          <w:p w14:paraId="19C50ED8" w14:textId="77777777" w:rsidR="00DE6588" w:rsidRPr="006E4965" w:rsidRDefault="00DE6588" w:rsidP="00F10219">
            <w:pPr>
              <w:rPr>
                <w:rFonts w:ascii="Bookman Old Style" w:hAnsi="Bookman Old Style"/>
              </w:rPr>
            </w:pPr>
          </w:p>
        </w:tc>
      </w:tr>
      <w:tr w:rsidR="00DE6588" w:rsidRPr="006E4965" w14:paraId="5F26E416" w14:textId="77777777" w:rsidTr="006E4965">
        <w:tc>
          <w:tcPr>
            <w:tcW w:w="6521" w:type="dxa"/>
          </w:tcPr>
          <w:p w14:paraId="5893AD80" w14:textId="3FE0C469" w:rsidR="00DE6588" w:rsidRPr="00B53CC5" w:rsidRDefault="007377A3" w:rsidP="007377A3">
            <w:pPr>
              <w:pStyle w:val="ListParagraph"/>
              <w:ind w:left="1172"/>
              <w:jc w:val="both"/>
              <w:rPr>
                <w:rFonts w:ascii="Bookman Old Style" w:hAnsi="Bookman Old Style"/>
              </w:rPr>
            </w:pPr>
            <w:r w:rsidRPr="00B53CC5">
              <w:rPr>
                <w:rFonts w:ascii="Bookman Old Style" w:hAnsi="Bookman Old Style"/>
              </w:rPr>
              <w:t>berdasarkan penilaian terhadap prospek usaha jangka panjang; dan</w:t>
            </w:r>
          </w:p>
        </w:tc>
        <w:tc>
          <w:tcPr>
            <w:tcW w:w="4961" w:type="dxa"/>
          </w:tcPr>
          <w:p w14:paraId="3473F6B2" w14:textId="77777777" w:rsidR="00DE6588" w:rsidRPr="00B53CC5" w:rsidRDefault="00DE6588" w:rsidP="00A304E7">
            <w:pPr>
              <w:jc w:val="both"/>
              <w:rPr>
                <w:rFonts w:ascii="Bookman Old Style" w:hAnsi="Bookman Old Style"/>
              </w:rPr>
            </w:pPr>
          </w:p>
        </w:tc>
        <w:tc>
          <w:tcPr>
            <w:tcW w:w="3969" w:type="dxa"/>
          </w:tcPr>
          <w:p w14:paraId="5FCBD36B" w14:textId="77777777" w:rsidR="00DE6588" w:rsidRPr="006E4965" w:rsidRDefault="00DE6588" w:rsidP="00F10219">
            <w:pPr>
              <w:rPr>
                <w:rFonts w:ascii="Bookman Old Style" w:hAnsi="Bookman Old Style"/>
              </w:rPr>
            </w:pPr>
          </w:p>
        </w:tc>
        <w:tc>
          <w:tcPr>
            <w:tcW w:w="2693" w:type="dxa"/>
          </w:tcPr>
          <w:p w14:paraId="297A9806" w14:textId="77777777" w:rsidR="00DE6588" w:rsidRPr="006E4965" w:rsidRDefault="00DE6588" w:rsidP="00F10219">
            <w:pPr>
              <w:rPr>
                <w:rFonts w:ascii="Bookman Old Style" w:hAnsi="Bookman Old Style"/>
              </w:rPr>
            </w:pPr>
          </w:p>
        </w:tc>
      </w:tr>
      <w:tr w:rsidR="00DE6588" w:rsidRPr="006E4965" w14:paraId="1EFE226A" w14:textId="77777777" w:rsidTr="006E4965">
        <w:tc>
          <w:tcPr>
            <w:tcW w:w="6521" w:type="dxa"/>
          </w:tcPr>
          <w:p w14:paraId="72090BE3" w14:textId="6B022D62" w:rsidR="00DE6588" w:rsidRPr="00B53CC5" w:rsidRDefault="007377A3" w:rsidP="007377A3">
            <w:pPr>
              <w:pStyle w:val="ListParagraph"/>
              <w:numPr>
                <w:ilvl w:val="0"/>
                <w:numId w:val="152"/>
              </w:numPr>
              <w:ind w:left="1172" w:hanging="567"/>
              <w:jc w:val="both"/>
              <w:rPr>
                <w:rFonts w:ascii="Bookman Old Style" w:hAnsi="Bookman Old Style"/>
              </w:rPr>
            </w:pPr>
            <w:r w:rsidRPr="00B53CC5">
              <w:rPr>
                <w:rFonts w:ascii="Bookman Old Style" w:hAnsi="Bookman Old Style"/>
              </w:rPr>
              <w:t>total Aset yang termasuk dalam 200 (dua ratus) besar dunia.</w:t>
            </w:r>
          </w:p>
        </w:tc>
        <w:tc>
          <w:tcPr>
            <w:tcW w:w="4961" w:type="dxa"/>
          </w:tcPr>
          <w:p w14:paraId="6019F2E2" w14:textId="577831E4" w:rsidR="00DE6588" w:rsidRPr="00B53CC5" w:rsidRDefault="00A304E7" w:rsidP="00A304E7">
            <w:pPr>
              <w:jc w:val="both"/>
              <w:rPr>
                <w:rFonts w:ascii="Bookman Old Style" w:hAnsi="Bookman Old Style"/>
              </w:rPr>
            </w:pPr>
            <w:r w:rsidRPr="00B53CC5">
              <w:rPr>
                <w:rFonts w:ascii="Bookman Old Style" w:hAnsi="Bookman Old Style"/>
              </w:rPr>
              <w:t xml:space="preserve">Yang dimaksud dengan total aset yang termasuk dalam 200 (dua ratus) besar dunia adalah berdasarkan informasi antara lain tercantum dalam banker’s </w:t>
            </w:r>
            <w:r w:rsidRPr="00B53CC5">
              <w:rPr>
                <w:rFonts w:ascii="Bookman Old Style" w:hAnsi="Bookman Old Style"/>
              </w:rPr>
              <w:lastRenderedPageBreak/>
              <w:t>almanac atau export credit agency (ECA).</w:t>
            </w:r>
          </w:p>
        </w:tc>
        <w:tc>
          <w:tcPr>
            <w:tcW w:w="3969" w:type="dxa"/>
          </w:tcPr>
          <w:p w14:paraId="5E87A5D6" w14:textId="77777777" w:rsidR="00DE6588" w:rsidRPr="006E4965" w:rsidRDefault="00DE6588" w:rsidP="00F10219">
            <w:pPr>
              <w:rPr>
                <w:rFonts w:ascii="Bookman Old Style" w:hAnsi="Bookman Old Style"/>
              </w:rPr>
            </w:pPr>
          </w:p>
        </w:tc>
        <w:tc>
          <w:tcPr>
            <w:tcW w:w="2693" w:type="dxa"/>
          </w:tcPr>
          <w:p w14:paraId="14F1E580" w14:textId="77777777" w:rsidR="00DE6588" w:rsidRPr="006E4965" w:rsidRDefault="00DE6588" w:rsidP="00F10219">
            <w:pPr>
              <w:rPr>
                <w:rFonts w:ascii="Bookman Old Style" w:hAnsi="Bookman Old Style"/>
              </w:rPr>
            </w:pPr>
          </w:p>
        </w:tc>
      </w:tr>
      <w:tr w:rsidR="007377A3" w:rsidRPr="006E4965" w14:paraId="0FBD4B81" w14:textId="77777777" w:rsidTr="006E4965">
        <w:tc>
          <w:tcPr>
            <w:tcW w:w="6521" w:type="dxa"/>
          </w:tcPr>
          <w:p w14:paraId="47771A4C" w14:textId="6958D12E" w:rsidR="007377A3" w:rsidRPr="00B53CC5" w:rsidRDefault="007377A3" w:rsidP="007377A3">
            <w:pPr>
              <w:pStyle w:val="ListParagraph"/>
              <w:numPr>
                <w:ilvl w:val="0"/>
                <w:numId w:val="150"/>
              </w:numPr>
              <w:ind w:left="605" w:hanging="568"/>
              <w:jc w:val="both"/>
              <w:rPr>
                <w:rFonts w:ascii="Bookman Old Style" w:hAnsi="Bookman Old Style"/>
              </w:rPr>
            </w:pPr>
            <w:r w:rsidRPr="00B53CC5">
              <w:rPr>
                <w:rFonts w:ascii="Bookman Old Style" w:hAnsi="Bookman Old Style"/>
              </w:rPr>
              <w:t>Agunan tunai sebagaimana dimaksud pada ayat (2) huruf a dan huruf b harus memenuhi persyaratan:</w:t>
            </w:r>
          </w:p>
        </w:tc>
        <w:tc>
          <w:tcPr>
            <w:tcW w:w="4961" w:type="dxa"/>
          </w:tcPr>
          <w:p w14:paraId="3F38BF2F" w14:textId="692F5B4A" w:rsidR="007377A3" w:rsidRPr="00B53CC5" w:rsidRDefault="00A304E7" w:rsidP="00F10219">
            <w:pPr>
              <w:rPr>
                <w:rFonts w:ascii="Bookman Old Style" w:hAnsi="Bookman Old Style"/>
              </w:rPr>
            </w:pPr>
            <w:r w:rsidRPr="00B53CC5">
              <w:rPr>
                <w:rFonts w:ascii="Bookman Old Style" w:hAnsi="Bookman Old Style"/>
              </w:rPr>
              <w:t>Cukup jelas.</w:t>
            </w:r>
          </w:p>
        </w:tc>
        <w:tc>
          <w:tcPr>
            <w:tcW w:w="3969" w:type="dxa"/>
          </w:tcPr>
          <w:p w14:paraId="7F0B454A" w14:textId="77777777" w:rsidR="007377A3" w:rsidRPr="006E4965" w:rsidRDefault="007377A3" w:rsidP="00F10219">
            <w:pPr>
              <w:rPr>
                <w:rFonts w:ascii="Bookman Old Style" w:hAnsi="Bookman Old Style"/>
              </w:rPr>
            </w:pPr>
          </w:p>
        </w:tc>
        <w:tc>
          <w:tcPr>
            <w:tcW w:w="2693" w:type="dxa"/>
          </w:tcPr>
          <w:p w14:paraId="6E6E1234" w14:textId="77777777" w:rsidR="007377A3" w:rsidRPr="006E4965" w:rsidRDefault="007377A3" w:rsidP="00F10219">
            <w:pPr>
              <w:rPr>
                <w:rFonts w:ascii="Bookman Old Style" w:hAnsi="Bookman Old Style"/>
              </w:rPr>
            </w:pPr>
          </w:p>
        </w:tc>
      </w:tr>
      <w:tr w:rsidR="007377A3" w:rsidRPr="006E4965" w14:paraId="187D935A" w14:textId="77777777" w:rsidTr="006E4965">
        <w:tc>
          <w:tcPr>
            <w:tcW w:w="6521" w:type="dxa"/>
          </w:tcPr>
          <w:p w14:paraId="6C065C04" w14:textId="0E3FDCD7" w:rsidR="007377A3" w:rsidRPr="00B53CC5" w:rsidRDefault="007377A3" w:rsidP="007377A3">
            <w:pPr>
              <w:pStyle w:val="ListParagraph"/>
              <w:numPr>
                <w:ilvl w:val="0"/>
                <w:numId w:val="154"/>
              </w:numPr>
              <w:ind w:left="1172" w:hanging="567"/>
              <w:jc w:val="both"/>
              <w:rPr>
                <w:rFonts w:ascii="Bookman Old Style" w:hAnsi="Bookman Old Style"/>
              </w:rPr>
            </w:pPr>
            <w:r w:rsidRPr="00B53CC5">
              <w:rPr>
                <w:rFonts w:ascii="Bookman Old Style" w:hAnsi="Bookman Old Style"/>
              </w:rPr>
              <w:t>diblokir dan dilengkapi dengan surat kuasa pencairan dari pemilik agunan, termasuk pencairan sebagian untuk membayar tunggakan angsuran pokok atau bunga;</w:t>
            </w:r>
          </w:p>
        </w:tc>
        <w:tc>
          <w:tcPr>
            <w:tcW w:w="4961" w:type="dxa"/>
          </w:tcPr>
          <w:p w14:paraId="4B050295" w14:textId="77777777" w:rsidR="007377A3" w:rsidRPr="00B53CC5" w:rsidRDefault="007377A3" w:rsidP="00F10219">
            <w:pPr>
              <w:rPr>
                <w:rFonts w:ascii="Bookman Old Style" w:hAnsi="Bookman Old Style"/>
              </w:rPr>
            </w:pPr>
          </w:p>
        </w:tc>
        <w:tc>
          <w:tcPr>
            <w:tcW w:w="3969" w:type="dxa"/>
          </w:tcPr>
          <w:p w14:paraId="1A40F528" w14:textId="77777777" w:rsidR="007377A3" w:rsidRPr="006E4965" w:rsidRDefault="007377A3" w:rsidP="00F10219">
            <w:pPr>
              <w:rPr>
                <w:rFonts w:ascii="Bookman Old Style" w:hAnsi="Bookman Old Style"/>
              </w:rPr>
            </w:pPr>
          </w:p>
        </w:tc>
        <w:tc>
          <w:tcPr>
            <w:tcW w:w="2693" w:type="dxa"/>
          </w:tcPr>
          <w:p w14:paraId="4909D001" w14:textId="77777777" w:rsidR="007377A3" w:rsidRPr="006E4965" w:rsidRDefault="007377A3" w:rsidP="00F10219">
            <w:pPr>
              <w:rPr>
                <w:rFonts w:ascii="Bookman Old Style" w:hAnsi="Bookman Old Style"/>
              </w:rPr>
            </w:pPr>
          </w:p>
        </w:tc>
      </w:tr>
      <w:tr w:rsidR="007377A3" w:rsidRPr="006E4965" w14:paraId="57A55EF5" w14:textId="77777777" w:rsidTr="006E4965">
        <w:tc>
          <w:tcPr>
            <w:tcW w:w="6521" w:type="dxa"/>
          </w:tcPr>
          <w:p w14:paraId="248AA722" w14:textId="138973DB" w:rsidR="007377A3" w:rsidRPr="00B53CC5" w:rsidRDefault="007377A3" w:rsidP="007377A3">
            <w:pPr>
              <w:pStyle w:val="ListParagraph"/>
              <w:numPr>
                <w:ilvl w:val="0"/>
                <w:numId w:val="154"/>
              </w:numPr>
              <w:ind w:left="1172" w:hanging="567"/>
              <w:jc w:val="both"/>
              <w:rPr>
                <w:rFonts w:ascii="Bookman Old Style" w:hAnsi="Bookman Old Style"/>
              </w:rPr>
            </w:pPr>
            <w:r w:rsidRPr="00B53CC5">
              <w:rPr>
                <w:rFonts w:ascii="Bookman Old Style" w:hAnsi="Bookman Old Style"/>
              </w:rPr>
              <w:t>jangka waktu pemblokiran paling sedikit sama dengan jangka waktu Aset Produktif;</w:t>
            </w:r>
          </w:p>
        </w:tc>
        <w:tc>
          <w:tcPr>
            <w:tcW w:w="4961" w:type="dxa"/>
          </w:tcPr>
          <w:p w14:paraId="763A891B" w14:textId="77777777" w:rsidR="007377A3" w:rsidRPr="00B53CC5" w:rsidRDefault="007377A3" w:rsidP="00F10219">
            <w:pPr>
              <w:rPr>
                <w:rFonts w:ascii="Bookman Old Style" w:hAnsi="Bookman Old Style"/>
              </w:rPr>
            </w:pPr>
          </w:p>
        </w:tc>
        <w:tc>
          <w:tcPr>
            <w:tcW w:w="3969" w:type="dxa"/>
          </w:tcPr>
          <w:p w14:paraId="3EAAD522" w14:textId="77777777" w:rsidR="007377A3" w:rsidRPr="006E4965" w:rsidRDefault="007377A3" w:rsidP="00F10219">
            <w:pPr>
              <w:rPr>
                <w:rFonts w:ascii="Bookman Old Style" w:hAnsi="Bookman Old Style"/>
              </w:rPr>
            </w:pPr>
          </w:p>
        </w:tc>
        <w:tc>
          <w:tcPr>
            <w:tcW w:w="2693" w:type="dxa"/>
          </w:tcPr>
          <w:p w14:paraId="3ABF4ACD" w14:textId="77777777" w:rsidR="007377A3" w:rsidRPr="006E4965" w:rsidRDefault="007377A3" w:rsidP="00F10219">
            <w:pPr>
              <w:rPr>
                <w:rFonts w:ascii="Bookman Old Style" w:hAnsi="Bookman Old Style"/>
              </w:rPr>
            </w:pPr>
          </w:p>
        </w:tc>
      </w:tr>
      <w:tr w:rsidR="007377A3" w:rsidRPr="006E4965" w14:paraId="477AE6BB" w14:textId="77777777" w:rsidTr="006E4965">
        <w:tc>
          <w:tcPr>
            <w:tcW w:w="6521" w:type="dxa"/>
          </w:tcPr>
          <w:p w14:paraId="7E38B797" w14:textId="31B0CC8A" w:rsidR="007377A3" w:rsidRPr="00B53CC5" w:rsidRDefault="007377A3" w:rsidP="007377A3">
            <w:pPr>
              <w:pStyle w:val="ListParagraph"/>
              <w:numPr>
                <w:ilvl w:val="0"/>
                <w:numId w:val="154"/>
              </w:numPr>
              <w:ind w:left="1172" w:hanging="567"/>
              <w:jc w:val="both"/>
              <w:rPr>
                <w:rFonts w:ascii="Bookman Old Style" w:hAnsi="Bookman Old Style"/>
              </w:rPr>
            </w:pPr>
            <w:r w:rsidRPr="00B53CC5">
              <w:rPr>
                <w:rFonts w:ascii="Bookman Old Style" w:hAnsi="Bookman Old Style"/>
              </w:rPr>
              <w:t>memiliki pengikatan hukum yang kuat sebagai agunan, bebas dari segala bentuk perikatan lain, bebas dari sengketa, tidak sedang dijaminkan kepada pihak lain, termasuk memiliki tujuan Penjaminan yang jelas; dan</w:t>
            </w:r>
          </w:p>
        </w:tc>
        <w:tc>
          <w:tcPr>
            <w:tcW w:w="4961" w:type="dxa"/>
          </w:tcPr>
          <w:p w14:paraId="60E80CD8" w14:textId="77777777" w:rsidR="007377A3" w:rsidRPr="00B53CC5" w:rsidRDefault="007377A3" w:rsidP="00F10219">
            <w:pPr>
              <w:rPr>
                <w:rFonts w:ascii="Bookman Old Style" w:hAnsi="Bookman Old Style"/>
              </w:rPr>
            </w:pPr>
          </w:p>
        </w:tc>
        <w:tc>
          <w:tcPr>
            <w:tcW w:w="3969" w:type="dxa"/>
          </w:tcPr>
          <w:p w14:paraId="4141B760" w14:textId="77777777" w:rsidR="007377A3" w:rsidRPr="006E4965" w:rsidRDefault="007377A3" w:rsidP="00F10219">
            <w:pPr>
              <w:rPr>
                <w:rFonts w:ascii="Bookman Old Style" w:hAnsi="Bookman Old Style"/>
              </w:rPr>
            </w:pPr>
          </w:p>
        </w:tc>
        <w:tc>
          <w:tcPr>
            <w:tcW w:w="2693" w:type="dxa"/>
          </w:tcPr>
          <w:p w14:paraId="1124AFDA" w14:textId="77777777" w:rsidR="007377A3" w:rsidRPr="006E4965" w:rsidRDefault="007377A3" w:rsidP="00F10219">
            <w:pPr>
              <w:rPr>
                <w:rFonts w:ascii="Bookman Old Style" w:hAnsi="Bookman Old Style"/>
              </w:rPr>
            </w:pPr>
          </w:p>
        </w:tc>
      </w:tr>
      <w:tr w:rsidR="007377A3" w:rsidRPr="006E4965" w14:paraId="783DE466" w14:textId="77777777" w:rsidTr="006E4965">
        <w:tc>
          <w:tcPr>
            <w:tcW w:w="6521" w:type="dxa"/>
          </w:tcPr>
          <w:p w14:paraId="50F27809" w14:textId="3334FFFF" w:rsidR="007377A3" w:rsidRPr="00B53CC5" w:rsidRDefault="007377A3" w:rsidP="007377A3">
            <w:pPr>
              <w:pStyle w:val="ListParagraph"/>
              <w:numPr>
                <w:ilvl w:val="0"/>
                <w:numId w:val="154"/>
              </w:numPr>
              <w:ind w:left="1172" w:hanging="567"/>
              <w:jc w:val="both"/>
              <w:rPr>
                <w:rFonts w:ascii="Bookman Old Style" w:hAnsi="Bookman Old Style"/>
              </w:rPr>
            </w:pPr>
            <w:r w:rsidRPr="00B53CC5">
              <w:rPr>
                <w:rFonts w:ascii="Bookman Old Style" w:hAnsi="Bookman Old Style"/>
              </w:rPr>
              <w:t>disimpan pada LPEI dan/atau bank yang berbentuk badan usaha milik negara atau badan usaha milik daerah</w:t>
            </w:r>
            <w:r w:rsidR="00A304E7" w:rsidRPr="00B53CC5">
              <w:rPr>
                <w:rFonts w:ascii="Bookman Old Style" w:hAnsi="Bookman Old Style"/>
              </w:rPr>
              <w:t>.</w:t>
            </w:r>
          </w:p>
        </w:tc>
        <w:tc>
          <w:tcPr>
            <w:tcW w:w="4961" w:type="dxa"/>
          </w:tcPr>
          <w:p w14:paraId="00F3E4E3" w14:textId="77777777" w:rsidR="007377A3" w:rsidRPr="00B53CC5" w:rsidRDefault="007377A3" w:rsidP="00F10219">
            <w:pPr>
              <w:rPr>
                <w:rFonts w:ascii="Bookman Old Style" w:hAnsi="Bookman Old Style"/>
              </w:rPr>
            </w:pPr>
          </w:p>
        </w:tc>
        <w:tc>
          <w:tcPr>
            <w:tcW w:w="3969" w:type="dxa"/>
          </w:tcPr>
          <w:p w14:paraId="27A0965C" w14:textId="77777777" w:rsidR="007377A3" w:rsidRPr="006E4965" w:rsidRDefault="007377A3" w:rsidP="00F10219">
            <w:pPr>
              <w:rPr>
                <w:rFonts w:ascii="Bookman Old Style" w:hAnsi="Bookman Old Style"/>
              </w:rPr>
            </w:pPr>
          </w:p>
        </w:tc>
        <w:tc>
          <w:tcPr>
            <w:tcW w:w="2693" w:type="dxa"/>
          </w:tcPr>
          <w:p w14:paraId="56B4FC3F" w14:textId="77777777" w:rsidR="007377A3" w:rsidRPr="006E4965" w:rsidRDefault="007377A3" w:rsidP="00F10219">
            <w:pPr>
              <w:rPr>
                <w:rFonts w:ascii="Bookman Old Style" w:hAnsi="Bookman Old Style"/>
              </w:rPr>
            </w:pPr>
          </w:p>
        </w:tc>
      </w:tr>
      <w:tr w:rsidR="007377A3" w:rsidRPr="006E4965" w14:paraId="532DA83C" w14:textId="77777777" w:rsidTr="006E4965">
        <w:tc>
          <w:tcPr>
            <w:tcW w:w="6521" w:type="dxa"/>
          </w:tcPr>
          <w:p w14:paraId="79700799" w14:textId="6D9F42F8" w:rsidR="007377A3" w:rsidRPr="00B53CC5" w:rsidRDefault="007377A3" w:rsidP="007377A3">
            <w:pPr>
              <w:pStyle w:val="ListParagraph"/>
              <w:numPr>
                <w:ilvl w:val="0"/>
                <w:numId w:val="150"/>
              </w:numPr>
              <w:ind w:left="605" w:hanging="568"/>
              <w:jc w:val="both"/>
              <w:rPr>
                <w:rFonts w:ascii="Bookman Old Style" w:hAnsi="Bookman Old Style"/>
              </w:rPr>
            </w:pPr>
            <w:r w:rsidRPr="00B53CC5">
              <w:rPr>
                <w:rFonts w:ascii="Bookman Old Style" w:hAnsi="Bookman Old Style"/>
              </w:rPr>
              <w:t>Agunan tunai sebagaimana dimaksud pada ayat (2) huruf c dan huruf d harus memenuhi persyaratan:</w:t>
            </w:r>
          </w:p>
        </w:tc>
        <w:tc>
          <w:tcPr>
            <w:tcW w:w="4961" w:type="dxa"/>
          </w:tcPr>
          <w:p w14:paraId="59E0842C" w14:textId="58CE0AA9" w:rsidR="007377A3" w:rsidRPr="00B53CC5" w:rsidRDefault="00A304E7" w:rsidP="00F10219">
            <w:pPr>
              <w:rPr>
                <w:rFonts w:ascii="Bookman Old Style" w:hAnsi="Bookman Old Style"/>
              </w:rPr>
            </w:pPr>
            <w:r w:rsidRPr="00B53CC5">
              <w:rPr>
                <w:rFonts w:ascii="Bookman Old Style" w:hAnsi="Bookman Old Style"/>
              </w:rPr>
              <w:t>Cukup jelas.</w:t>
            </w:r>
          </w:p>
        </w:tc>
        <w:tc>
          <w:tcPr>
            <w:tcW w:w="3969" w:type="dxa"/>
          </w:tcPr>
          <w:p w14:paraId="153B751D" w14:textId="77777777" w:rsidR="007377A3" w:rsidRPr="006E4965" w:rsidRDefault="007377A3" w:rsidP="00F10219">
            <w:pPr>
              <w:rPr>
                <w:rFonts w:ascii="Bookman Old Style" w:hAnsi="Bookman Old Style"/>
              </w:rPr>
            </w:pPr>
          </w:p>
        </w:tc>
        <w:tc>
          <w:tcPr>
            <w:tcW w:w="2693" w:type="dxa"/>
          </w:tcPr>
          <w:p w14:paraId="250886F2" w14:textId="77777777" w:rsidR="007377A3" w:rsidRPr="006E4965" w:rsidRDefault="007377A3" w:rsidP="00F10219">
            <w:pPr>
              <w:rPr>
                <w:rFonts w:ascii="Bookman Old Style" w:hAnsi="Bookman Old Style"/>
              </w:rPr>
            </w:pPr>
          </w:p>
        </w:tc>
      </w:tr>
      <w:tr w:rsidR="007377A3" w:rsidRPr="006E4965" w14:paraId="6A0D0C6F" w14:textId="77777777" w:rsidTr="006E4965">
        <w:tc>
          <w:tcPr>
            <w:tcW w:w="6521" w:type="dxa"/>
          </w:tcPr>
          <w:p w14:paraId="77749CCE" w14:textId="7FCF99DC" w:rsidR="007377A3" w:rsidRPr="00B53CC5" w:rsidRDefault="007377A3" w:rsidP="007377A3">
            <w:pPr>
              <w:pStyle w:val="ListParagraph"/>
              <w:numPr>
                <w:ilvl w:val="0"/>
                <w:numId w:val="155"/>
              </w:numPr>
              <w:ind w:left="1172" w:hanging="567"/>
              <w:jc w:val="both"/>
              <w:rPr>
                <w:rFonts w:ascii="Bookman Old Style" w:hAnsi="Bookman Old Style"/>
              </w:rPr>
            </w:pPr>
            <w:r w:rsidRPr="00B53CC5">
              <w:rPr>
                <w:rFonts w:ascii="Bookman Old Style" w:hAnsi="Bookman Old Style"/>
              </w:rPr>
              <w:t>bersifat tanpa syarat dan tidak dapat dibatalkan;</w:t>
            </w:r>
          </w:p>
        </w:tc>
        <w:tc>
          <w:tcPr>
            <w:tcW w:w="4961" w:type="dxa"/>
          </w:tcPr>
          <w:p w14:paraId="4FB0710A" w14:textId="77777777" w:rsidR="007377A3" w:rsidRPr="00B53CC5" w:rsidRDefault="007377A3" w:rsidP="00F10219">
            <w:pPr>
              <w:rPr>
                <w:rFonts w:ascii="Bookman Old Style" w:hAnsi="Bookman Old Style"/>
              </w:rPr>
            </w:pPr>
          </w:p>
        </w:tc>
        <w:tc>
          <w:tcPr>
            <w:tcW w:w="3969" w:type="dxa"/>
          </w:tcPr>
          <w:p w14:paraId="3EED5D2E" w14:textId="77777777" w:rsidR="007377A3" w:rsidRPr="006E4965" w:rsidRDefault="007377A3" w:rsidP="00F10219">
            <w:pPr>
              <w:rPr>
                <w:rFonts w:ascii="Bookman Old Style" w:hAnsi="Bookman Old Style"/>
              </w:rPr>
            </w:pPr>
          </w:p>
        </w:tc>
        <w:tc>
          <w:tcPr>
            <w:tcW w:w="2693" w:type="dxa"/>
          </w:tcPr>
          <w:p w14:paraId="331C91AB" w14:textId="77777777" w:rsidR="007377A3" w:rsidRPr="006E4965" w:rsidRDefault="007377A3" w:rsidP="00F10219">
            <w:pPr>
              <w:rPr>
                <w:rFonts w:ascii="Bookman Old Style" w:hAnsi="Bookman Old Style"/>
              </w:rPr>
            </w:pPr>
          </w:p>
        </w:tc>
      </w:tr>
      <w:tr w:rsidR="007377A3" w:rsidRPr="006E4965" w14:paraId="07F129DF" w14:textId="77777777" w:rsidTr="006E4965">
        <w:tc>
          <w:tcPr>
            <w:tcW w:w="6521" w:type="dxa"/>
          </w:tcPr>
          <w:p w14:paraId="11A2EAD3" w14:textId="30C8F25B" w:rsidR="007377A3" w:rsidRPr="00B53CC5" w:rsidRDefault="007377A3" w:rsidP="007377A3">
            <w:pPr>
              <w:pStyle w:val="ListParagraph"/>
              <w:numPr>
                <w:ilvl w:val="0"/>
                <w:numId w:val="155"/>
              </w:numPr>
              <w:ind w:left="1172" w:hanging="567"/>
              <w:jc w:val="both"/>
              <w:rPr>
                <w:rFonts w:ascii="Bookman Old Style" w:hAnsi="Bookman Old Style"/>
              </w:rPr>
            </w:pPr>
            <w:r w:rsidRPr="00B53CC5">
              <w:rPr>
                <w:rFonts w:ascii="Bookman Old Style" w:hAnsi="Bookman Old Style"/>
              </w:rPr>
              <w:t>harus dapat dicairkan paling lama 7 (tujuh) hari kerja sejak diajukan klaim, termasuk pencairan sebagian untuk membayar tunggakan angsuran pokok, bunga, dan/atau imbal hasil; dan</w:t>
            </w:r>
          </w:p>
        </w:tc>
        <w:tc>
          <w:tcPr>
            <w:tcW w:w="4961" w:type="dxa"/>
          </w:tcPr>
          <w:p w14:paraId="321754BB" w14:textId="77777777" w:rsidR="007377A3" w:rsidRPr="00B53CC5" w:rsidRDefault="007377A3" w:rsidP="00F10219">
            <w:pPr>
              <w:rPr>
                <w:rFonts w:ascii="Bookman Old Style" w:hAnsi="Bookman Old Style"/>
              </w:rPr>
            </w:pPr>
          </w:p>
        </w:tc>
        <w:tc>
          <w:tcPr>
            <w:tcW w:w="3969" w:type="dxa"/>
          </w:tcPr>
          <w:p w14:paraId="441A46A0" w14:textId="77777777" w:rsidR="007377A3" w:rsidRPr="006E4965" w:rsidRDefault="007377A3" w:rsidP="00F10219">
            <w:pPr>
              <w:rPr>
                <w:rFonts w:ascii="Bookman Old Style" w:hAnsi="Bookman Old Style"/>
              </w:rPr>
            </w:pPr>
          </w:p>
        </w:tc>
        <w:tc>
          <w:tcPr>
            <w:tcW w:w="2693" w:type="dxa"/>
          </w:tcPr>
          <w:p w14:paraId="3F1446E9" w14:textId="77777777" w:rsidR="007377A3" w:rsidRPr="006E4965" w:rsidRDefault="007377A3" w:rsidP="00F10219">
            <w:pPr>
              <w:rPr>
                <w:rFonts w:ascii="Bookman Old Style" w:hAnsi="Bookman Old Style"/>
              </w:rPr>
            </w:pPr>
          </w:p>
        </w:tc>
      </w:tr>
      <w:tr w:rsidR="007377A3" w:rsidRPr="006E4965" w14:paraId="1F12B390" w14:textId="77777777" w:rsidTr="006E4965">
        <w:tc>
          <w:tcPr>
            <w:tcW w:w="6521" w:type="dxa"/>
          </w:tcPr>
          <w:p w14:paraId="49DFFF97" w14:textId="62344CA7" w:rsidR="007377A3" w:rsidRPr="00B53CC5" w:rsidRDefault="007377A3" w:rsidP="007377A3">
            <w:pPr>
              <w:pStyle w:val="ListParagraph"/>
              <w:numPr>
                <w:ilvl w:val="0"/>
                <w:numId w:val="155"/>
              </w:numPr>
              <w:ind w:left="1172" w:hanging="567"/>
              <w:jc w:val="both"/>
              <w:rPr>
                <w:rFonts w:ascii="Bookman Old Style" w:hAnsi="Bookman Old Style"/>
              </w:rPr>
            </w:pPr>
            <w:r w:rsidRPr="00B53CC5">
              <w:rPr>
                <w:rFonts w:ascii="Bookman Old Style" w:hAnsi="Bookman Old Style"/>
              </w:rPr>
              <w:t>mempunyai jangka waktu paling sedikit sama dengan jangka waktu Aset Produktif.</w:t>
            </w:r>
          </w:p>
        </w:tc>
        <w:tc>
          <w:tcPr>
            <w:tcW w:w="4961" w:type="dxa"/>
          </w:tcPr>
          <w:p w14:paraId="315D2ACF" w14:textId="77777777" w:rsidR="007377A3" w:rsidRPr="00B53CC5" w:rsidRDefault="007377A3" w:rsidP="00F10219">
            <w:pPr>
              <w:rPr>
                <w:rFonts w:ascii="Bookman Old Style" w:hAnsi="Bookman Old Style"/>
              </w:rPr>
            </w:pPr>
          </w:p>
        </w:tc>
        <w:tc>
          <w:tcPr>
            <w:tcW w:w="3969" w:type="dxa"/>
          </w:tcPr>
          <w:p w14:paraId="5E4010B4" w14:textId="77777777" w:rsidR="007377A3" w:rsidRPr="006E4965" w:rsidRDefault="007377A3" w:rsidP="00F10219">
            <w:pPr>
              <w:rPr>
                <w:rFonts w:ascii="Bookman Old Style" w:hAnsi="Bookman Old Style"/>
              </w:rPr>
            </w:pPr>
          </w:p>
        </w:tc>
        <w:tc>
          <w:tcPr>
            <w:tcW w:w="2693" w:type="dxa"/>
          </w:tcPr>
          <w:p w14:paraId="5ACDAA7F" w14:textId="77777777" w:rsidR="007377A3" w:rsidRPr="006E4965" w:rsidRDefault="007377A3" w:rsidP="00F10219">
            <w:pPr>
              <w:rPr>
                <w:rFonts w:ascii="Bookman Old Style" w:hAnsi="Bookman Old Style"/>
              </w:rPr>
            </w:pPr>
          </w:p>
        </w:tc>
      </w:tr>
      <w:tr w:rsidR="007377A3" w:rsidRPr="006E4965" w14:paraId="52A5935D" w14:textId="77777777" w:rsidTr="006E4965">
        <w:tc>
          <w:tcPr>
            <w:tcW w:w="6521" w:type="dxa"/>
          </w:tcPr>
          <w:p w14:paraId="43B1F4E1" w14:textId="77777777" w:rsidR="007377A3" w:rsidRPr="006E4965" w:rsidRDefault="007377A3" w:rsidP="00F10219">
            <w:pPr>
              <w:pStyle w:val="ListParagraph"/>
              <w:jc w:val="both"/>
              <w:rPr>
                <w:rFonts w:ascii="Bookman Old Style" w:hAnsi="Bookman Old Style"/>
              </w:rPr>
            </w:pPr>
          </w:p>
        </w:tc>
        <w:tc>
          <w:tcPr>
            <w:tcW w:w="4961" w:type="dxa"/>
          </w:tcPr>
          <w:p w14:paraId="1D0C45C4" w14:textId="77777777" w:rsidR="007377A3" w:rsidRPr="006E4965" w:rsidRDefault="007377A3" w:rsidP="00F10219">
            <w:pPr>
              <w:rPr>
                <w:rFonts w:ascii="Bookman Old Style" w:hAnsi="Bookman Old Style"/>
              </w:rPr>
            </w:pPr>
          </w:p>
        </w:tc>
        <w:tc>
          <w:tcPr>
            <w:tcW w:w="3969" w:type="dxa"/>
          </w:tcPr>
          <w:p w14:paraId="7ADD2480" w14:textId="77777777" w:rsidR="007377A3" w:rsidRPr="006E4965" w:rsidRDefault="007377A3" w:rsidP="00F10219">
            <w:pPr>
              <w:rPr>
                <w:rFonts w:ascii="Bookman Old Style" w:hAnsi="Bookman Old Style"/>
              </w:rPr>
            </w:pPr>
          </w:p>
        </w:tc>
        <w:tc>
          <w:tcPr>
            <w:tcW w:w="2693" w:type="dxa"/>
          </w:tcPr>
          <w:p w14:paraId="10CE3A77" w14:textId="77777777" w:rsidR="007377A3" w:rsidRPr="006E4965" w:rsidRDefault="007377A3" w:rsidP="00F10219">
            <w:pPr>
              <w:rPr>
                <w:rFonts w:ascii="Bookman Old Style" w:hAnsi="Bookman Old Style"/>
              </w:rPr>
            </w:pPr>
          </w:p>
        </w:tc>
      </w:tr>
      <w:tr w:rsidR="00F10219" w:rsidRPr="006E4965" w14:paraId="68F70BC3" w14:textId="77777777" w:rsidTr="006E4965">
        <w:tc>
          <w:tcPr>
            <w:tcW w:w="6521" w:type="dxa"/>
          </w:tcPr>
          <w:p w14:paraId="47BD27AF" w14:textId="7491C373" w:rsidR="00F10219" w:rsidRPr="006E4965" w:rsidRDefault="00F10219" w:rsidP="00590831">
            <w:pPr>
              <w:jc w:val="center"/>
              <w:rPr>
                <w:rFonts w:ascii="Bookman Old Style" w:hAnsi="Bookman Old Style"/>
              </w:rPr>
            </w:pPr>
            <w:r w:rsidRPr="006E4965">
              <w:rPr>
                <w:rFonts w:ascii="Bookman Old Style" w:hAnsi="Bookman Old Style"/>
                <w:lang w:val="id-ID"/>
              </w:rPr>
              <w:t>Paragraf 4</w:t>
            </w:r>
          </w:p>
        </w:tc>
        <w:tc>
          <w:tcPr>
            <w:tcW w:w="4961" w:type="dxa"/>
          </w:tcPr>
          <w:p w14:paraId="3EA83B7E" w14:textId="77777777" w:rsidR="00F10219" w:rsidRPr="006E4965" w:rsidRDefault="00F10219" w:rsidP="00F10219">
            <w:pPr>
              <w:rPr>
                <w:rFonts w:ascii="Bookman Old Style" w:hAnsi="Bookman Old Style"/>
              </w:rPr>
            </w:pPr>
          </w:p>
        </w:tc>
        <w:tc>
          <w:tcPr>
            <w:tcW w:w="3969" w:type="dxa"/>
          </w:tcPr>
          <w:p w14:paraId="56FF1F39" w14:textId="77777777" w:rsidR="00F10219" w:rsidRPr="006E4965" w:rsidRDefault="00F10219" w:rsidP="00F10219">
            <w:pPr>
              <w:rPr>
                <w:rFonts w:ascii="Bookman Old Style" w:hAnsi="Bookman Old Style"/>
              </w:rPr>
            </w:pPr>
          </w:p>
        </w:tc>
        <w:tc>
          <w:tcPr>
            <w:tcW w:w="2693" w:type="dxa"/>
          </w:tcPr>
          <w:p w14:paraId="145DAE5E" w14:textId="77777777" w:rsidR="00F10219" w:rsidRPr="006E4965" w:rsidRDefault="00F10219" w:rsidP="00F10219">
            <w:pPr>
              <w:rPr>
                <w:rFonts w:ascii="Bookman Old Style" w:hAnsi="Bookman Old Style"/>
              </w:rPr>
            </w:pPr>
          </w:p>
        </w:tc>
      </w:tr>
      <w:tr w:rsidR="00F10219" w:rsidRPr="006E4965" w14:paraId="1B778AD2" w14:textId="77777777" w:rsidTr="006E4965">
        <w:tc>
          <w:tcPr>
            <w:tcW w:w="6521" w:type="dxa"/>
          </w:tcPr>
          <w:p w14:paraId="1D3672FA" w14:textId="17040CFD" w:rsidR="00F10219" w:rsidRPr="006E4965" w:rsidRDefault="00F10219" w:rsidP="005519AA">
            <w:pPr>
              <w:jc w:val="center"/>
              <w:rPr>
                <w:rFonts w:ascii="Bookman Old Style" w:hAnsi="Bookman Old Style"/>
              </w:rPr>
            </w:pPr>
            <w:r w:rsidRPr="006E4965">
              <w:rPr>
                <w:rFonts w:ascii="Bookman Old Style" w:hAnsi="Bookman Old Style"/>
                <w:lang w:val="id-ID"/>
              </w:rPr>
              <w:t>Pembentukan Cadangan Penyisihan Penghapusan Piutang Pembiayaan dan Pembentukan Cadangan Kerugian Penurunan Nilai Piutang Pembiayaan</w:t>
            </w:r>
          </w:p>
        </w:tc>
        <w:tc>
          <w:tcPr>
            <w:tcW w:w="4961" w:type="dxa"/>
          </w:tcPr>
          <w:p w14:paraId="4CE597E4" w14:textId="77777777" w:rsidR="00F10219" w:rsidRPr="006E4965" w:rsidRDefault="00F10219" w:rsidP="00F10219">
            <w:pPr>
              <w:rPr>
                <w:rFonts w:ascii="Bookman Old Style" w:hAnsi="Bookman Old Style"/>
              </w:rPr>
            </w:pPr>
          </w:p>
        </w:tc>
        <w:tc>
          <w:tcPr>
            <w:tcW w:w="3969" w:type="dxa"/>
          </w:tcPr>
          <w:p w14:paraId="1F00F313" w14:textId="77777777" w:rsidR="00F10219" w:rsidRPr="006E4965" w:rsidRDefault="00F10219" w:rsidP="00F10219">
            <w:pPr>
              <w:rPr>
                <w:rFonts w:ascii="Bookman Old Style" w:hAnsi="Bookman Old Style"/>
              </w:rPr>
            </w:pPr>
          </w:p>
        </w:tc>
        <w:tc>
          <w:tcPr>
            <w:tcW w:w="2693" w:type="dxa"/>
          </w:tcPr>
          <w:p w14:paraId="0279F34D" w14:textId="77777777" w:rsidR="00F10219" w:rsidRPr="006E4965" w:rsidRDefault="00F10219" w:rsidP="00F10219">
            <w:pPr>
              <w:rPr>
                <w:rFonts w:ascii="Bookman Old Style" w:hAnsi="Bookman Old Style"/>
              </w:rPr>
            </w:pPr>
          </w:p>
        </w:tc>
      </w:tr>
      <w:tr w:rsidR="00F10219" w:rsidRPr="006E4965" w14:paraId="1C168CA2" w14:textId="77777777" w:rsidTr="006E4965">
        <w:tc>
          <w:tcPr>
            <w:tcW w:w="6521" w:type="dxa"/>
          </w:tcPr>
          <w:p w14:paraId="47E86CC4" w14:textId="77777777" w:rsidR="00F10219" w:rsidRPr="006E4965" w:rsidRDefault="00F10219" w:rsidP="00F10219">
            <w:pPr>
              <w:pStyle w:val="ListParagraph"/>
              <w:jc w:val="both"/>
              <w:rPr>
                <w:rFonts w:ascii="Bookman Old Style" w:hAnsi="Bookman Old Style"/>
              </w:rPr>
            </w:pPr>
          </w:p>
        </w:tc>
        <w:tc>
          <w:tcPr>
            <w:tcW w:w="4961" w:type="dxa"/>
          </w:tcPr>
          <w:p w14:paraId="3AA17AE3" w14:textId="77777777" w:rsidR="00F10219" w:rsidRPr="006E4965" w:rsidRDefault="00F10219" w:rsidP="00F10219">
            <w:pPr>
              <w:rPr>
                <w:rFonts w:ascii="Bookman Old Style" w:hAnsi="Bookman Old Style"/>
              </w:rPr>
            </w:pPr>
          </w:p>
        </w:tc>
        <w:tc>
          <w:tcPr>
            <w:tcW w:w="3969" w:type="dxa"/>
          </w:tcPr>
          <w:p w14:paraId="5FF42E94" w14:textId="77777777" w:rsidR="00F10219" w:rsidRPr="006E4965" w:rsidRDefault="00F10219" w:rsidP="00F10219">
            <w:pPr>
              <w:rPr>
                <w:rFonts w:ascii="Bookman Old Style" w:hAnsi="Bookman Old Style"/>
              </w:rPr>
            </w:pPr>
          </w:p>
        </w:tc>
        <w:tc>
          <w:tcPr>
            <w:tcW w:w="2693" w:type="dxa"/>
          </w:tcPr>
          <w:p w14:paraId="35ABD4FC" w14:textId="77777777" w:rsidR="00F10219" w:rsidRPr="006E4965" w:rsidRDefault="00F10219" w:rsidP="00F10219">
            <w:pPr>
              <w:rPr>
                <w:rFonts w:ascii="Bookman Old Style" w:hAnsi="Bookman Old Style"/>
              </w:rPr>
            </w:pPr>
          </w:p>
        </w:tc>
      </w:tr>
      <w:tr w:rsidR="00F10219" w:rsidRPr="006E4965" w14:paraId="0CAAAA55" w14:textId="77777777" w:rsidTr="006E4965">
        <w:tc>
          <w:tcPr>
            <w:tcW w:w="6521" w:type="dxa"/>
          </w:tcPr>
          <w:p w14:paraId="7A77AC92" w14:textId="1DE45EBA" w:rsidR="00F10219" w:rsidRPr="006E4965" w:rsidRDefault="00676519" w:rsidP="00590831">
            <w:pPr>
              <w:jc w:val="center"/>
              <w:rPr>
                <w:rFonts w:ascii="Bookman Old Style" w:hAnsi="Bookman Old Style"/>
              </w:rPr>
            </w:pPr>
            <w:r w:rsidRPr="006E4965">
              <w:rPr>
                <w:rFonts w:ascii="Bookman Old Style" w:hAnsi="Bookman Old Style"/>
              </w:rPr>
              <w:t>Pasal 4</w:t>
            </w:r>
            <w:r>
              <w:rPr>
                <w:rFonts w:ascii="Bookman Old Style" w:hAnsi="Bookman Old Style"/>
              </w:rPr>
              <w:t>9</w:t>
            </w:r>
          </w:p>
        </w:tc>
        <w:tc>
          <w:tcPr>
            <w:tcW w:w="4961" w:type="dxa"/>
          </w:tcPr>
          <w:p w14:paraId="5C245021" w14:textId="35C72B33" w:rsidR="00F10219" w:rsidRPr="006E4965" w:rsidRDefault="00590831" w:rsidP="00590831">
            <w:pPr>
              <w:jc w:val="center"/>
              <w:rPr>
                <w:rFonts w:ascii="Bookman Old Style" w:hAnsi="Bookman Old Style"/>
              </w:rPr>
            </w:pPr>
            <w:r w:rsidRPr="006E4965">
              <w:rPr>
                <w:rFonts w:ascii="Bookman Old Style" w:hAnsi="Bookman Old Style"/>
              </w:rPr>
              <w:t>Pasal 4</w:t>
            </w:r>
            <w:r w:rsidR="00676519">
              <w:rPr>
                <w:rFonts w:ascii="Bookman Old Style" w:hAnsi="Bookman Old Style"/>
              </w:rPr>
              <w:t>9</w:t>
            </w:r>
          </w:p>
        </w:tc>
        <w:tc>
          <w:tcPr>
            <w:tcW w:w="3969" w:type="dxa"/>
          </w:tcPr>
          <w:p w14:paraId="7822DBD3" w14:textId="77777777" w:rsidR="00F10219" w:rsidRPr="006E4965" w:rsidRDefault="00F10219" w:rsidP="00F10219">
            <w:pPr>
              <w:rPr>
                <w:rFonts w:ascii="Bookman Old Style" w:hAnsi="Bookman Old Style"/>
              </w:rPr>
            </w:pPr>
          </w:p>
        </w:tc>
        <w:tc>
          <w:tcPr>
            <w:tcW w:w="2693" w:type="dxa"/>
          </w:tcPr>
          <w:p w14:paraId="6C5825AF" w14:textId="77777777" w:rsidR="00F10219" w:rsidRPr="006E4965" w:rsidRDefault="00F10219" w:rsidP="00F10219">
            <w:pPr>
              <w:rPr>
                <w:rFonts w:ascii="Bookman Old Style" w:hAnsi="Bookman Old Style"/>
              </w:rPr>
            </w:pPr>
          </w:p>
        </w:tc>
      </w:tr>
      <w:tr w:rsidR="00F10219" w:rsidRPr="006E4965" w14:paraId="77433DB1" w14:textId="77777777" w:rsidTr="006E4965">
        <w:tc>
          <w:tcPr>
            <w:tcW w:w="6521" w:type="dxa"/>
          </w:tcPr>
          <w:p w14:paraId="5B465909" w14:textId="3592482B" w:rsidR="00F10219" w:rsidRPr="006E4965" w:rsidRDefault="00F10219" w:rsidP="000D3DC9">
            <w:pPr>
              <w:pStyle w:val="ListParagraph"/>
              <w:numPr>
                <w:ilvl w:val="0"/>
                <w:numId w:val="86"/>
              </w:numPr>
              <w:ind w:left="602" w:hanging="568"/>
              <w:jc w:val="both"/>
              <w:rPr>
                <w:rFonts w:ascii="Bookman Old Style" w:hAnsi="Bookman Old Style"/>
              </w:rPr>
            </w:pPr>
            <w:r w:rsidRPr="006E4965">
              <w:rPr>
                <w:rFonts w:ascii="Bookman Old Style" w:hAnsi="Bookman Old Style"/>
              </w:rPr>
              <w:t>PPSP wajib menghitung cadangan penyisihan penghapusan piutang Pembiayaan dalam pemenuhan prinsip kehati-hatian dan penilaian Tingkat Kesehatan terhadap:</w:t>
            </w:r>
          </w:p>
        </w:tc>
        <w:tc>
          <w:tcPr>
            <w:tcW w:w="4961" w:type="dxa"/>
          </w:tcPr>
          <w:p w14:paraId="34D2918D" w14:textId="21EE1037" w:rsidR="00F10219" w:rsidRPr="006E4965" w:rsidRDefault="00590831" w:rsidP="00F10219">
            <w:pPr>
              <w:rPr>
                <w:rFonts w:ascii="Bookman Old Style" w:hAnsi="Bookman Old Style"/>
              </w:rPr>
            </w:pPr>
            <w:r w:rsidRPr="006E4965">
              <w:rPr>
                <w:rFonts w:ascii="Bookman Old Style" w:hAnsi="Bookman Old Style"/>
              </w:rPr>
              <w:t>Cukup jelas.</w:t>
            </w:r>
          </w:p>
        </w:tc>
        <w:tc>
          <w:tcPr>
            <w:tcW w:w="3969" w:type="dxa"/>
          </w:tcPr>
          <w:p w14:paraId="0D269B8D" w14:textId="77777777" w:rsidR="00F10219" w:rsidRPr="006E4965" w:rsidRDefault="00F10219" w:rsidP="00F10219">
            <w:pPr>
              <w:rPr>
                <w:rFonts w:ascii="Bookman Old Style" w:hAnsi="Bookman Old Style"/>
              </w:rPr>
            </w:pPr>
          </w:p>
        </w:tc>
        <w:tc>
          <w:tcPr>
            <w:tcW w:w="2693" w:type="dxa"/>
          </w:tcPr>
          <w:p w14:paraId="1D2A3516" w14:textId="77777777" w:rsidR="00F10219" w:rsidRPr="006E4965" w:rsidRDefault="00F10219" w:rsidP="00F10219">
            <w:pPr>
              <w:rPr>
                <w:rFonts w:ascii="Bookman Old Style" w:hAnsi="Bookman Old Style"/>
              </w:rPr>
            </w:pPr>
          </w:p>
        </w:tc>
      </w:tr>
      <w:tr w:rsidR="00F10219" w:rsidRPr="006E4965" w14:paraId="545B2E6F" w14:textId="77777777" w:rsidTr="006E4965">
        <w:tc>
          <w:tcPr>
            <w:tcW w:w="6521" w:type="dxa"/>
          </w:tcPr>
          <w:p w14:paraId="000B68D8" w14:textId="1845203F" w:rsidR="00F10219" w:rsidRPr="006E4965" w:rsidRDefault="00DB6889" w:rsidP="000D3DC9">
            <w:pPr>
              <w:pStyle w:val="ListParagraph"/>
              <w:numPr>
                <w:ilvl w:val="0"/>
                <w:numId w:val="87"/>
              </w:numPr>
              <w:ind w:left="1169" w:hanging="567"/>
              <w:jc w:val="both"/>
              <w:rPr>
                <w:rFonts w:ascii="Bookman Old Style" w:hAnsi="Bookman Old Style"/>
              </w:rPr>
            </w:pPr>
            <w:r w:rsidRPr="006E4965">
              <w:rPr>
                <w:rFonts w:ascii="Bookman Old Style" w:hAnsi="Bookman Old Style"/>
              </w:rPr>
              <w:t>aset</w:t>
            </w:r>
            <w:r w:rsidR="00F10219" w:rsidRPr="006E4965">
              <w:rPr>
                <w:rFonts w:ascii="Bookman Old Style" w:hAnsi="Bookman Old Style"/>
              </w:rPr>
              <w:t xml:space="preserve"> dalam bentuk Penyaluran Pinjaman dan/atau Penyaluran Pembiayaan; dan</w:t>
            </w:r>
          </w:p>
        </w:tc>
        <w:tc>
          <w:tcPr>
            <w:tcW w:w="4961" w:type="dxa"/>
          </w:tcPr>
          <w:p w14:paraId="50C1C57D" w14:textId="77777777" w:rsidR="00F10219" w:rsidRPr="006E4965" w:rsidRDefault="00F10219" w:rsidP="00F10219">
            <w:pPr>
              <w:rPr>
                <w:rFonts w:ascii="Bookman Old Style" w:hAnsi="Bookman Old Style"/>
              </w:rPr>
            </w:pPr>
          </w:p>
        </w:tc>
        <w:tc>
          <w:tcPr>
            <w:tcW w:w="3969" w:type="dxa"/>
          </w:tcPr>
          <w:p w14:paraId="34C22DE5" w14:textId="77777777" w:rsidR="00F10219" w:rsidRPr="006E4965" w:rsidRDefault="00F10219" w:rsidP="00F10219">
            <w:pPr>
              <w:rPr>
                <w:rFonts w:ascii="Bookman Old Style" w:hAnsi="Bookman Old Style"/>
              </w:rPr>
            </w:pPr>
          </w:p>
        </w:tc>
        <w:tc>
          <w:tcPr>
            <w:tcW w:w="2693" w:type="dxa"/>
          </w:tcPr>
          <w:p w14:paraId="1867775F" w14:textId="77777777" w:rsidR="00F10219" w:rsidRPr="006E4965" w:rsidRDefault="00F10219" w:rsidP="00F10219">
            <w:pPr>
              <w:rPr>
                <w:rFonts w:ascii="Bookman Old Style" w:hAnsi="Bookman Old Style"/>
              </w:rPr>
            </w:pPr>
          </w:p>
        </w:tc>
      </w:tr>
      <w:tr w:rsidR="00F10219" w:rsidRPr="006E4965" w14:paraId="5D464814" w14:textId="77777777" w:rsidTr="006E4965">
        <w:tc>
          <w:tcPr>
            <w:tcW w:w="6521" w:type="dxa"/>
          </w:tcPr>
          <w:p w14:paraId="60AA92EC" w14:textId="47640C2C" w:rsidR="00F10219" w:rsidRPr="006E4965" w:rsidRDefault="00F10219" w:rsidP="000D3DC9">
            <w:pPr>
              <w:pStyle w:val="ListParagraph"/>
              <w:numPr>
                <w:ilvl w:val="0"/>
                <w:numId w:val="87"/>
              </w:numPr>
              <w:ind w:left="1169" w:hanging="567"/>
              <w:jc w:val="both"/>
              <w:rPr>
                <w:rFonts w:ascii="Bookman Old Style" w:hAnsi="Bookman Old Style"/>
              </w:rPr>
            </w:pPr>
            <w:r w:rsidRPr="006E4965">
              <w:rPr>
                <w:rFonts w:ascii="Bookman Old Style" w:hAnsi="Bookman Old Style"/>
              </w:rPr>
              <w:t>Aset Keuangan yang dicatat untuk Sekuritisasi.</w:t>
            </w:r>
          </w:p>
        </w:tc>
        <w:tc>
          <w:tcPr>
            <w:tcW w:w="4961" w:type="dxa"/>
          </w:tcPr>
          <w:p w14:paraId="0AD35210" w14:textId="77777777" w:rsidR="00F10219" w:rsidRPr="006E4965" w:rsidRDefault="00F10219" w:rsidP="00F10219">
            <w:pPr>
              <w:rPr>
                <w:rFonts w:ascii="Bookman Old Style" w:hAnsi="Bookman Old Style"/>
              </w:rPr>
            </w:pPr>
          </w:p>
        </w:tc>
        <w:tc>
          <w:tcPr>
            <w:tcW w:w="3969" w:type="dxa"/>
          </w:tcPr>
          <w:p w14:paraId="67FFD99F" w14:textId="77777777" w:rsidR="00F10219" w:rsidRPr="006E4965" w:rsidRDefault="00F10219" w:rsidP="00F10219">
            <w:pPr>
              <w:rPr>
                <w:rFonts w:ascii="Bookman Old Style" w:hAnsi="Bookman Old Style"/>
              </w:rPr>
            </w:pPr>
          </w:p>
        </w:tc>
        <w:tc>
          <w:tcPr>
            <w:tcW w:w="2693" w:type="dxa"/>
          </w:tcPr>
          <w:p w14:paraId="5D4C903C" w14:textId="77777777" w:rsidR="00F10219" w:rsidRPr="006E4965" w:rsidRDefault="00F10219" w:rsidP="00F10219">
            <w:pPr>
              <w:rPr>
                <w:rFonts w:ascii="Bookman Old Style" w:hAnsi="Bookman Old Style"/>
              </w:rPr>
            </w:pPr>
          </w:p>
        </w:tc>
      </w:tr>
      <w:tr w:rsidR="00F10219" w:rsidRPr="006E4965" w14:paraId="40F130FD" w14:textId="77777777" w:rsidTr="006E4965">
        <w:tc>
          <w:tcPr>
            <w:tcW w:w="6521" w:type="dxa"/>
          </w:tcPr>
          <w:p w14:paraId="052B8566" w14:textId="36046BB0" w:rsidR="00F10219" w:rsidRPr="006E4965" w:rsidRDefault="00F10219" w:rsidP="000D3DC9">
            <w:pPr>
              <w:pStyle w:val="ListParagraph"/>
              <w:numPr>
                <w:ilvl w:val="0"/>
                <w:numId w:val="86"/>
              </w:numPr>
              <w:ind w:left="602" w:hanging="568"/>
              <w:jc w:val="both"/>
              <w:rPr>
                <w:rFonts w:ascii="Bookman Old Style" w:hAnsi="Bookman Old Style"/>
              </w:rPr>
            </w:pPr>
            <w:r w:rsidRPr="006E4965">
              <w:rPr>
                <w:rFonts w:ascii="Bookman Old Style" w:hAnsi="Bookman Old Style"/>
              </w:rPr>
              <w:t xml:space="preserve">Perhitungan </w:t>
            </w:r>
            <w:r w:rsidR="00DB6889" w:rsidRPr="006E4965">
              <w:rPr>
                <w:rFonts w:ascii="Bookman Old Style" w:hAnsi="Bookman Old Style"/>
              </w:rPr>
              <w:t>c</w:t>
            </w:r>
            <w:r w:rsidR="00590831" w:rsidRPr="006E4965">
              <w:rPr>
                <w:rFonts w:ascii="Bookman Old Style" w:hAnsi="Bookman Old Style"/>
              </w:rPr>
              <w:t>adangan</w:t>
            </w:r>
            <w:r w:rsidRPr="006E4965">
              <w:rPr>
                <w:rFonts w:ascii="Bookman Old Style" w:hAnsi="Bookman Old Style"/>
              </w:rPr>
              <w:t xml:space="preserve"> penyisihan penghapusan piutang Pembiayaan sebagaimana dimaksud pada ayat (1) ditetapkan paling rendah:</w:t>
            </w:r>
          </w:p>
        </w:tc>
        <w:tc>
          <w:tcPr>
            <w:tcW w:w="4961" w:type="dxa"/>
          </w:tcPr>
          <w:p w14:paraId="71A95A0A" w14:textId="77777777" w:rsidR="00F10219" w:rsidRPr="006E4965" w:rsidRDefault="00F10219" w:rsidP="00F10219">
            <w:pPr>
              <w:rPr>
                <w:rFonts w:ascii="Bookman Old Style" w:hAnsi="Bookman Old Style"/>
              </w:rPr>
            </w:pPr>
          </w:p>
        </w:tc>
        <w:tc>
          <w:tcPr>
            <w:tcW w:w="3969" w:type="dxa"/>
          </w:tcPr>
          <w:p w14:paraId="08F0367C" w14:textId="77777777" w:rsidR="00F10219" w:rsidRPr="006E4965" w:rsidRDefault="00F10219" w:rsidP="00F10219">
            <w:pPr>
              <w:rPr>
                <w:rFonts w:ascii="Bookman Old Style" w:hAnsi="Bookman Old Style"/>
              </w:rPr>
            </w:pPr>
          </w:p>
        </w:tc>
        <w:tc>
          <w:tcPr>
            <w:tcW w:w="2693" w:type="dxa"/>
          </w:tcPr>
          <w:p w14:paraId="0266E87A" w14:textId="77777777" w:rsidR="00F10219" w:rsidRPr="006E4965" w:rsidRDefault="00F10219" w:rsidP="00F10219">
            <w:pPr>
              <w:rPr>
                <w:rFonts w:ascii="Bookman Old Style" w:hAnsi="Bookman Old Style"/>
              </w:rPr>
            </w:pPr>
          </w:p>
        </w:tc>
      </w:tr>
      <w:tr w:rsidR="00F10219" w:rsidRPr="006E4965" w14:paraId="1AE3ED9A" w14:textId="77777777" w:rsidTr="006E4965">
        <w:tc>
          <w:tcPr>
            <w:tcW w:w="6521" w:type="dxa"/>
          </w:tcPr>
          <w:p w14:paraId="71B0877C" w14:textId="6B9DBBD8" w:rsidR="00F10219" w:rsidRPr="006E4965" w:rsidRDefault="00F10219" w:rsidP="000D3DC9">
            <w:pPr>
              <w:pStyle w:val="ListParagraph"/>
              <w:numPr>
                <w:ilvl w:val="0"/>
                <w:numId w:val="88"/>
              </w:numPr>
              <w:ind w:left="1169" w:hanging="567"/>
              <w:jc w:val="both"/>
              <w:rPr>
                <w:rFonts w:ascii="Bookman Old Style" w:hAnsi="Bookman Old Style"/>
              </w:rPr>
            </w:pPr>
            <w:r w:rsidRPr="006E4965">
              <w:rPr>
                <w:rFonts w:ascii="Bookman Old Style" w:hAnsi="Bookman Old Style"/>
              </w:rPr>
              <w:t xml:space="preserve">1% (satu persen) dari saldo piutang Pembiayaan yang memiliki kualitas </w:t>
            </w:r>
            <w:r w:rsidR="00DB6889" w:rsidRPr="006E4965">
              <w:rPr>
                <w:rFonts w:ascii="Bookman Old Style" w:hAnsi="Bookman Old Style"/>
              </w:rPr>
              <w:t>lancar</w:t>
            </w:r>
            <w:r w:rsidRPr="006E4965">
              <w:rPr>
                <w:rFonts w:ascii="Bookman Old Style" w:hAnsi="Bookman Old Style"/>
              </w:rPr>
              <w:t xml:space="preserve"> setelah dikurangi agunan;</w:t>
            </w:r>
          </w:p>
        </w:tc>
        <w:tc>
          <w:tcPr>
            <w:tcW w:w="4961" w:type="dxa"/>
          </w:tcPr>
          <w:p w14:paraId="1C4A96F6" w14:textId="77777777" w:rsidR="00F10219" w:rsidRPr="006E4965" w:rsidRDefault="00F10219" w:rsidP="00F10219">
            <w:pPr>
              <w:rPr>
                <w:rFonts w:ascii="Bookman Old Style" w:hAnsi="Bookman Old Style"/>
              </w:rPr>
            </w:pPr>
          </w:p>
        </w:tc>
        <w:tc>
          <w:tcPr>
            <w:tcW w:w="3969" w:type="dxa"/>
          </w:tcPr>
          <w:p w14:paraId="748E1908" w14:textId="77777777" w:rsidR="00F10219" w:rsidRPr="006E4965" w:rsidRDefault="00F10219" w:rsidP="00F10219">
            <w:pPr>
              <w:rPr>
                <w:rFonts w:ascii="Bookman Old Style" w:hAnsi="Bookman Old Style"/>
              </w:rPr>
            </w:pPr>
          </w:p>
        </w:tc>
        <w:tc>
          <w:tcPr>
            <w:tcW w:w="2693" w:type="dxa"/>
          </w:tcPr>
          <w:p w14:paraId="0A63348E" w14:textId="77777777" w:rsidR="00F10219" w:rsidRPr="006E4965" w:rsidRDefault="00F10219" w:rsidP="00F10219">
            <w:pPr>
              <w:rPr>
                <w:rFonts w:ascii="Bookman Old Style" w:hAnsi="Bookman Old Style"/>
              </w:rPr>
            </w:pPr>
          </w:p>
        </w:tc>
      </w:tr>
      <w:tr w:rsidR="00F10219" w:rsidRPr="006E4965" w14:paraId="40B58B16" w14:textId="77777777" w:rsidTr="006E4965">
        <w:tc>
          <w:tcPr>
            <w:tcW w:w="6521" w:type="dxa"/>
          </w:tcPr>
          <w:p w14:paraId="247FEABE" w14:textId="0B084394" w:rsidR="00F10219" w:rsidRPr="006E4965" w:rsidRDefault="00F10219" w:rsidP="000D3DC9">
            <w:pPr>
              <w:pStyle w:val="ListParagraph"/>
              <w:numPr>
                <w:ilvl w:val="0"/>
                <w:numId w:val="88"/>
              </w:numPr>
              <w:ind w:left="1169" w:hanging="567"/>
              <w:jc w:val="both"/>
              <w:rPr>
                <w:rFonts w:ascii="Bookman Old Style" w:hAnsi="Bookman Old Style"/>
              </w:rPr>
            </w:pPr>
            <w:r w:rsidRPr="006E4965">
              <w:rPr>
                <w:rFonts w:ascii="Bookman Old Style" w:hAnsi="Bookman Old Style"/>
              </w:rPr>
              <w:t>5% (lima persen) dari saldo piutang Pembiayaan yang memiliki kualitas dalam perhatian khusus setelah dikurangi agunan;</w:t>
            </w:r>
          </w:p>
        </w:tc>
        <w:tc>
          <w:tcPr>
            <w:tcW w:w="4961" w:type="dxa"/>
          </w:tcPr>
          <w:p w14:paraId="5A5D4EA4" w14:textId="77777777" w:rsidR="00F10219" w:rsidRPr="006E4965" w:rsidRDefault="00F10219" w:rsidP="00F10219">
            <w:pPr>
              <w:rPr>
                <w:rFonts w:ascii="Bookman Old Style" w:hAnsi="Bookman Old Style"/>
              </w:rPr>
            </w:pPr>
          </w:p>
        </w:tc>
        <w:tc>
          <w:tcPr>
            <w:tcW w:w="3969" w:type="dxa"/>
          </w:tcPr>
          <w:p w14:paraId="489EDEB1" w14:textId="77777777" w:rsidR="00F10219" w:rsidRPr="006E4965" w:rsidRDefault="00F10219" w:rsidP="00F10219">
            <w:pPr>
              <w:rPr>
                <w:rFonts w:ascii="Bookman Old Style" w:hAnsi="Bookman Old Style"/>
              </w:rPr>
            </w:pPr>
          </w:p>
        </w:tc>
        <w:tc>
          <w:tcPr>
            <w:tcW w:w="2693" w:type="dxa"/>
          </w:tcPr>
          <w:p w14:paraId="11D20279" w14:textId="77777777" w:rsidR="00F10219" w:rsidRPr="006E4965" w:rsidRDefault="00F10219" w:rsidP="00F10219">
            <w:pPr>
              <w:rPr>
                <w:rFonts w:ascii="Bookman Old Style" w:hAnsi="Bookman Old Style"/>
              </w:rPr>
            </w:pPr>
          </w:p>
        </w:tc>
      </w:tr>
      <w:tr w:rsidR="00F10219" w:rsidRPr="006E4965" w14:paraId="6827F24D" w14:textId="77777777" w:rsidTr="006E4965">
        <w:tc>
          <w:tcPr>
            <w:tcW w:w="6521" w:type="dxa"/>
          </w:tcPr>
          <w:p w14:paraId="600E1A31" w14:textId="18015DBF" w:rsidR="00F10219" w:rsidRPr="006E4965" w:rsidRDefault="00F10219" w:rsidP="000D3DC9">
            <w:pPr>
              <w:pStyle w:val="ListParagraph"/>
              <w:numPr>
                <w:ilvl w:val="0"/>
                <w:numId w:val="88"/>
              </w:numPr>
              <w:ind w:left="1169" w:hanging="567"/>
              <w:jc w:val="both"/>
              <w:rPr>
                <w:rFonts w:ascii="Bookman Old Style" w:hAnsi="Bookman Old Style"/>
              </w:rPr>
            </w:pPr>
            <w:r w:rsidRPr="006E4965">
              <w:rPr>
                <w:rFonts w:ascii="Bookman Old Style" w:hAnsi="Bookman Old Style"/>
              </w:rPr>
              <w:t xml:space="preserve">15% (lima belas persen) dari saldo piutang Pembiayaan yang memiliki kualitas kurang </w:t>
            </w:r>
            <w:r w:rsidR="00DB6889" w:rsidRPr="006E4965">
              <w:rPr>
                <w:rFonts w:ascii="Bookman Old Style" w:hAnsi="Bookman Old Style"/>
              </w:rPr>
              <w:t>lancar</w:t>
            </w:r>
            <w:r w:rsidRPr="006E4965">
              <w:rPr>
                <w:rFonts w:ascii="Bookman Old Style" w:hAnsi="Bookman Old Style"/>
              </w:rPr>
              <w:t xml:space="preserve"> setelah dikurangi agunan;</w:t>
            </w:r>
          </w:p>
        </w:tc>
        <w:tc>
          <w:tcPr>
            <w:tcW w:w="4961" w:type="dxa"/>
          </w:tcPr>
          <w:p w14:paraId="180FB121" w14:textId="77777777" w:rsidR="00F10219" w:rsidRPr="006E4965" w:rsidRDefault="00F10219" w:rsidP="00F10219">
            <w:pPr>
              <w:rPr>
                <w:rFonts w:ascii="Bookman Old Style" w:hAnsi="Bookman Old Style"/>
              </w:rPr>
            </w:pPr>
          </w:p>
        </w:tc>
        <w:tc>
          <w:tcPr>
            <w:tcW w:w="3969" w:type="dxa"/>
          </w:tcPr>
          <w:p w14:paraId="2D0B04F9" w14:textId="77777777" w:rsidR="00F10219" w:rsidRPr="006E4965" w:rsidRDefault="00F10219" w:rsidP="00F10219">
            <w:pPr>
              <w:rPr>
                <w:rFonts w:ascii="Bookman Old Style" w:hAnsi="Bookman Old Style"/>
              </w:rPr>
            </w:pPr>
          </w:p>
        </w:tc>
        <w:tc>
          <w:tcPr>
            <w:tcW w:w="2693" w:type="dxa"/>
          </w:tcPr>
          <w:p w14:paraId="1ACA90F6" w14:textId="77777777" w:rsidR="00F10219" w:rsidRPr="006E4965" w:rsidRDefault="00F10219" w:rsidP="00F10219">
            <w:pPr>
              <w:rPr>
                <w:rFonts w:ascii="Bookman Old Style" w:hAnsi="Bookman Old Style"/>
              </w:rPr>
            </w:pPr>
          </w:p>
        </w:tc>
      </w:tr>
      <w:tr w:rsidR="00F10219" w:rsidRPr="006E4965" w14:paraId="3D6C78EA" w14:textId="77777777" w:rsidTr="006E4965">
        <w:tc>
          <w:tcPr>
            <w:tcW w:w="6521" w:type="dxa"/>
          </w:tcPr>
          <w:p w14:paraId="2348A22D" w14:textId="352855F7" w:rsidR="00F10219" w:rsidRPr="006E4965" w:rsidRDefault="00F10219" w:rsidP="000D3DC9">
            <w:pPr>
              <w:pStyle w:val="ListParagraph"/>
              <w:numPr>
                <w:ilvl w:val="0"/>
                <w:numId w:val="88"/>
              </w:numPr>
              <w:ind w:left="1169" w:hanging="567"/>
              <w:jc w:val="both"/>
              <w:rPr>
                <w:rFonts w:ascii="Bookman Old Style" w:hAnsi="Bookman Old Style"/>
              </w:rPr>
            </w:pPr>
            <w:r w:rsidRPr="006E4965">
              <w:rPr>
                <w:rFonts w:ascii="Bookman Old Style" w:hAnsi="Bookman Old Style"/>
              </w:rPr>
              <w:t>50% (lima puluh persen) dari saldo piutang Pembiayaan yang memiliki kualitas diragukan setelah dikurangi agunan; atau</w:t>
            </w:r>
          </w:p>
        </w:tc>
        <w:tc>
          <w:tcPr>
            <w:tcW w:w="4961" w:type="dxa"/>
          </w:tcPr>
          <w:p w14:paraId="34826154" w14:textId="77777777" w:rsidR="00F10219" w:rsidRPr="006E4965" w:rsidRDefault="00F10219" w:rsidP="00F10219">
            <w:pPr>
              <w:rPr>
                <w:rFonts w:ascii="Bookman Old Style" w:hAnsi="Bookman Old Style"/>
              </w:rPr>
            </w:pPr>
          </w:p>
        </w:tc>
        <w:tc>
          <w:tcPr>
            <w:tcW w:w="3969" w:type="dxa"/>
          </w:tcPr>
          <w:p w14:paraId="08DCAA36" w14:textId="77777777" w:rsidR="00F10219" w:rsidRPr="006E4965" w:rsidRDefault="00F10219" w:rsidP="00F10219">
            <w:pPr>
              <w:rPr>
                <w:rFonts w:ascii="Bookman Old Style" w:hAnsi="Bookman Old Style"/>
              </w:rPr>
            </w:pPr>
          </w:p>
        </w:tc>
        <w:tc>
          <w:tcPr>
            <w:tcW w:w="2693" w:type="dxa"/>
          </w:tcPr>
          <w:p w14:paraId="147A932A" w14:textId="77777777" w:rsidR="00F10219" w:rsidRPr="006E4965" w:rsidRDefault="00F10219" w:rsidP="00F10219">
            <w:pPr>
              <w:rPr>
                <w:rFonts w:ascii="Bookman Old Style" w:hAnsi="Bookman Old Style"/>
              </w:rPr>
            </w:pPr>
          </w:p>
        </w:tc>
      </w:tr>
      <w:tr w:rsidR="00F10219" w:rsidRPr="006E4965" w14:paraId="6C541B2D" w14:textId="77777777" w:rsidTr="006E4965">
        <w:tc>
          <w:tcPr>
            <w:tcW w:w="6521" w:type="dxa"/>
          </w:tcPr>
          <w:p w14:paraId="1D771C1A" w14:textId="5413A050" w:rsidR="00F10219" w:rsidRPr="006E4965" w:rsidRDefault="00F10219" w:rsidP="000D3DC9">
            <w:pPr>
              <w:pStyle w:val="ListParagraph"/>
              <w:numPr>
                <w:ilvl w:val="0"/>
                <w:numId w:val="88"/>
              </w:numPr>
              <w:ind w:left="1169" w:hanging="567"/>
              <w:jc w:val="both"/>
              <w:rPr>
                <w:rFonts w:ascii="Bookman Old Style" w:hAnsi="Bookman Old Style"/>
              </w:rPr>
            </w:pPr>
            <w:r w:rsidRPr="006E4965">
              <w:rPr>
                <w:rFonts w:ascii="Bookman Old Style" w:hAnsi="Bookman Old Style"/>
              </w:rPr>
              <w:lastRenderedPageBreak/>
              <w:t>100% (</w:t>
            </w:r>
            <w:r w:rsidR="00DB6889" w:rsidRPr="006E4965">
              <w:rPr>
                <w:rFonts w:ascii="Bookman Old Style" w:hAnsi="Bookman Old Style"/>
              </w:rPr>
              <w:t xml:space="preserve">seratus </w:t>
            </w:r>
            <w:r w:rsidRPr="006E4965">
              <w:rPr>
                <w:rFonts w:ascii="Bookman Old Style" w:hAnsi="Bookman Old Style"/>
              </w:rPr>
              <w:t>persen) dari saldo piutang Pembiayaan yang memiliki kualitas macet setelah dikurangi agunan.</w:t>
            </w:r>
          </w:p>
        </w:tc>
        <w:tc>
          <w:tcPr>
            <w:tcW w:w="4961" w:type="dxa"/>
          </w:tcPr>
          <w:p w14:paraId="7D7DDF24" w14:textId="77777777" w:rsidR="00F10219" w:rsidRPr="006E4965" w:rsidRDefault="00F10219" w:rsidP="00F10219">
            <w:pPr>
              <w:rPr>
                <w:rFonts w:ascii="Bookman Old Style" w:hAnsi="Bookman Old Style"/>
              </w:rPr>
            </w:pPr>
          </w:p>
        </w:tc>
        <w:tc>
          <w:tcPr>
            <w:tcW w:w="3969" w:type="dxa"/>
          </w:tcPr>
          <w:p w14:paraId="60E67624" w14:textId="77777777" w:rsidR="00F10219" w:rsidRPr="006E4965" w:rsidRDefault="00F10219" w:rsidP="00F10219">
            <w:pPr>
              <w:rPr>
                <w:rFonts w:ascii="Bookman Old Style" w:hAnsi="Bookman Old Style"/>
              </w:rPr>
            </w:pPr>
          </w:p>
        </w:tc>
        <w:tc>
          <w:tcPr>
            <w:tcW w:w="2693" w:type="dxa"/>
          </w:tcPr>
          <w:p w14:paraId="044F2BE8" w14:textId="77777777" w:rsidR="00F10219" w:rsidRPr="006E4965" w:rsidRDefault="00F10219" w:rsidP="00F10219">
            <w:pPr>
              <w:rPr>
                <w:rFonts w:ascii="Bookman Old Style" w:hAnsi="Bookman Old Style"/>
              </w:rPr>
            </w:pPr>
          </w:p>
        </w:tc>
      </w:tr>
      <w:tr w:rsidR="00F10219" w:rsidRPr="006E4965" w14:paraId="48532E87" w14:textId="77777777" w:rsidTr="006E4965">
        <w:tc>
          <w:tcPr>
            <w:tcW w:w="6521" w:type="dxa"/>
          </w:tcPr>
          <w:p w14:paraId="42EBA42E" w14:textId="3622FC75" w:rsidR="00F10219" w:rsidRPr="006E4965" w:rsidRDefault="00F10219" w:rsidP="000D3DC9">
            <w:pPr>
              <w:pStyle w:val="ListParagraph"/>
              <w:numPr>
                <w:ilvl w:val="0"/>
                <w:numId w:val="86"/>
              </w:numPr>
              <w:ind w:left="602" w:hanging="568"/>
              <w:jc w:val="both"/>
              <w:rPr>
                <w:rFonts w:ascii="Bookman Old Style" w:hAnsi="Bookman Old Style"/>
              </w:rPr>
            </w:pPr>
            <w:r w:rsidRPr="006E4965">
              <w:rPr>
                <w:rFonts w:ascii="Bookman Old Style" w:hAnsi="Bookman Old Style"/>
              </w:rPr>
              <w:t xml:space="preserve">PPSP wajib membentuk </w:t>
            </w:r>
            <w:r w:rsidR="00DB6889" w:rsidRPr="006E4965">
              <w:rPr>
                <w:rFonts w:ascii="Bookman Old Style" w:hAnsi="Bookman Old Style"/>
              </w:rPr>
              <w:t>c</w:t>
            </w:r>
            <w:r w:rsidR="00590831" w:rsidRPr="006E4965">
              <w:rPr>
                <w:rFonts w:ascii="Bookman Old Style" w:hAnsi="Bookman Old Style"/>
              </w:rPr>
              <w:t>adangan</w:t>
            </w:r>
            <w:r w:rsidRPr="006E4965">
              <w:rPr>
                <w:rFonts w:ascii="Bookman Old Style" w:hAnsi="Bookman Old Style"/>
              </w:rPr>
              <w:t xml:space="preserve"> penyisihan penghapusan piutang Pembiayaan paling rendah sesuai dengan ketentuan sebagaimana dimaksud pada ayat (2) dalam laporan bulanan.</w:t>
            </w:r>
          </w:p>
        </w:tc>
        <w:tc>
          <w:tcPr>
            <w:tcW w:w="4961" w:type="dxa"/>
          </w:tcPr>
          <w:p w14:paraId="650651E0" w14:textId="77777777" w:rsidR="00F10219" w:rsidRPr="006E4965" w:rsidRDefault="00F10219" w:rsidP="00F10219">
            <w:pPr>
              <w:rPr>
                <w:rFonts w:ascii="Bookman Old Style" w:hAnsi="Bookman Old Style"/>
              </w:rPr>
            </w:pPr>
          </w:p>
        </w:tc>
        <w:tc>
          <w:tcPr>
            <w:tcW w:w="3969" w:type="dxa"/>
          </w:tcPr>
          <w:p w14:paraId="3E7FDE0F" w14:textId="77777777" w:rsidR="00F10219" w:rsidRPr="006E4965" w:rsidRDefault="00F10219" w:rsidP="00F10219">
            <w:pPr>
              <w:rPr>
                <w:rFonts w:ascii="Bookman Old Style" w:hAnsi="Bookman Old Style"/>
              </w:rPr>
            </w:pPr>
          </w:p>
        </w:tc>
        <w:tc>
          <w:tcPr>
            <w:tcW w:w="2693" w:type="dxa"/>
          </w:tcPr>
          <w:p w14:paraId="4A76BD91" w14:textId="77777777" w:rsidR="00F10219" w:rsidRPr="006E4965" w:rsidRDefault="00F10219" w:rsidP="00F10219">
            <w:pPr>
              <w:rPr>
                <w:rFonts w:ascii="Bookman Old Style" w:hAnsi="Bookman Old Style"/>
              </w:rPr>
            </w:pPr>
          </w:p>
        </w:tc>
      </w:tr>
      <w:tr w:rsidR="00F10219" w:rsidRPr="006E4965" w14:paraId="133DFF0D" w14:textId="77777777" w:rsidTr="006E4965">
        <w:tc>
          <w:tcPr>
            <w:tcW w:w="6521" w:type="dxa"/>
          </w:tcPr>
          <w:p w14:paraId="376C92EC" w14:textId="774E299B" w:rsidR="00F10219" w:rsidRPr="006E4965" w:rsidRDefault="00F10219" w:rsidP="000D3DC9">
            <w:pPr>
              <w:pStyle w:val="ListParagraph"/>
              <w:numPr>
                <w:ilvl w:val="0"/>
                <w:numId w:val="86"/>
              </w:numPr>
              <w:ind w:left="602" w:hanging="568"/>
              <w:jc w:val="both"/>
              <w:rPr>
                <w:rFonts w:ascii="Bookman Old Style" w:hAnsi="Bookman Old Style"/>
              </w:rPr>
            </w:pPr>
            <w:r w:rsidRPr="006E4965">
              <w:rPr>
                <w:rFonts w:ascii="Bookman Old Style" w:hAnsi="Bookman Old Style"/>
              </w:rPr>
              <w:t>Nilai agunan sebagaimana dimaksud pada ayat (2) yang dapat diperhitungkan sebagai pengurang saldo Pembiayaan ditetapkan paling tinggi senilai saldo piutang pembiayaan.</w:t>
            </w:r>
          </w:p>
        </w:tc>
        <w:tc>
          <w:tcPr>
            <w:tcW w:w="4961" w:type="dxa"/>
          </w:tcPr>
          <w:p w14:paraId="5B4D2B3E" w14:textId="77777777" w:rsidR="00F10219" w:rsidRPr="006E4965" w:rsidRDefault="00F10219" w:rsidP="00F10219">
            <w:pPr>
              <w:rPr>
                <w:rFonts w:ascii="Bookman Old Style" w:hAnsi="Bookman Old Style"/>
              </w:rPr>
            </w:pPr>
          </w:p>
        </w:tc>
        <w:tc>
          <w:tcPr>
            <w:tcW w:w="3969" w:type="dxa"/>
          </w:tcPr>
          <w:p w14:paraId="3A80DC9D" w14:textId="77777777" w:rsidR="00F10219" w:rsidRPr="006E4965" w:rsidRDefault="00F10219" w:rsidP="00F10219">
            <w:pPr>
              <w:rPr>
                <w:rFonts w:ascii="Bookman Old Style" w:hAnsi="Bookman Old Style"/>
              </w:rPr>
            </w:pPr>
          </w:p>
        </w:tc>
        <w:tc>
          <w:tcPr>
            <w:tcW w:w="2693" w:type="dxa"/>
          </w:tcPr>
          <w:p w14:paraId="7C9C4CDF" w14:textId="77777777" w:rsidR="00F10219" w:rsidRPr="006E4965" w:rsidRDefault="00F10219" w:rsidP="00F10219">
            <w:pPr>
              <w:rPr>
                <w:rFonts w:ascii="Bookman Old Style" w:hAnsi="Bookman Old Style"/>
              </w:rPr>
            </w:pPr>
          </w:p>
        </w:tc>
      </w:tr>
      <w:tr w:rsidR="00F10219" w:rsidRPr="006E4965" w14:paraId="1AB772B7" w14:textId="77777777" w:rsidTr="006E4965">
        <w:tc>
          <w:tcPr>
            <w:tcW w:w="6521" w:type="dxa"/>
          </w:tcPr>
          <w:p w14:paraId="45EC8A1F" w14:textId="77777777" w:rsidR="00F10219" w:rsidRPr="006E4965" w:rsidRDefault="00F10219" w:rsidP="00F10219">
            <w:pPr>
              <w:pStyle w:val="ListParagraph"/>
              <w:jc w:val="both"/>
              <w:rPr>
                <w:rFonts w:ascii="Bookman Old Style" w:hAnsi="Bookman Old Style"/>
              </w:rPr>
            </w:pPr>
          </w:p>
        </w:tc>
        <w:tc>
          <w:tcPr>
            <w:tcW w:w="4961" w:type="dxa"/>
          </w:tcPr>
          <w:p w14:paraId="1E7B9BC9" w14:textId="77777777" w:rsidR="00F10219" w:rsidRPr="006E4965" w:rsidRDefault="00F10219" w:rsidP="00F10219">
            <w:pPr>
              <w:rPr>
                <w:rFonts w:ascii="Bookman Old Style" w:hAnsi="Bookman Old Style"/>
              </w:rPr>
            </w:pPr>
          </w:p>
        </w:tc>
        <w:tc>
          <w:tcPr>
            <w:tcW w:w="3969" w:type="dxa"/>
          </w:tcPr>
          <w:p w14:paraId="07141D4E" w14:textId="77777777" w:rsidR="00F10219" w:rsidRPr="006E4965" w:rsidRDefault="00F10219" w:rsidP="00F10219">
            <w:pPr>
              <w:rPr>
                <w:rFonts w:ascii="Bookman Old Style" w:hAnsi="Bookman Old Style"/>
              </w:rPr>
            </w:pPr>
          </w:p>
        </w:tc>
        <w:tc>
          <w:tcPr>
            <w:tcW w:w="2693" w:type="dxa"/>
          </w:tcPr>
          <w:p w14:paraId="29B4DE0D" w14:textId="77777777" w:rsidR="00F10219" w:rsidRPr="006E4965" w:rsidRDefault="00F10219" w:rsidP="00F10219">
            <w:pPr>
              <w:rPr>
                <w:rFonts w:ascii="Bookman Old Style" w:hAnsi="Bookman Old Style"/>
              </w:rPr>
            </w:pPr>
          </w:p>
        </w:tc>
      </w:tr>
      <w:tr w:rsidR="00F10219" w:rsidRPr="006E4965" w14:paraId="559E5DF0" w14:textId="77777777" w:rsidTr="006E4965">
        <w:tc>
          <w:tcPr>
            <w:tcW w:w="6521" w:type="dxa"/>
          </w:tcPr>
          <w:p w14:paraId="4FFF4A21" w14:textId="434D5E1B" w:rsidR="00F10219" w:rsidRPr="006E4965" w:rsidRDefault="00F10219" w:rsidP="00590831">
            <w:pPr>
              <w:jc w:val="center"/>
              <w:rPr>
                <w:rFonts w:ascii="Bookman Old Style" w:hAnsi="Bookman Old Style"/>
              </w:rPr>
            </w:pPr>
            <w:r w:rsidRPr="006E4965">
              <w:rPr>
                <w:rFonts w:ascii="Bookman Old Style" w:hAnsi="Bookman Old Style"/>
              </w:rPr>
              <w:t xml:space="preserve">Pasal </w:t>
            </w:r>
            <w:r w:rsidR="00A304E7" w:rsidRPr="006E4965">
              <w:rPr>
                <w:rFonts w:ascii="Bookman Old Style" w:hAnsi="Bookman Old Style"/>
              </w:rPr>
              <w:t>50</w:t>
            </w:r>
          </w:p>
        </w:tc>
        <w:tc>
          <w:tcPr>
            <w:tcW w:w="4961" w:type="dxa"/>
          </w:tcPr>
          <w:p w14:paraId="0FCBB89F" w14:textId="09325F14" w:rsidR="00F10219" w:rsidRPr="006E4965" w:rsidRDefault="00590831" w:rsidP="00590831">
            <w:pPr>
              <w:jc w:val="center"/>
              <w:rPr>
                <w:rFonts w:ascii="Bookman Old Style" w:hAnsi="Bookman Old Style"/>
              </w:rPr>
            </w:pPr>
            <w:r w:rsidRPr="006E4965">
              <w:rPr>
                <w:rFonts w:ascii="Bookman Old Style" w:hAnsi="Bookman Old Style"/>
              </w:rPr>
              <w:t xml:space="preserve">Pasal </w:t>
            </w:r>
            <w:r w:rsidR="00A304E7" w:rsidRPr="006E4965">
              <w:rPr>
                <w:rFonts w:ascii="Bookman Old Style" w:hAnsi="Bookman Old Style"/>
              </w:rPr>
              <w:t>50</w:t>
            </w:r>
          </w:p>
        </w:tc>
        <w:tc>
          <w:tcPr>
            <w:tcW w:w="3969" w:type="dxa"/>
          </w:tcPr>
          <w:p w14:paraId="15765D11" w14:textId="77777777" w:rsidR="00F10219" w:rsidRPr="006E4965" w:rsidRDefault="00F10219" w:rsidP="00F10219">
            <w:pPr>
              <w:rPr>
                <w:rFonts w:ascii="Bookman Old Style" w:hAnsi="Bookman Old Style"/>
              </w:rPr>
            </w:pPr>
          </w:p>
        </w:tc>
        <w:tc>
          <w:tcPr>
            <w:tcW w:w="2693" w:type="dxa"/>
          </w:tcPr>
          <w:p w14:paraId="78DD1C94" w14:textId="77777777" w:rsidR="00F10219" w:rsidRPr="006E4965" w:rsidRDefault="00F10219" w:rsidP="00F10219">
            <w:pPr>
              <w:rPr>
                <w:rFonts w:ascii="Bookman Old Style" w:hAnsi="Bookman Old Style"/>
              </w:rPr>
            </w:pPr>
          </w:p>
        </w:tc>
      </w:tr>
      <w:tr w:rsidR="00F10219" w:rsidRPr="006E4965" w14:paraId="7E04D7F6" w14:textId="77777777" w:rsidTr="006E4965">
        <w:tc>
          <w:tcPr>
            <w:tcW w:w="6521" w:type="dxa"/>
          </w:tcPr>
          <w:p w14:paraId="06C339A5" w14:textId="57816CEC" w:rsidR="00F10219" w:rsidRPr="006E4965" w:rsidRDefault="00F10219" w:rsidP="000D3DC9">
            <w:pPr>
              <w:pStyle w:val="ListParagraph"/>
              <w:numPr>
                <w:ilvl w:val="0"/>
                <w:numId w:val="89"/>
              </w:numPr>
              <w:ind w:left="602" w:hanging="568"/>
              <w:jc w:val="both"/>
              <w:rPr>
                <w:rFonts w:ascii="Bookman Old Style" w:hAnsi="Bookman Old Style"/>
              </w:rPr>
            </w:pPr>
            <w:r w:rsidRPr="006E4965">
              <w:rPr>
                <w:rFonts w:ascii="Bookman Old Style" w:hAnsi="Bookman Old Style"/>
              </w:rPr>
              <w:t>PPSP wajib membentuk cadangan kerugian penurunan nilai piutang Pembiayaan sesuai dengan standar akuntansi keuangan.</w:t>
            </w:r>
          </w:p>
        </w:tc>
        <w:tc>
          <w:tcPr>
            <w:tcW w:w="4961" w:type="dxa"/>
          </w:tcPr>
          <w:p w14:paraId="0A8719A7" w14:textId="54A9728E" w:rsidR="00F10219" w:rsidRPr="006E4965" w:rsidRDefault="00590831" w:rsidP="00F10219">
            <w:pPr>
              <w:rPr>
                <w:rFonts w:ascii="Bookman Old Style" w:hAnsi="Bookman Old Style"/>
              </w:rPr>
            </w:pPr>
            <w:r w:rsidRPr="006E4965">
              <w:rPr>
                <w:rFonts w:ascii="Bookman Old Style" w:hAnsi="Bookman Old Style"/>
              </w:rPr>
              <w:t>Cukup jelas.</w:t>
            </w:r>
          </w:p>
        </w:tc>
        <w:tc>
          <w:tcPr>
            <w:tcW w:w="3969" w:type="dxa"/>
          </w:tcPr>
          <w:p w14:paraId="7BEFE3AC" w14:textId="77777777" w:rsidR="00F10219" w:rsidRPr="006E4965" w:rsidRDefault="00F10219" w:rsidP="00F10219">
            <w:pPr>
              <w:rPr>
                <w:rFonts w:ascii="Bookman Old Style" w:hAnsi="Bookman Old Style"/>
              </w:rPr>
            </w:pPr>
          </w:p>
        </w:tc>
        <w:tc>
          <w:tcPr>
            <w:tcW w:w="2693" w:type="dxa"/>
          </w:tcPr>
          <w:p w14:paraId="3CFE2CAE" w14:textId="77777777" w:rsidR="00F10219" w:rsidRPr="006E4965" w:rsidRDefault="00F10219" w:rsidP="00F10219">
            <w:pPr>
              <w:rPr>
                <w:rFonts w:ascii="Bookman Old Style" w:hAnsi="Bookman Old Style"/>
              </w:rPr>
            </w:pPr>
          </w:p>
        </w:tc>
      </w:tr>
      <w:tr w:rsidR="00F10219" w:rsidRPr="006E4965" w14:paraId="6370BBB4" w14:textId="77777777" w:rsidTr="006E4965">
        <w:tc>
          <w:tcPr>
            <w:tcW w:w="6521" w:type="dxa"/>
          </w:tcPr>
          <w:p w14:paraId="5BCFAB5F" w14:textId="633850E4" w:rsidR="00F10219" w:rsidRPr="006E4965" w:rsidRDefault="00F10219" w:rsidP="000D3DC9">
            <w:pPr>
              <w:pStyle w:val="ListParagraph"/>
              <w:numPr>
                <w:ilvl w:val="0"/>
                <w:numId w:val="89"/>
              </w:numPr>
              <w:ind w:left="602" w:hanging="568"/>
              <w:jc w:val="both"/>
              <w:rPr>
                <w:rFonts w:ascii="Bookman Old Style" w:hAnsi="Bookman Old Style"/>
              </w:rPr>
            </w:pPr>
            <w:r w:rsidRPr="006E4965">
              <w:rPr>
                <w:rFonts w:ascii="Bookman Old Style" w:hAnsi="Bookman Old Style"/>
              </w:rPr>
              <w:t>Pembentukan cadangan kerugian penurunan nilai piutang Pembiayaan sebagaimana dimaksud pada ayat (1), dilakukan untuk penyusunan laporan keuangan yang diaudit oleh akuntan publik.</w:t>
            </w:r>
          </w:p>
        </w:tc>
        <w:tc>
          <w:tcPr>
            <w:tcW w:w="4961" w:type="dxa"/>
          </w:tcPr>
          <w:p w14:paraId="48EE374C" w14:textId="77777777" w:rsidR="00F10219" w:rsidRPr="006E4965" w:rsidRDefault="00F10219" w:rsidP="00F10219">
            <w:pPr>
              <w:rPr>
                <w:rFonts w:ascii="Bookman Old Style" w:hAnsi="Bookman Old Style"/>
              </w:rPr>
            </w:pPr>
          </w:p>
        </w:tc>
        <w:tc>
          <w:tcPr>
            <w:tcW w:w="3969" w:type="dxa"/>
          </w:tcPr>
          <w:p w14:paraId="75CC4C00" w14:textId="77777777" w:rsidR="00F10219" w:rsidRPr="006E4965" w:rsidRDefault="00F10219" w:rsidP="00F10219">
            <w:pPr>
              <w:rPr>
                <w:rFonts w:ascii="Bookman Old Style" w:hAnsi="Bookman Old Style"/>
              </w:rPr>
            </w:pPr>
          </w:p>
        </w:tc>
        <w:tc>
          <w:tcPr>
            <w:tcW w:w="2693" w:type="dxa"/>
          </w:tcPr>
          <w:p w14:paraId="398CA3B2" w14:textId="77777777" w:rsidR="00F10219" w:rsidRPr="006E4965" w:rsidRDefault="00F10219" w:rsidP="00F10219">
            <w:pPr>
              <w:rPr>
                <w:rFonts w:ascii="Bookman Old Style" w:hAnsi="Bookman Old Style"/>
              </w:rPr>
            </w:pPr>
          </w:p>
        </w:tc>
      </w:tr>
      <w:tr w:rsidR="00F10219" w:rsidRPr="006E4965" w14:paraId="49740969" w14:textId="77777777" w:rsidTr="006E4965">
        <w:tc>
          <w:tcPr>
            <w:tcW w:w="6521" w:type="dxa"/>
          </w:tcPr>
          <w:p w14:paraId="6B444590" w14:textId="77777777" w:rsidR="00F10219" w:rsidRPr="006E4965" w:rsidRDefault="00F10219" w:rsidP="00F10219">
            <w:pPr>
              <w:pStyle w:val="ListParagraph"/>
              <w:jc w:val="both"/>
              <w:rPr>
                <w:rFonts w:ascii="Bookman Old Style" w:hAnsi="Bookman Old Style"/>
              </w:rPr>
            </w:pPr>
          </w:p>
        </w:tc>
        <w:tc>
          <w:tcPr>
            <w:tcW w:w="4961" w:type="dxa"/>
          </w:tcPr>
          <w:p w14:paraId="352DA657" w14:textId="77777777" w:rsidR="00F10219" w:rsidRPr="006E4965" w:rsidRDefault="00F10219" w:rsidP="00F10219">
            <w:pPr>
              <w:rPr>
                <w:rFonts w:ascii="Bookman Old Style" w:hAnsi="Bookman Old Style"/>
              </w:rPr>
            </w:pPr>
          </w:p>
        </w:tc>
        <w:tc>
          <w:tcPr>
            <w:tcW w:w="3969" w:type="dxa"/>
          </w:tcPr>
          <w:p w14:paraId="33532934" w14:textId="77777777" w:rsidR="00F10219" w:rsidRPr="006E4965" w:rsidRDefault="00F10219" w:rsidP="00F10219">
            <w:pPr>
              <w:rPr>
                <w:rFonts w:ascii="Bookman Old Style" w:hAnsi="Bookman Old Style"/>
              </w:rPr>
            </w:pPr>
          </w:p>
        </w:tc>
        <w:tc>
          <w:tcPr>
            <w:tcW w:w="2693" w:type="dxa"/>
          </w:tcPr>
          <w:p w14:paraId="18608251" w14:textId="77777777" w:rsidR="00F10219" w:rsidRPr="006E4965" w:rsidRDefault="00F10219" w:rsidP="00F10219">
            <w:pPr>
              <w:rPr>
                <w:rFonts w:ascii="Bookman Old Style" w:hAnsi="Bookman Old Style"/>
              </w:rPr>
            </w:pPr>
          </w:p>
        </w:tc>
      </w:tr>
      <w:tr w:rsidR="00F10219" w:rsidRPr="006E4965" w14:paraId="425B4F43" w14:textId="77777777" w:rsidTr="006E4965">
        <w:tc>
          <w:tcPr>
            <w:tcW w:w="6521" w:type="dxa"/>
          </w:tcPr>
          <w:p w14:paraId="76491C4A" w14:textId="1537507E" w:rsidR="00F10219" w:rsidRPr="006E4965" w:rsidRDefault="00F10219" w:rsidP="00590831">
            <w:pPr>
              <w:jc w:val="center"/>
              <w:rPr>
                <w:rFonts w:ascii="Bookman Old Style" w:hAnsi="Bookman Old Style"/>
              </w:rPr>
            </w:pPr>
            <w:r w:rsidRPr="006E4965">
              <w:rPr>
                <w:rFonts w:ascii="Bookman Old Style" w:hAnsi="Bookman Old Style"/>
              </w:rPr>
              <w:t>Paragraf 5</w:t>
            </w:r>
          </w:p>
        </w:tc>
        <w:tc>
          <w:tcPr>
            <w:tcW w:w="4961" w:type="dxa"/>
          </w:tcPr>
          <w:p w14:paraId="6DCF2F4D" w14:textId="77777777" w:rsidR="00F10219" w:rsidRPr="006E4965" w:rsidRDefault="00F10219" w:rsidP="00F10219">
            <w:pPr>
              <w:rPr>
                <w:rFonts w:ascii="Bookman Old Style" w:hAnsi="Bookman Old Style"/>
              </w:rPr>
            </w:pPr>
          </w:p>
        </w:tc>
        <w:tc>
          <w:tcPr>
            <w:tcW w:w="3969" w:type="dxa"/>
          </w:tcPr>
          <w:p w14:paraId="405696E2" w14:textId="77777777" w:rsidR="00F10219" w:rsidRPr="006E4965" w:rsidRDefault="00F10219" w:rsidP="00F10219">
            <w:pPr>
              <w:rPr>
                <w:rFonts w:ascii="Bookman Old Style" w:hAnsi="Bookman Old Style"/>
              </w:rPr>
            </w:pPr>
          </w:p>
        </w:tc>
        <w:tc>
          <w:tcPr>
            <w:tcW w:w="2693" w:type="dxa"/>
          </w:tcPr>
          <w:p w14:paraId="54E723F5" w14:textId="77777777" w:rsidR="00F10219" w:rsidRPr="006E4965" w:rsidRDefault="00F10219" w:rsidP="00F10219">
            <w:pPr>
              <w:rPr>
                <w:rFonts w:ascii="Bookman Old Style" w:hAnsi="Bookman Old Style"/>
              </w:rPr>
            </w:pPr>
          </w:p>
        </w:tc>
      </w:tr>
      <w:tr w:rsidR="00F10219" w:rsidRPr="006E4965" w14:paraId="3758886D" w14:textId="77777777" w:rsidTr="006E4965">
        <w:tc>
          <w:tcPr>
            <w:tcW w:w="6521" w:type="dxa"/>
          </w:tcPr>
          <w:p w14:paraId="00FBF7B7" w14:textId="0617BF8E" w:rsidR="00F10219" w:rsidRPr="006E4965" w:rsidRDefault="00F10219" w:rsidP="007D252C">
            <w:pPr>
              <w:jc w:val="center"/>
              <w:rPr>
                <w:rFonts w:ascii="Bookman Old Style" w:hAnsi="Bookman Old Style"/>
              </w:rPr>
            </w:pPr>
            <w:r w:rsidRPr="006E4965">
              <w:rPr>
                <w:rFonts w:ascii="Bookman Old Style" w:hAnsi="Bookman Old Style"/>
              </w:rPr>
              <w:t>Penerapan Batas Maksimum Pemberian Pembiayaan</w:t>
            </w:r>
          </w:p>
        </w:tc>
        <w:tc>
          <w:tcPr>
            <w:tcW w:w="4961" w:type="dxa"/>
          </w:tcPr>
          <w:p w14:paraId="5D5ADBA1" w14:textId="77777777" w:rsidR="00F10219" w:rsidRPr="006E4965" w:rsidRDefault="00F10219" w:rsidP="00F10219">
            <w:pPr>
              <w:rPr>
                <w:rFonts w:ascii="Bookman Old Style" w:hAnsi="Bookman Old Style"/>
              </w:rPr>
            </w:pPr>
          </w:p>
        </w:tc>
        <w:tc>
          <w:tcPr>
            <w:tcW w:w="3969" w:type="dxa"/>
          </w:tcPr>
          <w:p w14:paraId="01A89984" w14:textId="77777777" w:rsidR="00F10219" w:rsidRPr="006E4965" w:rsidRDefault="00F10219" w:rsidP="00F10219">
            <w:pPr>
              <w:rPr>
                <w:rFonts w:ascii="Bookman Old Style" w:hAnsi="Bookman Old Style"/>
              </w:rPr>
            </w:pPr>
          </w:p>
        </w:tc>
        <w:tc>
          <w:tcPr>
            <w:tcW w:w="2693" w:type="dxa"/>
          </w:tcPr>
          <w:p w14:paraId="3C161CB8" w14:textId="77777777" w:rsidR="00F10219" w:rsidRPr="006E4965" w:rsidRDefault="00F10219" w:rsidP="00F10219">
            <w:pPr>
              <w:rPr>
                <w:rFonts w:ascii="Bookman Old Style" w:hAnsi="Bookman Old Style"/>
              </w:rPr>
            </w:pPr>
          </w:p>
        </w:tc>
      </w:tr>
      <w:tr w:rsidR="00F10219" w:rsidRPr="006E4965" w14:paraId="714937EB" w14:textId="77777777" w:rsidTr="006E4965">
        <w:tc>
          <w:tcPr>
            <w:tcW w:w="6521" w:type="dxa"/>
          </w:tcPr>
          <w:p w14:paraId="77E5D3C6" w14:textId="77777777" w:rsidR="00F10219" w:rsidRPr="006E4965" w:rsidRDefault="00F10219" w:rsidP="00F10219">
            <w:pPr>
              <w:pStyle w:val="ListParagraph"/>
              <w:jc w:val="both"/>
              <w:rPr>
                <w:rFonts w:ascii="Bookman Old Style" w:hAnsi="Bookman Old Style"/>
              </w:rPr>
            </w:pPr>
          </w:p>
        </w:tc>
        <w:tc>
          <w:tcPr>
            <w:tcW w:w="4961" w:type="dxa"/>
          </w:tcPr>
          <w:p w14:paraId="46FA3C81" w14:textId="77777777" w:rsidR="00F10219" w:rsidRPr="006E4965" w:rsidRDefault="00F10219" w:rsidP="00F10219">
            <w:pPr>
              <w:rPr>
                <w:rFonts w:ascii="Bookman Old Style" w:hAnsi="Bookman Old Style"/>
              </w:rPr>
            </w:pPr>
          </w:p>
        </w:tc>
        <w:tc>
          <w:tcPr>
            <w:tcW w:w="3969" w:type="dxa"/>
          </w:tcPr>
          <w:p w14:paraId="08EFF829" w14:textId="77777777" w:rsidR="00F10219" w:rsidRPr="006E4965" w:rsidRDefault="00F10219" w:rsidP="00F10219">
            <w:pPr>
              <w:rPr>
                <w:rFonts w:ascii="Bookman Old Style" w:hAnsi="Bookman Old Style"/>
              </w:rPr>
            </w:pPr>
          </w:p>
        </w:tc>
        <w:tc>
          <w:tcPr>
            <w:tcW w:w="2693" w:type="dxa"/>
          </w:tcPr>
          <w:p w14:paraId="790FE175" w14:textId="77777777" w:rsidR="00F10219" w:rsidRPr="006E4965" w:rsidRDefault="00F10219" w:rsidP="00F10219">
            <w:pPr>
              <w:rPr>
                <w:rFonts w:ascii="Bookman Old Style" w:hAnsi="Bookman Old Style"/>
              </w:rPr>
            </w:pPr>
          </w:p>
        </w:tc>
      </w:tr>
      <w:tr w:rsidR="00F10219" w:rsidRPr="006E4965" w14:paraId="3141714D" w14:textId="77777777" w:rsidTr="006E4965">
        <w:tc>
          <w:tcPr>
            <w:tcW w:w="6521" w:type="dxa"/>
          </w:tcPr>
          <w:p w14:paraId="63D57A5B" w14:textId="0C3AFFBF" w:rsidR="00F10219" w:rsidRPr="006E4965" w:rsidRDefault="00F10219" w:rsidP="00590831">
            <w:pPr>
              <w:jc w:val="center"/>
              <w:rPr>
                <w:rFonts w:ascii="Bookman Old Style" w:hAnsi="Bookman Old Style"/>
              </w:rPr>
            </w:pPr>
            <w:r w:rsidRPr="006E4965">
              <w:rPr>
                <w:rFonts w:ascii="Bookman Old Style" w:hAnsi="Bookman Old Style"/>
              </w:rPr>
              <w:t>Pasal 5</w:t>
            </w:r>
            <w:r w:rsidR="00A304E7">
              <w:rPr>
                <w:rFonts w:ascii="Bookman Old Style" w:hAnsi="Bookman Old Style"/>
              </w:rPr>
              <w:t>1</w:t>
            </w:r>
          </w:p>
        </w:tc>
        <w:tc>
          <w:tcPr>
            <w:tcW w:w="4961" w:type="dxa"/>
          </w:tcPr>
          <w:p w14:paraId="0FC3E4C8" w14:textId="02E108C2" w:rsidR="00F10219" w:rsidRPr="006E4965" w:rsidRDefault="00590831" w:rsidP="00590831">
            <w:pPr>
              <w:jc w:val="center"/>
              <w:rPr>
                <w:rFonts w:ascii="Bookman Old Style" w:hAnsi="Bookman Old Style"/>
              </w:rPr>
            </w:pPr>
            <w:r w:rsidRPr="006E4965">
              <w:rPr>
                <w:rFonts w:ascii="Bookman Old Style" w:hAnsi="Bookman Old Style"/>
              </w:rPr>
              <w:t>Pasal 5</w:t>
            </w:r>
            <w:r w:rsidR="00A304E7">
              <w:rPr>
                <w:rFonts w:ascii="Bookman Old Style" w:hAnsi="Bookman Old Style"/>
              </w:rPr>
              <w:t>1</w:t>
            </w:r>
          </w:p>
        </w:tc>
        <w:tc>
          <w:tcPr>
            <w:tcW w:w="3969" w:type="dxa"/>
          </w:tcPr>
          <w:p w14:paraId="692C7976" w14:textId="77777777" w:rsidR="00F10219" w:rsidRPr="006E4965" w:rsidRDefault="00F10219" w:rsidP="00F10219">
            <w:pPr>
              <w:rPr>
                <w:rFonts w:ascii="Bookman Old Style" w:hAnsi="Bookman Old Style"/>
              </w:rPr>
            </w:pPr>
          </w:p>
        </w:tc>
        <w:tc>
          <w:tcPr>
            <w:tcW w:w="2693" w:type="dxa"/>
          </w:tcPr>
          <w:p w14:paraId="6A3C9588" w14:textId="77777777" w:rsidR="00F10219" w:rsidRPr="006E4965" w:rsidRDefault="00F10219" w:rsidP="00F10219">
            <w:pPr>
              <w:rPr>
                <w:rFonts w:ascii="Bookman Old Style" w:hAnsi="Bookman Old Style"/>
              </w:rPr>
            </w:pPr>
          </w:p>
        </w:tc>
      </w:tr>
      <w:tr w:rsidR="00F10219" w:rsidRPr="006E4965" w14:paraId="1652893C" w14:textId="77777777" w:rsidTr="006E4965">
        <w:tc>
          <w:tcPr>
            <w:tcW w:w="6521" w:type="dxa"/>
          </w:tcPr>
          <w:p w14:paraId="20AE100A" w14:textId="2FF7DA44" w:rsidR="00F10219" w:rsidRPr="006E4965" w:rsidRDefault="00F10219" w:rsidP="000D3DC9">
            <w:pPr>
              <w:pStyle w:val="ListParagraph"/>
              <w:numPr>
                <w:ilvl w:val="0"/>
                <w:numId w:val="90"/>
              </w:numPr>
              <w:ind w:left="602" w:hanging="568"/>
              <w:jc w:val="both"/>
              <w:rPr>
                <w:rFonts w:ascii="Bookman Old Style" w:hAnsi="Bookman Old Style"/>
              </w:rPr>
            </w:pPr>
            <w:r w:rsidRPr="006E4965">
              <w:rPr>
                <w:rFonts w:ascii="Bookman Old Style" w:hAnsi="Bookman Old Style"/>
              </w:rPr>
              <w:t>PPSP wajib memenuhi BMPP kepada seluruh pihak terkait paling tinggi 50% (lima puluh persen) dari ekuitas PPSP.</w:t>
            </w:r>
          </w:p>
        </w:tc>
        <w:tc>
          <w:tcPr>
            <w:tcW w:w="4961" w:type="dxa"/>
          </w:tcPr>
          <w:p w14:paraId="50AA25E0" w14:textId="5F0A694F" w:rsidR="00F10219" w:rsidRPr="006E4965" w:rsidRDefault="00590831" w:rsidP="00F10219">
            <w:pPr>
              <w:rPr>
                <w:rFonts w:ascii="Bookman Old Style" w:hAnsi="Bookman Old Style"/>
              </w:rPr>
            </w:pPr>
            <w:r w:rsidRPr="006E4965">
              <w:rPr>
                <w:rFonts w:ascii="Bookman Old Style" w:hAnsi="Bookman Old Style"/>
              </w:rPr>
              <w:t>Cukup jelas.</w:t>
            </w:r>
          </w:p>
        </w:tc>
        <w:tc>
          <w:tcPr>
            <w:tcW w:w="3969" w:type="dxa"/>
          </w:tcPr>
          <w:p w14:paraId="2A7BDED7" w14:textId="77777777" w:rsidR="00F10219" w:rsidRPr="006E4965" w:rsidRDefault="00F10219" w:rsidP="00F10219">
            <w:pPr>
              <w:rPr>
                <w:rFonts w:ascii="Bookman Old Style" w:hAnsi="Bookman Old Style"/>
              </w:rPr>
            </w:pPr>
          </w:p>
        </w:tc>
        <w:tc>
          <w:tcPr>
            <w:tcW w:w="2693" w:type="dxa"/>
          </w:tcPr>
          <w:p w14:paraId="6D209720" w14:textId="77777777" w:rsidR="00F10219" w:rsidRPr="006E4965" w:rsidRDefault="00F10219" w:rsidP="00F10219">
            <w:pPr>
              <w:rPr>
                <w:rFonts w:ascii="Bookman Old Style" w:hAnsi="Bookman Old Style"/>
              </w:rPr>
            </w:pPr>
          </w:p>
        </w:tc>
      </w:tr>
      <w:tr w:rsidR="00F10219" w:rsidRPr="006E4965" w14:paraId="517F2A67" w14:textId="77777777" w:rsidTr="006E4965">
        <w:tc>
          <w:tcPr>
            <w:tcW w:w="6521" w:type="dxa"/>
          </w:tcPr>
          <w:p w14:paraId="3CB2DB3A" w14:textId="0CC97D94" w:rsidR="00F10219" w:rsidRPr="006E4965" w:rsidRDefault="00F10219" w:rsidP="000D3DC9">
            <w:pPr>
              <w:pStyle w:val="ListParagraph"/>
              <w:numPr>
                <w:ilvl w:val="0"/>
                <w:numId w:val="90"/>
              </w:numPr>
              <w:ind w:left="602" w:hanging="568"/>
              <w:jc w:val="both"/>
              <w:rPr>
                <w:rFonts w:ascii="Bookman Old Style" w:hAnsi="Bookman Old Style"/>
              </w:rPr>
            </w:pPr>
            <w:r w:rsidRPr="006E4965">
              <w:rPr>
                <w:rFonts w:ascii="Bookman Old Style" w:hAnsi="Bookman Old Style"/>
              </w:rPr>
              <w:t>Pihak terkait sebagaimana dimaksud pada ayat (1) meliputi:</w:t>
            </w:r>
          </w:p>
        </w:tc>
        <w:tc>
          <w:tcPr>
            <w:tcW w:w="4961" w:type="dxa"/>
          </w:tcPr>
          <w:p w14:paraId="349115F0" w14:textId="4D73C46B" w:rsidR="00F10219" w:rsidRPr="006E4965" w:rsidRDefault="00590831" w:rsidP="00590831">
            <w:pPr>
              <w:jc w:val="both"/>
              <w:rPr>
                <w:rFonts w:ascii="Bookman Old Style" w:hAnsi="Bookman Old Style"/>
              </w:rPr>
            </w:pPr>
            <w:r w:rsidRPr="006E4965">
              <w:rPr>
                <w:rFonts w:ascii="Bookman Old Style" w:hAnsi="Bookman Old Style"/>
                <w:lang w:val="sv-SE"/>
              </w:rPr>
              <w:t xml:space="preserve">Yang dimaksud dengan “pengendali” adalah pihak yang mempunyai kemampuan untuk memengaruhi </w:t>
            </w:r>
            <w:r w:rsidRPr="006E4965">
              <w:rPr>
                <w:rFonts w:ascii="Bookman Old Style" w:hAnsi="Bookman Old Style"/>
                <w:lang w:val="sv-SE"/>
              </w:rPr>
              <w:lastRenderedPageBreak/>
              <w:t>pengelolaan dan/atau kebijakan Perusahaan baik secara langsung maupun tidak langsung.</w:t>
            </w:r>
          </w:p>
        </w:tc>
        <w:tc>
          <w:tcPr>
            <w:tcW w:w="3969" w:type="dxa"/>
          </w:tcPr>
          <w:p w14:paraId="3D03782C" w14:textId="77777777" w:rsidR="00F10219" w:rsidRPr="006E4965" w:rsidRDefault="00F10219" w:rsidP="00F10219">
            <w:pPr>
              <w:rPr>
                <w:rFonts w:ascii="Bookman Old Style" w:hAnsi="Bookman Old Style"/>
              </w:rPr>
            </w:pPr>
          </w:p>
        </w:tc>
        <w:tc>
          <w:tcPr>
            <w:tcW w:w="2693" w:type="dxa"/>
          </w:tcPr>
          <w:p w14:paraId="4925FD9C" w14:textId="77777777" w:rsidR="00F10219" w:rsidRPr="006E4965" w:rsidRDefault="00F10219" w:rsidP="00F10219">
            <w:pPr>
              <w:rPr>
                <w:rFonts w:ascii="Bookman Old Style" w:hAnsi="Bookman Old Style"/>
              </w:rPr>
            </w:pPr>
          </w:p>
        </w:tc>
      </w:tr>
      <w:tr w:rsidR="00F10219" w:rsidRPr="006E4965" w14:paraId="2D26FAD8" w14:textId="77777777" w:rsidTr="006E4965">
        <w:tc>
          <w:tcPr>
            <w:tcW w:w="6521" w:type="dxa"/>
          </w:tcPr>
          <w:p w14:paraId="18EE14AD" w14:textId="4C213DAB" w:rsidR="00F10219" w:rsidRPr="006E4965" w:rsidRDefault="00F10219" w:rsidP="000D3DC9">
            <w:pPr>
              <w:pStyle w:val="ListParagraph"/>
              <w:numPr>
                <w:ilvl w:val="0"/>
                <w:numId w:val="91"/>
              </w:numPr>
              <w:ind w:hanging="478"/>
              <w:jc w:val="both"/>
              <w:rPr>
                <w:rFonts w:ascii="Bookman Old Style" w:hAnsi="Bookman Old Style"/>
              </w:rPr>
            </w:pPr>
            <w:r w:rsidRPr="006E4965">
              <w:rPr>
                <w:rFonts w:ascii="Bookman Old Style" w:hAnsi="Bookman Old Style"/>
              </w:rPr>
              <w:t>entitas yang merupakan pengendali PPSP;</w:t>
            </w:r>
          </w:p>
        </w:tc>
        <w:tc>
          <w:tcPr>
            <w:tcW w:w="4961" w:type="dxa"/>
          </w:tcPr>
          <w:p w14:paraId="009BFE41" w14:textId="77777777" w:rsidR="00F10219" w:rsidRPr="006E4965" w:rsidRDefault="00F10219" w:rsidP="00F10219">
            <w:pPr>
              <w:rPr>
                <w:rFonts w:ascii="Bookman Old Style" w:hAnsi="Bookman Old Style"/>
              </w:rPr>
            </w:pPr>
          </w:p>
        </w:tc>
        <w:tc>
          <w:tcPr>
            <w:tcW w:w="3969" w:type="dxa"/>
          </w:tcPr>
          <w:p w14:paraId="7B75A913" w14:textId="77777777" w:rsidR="00F10219" w:rsidRPr="006E4965" w:rsidRDefault="00F10219" w:rsidP="00F10219">
            <w:pPr>
              <w:rPr>
                <w:rFonts w:ascii="Bookman Old Style" w:hAnsi="Bookman Old Style"/>
              </w:rPr>
            </w:pPr>
          </w:p>
        </w:tc>
        <w:tc>
          <w:tcPr>
            <w:tcW w:w="2693" w:type="dxa"/>
          </w:tcPr>
          <w:p w14:paraId="6BE43736" w14:textId="77777777" w:rsidR="00F10219" w:rsidRPr="006E4965" w:rsidRDefault="00F10219" w:rsidP="00F10219">
            <w:pPr>
              <w:rPr>
                <w:rFonts w:ascii="Bookman Old Style" w:hAnsi="Bookman Old Style"/>
              </w:rPr>
            </w:pPr>
          </w:p>
        </w:tc>
      </w:tr>
      <w:tr w:rsidR="00F10219" w:rsidRPr="006E4965" w14:paraId="182F2FAE" w14:textId="77777777" w:rsidTr="006E4965">
        <w:tc>
          <w:tcPr>
            <w:tcW w:w="6521" w:type="dxa"/>
          </w:tcPr>
          <w:p w14:paraId="7FE6AE98" w14:textId="16FC3F82" w:rsidR="00F10219" w:rsidRPr="006E4965" w:rsidRDefault="00F10219" w:rsidP="000D3DC9">
            <w:pPr>
              <w:pStyle w:val="ListParagraph"/>
              <w:numPr>
                <w:ilvl w:val="0"/>
                <w:numId w:val="91"/>
              </w:numPr>
              <w:ind w:hanging="478"/>
              <w:jc w:val="both"/>
              <w:rPr>
                <w:rFonts w:ascii="Bookman Old Style" w:hAnsi="Bookman Old Style"/>
              </w:rPr>
            </w:pPr>
            <w:r w:rsidRPr="006E4965">
              <w:rPr>
                <w:rFonts w:ascii="Bookman Old Style" w:hAnsi="Bookman Old Style"/>
              </w:rPr>
              <w:t>badan usaha di mana PPSP bertindak sebagai pengendali;</w:t>
            </w:r>
          </w:p>
        </w:tc>
        <w:tc>
          <w:tcPr>
            <w:tcW w:w="4961" w:type="dxa"/>
          </w:tcPr>
          <w:p w14:paraId="4FC4FA20" w14:textId="77777777" w:rsidR="00F10219" w:rsidRPr="006E4965" w:rsidRDefault="00F10219" w:rsidP="00F10219">
            <w:pPr>
              <w:rPr>
                <w:rFonts w:ascii="Bookman Old Style" w:hAnsi="Bookman Old Style"/>
              </w:rPr>
            </w:pPr>
          </w:p>
        </w:tc>
        <w:tc>
          <w:tcPr>
            <w:tcW w:w="3969" w:type="dxa"/>
          </w:tcPr>
          <w:p w14:paraId="52BC6FAC" w14:textId="77777777" w:rsidR="00F10219" w:rsidRPr="006E4965" w:rsidRDefault="00F10219" w:rsidP="00F10219">
            <w:pPr>
              <w:rPr>
                <w:rFonts w:ascii="Bookman Old Style" w:hAnsi="Bookman Old Style"/>
              </w:rPr>
            </w:pPr>
          </w:p>
        </w:tc>
        <w:tc>
          <w:tcPr>
            <w:tcW w:w="2693" w:type="dxa"/>
          </w:tcPr>
          <w:p w14:paraId="2214EF5B" w14:textId="77777777" w:rsidR="00F10219" w:rsidRPr="006E4965" w:rsidRDefault="00F10219" w:rsidP="00F10219">
            <w:pPr>
              <w:rPr>
                <w:rFonts w:ascii="Bookman Old Style" w:hAnsi="Bookman Old Style"/>
              </w:rPr>
            </w:pPr>
          </w:p>
        </w:tc>
      </w:tr>
      <w:tr w:rsidR="00F10219" w:rsidRPr="006E4965" w14:paraId="6AD9738D" w14:textId="77777777" w:rsidTr="006E4965">
        <w:tc>
          <w:tcPr>
            <w:tcW w:w="6521" w:type="dxa"/>
          </w:tcPr>
          <w:p w14:paraId="1865732B" w14:textId="5C89F8F6" w:rsidR="00F10219" w:rsidRPr="006E4965" w:rsidRDefault="00F10219" w:rsidP="000D3DC9">
            <w:pPr>
              <w:pStyle w:val="ListParagraph"/>
              <w:numPr>
                <w:ilvl w:val="0"/>
                <w:numId w:val="91"/>
              </w:numPr>
              <w:ind w:hanging="478"/>
              <w:jc w:val="both"/>
              <w:rPr>
                <w:rFonts w:ascii="Bookman Old Style" w:hAnsi="Bookman Old Style"/>
              </w:rPr>
            </w:pPr>
            <w:r w:rsidRPr="006E4965">
              <w:rPr>
                <w:rFonts w:ascii="Bookman Old Style" w:hAnsi="Bookman Old Style"/>
              </w:rPr>
              <w:t>orang perseorangan atau badan usaha yang bertindak sebagai pengendali dari badan usaha sebagaimana dimaksud dalam huruf b;</w:t>
            </w:r>
          </w:p>
        </w:tc>
        <w:tc>
          <w:tcPr>
            <w:tcW w:w="4961" w:type="dxa"/>
          </w:tcPr>
          <w:p w14:paraId="06FFF34B" w14:textId="77777777" w:rsidR="00F10219" w:rsidRPr="006E4965" w:rsidRDefault="00F10219" w:rsidP="00F10219">
            <w:pPr>
              <w:rPr>
                <w:rFonts w:ascii="Bookman Old Style" w:hAnsi="Bookman Old Style"/>
              </w:rPr>
            </w:pPr>
          </w:p>
        </w:tc>
        <w:tc>
          <w:tcPr>
            <w:tcW w:w="3969" w:type="dxa"/>
          </w:tcPr>
          <w:p w14:paraId="24254057" w14:textId="77777777" w:rsidR="00F10219" w:rsidRPr="006E4965" w:rsidRDefault="00F10219" w:rsidP="00F10219">
            <w:pPr>
              <w:rPr>
                <w:rFonts w:ascii="Bookman Old Style" w:hAnsi="Bookman Old Style"/>
              </w:rPr>
            </w:pPr>
          </w:p>
        </w:tc>
        <w:tc>
          <w:tcPr>
            <w:tcW w:w="2693" w:type="dxa"/>
          </w:tcPr>
          <w:p w14:paraId="44221702" w14:textId="77777777" w:rsidR="00F10219" w:rsidRPr="006E4965" w:rsidRDefault="00F10219" w:rsidP="00F10219">
            <w:pPr>
              <w:rPr>
                <w:rFonts w:ascii="Bookman Old Style" w:hAnsi="Bookman Old Style"/>
              </w:rPr>
            </w:pPr>
          </w:p>
        </w:tc>
      </w:tr>
      <w:tr w:rsidR="00F10219" w:rsidRPr="006E4965" w14:paraId="1FBD0080" w14:textId="77777777" w:rsidTr="006E4965">
        <w:tc>
          <w:tcPr>
            <w:tcW w:w="6521" w:type="dxa"/>
          </w:tcPr>
          <w:p w14:paraId="0606D4F2" w14:textId="28804FC0" w:rsidR="00F10219" w:rsidRPr="006E4965" w:rsidRDefault="00F10219" w:rsidP="000D3DC9">
            <w:pPr>
              <w:pStyle w:val="ListParagraph"/>
              <w:numPr>
                <w:ilvl w:val="0"/>
                <w:numId w:val="91"/>
              </w:numPr>
              <w:ind w:hanging="478"/>
              <w:jc w:val="both"/>
              <w:rPr>
                <w:rFonts w:ascii="Bookman Old Style" w:hAnsi="Bookman Old Style"/>
              </w:rPr>
            </w:pPr>
            <w:r w:rsidRPr="006E4965">
              <w:rPr>
                <w:rFonts w:ascii="Bookman Old Style" w:hAnsi="Bookman Old Style"/>
              </w:rPr>
              <w:t>badan usaha yang pengendaliannya dilakukan oleh:</w:t>
            </w:r>
          </w:p>
        </w:tc>
        <w:tc>
          <w:tcPr>
            <w:tcW w:w="4961" w:type="dxa"/>
          </w:tcPr>
          <w:p w14:paraId="4F23F9E4" w14:textId="77777777" w:rsidR="00F10219" w:rsidRPr="006E4965" w:rsidRDefault="00F10219" w:rsidP="00F10219">
            <w:pPr>
              <w:rPr>
                <w:rFonts w:ascii="Bookman Old Style" w:hAnsi="Bookman Old Style"/>
              </w:rPr>
            </w:pPr>
          </w:p>
        </w:tc>
        <w:tc>
          <w:tcPr>
            <w:tcW w:w="3969" w:type="dxa"/>
          </w:tcPr>
          <w:p w14:paraId="32367F96" w14:textId="77777777" w:rsidR="00F10219" w:rsidRPr="006E4965" w:rsidRDefault="00F10219" w:rsidP="00F10219">
            <w:pPr>
              <w:rPr>
                <w:rFonts w:ascii="Bookman Old Style" w:hAnsi="Bookman Old Style"/>
              </w:rPr>
            </w:pPr>
          </w:p>
        </w:tc>
        <w:tc>
          <w:tcPr>
            <w:tcW w:w="2693" w:type="dxa"/>
          </w:tcPr>
          <w:p w14:paraId="6FC97C93" w14:textId="77777777" w:rsidR="00F10219" w:rsidRPr="006E4965" w:rsidRDefault="00F10219" w:rsidP="00F10219">
            <w:pPr>
              <w:rPr>
                <w:rFonts w:ascii="Bookman Old Style" w:hAnsi="Bookman Old Style"/>
              </w:rPr>
            </w:pPr>
          </w:p>
        </w:tc>
      </w:tr>
      <w:tr w:rsidR="00F10219" w:rsidRPr="006E4965" w14:paraId="48102200" w14:textId="77777777" w:rsidTr="006E4965">
        <w:tc>
          <w:tcPr>
            <w:tcW w:w="6521" w:type="dxa"/>
          </w:tcPr>
          <w:p w14:paraId="2A4A4A5C" w14:textId="45C5451F" w:rsidR="00F10219" w:rsidRPr="006E4965" w:rsidRDefault="00F10219" w:rsidP="000D3DC9">
            <w:pPr>
              <w:pStyle w:val="ListParagraph"/>
              <w:numPr>
                <w:ilvl w:val="0"/>
                <w:numId w:val="92"/>
              </w:numPr>
              <w:ind w:left="1736" w:hanging="567"/>
              <w:jc w:val="both"/>
              <w:rPr>
                <w:rFonts w:ascii="Bookman Old Style" w:hAnsi="Bookman Old Style"/>
              </w:rPr>
            </w:pPr>
            <w:r w:rsidRPr="006E4965">
              <w:rPr>
                <w:rFonts w:ascii="Bookman Old Style" w:hAnsi="Bookman Old Style"/>
              </w:rPr>
              <w:t>entitas sebagaimana dimaksud dalam huruf a; atau</w:t>
            </w:r>
          </w:p>
        </w:tc>
        <w:tc>
          <w:tcPr>
            <w:tcW w:w="4961" w:type="dxa"/>
          </w:tcPr>
          <w:p w14:paraId="7F137AFE" w14:textId="77777777" w:rsidR="00F10219" w:rsidRPr="006E4965" w:rsidRDefault="00F10219" w:rsidP="00F10219">
            <w:pPr>
              <w:rPr>
                <w:rFonts w:ascii="Bookman Old Style" w:hAnsi="Bookman Old Style"/>
              </w:rPr>
            </w:pPr>
          </w:p>
        </w:tc>
        <w:tc>
          <w:tcPr>
            <w:tcW w:w="3969" w:type="dxa"/>
          </w:tcPr>
          <w:p w14:paraId="29625EBB" w14:textId="77777777" w:rsidR="00F10219" w:rsidRPr="006E4965" w:rsidRDefault="00F10219" w:rsidP="00F10219">
            <w:pPr>
              <w:rPr>
                <w:rFonts w:ascii="Bookman Old Style" w:hAnsi="Bookman Old Style"/>
              </w:rPr>
            </w:pPr>
          </w:p>
        </w:tc>
        <w:tc>
          <w:tcPr>
            <w:tcW w:w="2693" w:type="dxa"/>
          </w:tcPr>
          <w:p w14:paraId="3DD8FA89" w14:textId="77777777" w:rsidR="00F10219" w:rsidRPr="006E4965" w:rsidRDefault="00F10219" w:rsidP="00F10219">
            <w:pPr>
              <w:rPr>
                <w:rFonts w:ascii="Bookman Old Style" w:hAnsi="Bookman Old Style"/>
              </w:rPr>
            </w:pPr>
          </w:p>
        </w:tc>
      </w:tr>
      <w:tr w:rsidR="00F10219" w:rsidRPr="006E4965" w14:paraId="3A9B7420" w14:textId="77777777" w:rsidTr="006E4965">
        <w:tc>
          <w:tcPr>
            <w:tcW w:w="6521" w:type="dxa"/>
          </w:tcPr>
          <w:p w14:paraId="346AE16A" w14:textId="3F1B4E50" w:rsidR="00F10219" w:rsidRPr="006E4965" w:rsidRDefault="00F10219" w:rsidP="000D3DC9">
            <w:pPr>
              <w:pStyle w:val="ListParagraph"/>
              <w:numPr>
                <w:ilvl w:val="0"/>
                <w:numId w:val="92"/>
              </w:numPr>
              <w:ind w:left="1736" w:hanging="567"/>
              <w:jc w:val="both"/>
              <w:rPr>
                <w:rFonts w:ascii="Bookman Old Style" w:hAnsi="Bookman Old Style"/>
              </w:rPr>
            </w:pPr>
            <w:r w:rsidRPr="006E4965">
              <w:rPr>
                <w:rFonts w:ascii="Bookman Old Style" w:hAnsi="Bookman Old Style"/>
              </w:rPr>
              <w:t>orang perseorangan dan/atau badan usaha sebagaimana dimaksud dalam huruf c.</w:t>
            </w:r>
          </w:p>
        </w:tc>
        <w:tc>
          <w:tcPr>
            <w:tcW w:w="4961" w:type="dxa"/>
          </w:tcPr>
          <w:p w14:paraId="03566E30" w14:textId="77777777" w:rsidR="00F10219" w:rsidRPr="006E4965" w:rsidRDefault="00F10219" w:rsidP="00F10219">
            <w:pPr>
              <w:rPr>
                <w:rFonts w:ascii="Bookman Old Style" w:hAnsi="Bookman Old Style"/>
              </w:rPr>
            </w:pPr>
          </w:p>
        </w:tc>
        <w:tc>
          <w:tcPr>
            <w:tcW w:w="3969" w:type="dxa"/>
          </w:tcPr>
          <w:p w14:paraId="25CDD046" w14:textId="77777777" w:rsidR="00F10219" w:rsidRPr="006E4965" w:rsidRDefault="00F10219" w:rsidP="00F10219">
            <w:pPr>
              <w:rPr>
                <w:rFonts w:ascii="Bookman Old Style" w:hAnsi="Bookman Old Style"/>
              </w:rPr>
            </w:pPr>
          </w:p>
        </w:tc>
        <w:tc>
          <w:tcPr>
            <w:tcW w:w="2693" w:type="dxa"/>
          </w:tcPr>
          <w:p w14:paraId="63BBE70B" w14:textId="77777777" w:rsidR="00F10219" w:rsidRPr="006E4965" w:rsidRDefault="00F10219" w:rsidP="00F10219">
            <w:pPr>
              <w:rPr>
                <w:rFonts w:ascii="Bookman Old Style" w:hAnsi="Bookman Old Style"/>
              </w:rPr>
            </w:pPr>
          </w:p>
        </w:tc>
      </w:tr>
      <w:tr w:rsidR="00F10219" w:rsidRPr="006E4965" w14:paraId="4AAE5A46" w14:textId="77777777" w:rsidTr="006E4965">
        <w:tc>
          <w:tcPr>
            <w:tcW w:w="6521" w:type="dxa"/>
          </w:tcPr>
          <w:p w14:paraId="34F5D76A" w14:textId="6B220319" w:rsidR="00F10219" w:rsidRPr="006E4965" w:rsidRDefault="00F10219" w:rsidP="000D3DC9">
            <w:pPr>
              <w:pStyle w:val="ListParagraph"/>
              <w:numPr>
                <w:ilvl w:val="0"/>
                <w:numId w:val="91"/>
              </w:numPr>
              <w:ind w:hanging="478"/>
              <w:jc w:val="both"/>
              <w:rPr>
                <w:rFonts w:ascii="Bookman Old Style" w:hAnsi="Bookman Old Style"/>
              </w:rPr>
            </w:pPr>
            <w:r w:rsidRPr="006E4965">
              <w:rPr>
                <w:rFonts w:ascii="Bookman Old Style" w:hAnsi="Bookman Old Style"/>
              </w:rPr>
              <w:t>Dewan Komisaris atau Direksi pada PPSP;</w:t>
            </w:r>
          </w:p>
        </w:tc>
        <w:tc>
          <w:tcPr>
            <w:tcW w:w="4961" w:type="dxa"/>
          </w:tcPr>
          <w:p w14:paraId="5655BA80" w14:textId="77777777" w:rsidR="00F10219" w:rsidRPr="006E4965" w:rsidRDefault="00F10219" w:rsidP="00F10219">
            <w:pPr>
              <w:rPr>
                <w:rFonts w:ascii="Bookman Old Style" w:hAnsi="Bookman Old Style"/>
              </w:rPr>
            </w:pPr>
          </w:p>
        </w:tc>
        <w:tc>
          <w:tcPr>
            <w:tcW w:w="3969" w:type="dxa"/>
          </w:tcPr>
          <w:p w14:paraId="31E094CC" w14:textId="77777777" w:rsidR="00F10219" w:rsidRPr="006E4965" w:rsidRDefault="00F10219" w:rsidP="00F10219">
            <w:pPr>
              <w:rPr>
                <w:rFonts w:ascii="Bookman Old Style" w:hAnsi="Bookman Old Style"/>
              </w:rPr>
            </w:pPr>
          </w:p>
        </w:tc>
        <w:tc>
          <w:tcPr>
            <w:tcW w:w="2693" w:type="dxa"/>
          </w:tcPr>
          <w:p w14:paraId="0FB916DA" w14:textId="77777777" w:rsidR="00F10219" w:rsidRPr="006E4965" w:rsidRDefault="00F10219" w:rsidP="00F10219">
            <w:pPr>
              <w:rPr>
                <w:rFonts w:ascii="Bookman Old Style" w:hAnsi="Bookman Old Style"/>
              </w:rPr>
            </w:pPr>
          </w:p>
        </w:tc>
      </w:tr>
      <w:tr w:rsidR="00F10219" w:rsidRPr="006E4965" w14:paraId="79322572" w14:textId="77777777" w:rsidTr="006E4965">
        <w:tc>
          <w:tcPr>
            <w:tcW w:w="6521" w:type="dxa"/>
          </w:tcPr>
          <w:p w14:paraId="28F5B33C" w14:textId="020B7ED6" w:rsidR="00F10219" w:rsidRPr="006E4965" w:rsidRDefault="00F10219" w:rsidP="000D3DC9">
            <w:pPr>
              <w:pStyle w:val="ListParagraph"/>
              <w:numPr>
                <w:ilvl w:val="0"/>
                <w:numId w:val="91"/>
              </w:numPr>
              <w:ind w:hanging="478"/>
              <w:jc w:val="both"/>
              <w:rPr>
                <w:rFonts w:ascii="Bookman Old Style" w:hAnsi="Bookman Old Style"/>
              </w:rPr>
            </w:pPr>
            <w:r w:rsidRPr="006E4965">
              <w:rPr>
                <w:rFonts w:ascii="Bookman Old Style" w:hAnsi="Bookman Old Style"/>
              </w:rPr>
              <w:t>pihak yang mempunyai hubungan keluarga sampai dengan derajat kedua, baik horizontal maupun vertikal dari Dewan Komisaris atau Direksi pada PPSP sebagaimana dimaksud dalam huruf e;</w:t>
            </w:r>
          </w:p>
        </w:tc>
        <w:tc>
          <w:tcPr>
            <w:tcW w:w="4961" w:type="dxa"/>
          </w:tcPr>
          <w:p w14:paraId="74E9D019" w14:textId="77777777" w:rsidR="00F10219" w:rsidRPr="006E4965" w:rsidRDefault="00F10219" w:rsidP="00F10219">
            <w:pPr>
              <w:rPr>
                <w:rFonts w:ascii="Bookman Old Style" w:hAnsi="Bookman Old Style"/>
              </w:rPr>
            </w:pPr>
          </w:p>
        </w:tc>
        <w:tc>
          <w:tcPr>
            <w:tcW w:w="3969" w:type="dxa"/>
          </w:tcPr>
          <w:p w14:paraId="48E13DFA" w14:textId="77777777" w:rsidR="00F10219" w:rsidRPr="006E4965" w:rsidRDefault="00F10219" w:rsidP="00F10219">
            <w:pPr>
              <w:rPr>
                <w:rFonts w:ascii="Bookman Old Style" w:hAnsi="Bookman Old Style"/>
              </w:rPr>
            </w:pPr>
          </w:p>
        </w:tc>
        <w:tc>
          <w:tcPr>
            <w:tcW w:w="2693" w:type="dxa"/>
          </w:tcPr>
          <w:p w14:paraId="04137312" w14:textId="77777777" w:rsidR="00F10219" w:rsidRPr="006E4965" w:rsidRDefault="00F10219" w:rsidP="00F10219">
            <w:pPr>
              <w:rPr>
                <w:rFonts w:ascii="Bookman Old Style" w:hAnsi="Bookman Old Style"/>
              </w:rPr>
            </w:pPr>
          </w:p>
        </w:tc>
      </w:tr>
      <w:tr w:rsidR="00F10219" w:rsidRPr="006E4965" w14:paraId="50231A6D" w14:textId="77777777" w:rsidTr="006E4965">
        <w:tc>
          <w:tcPr>
            <w:tcW w:w="6521" w:type="dxa"/>
          </w:tcPr>
          <w:p w14:paraId="798A7C5B" w14:textId="22E11487" w:rsidR="00F10219" w:rsidRPr="006E4965" w:rsidRDefault="00F10219" w:rsidP="000D3DC9">
            <w:pPr>
              <w:pStyle w:val="ListParagraph"/>
              <w:numPr>
                <w:ilvl w:val="0"/>
                <w:numId w:val="91"/>
              </w:numPr>
              <w:ind w:hanging="478"/>
              <w:jc w:val="both"/>
              <w:rPr>
                <w:rFonts w:ascii="Bookman Old Style" w:hAnsi="Bookman Old Style"/>
              </w:rPr>
            </w:pPr>
            <w:r w:rsidRPr="006E4965">
              <w:rPr>
                <w:rFonts w:ascii="Bookman Old Style" w:hAnsi="Bookman Old Style"/>
              </w:rPr>
              <w:t>dewan komisaris atau direksi atau yang setara pada badan usaha sebagaimana dimaksud dalam huruf b sampai dengan huruf d;</w:t>
            </w:r>
          </w:p>
        </w:tc>
        <w:tc>
          <w:tcPr>
            <w:tcW w:w="4961" w:type="dxa"/>
          </w:tcPr>
          <w:p w14:paraId="50D1B568" w14:textId="77777777" w:rsidR="00F10219" w:rsidRPr="006E4965" w:rsidRDefault="00F10219" w:rsidP="00F10219">
            <w:pPr>
              <w:rPr>
                <w:rFonts w:ascii="Bookman Old Style" w:hAnsi="Bookman Old Style"/>
              </w:rPr>
            </w:pPr>
          </w:p>
        </w:tc>
        <w:tc>
          <w:tcPr>
            <w:tcW w:w="3969" w:type="dxa"/>
          </w:tcPr>
          <w:p w14:paraId="1829247C" w14:textId="77777777" w:rsidR="00F10219" w:rsidRPr="006E4965" w:rsidRDefault="00F10219" w:rsidP="00F10219">
            <w:pPr>
              <w:rPr>
                <w:rFonts w:ascii="Bookman Old Style" w:hAnsi="Bookman Old Style"/>
              </w:rPr>
            </w:pPr>
          </w:p>
        </w:tc>
        <w:tc>
          <w:tcPr>
            <w:tcW w:w="2693" w:type="dxa"/>
          </w:tcPr>
          <w:p w14:paraId="7D696A62" w14:textId="77777777" w:rsidR="00F10219" w:rsidRPr="006E4965" w:rsidRDefault="00F10219" w:rsidP="00F10219">
            <w:pPr>
              <w:rPr>
                <w:rFonts w:ascii="Bookman Old Style" w:hAnsi="Bookman Old Style"/>
              </w:rPr>
            </w:pPr>
          </w:p>
        </w:tc>
      </w:tr>
      <w:tr w:rsidR="00F10219" w:rsidRPr="006E4965" w14:paraId="75B5A7BB" w14:textId="77777777" w:rsidTr="006E4965">
        <w:tc>
          <w:tcPr>
            <w:tcW w:w="6521" w:type="dxa"/>
          </w:tcPr>
          <w:p w14:paraId="5887A546" w14:textId="100DD8FA" w:rsidR="00F10219" w:rsidRPr="006E4965" w:rsidRDefault="00F10219" w:rsidP="000D3DC9">
            <w:pPr>
              <w:pStyle w:val="ListParagraph"/>
              <w:numPr>
                <w:ilvl w:val="0"/>
                <w:numId w:val="91"/>
              </w:numPr>
              <w:ind w:hanging="478"/>
              <w:jc w:val="both"/>
              <w:rPr>
                <w:rFonts w:ascii="Bookman Old Style" w:hAnsi="Bookman Old Style"/>
              </w:rPr>
            </w:pPr>
            <w:r w:rsidRPr="006E4965">
              <w:rPr>
                <w:rFonts w:ascii="Bookman Old Style" w:hAnsi="Bookman Old Style"/>
              </w:rPr>
              <w:t>badan usaha yang dewan komisaris atau direksi atau yang setara merupakan:</w:t>
            </w:r>
          </w:p>
        </w:tc>
        <w:tc>
          <w:tcPr>
            <w:tcW w:w="4961" w:type="dxa"/>
          </w:tcPr>
          <w:p w14:paraId="66DC5814" w14:textId="77777777" w:rsidR="00F10219" w:rsidRPr="006E4965" w:rsidRDefault="00F10219" w:rsidP="00F10219">
            <w:pPr>
              <w:rPr>
                <w:rFonts w:ascii="Bookman Old Style" w:hAnsi="Bookman Old Style"/>
              </w:rPr>
            </w:pPr>
          </w:p>
        </w:tc>
        <w:tc>
          <w:tcPr>
            <w:tcW w:w="3969" w:type="dxa"/>
          </w:tcPr>
          <w:p w14:paraId="2E2BD574" w14:textId="77777777" w:rsidR="00F10219" w:rsidRPr="006E4965" w:rsidRDefault="00F10219" w:rsidP="00F10219">
            <w:pPr>
              <w:rPr>
                <w:rFonts w:ascii="Bookman Old Style" w:hAnsi="Bookman Old Style"/>
              </w:rPr>
            </w:pPr>
          </w:p>
        </w:tc>
        <w:tc>
          <w:tcPr>
            <w:tcW w:w="2693" w:type="dxa"/>
          </w:tcPr>
          <w:p w14:paraId="62A882FA" w14:textId="77777777" w:rsidR="00F10219" w:rsidRPr="006E4965" w:rsidRDefault="00F10219" w:rsidP="00F10219">
            <w:pPr>
              <w:rPr>
                <w:rFonts w:ascii="Bookman Old Style" w:hAnsi="Bookman Old Style"/>
              </w:rPr>
            </w:pPr>
          </w:p>
        </w:tc>
      </w:tr>
      <w:tr w:rsidR="00F10219" w:rsidRPr="006E4965" w14:paraId="603C49A7" w14:textId="77777777" w:rsidTr="006E4965">
        <w:tc>
          <w:tcPr>
            <w:tcW w:w="6521" w:type="dxa"/>
          </w:tcPr>
          <w:p w14:paraId="0B1CD72A" w14:textId="32517FC9" w:rsidR="00F10219" w:rsidRPr="006E4965" w:rsidRDefault="00F10219" w:rsidP="000D3DC9">
            <w:pPr>
              <w:pStyle w:val="ListParagraph"/>
              <w:numPr>
                <w:ilvl w:val="0"/>
                <w:numId w:val="93"/>
              </w:numPr>
              <w:ind w:left="1736" w:hanging="567"/>
              <w:jc w:val="both"/>
              <w:rPr>
                <w:rFonts w:ascii="Bookman Old Style" w:hAnsi="Bookman Old Style"/>
              </w:rPr>
            </w:pPr>
            <w:r w:rsidRPr="006E4965">
              <w:rPr>
                <w:rFonts w:ascii="Bookman Old Style" w:hAnsi="Bookman Old Style"/>
              </w:rPr>
              <w:t>Dewan Komisaris atau Direksi pada PPSP; atau</w:t>
            </w:r>
          </w:p>
        </w:tc>
        <w:tc>
          <w:tcPr>
            <w:tcW w:w="4961" w:type="dxa"/>
          </w:tcPr>
          <w:p w14:paraId="6C771EAD" w14:textId="77777777" w:rsidR="00F10219" w:rsidRPr="006E4965" w:rsidRDefault="00F10219" w:rsidP="00F10219">
            <w:pPr>
              <w:rPr>
                <w:rFonts w:ascii="Bookman Old Style" w:hAnsi="Bookman Old Style"/>
              </w:rPr>
            </w:pPr>
          </w:p>
        </w:tc>
        <w:tc>
          <w:tcPr>
            <w:tcW w:w="3969" w:type="dxa"/>
          </w:tcPr>
          <w:p w14:paraId="30E0CA6F" w14:textId="77777777" w:rsidR="00F10219" w:rsidRPr="006E4965" w:rsidRDefault="00F10219" w:rsidP="00F10219">
            <w:pPr>
              <w:rPr>
                <w:rFonts w:ascii="Bookman Old Style" w:hAnsi="Bookman Old Style"/>
              </w:rPr>
            </w:pPr>
          </w:p>
        </w:tc>
        <w:tc>
          <w:tcPr>
            <w:tcW w:w="2693" w:type="dxa"/>
          </w:tcPr>
          <w:p w14:paraId="3AC2DA45" w14:textId="77777777" w:rsidR="00F10219" w:rsidRPr="006E4965" w:rsidRDefault="00F10219" w:rsidP="00F10219">
            <w:pPr>
              <w:rPr>
                <w:rFonts w:ascii="Bookman Old Style" w:hAnsi="Bookman Old Style"/>
              </w:rPr>
            </w:pPr>
          </w:p>
        </w:tc>
      </w:tr>
      <w:tr w:rsidR="00F10219" w:rsidRPr="006E4965" w14:paraId="67F433BE" w14:textId="77777777" w:rsidTr="006E4965">
        <w:tc>
          <w:tcPr>
            <w:tcW w:w="6521" w:type="dxa"/>
          </w:tcPr>
          <w:p w14:paraId="20F7D251" w14:textId="77DBAED2" w:rsidR="00F10219" w:rsidRPr="006E4965" w:rsidRDefault="00F10219" w:rsidP="000D3DC9">
            <w:pPr>
              <w:pStyle w:val="ListParagraph"/>
              <w:numPr>
                <w:ilvl w:val="0"/>
                <w:numId w:val="93"/>
              </w:numPr>
              <w:ind w:left="1736" w:hanging="567"/>
              <w:jc w:val="both"/>
              <w:rPr>
                <w:rFonts w:ascii="Bookman Old Style" w:hAnsi="Bookman Old Style"/>
              </w:rPr>
            </w:pPr>
            <w:r w:rsidRPr="006E4965">
              <w:rPr>
                <w:rFonts w:ascii="Bookman Old Style" w:hAnsi="Bookman Old Style"/>
              </w:rPr>
              <w:lastRenderedPageBreak/>
              <w:t>dewan komisaris atau direksi atau yang setara pada badan usaha sebagaimana dimaksud dalam huruf b sampai dengan huruf d;</w:t>
            </w:r>
          </w:p>
        </w:tc>
        <w:tc>
          <w:tcPr>
            <w:tcW w:w="4961" w:type="dxa"/>
          </w:tcPr>
          <w:p w14:paraId="5E4C3CD9" w14:textId="77777777" w:rsidR="00F10219" w:rsidRPr="006E4965" w:rsidRDefault="00F10219" w:rsidP="00F10219">
            <w:pPr>
              <w:rPr>
                <w:rFonts w:ascii="Bookman Old Style" w:hAnsi="Bookman Old Style"/>
              </w:rPr>
            </w:pPr>
          </w:p>
        </w:tc>
        <w:tc>
          <w:tcPr>
            <w:tcW w:w="3969" w:type="dxa"/>
          </w:tcPr>
          <w:p w14:paraId="2DC73F5A" w14:textId="77777777" w:rsidR="00F10219" w:rsidRPr="006E4965" w:rsidRDefault="00F10219" w:rsidP="00F10219">
            <w:pPr>
              <w:rPr>
                <w:rFonts w:ascii="Bookman Old Style" w:hAnsi="Bookman Old Style"/>
              </w:rPr>
            </w:pPr>
          </w:p>
        </w:tc>
        <w:tc>
          <w:tcPr>
            <w:tcW w:w="2693" w:type="dxa"/>
          </w:tcPr>
          <w:p w14:paraId="4FD63676" w14:textId="77777777" w:rsidR="00F10219" w:rsidRPr="006E4965" w:rsidRDefault="00F10219" w:rsidP="00F10219">
            <w:pPr>
              <w:rPr>
                <w:rFonts w:ascii="Bookman Old Style" w:hAnsi="Bookman Old Style"/>
              </w:rPr>
            </w:pPr>
          </w:p>
        </w:tc>
      </w:tr>
      <w:tr w:rsidR="00F10219" w:rsidRPr="006E4965" w14:paraId="453CADC7" w14:textId="77777777" w:rsidTr="006E4965">
        <w:tc>
          <w:tcPr>
            <w:tcW w:w="6521" w:type="dxa"/>
          </w:tcPr>
          <w:p w14:paraId="6058304A" w14:textId="3022962C" w:rsidR="00F10219" w:rsidRPr="006E4965" w:rsidRDefault="00F10219" w:rsidP="000D3DC9">
            <w:pPr>
              <w:pStyle w:val="ListParagraph"/>
              <w:numPr>
                <w:ilvl w:val="0"/>
                <w:numId w:val="91"/>
              </w:numPr>
              <w:ind w:hanging="478"/>
              <w:jc w:val="both"/>
              <w:rPr>
                <w:rFonts w:ascii="Bookman Old Style" w:hAnsi="Bookman Old Style"/>
              </w:rPr>
            </w:pPr>
            <w:r w:rsidRPr="006E4965">
              <w:rPr>
                <w:rFonts w:ascii="Bookman Old Style" w:hAnsi="Bookman Old Style"/>
              </w:rPr>
              <w:t>badan usaha di mana:</w:t>
            </w:r>
          </w:p>
        </w:tc>
        <w:tc>
          <w:tcPr>
            <w:tcW w:w="4961" w:type="dxa"/>
          </w:tcPr>
          <w:p w14:paraId="32417ACC" w14:textId="77777777" w:rsidR="00F10219" w:rsidRPr="006E4965" w:rsidRDefault="00F10219" w:rsidP="00F10219">
            <w:pPr>
              <w:rPr>
                <w:rFonts w:ascii="Bookman Old Style" w:hAnsi="Bookman Old Style"/>
              </w:rPr>
            </w:pPr>
          </w:p>
        </w:tc>
        <w:tc>
          <w:tcPr>
            <w:tcW w:w="3969" w:type="dxa"/>
          </w:tcPr>
          <w:p w14:paraId="1510BDE0" w14:textId="77777777" w:rsidR="00F10219" w:rsidRPr="006E4965" w:rsidRDefault="00F10219" w:rsidP="00F10219">
            <w:pPr>
              <w:rPr>
                <w:rFonts w:ascii="Bookman Old Style" w:hAnsi="Bookman Old Style"/>
              </w:rPr>
            </w:pPr>
          </w:p>
        </w:tc>
        <w:tc>
          <w:tcPr>
            <w:tcW w:w="2693" w:type="dxa"/>
          </w:tcPr>
          <w:p w14:paraId="3E510514" w14:textId="77777777" w:rsidR="00F10219" w:rsidRPr="006E4965" w:rsidRDefault="00F10219" w:rsidP="00F10219">
            <w:pPr>
              <w:rPr>
                <w:rFonts w:ascii="Bookman Old Style" w:hAnsi="Bookman Old Style"/>
              </w:rPr>
            </w:pPr>
          </w:p>
        </w:tc>
      </w:tr>
      <w:tr w:rsidR="00F10219" w:rsidRPr="006E4965" w14:paraId="45388F28" w14:textId="77777777" w:rsidTr="006E4965">
        <w:tc>
          <w:tcPr>
            <w:tcW w:w="6521" w:type="dxa"/>
          </w:tcPr>
          <w:p w14:paraId="585E126A" w14:textId="2425011F" w:rsidR="00F10219" w:rsidRPr="006E4965" w:rsidRDefault="00F10219" w:rsidP="000D3DC9">
            <w:pPr>
              <w:pStyle w:val="ListParagraph"/>
              <w:numPr>
                <w:ilvl w:val="0"/>
                <w:numId w:val="94"/>
              </w:numPr>
              <w:ind w:left="1736" w:hanging="567"/>
              <w:jc w:val="both"/>
              <w:rPr>
                <w:rFonts w:ascii="Bookman Old Style" w:hAnsi="Bookman Old Style"/>
              </w:rPr>
            </w:pPr>
            <w:r w:rsidRPr="006E4965">
              <w:rPr>
                <w:rFonts w:ascii="Bookman Old Style" w:hAnsi="Bookman Old Style"/>
              </w:rPr>
              <w:t>Dewan Komisaris atau Direksi pada PPSP sebagaimana dimaksud dalam huruf e bertindak sebagai pengendali; atau</w:t>
            </w:r>
          </w:p>
        </w:tc>
        <w:tc>
          <w:tcPr>
            <w:tcW w:w="4961" w:type="dxa"/>
          </w:tcPr>
          <w:p w14:paraId="2BF55C74" w14:textId="77777777" w:rsidR="00F10219" w:rsidRPr="006E4965" w:rsidRDefault="00F10219" w:rsidP="00F10219">
            <w:pPr>
              <w:rPr>
                <w:rFonts w:ascii="Bookman Old Style" w:hAnsi="Bookman Old Style"/>
              </w:rPr>
            </w:pPr>
          </w:p>
        </w:tc>
        <w:tc>
          <w:tcPr>
            <w:tcW w:w="3969" w:type="dxa"/>
          </w:tcPr>
          <w:p w14:paraId="7EE88FD9" w14:textId="77777777" w:rsidR="00F10219" w:rsidRPr="006E4965" w:rsidRDefault="00F10219" w:rsidP="00F10219">
            <w:pPr>
              <w:rPr>
                <w:rFonts w:ascii="Bookman Old Style" w:hAnsi="Bookman Old Style"/>
              </w:rPr>
            </w:pPr>
          </w:p>
        </w:tc>
        <w:tc>
          <w:tcPr>
            <w:tcW w:w="2693" w:type="dxa"/>
          </w:tcPr>
          <w:p w14:paraId="3AE38380" w14:textId="77777777" w:rsidR="00F10219" w:rsidRPr="006E4965" w:rsidRDefault="00F10219" w:rsidP="00F10219">
            <w:pPr>
              <w:rPr>
                <w:rFonts w:ascii="Bookman Old Style" w:hAnsi="Bookman Old Style"/>
              </w:rPr>
            </w:pPr>
          </w:p>
        </w:tc>
      </w:tr>
      <w:tr w:rsidR="00F10219" w:rsidRPr="006E4965" w14:paraId="10E84379" w14:textId="77777777" w:rsidTr="006E4965">
        <w:tc>
          <w:tcPr>
            <w:tcW w:w="6521" w:type="dxa"/>
          </w:tcPr>
          <w:p w14:paraId="55A4E8C1" w14:textId="1F24FF86" w:rsidR="00F10219" w:rsidRPr="006E4965" w:rsidRDefault="00F10219" w:rsidP="000D3DC9">
            <w:pPr>
              <w:pStyle w:val="ListParagraph"/>
              <w:numPr>
                <w:ilvl w:val="0"/>
                <w:numId w:val="94"/>
              </w:numPr>
              <w:ind w:left="1736" w:hanging="567"/>
              <w:jc w:val="both"/>
              <w:rPr>
                <w:rFonts w:ascii="Bookman Old Style" w:hAnsi="Bookman Old Style"/>
              </w:rPr>
            </w:pPr>
            <w:r w:rsidRPr="006E4965">
              <w:rPr>
                <w:rFonts w:ascii="Bookman Old Style" w:hAnsi="Bookman Old Style"/>
              </w:rPr>
              <w:t>dewan komisaris atau direksi atau yang setara dari badan usaha sebagaimana dimaksud dalam huruf b sampai dengan huruf d, bertindak sebagai pengendali; dan</w:t>
            </w:r>
          </w:p>
        </w:tc>
        <w:tc>
          <w:tcPr>
            <w:tcW w:w="4961" w:type="dxa"/>
          </w:tcPr>
          <w:p w14:paraId="32822661" w14:textId="77777777" w:rsidR="00F10219" w:rsidRPr="006E4965" w:rsidRDefault="00F10219" w:rsidP="00F10219">
            <w:pPr>
              <w:rPr>
                <w:rFonts w:ascii="Bookman Old Style" w:hAnsi="Bookman Old Style"/>
              </w:rPr>
            </w:pPr>
          </w:p>
        </w:tc>
        <w:tc>
          <w:tcPr>
            <w:tcW w:w="3969" w:type="dxa"/>
          </w:tcPr>
          <w:p w14:paraId="46073127" w14:textId="77777777" w:rsidR="00F10219" w:rsidRPr="006E4965" w:rsidRDefault="00F10219" w:rsidP="00F10219">
            <w:pPr>
              <w:rPr>
                <w:rFonts w:ascii="Bookman Old Style" w:hAnsi="Bookman Old Style"/>
              </w:rPr>
            </w:pPr>
          </w:p>
        </w:tc>
        <w:tc>
          <w:tcPr>
            <w:tcW w:w="2693" w:type="dxa"/>
          </w:tcPr>
          <w:p w14:paraId="1CF57DD0" w14:textId="77777777" w:rsidR="00F10219" w:rsidRPr="006E4965" w:rsidRDefault="00F10219" w:rsidP="00F10219">
            <w:pPr>
              <w:rPr>
                <w:rFonts w:ascii="Bookman Old Style" w:hAnsi="Bookman Old Style"/>
              </w:rPr>
            </w:pPr>
          </w:p>
        </w:tc>
      </w:tr>
      <w:tr w:rsidR="00F10219" w:rsidRPr="006E4965" w14:paraId="28DDB88F" w14:textId="77777777" w:rsidTr="006E4965">
        <w:tc>
          <w:tcPr>
            <w:tcW w:w="6521" w:type="dxa"/>
          </w:tcPr>
          <w:p w14:paraId="59BC0CF8" w14:textId="6ED540D6" w:rsidR="00F10219" w:rsidRPr="006E4965" w:rsidRDefault="00F10219" w:rsidP="000D3DC9">
            <w:pPr>
              <w:pStyle w:val="ListParagraph"/>
              <w:numPr>
                <w:ilvl w:val="0"/>
                <w:numId w:val="91"/>
              </w:numPr>
              <w:ind w:hanging="478"/>
              <w:jc w:val="both"/>
              <w:rPr>
                <w:rFonts w:ascii="Bookman Old Style" w:hAnsi="Bookman Old Style"/>
              </w:rPr>
            </w:pPr>
            <w:r w:rsidRPr="006E4965">
              <w:rPr>
                <w:rFonts w:ascii="Bookman Old Style" w:hAnsi="Bookman Old Style"/>
              </w:rPr>
              <w:t>badan usaha yang memiliki ketergantungan keuangan dengan PPSP dan/atau pihak sebagaimana dimaksud dalam huruf b sampai dengan huruf i</w:t>
            </w:r>
          </w:p>
        </w:tc>
        <w:tc>
          <w:tcPr>
            <w:tcW w:w="4961" w:type="dxa"/>
          </w:tcPr>
          <w:p w14:paraId="1E4A67CD" w14:textId="77777777" w:rsidR="00F10219" w:rsidRPr="006E4965" w:rsidRDefault="00F10219" w:rsidP="00F10219">
            <w:pPr>
              <w:rPr>
                <w:rFonts w:ascii="Bookman Old Style" w:hAnsi="Bookman Old Style"/>
              </w:rPr>
            </w:pPr>
          </w:p>
        </w:tc>
        <w:tc>
          <w:tcPr>
            <w:tcW w:w="3969" w:type="dxa"/>
          </w:tcPr>
          <w:p w14:paraId="277CF7EB" w14:textId="77777777" w:rsidR="00F10219" w:rsidRPr="006E4965" w:rsidRDefault="00F10219" w:rsidP="00F10219">
            <w:pPr>
              <w:rPr>
                <w:rFonts w:ascii="Bookman Old Style" w:hAnsi="Bookman Old Style"/>
              </w:rPr>
            </w:pPr>
          </w:p>
        </w:tc>
        <w:tc>
          <w:tcPr>
            <w:tcW w:w="2693" w:type="dxa"/>
          </w:tcPr>
          <w:p w14:paraId="003FC10D" w14:textId="77777777" w:rsidR="00F10219" w:rsidRPr="006E4965" w:rsidRDefault="00F10219" w:rsidP="00F10219">
            <w:pPr>
              <w:rPr>
                <w:rFonts w:ascii="Bookman Old Style" w:hAnsi="Bookman Old Style"/>
              </w:rPr>
            </w:pPr>
          </w:p>
        </w:tc>
      </w:tr>
      <w:tr w:rsidR="00F10219" w:rsidRPr="006E4965" w14:paraId="48DA9C32" w14:textId="77777777" w:rsidTr="006E4965">
        <w:tc>
          <w:tcPr>
            <w:tcW w:w="6521" w:type="dxa"/>
          </w:tcPr>
          <w:p w14:paraId="7E30296F" w14:textId="77777777" w:rsidR="00F10219" w:rsidRPr="006E4965" w:rsidRDefault="00F10219" w:rsidP="00F10219">
            <w:pPr>
              <w:pStyle w:val="ListParagraph"/>
              <w:jc w:val="both"/>
              <w:rPr>
                <w:rFonts w:ascii="Bookman Old Style" w:hAnsi="Bookman Old Style"/>
              </w:rPr>
            </w:pPr>
          </w:p>
        </w:tc>
        <w:tc>
          <w:tcPr>
            <w:tcW w:w="4961" w:type="dxa"/>
          </w:tcPr>
          <w:p w14:paraId="18B27925" w14:textId="77777777" w:rsidR="00F10219" w:rsidRPr="006E4965" w:rsidRDefault="00F10219" w:rsidP="00F10219">
            <w:pPr>
              <w:rPr>
                <w:rFonts w:ascii="Bookman Old Style" w:hAnsi="Bookman Old Style"/>
              </w:rPr>
            </w:pPr>
          </w:p>
        </w:tc>
        <w:tc>
          <w:tcPr>
            <w:tcW w:w="3969" w:type="dxa"/>
          </w:tcPr>
          <w:p w14:paraId="11DE30A0" w14:textId="77777777" w:rsidR="00F10219" w:rsidRPr="006E4965" w:rsidRDefault="00F10219" w:rsidP="00F10219">
            <w:pPr>
              <w:rPr>
                <w:rFonts w:ascii="Bookman Old Style" w:hAnsi="Bookman Old Style"/>
              </w:rPr>
            </w:pPr>
          </w:p>
        </w:tc>
        <w:tc>
          <w:tcPr>
            <w:tcW w:w="2693" w:type="dxa"/>
          </w:tcPr>
          <w:p w14:paraId="13FC15BC" w14:textId="77777777" w:rsidR="00F10219" w:rsidRPr="006E4965" w:rsidRDefault="00F10219" w:rsidP="00F10219">
            <w:pPr>
              <w:rPr>
                <w:rFonts w:ascii="Bookman Old Style" w:hAnsi="Bookman Old Style"/>
              </w:rPr>
            </w:pPr>
          </w:p>
        </w:tc>
      </w:tr>
      <w:tr w:rsidR="00F10219" w:rsidRPr="006E4965" w14:paraId="74851B5A" w14:textId="77777777" w:rsidTr="006E4965">
        <w:tc>
          <w:tcPr>
            <w:tcW w:w="6521" w:type="dxa"/>
          </w:tcPr>
          <w:p w14:paraId="14FE3C12" w14:textId="6093401D" w:rsidR="00F10219" w:rsidRPr="006E4965" w:rsidRDefault="00F10219" w:rsidP="00590831">
            <w:pPr>
              <w:jc w:val="center"/>
              <w:rPr>
                <w:rFonts w:ascii="Bookman Old Style" w:hAnsi="Bookman Old Style"/>
              </w:rPr>
            </w:pPr>
            <w:r w:rsidRPr="006E4965">
              <w:rPr>
                <w:rFonts w:ascii="Bookman Old Style" w:hAnsi="Bookman Old Style"/>
              </w:rPr>
              <w:t>Pasal 5</w:t>
            </w:r>
            <w:r w:rsidR="00A304E7">
              <w:rPr>
                <w:rFonts w:ascii="Bookman Old Style" w:hAnsi="Bookman Old Style"/>
              </w:rPr>
              <w:t>2</w:t>
            </w:r>
          </w:p>
        </w:tc>
        <w:tc>
          <w:tcPr>
            <w:tcW w:w="4961" w:type="dxa"/>
          </w:tcPr>
          <w:p w14:paraId="7853341C" w14:textId="48E86FEF" w:rsidR="00F10219" w:rsidRPr="006E4965" w:rsidRDefault="00590831" w:rsidP="00590831">
            <w:pPr>
              <w:jc w:val="center"/>
              <w:rPr>
                <w:rFonts w:ascii="Bookman Old Style" w:hAnsi="Bookman Old Style"/>
              </w:rPr>
            </w:pPr>
            <w:r w:rsidRPr="006E4965">
              <w:rPr>
                <w:rFonts w:ascii="Bookman Old Style" w:hAnsi="Bookman Old Style"/>
              </w:rPr>
              <w:t>Pasal 5</w:t>
            </w:r>
            <w:r w:rsidR="00A304E7">
              <w:rPr>
                <w:rFonts w:ascii="Bookman Old Style" w:hAnsi="Bookman Old Style"/>
              </w:rPr>
              <w:t>2</w:t>
            </w:r>
          </w:p>
        </w:tc>
        <w:tc>
          <w:tcPr>
            <w:tcW w:w="3969" w:type="dxa"/>
          </w:tcPr>
          <w:p w14:paraId="2B031181" w14:textId="77777777" w:rsidR="00F10219" w:rsidRPr="006E4965" w:rsidRDefault="00F10219" w:rsidP="00F10219">
            <w:pPr>
              <w:rPr>
                <w:rFonts w:ascii="Bookman Old Style" w:hAnsi="Bookman Old Style"/>
              </w:rPr>
            </w:pPr>
          </w:p>
        </w:tc>
        <w:tc>
          <w:tcPr>
            <w:tcW w:w="2693" w:type="dxa"/>
          </w:tcPr>
          <w:p w14:paraId="2FC35AF4" w14:textId="77777777" w:rsidR="00F10219" w:rsidRPr="006E4965" w:rsidRDefault="00F10219" w:rsidP="00F10219">
            <w:pPr>
              <w:rPr>
                <w:rFonts w:ascii="Bookman Old Style" w:hAnsi="Bookman Old Style"/>
              </w:rPr>
            </w:pPr>
          </w:p>
        </w:tc>
      </w:tr>
      <w:tr w:rsidR="00F10219" w:rsidRPr="006E4965" w14:paraId="45BDF687" w14:textId="77777777" w:rsidTr="006E4965">
        <w:tc>
          <w:tcPr>
            <w:tcW w:w="6521" w:type="dxa"/>
          </w:tcPr>
          <w:p w14:paraId="596A0B7B" w14:textId="62BCBBE9" w:rsidR="00F10219" w:rsidRPr="006E4965" w:rsidRDefault="00F10219" w:rsidP="000D3DC9">
            <w:pPr>
              <w:pStyle w:val="ListParagraph"/>
              <w:numPr>
                <w:ilvl w:val="0"/>
                <w:numId w:val="95"/>
              </w:numPr>
              <w:ind w:left="602" w:hanging="602"/>
              <w:jc w:val="both"/>
              <w:rPr>
                <w:rFonts w:ascii="Bookman Old Style" w:hAnsi="Bookman Old Style"/>
              </w:rPr>
            </w:pPr>
            <w:r w:rsidRPr="006E4965">
              <w:rPr>
                <w:rFonts w:ascii="Bookman Old Style" w:hAnsi="Bookman Old Style"/>
              </w:rPr>
              <w:t>PPSP wajib memenuhi BMPP kepada 1 (satu) debitur yang bukan merupakan pihak terkait paling tinggi 20% (dua puluh persen) dari ekuitas PPSP.</w:t>
            </w:r>
          </w:p>
        </w:tc>
        <w:tc>
          <w:tcPr>
            <w:tcW w:w="4961" w:type="dxa"/>
          </w:tcPr>
          <w:p w14:paraId="5447554F" w14:textId="4AB97ECF" w:rsidR="00F10219" w:rsidRPr="006E4965" w:rsidRDefault="00590831" w:rsidP="00F10219">
            <w:pPr>
              <w:rPr>
                <w:rFonts w:ascii="Bookman Old Style" w:hAnsi="Bookman Old Style"/>
              </w:rPr>
            </w:pPr>
            <w:r w:rsidRPr="006E4965">
              <w:rPr>
                <w:rFonts w:ascii="Bookman Old Style" w:hAnsi="Bookman Old Style"/>
              </w:rPr>
              <w:t>Cukup jelas.</w:t>
            </w:r>
          </w:p>
        </w:tc>
        <w:tc>
          <w:tcPr>
            <w:tcW w:w="3969" w:type="dxa"/>
          </w:tcPr>
          <w:p w14:paraId="4FA0998E" w14:textId="77777777" w:rsidR="00F10219" w:rsidRPr="006E4965" w:rsidRDefault="00F10219" w:rsidP="00F10219">
            <w:pPr>
              <w:rPr>
                <w:rFonts w:ascii="Bookman Old Style" w:hAnsi="Bookman Old Style"/>
              </w:rPr>
            </w:pPr>
          </w:p>
        </w:tc>
        <w:tc>
          <w:tcPr>
            <w:tcW w:w="2693" w:type="dxa"/>
          </w:tcPr>
          <w:p w14:paraId="5F2FBEF7" w14:textId="77777777" w:rsidR="00F10219" w:rsidRPr="006E4965" w:rsidRDefault="00F10219" w:rsidP="00F10219">
            <w:pPr>
              <w:rPr>
                <w:rFonts w:ascii="Bookman Old Style" w:hAnsi="Bookman Old Style"/>
              </w:rPr>
            </w:pPr>
          </w:p>
        </w:tc>
      </w:tr>
      <w:tr w:rsidR="00F10219" w:rsidRPr="006E4965" w14:paraId="65408772" w14:textId="77777777" w:rsidTr="006E4965">
        <w:tc>
          <w:tcPr>
            <w:tcW w:w="6521" w:type="dxa"/>
          </w:tcPr>
          <w:p w14:paraId="2D92FA80" w14:textId="506BBE50" w:rsidR="00F10219" w:rsidRPr="006E4965" w:rsidRDefault="00F10219" w:rsidP="000D3DC9">
            <w:pPr>
              <w:pStyle w:val="ListParagraph"/>
              <w:numPr>
                <w:ilvl w:val="0"/>
                <w:numId w:val="95"/>
              </w:numPr>
              <w:ind w:left="602" w:hanging="602"/>
              <w:jc w:val="both"/>
              <w:rPr>
                <w:rFonts w:ascii="Bookman Old Style" w:hAnsi="Bookman Old Style"/>
              </w:rPr>
            </w:pPr>
            <w:r w:rsidRPr="006E4965">
              <w:rPr>
                <w:rFonts w:ascii="Bookman Old Style" w:hAnsi="Bookman Old Style"/>
              </w:rPr>
              <w:t xml:space="preserve">PPSP wajib memenuhi BMPP kepada 1 (satu) kelompok debitur yang bukan merupakan pihak terkait paling tinggi 50% (lima puluh persen) dari ekuitas PPSP.  </w:t>
            </w:r>
          </w:p>
        </w:tc>
        <w:tc>
          <w:tcPr>
            <w:tcW w:w="4961" w:type="dxa"/>
          </w:tcPr>
          <w:p w14:paraId="7AA0C8A7" w14:textId="77777777" w:rsidR="00F10219" w:rsidRPr="006E4965" w:rsidRDefault="00F10219" w:rsidP="00F10219">
            <w:pPr>
              <w:rPr>
                <w:rFonts w:ascii="Bookman Old Style" w:hAnsi="Bookman Old Style"/>
              </w:rPr>
            </w:pPr>
          </w:p>
        </w:tc>
        <w:tc>
          <w:tcPr>
            <w:tcW w:w="3969" w:type="dxa"/>
          </w:tcPr>
          <w:p w14:paraId="053EABCD" w14:textId="77777777" w:rsidR="00F10219" w:rsidRPr="006E4965" w:rsidRDefault="00F10219" w:rsidP="00F10219">
            <w:pPr>
              <w:rPr>
                <w:rFonts w:ascii="Bookman Old Style" w:hAnsi="Bookman Old Style"/>
              </w:rPr>
            </w:pPr>
          </w:p>
        </w:tc>
        <w:tc>
          <w:tcPr>
            <w:tcW w:w="2693" w:type="dxa"/>
          </w:tcPr>
          <w:p w14:paraId="505197FC" w14:textId="77777777" w:rsidR="00F10219" w:rsidRPr="006E4965" w:rsidRDefault="00F10219" w:rsidP="00F10219">
            <w:pPr>
              <w:rPr>
                <w:rFonts w:ascii="Bookman Old Style" w:hAnsi="Bookman Old Style"/>
              </w:rPr>
            </w:pPr>
          </w:p>
        </w:tc>
      </w:tr>
      <w:tr w:rsidR="00F10219" w:rsidRPr="006E4965" w14:paraId="1274C0C7" w14:textId="77777777" w:rsidTr="006E4965">
        <w:tc>
          <w:tcPr>
            <w:tcW w:w="6521" w:type="dxa"/>
          </w:tcPr>
          <w:p w14:paraId="4108A4DA" w14:textId="4373BCAF" w:rsidR="00F10219" w:rsidRPr="006E4965" w:rsidRDefault="00F10219" w:rsidP="000D3DC9">
            <w:pPr>
              <w:pStyle w:val="ListParagraph"/>
              <w:numPr>
                <w:ilvl w:val="0"/>
                <w:numId w:val="95"/>
              </w:numPr>
              <w:ind w:left="602" w:hanging="602"/>
              <w:jc w:val="both"/>
              <w:rPr>
                <w:rFonts w:ascii="Bookman Old Style" w:hAnsi="Bookman Old Style"/>
              </w:rPr>
            </w:pPr>
            <w:r w:rsidRPr="006E4965">
              <w:rPr>
                <w:rFonts w:ascii="Bookman Old Style" w:hAnsi="Bookman Old Style"/>
              </w:rPr>
              <w:t>Jika debitur mempunyai hubungan pengendalian dengan debitur lain baik melalui hubungan kepemilikan, kepengurusan, dan/atau keuangan yang meliputi:</w:t>
            </w:r>
          </w:p>
        </w:tc>
        <w:tc>
          <w:tcPr>
            <w:tcW w:w="4961" w:type="dxa"/>
          </w:tcPr>
          <w:p w14:paraId="03A9190A" w14:textId="77777777" w:rsidR="00F10219" w:rsidRPr="006E4965" w:rsidRDefault="00F10219" w:rsidP="00F10219">
            <w:pPr>
              <w:rPr>
                <w:rFonts w:ascii="Bookman Old Style" w:hAnsi="Bookman Old Style"/>
              </w:rPr>
            </w:pPr>
          </w:p>
        </w:tc>
        <w:tc>
          <w:tcPr>
            <w:tcW w:w="3969" w:type="dxa"/>
          </w:tcPr>
          <w:p w14:paraId="09323FF2" w14:textId="77777777" w:rsidR="00F10219" w:rsidRPr="006E4965" w:rsidRDefault="00F10219" w:rsidP="00F10219">
            <w:pPr>
              <w:rPr>
                <w:rFonts w:ascii="Bookman Old Style" w:hAnsi="Bookman Old Style"/>
              </w:rPr>
            </w:pPr>
          </w:p>
        </w:tc>
        <w:tc>
          <w:tcPr>
            <w:tcW w:w="2693" w:type="dxa"/>
          </w:tcPr>
          <w:p w14:paraId="67CBD9F0" w14:textId="77777777" w:rsidR="00F10219" w:rsidRPr="006E4965" w:rsidRDefault="00F10219" w:rsidP="00F10219">
            <w:pPr>
              <w:rPr>
                <w:rFonts w:ascii="Bookman Old Style" w:hAnsi="Bookman Old Style"/>
              </w:rPr>
            </w:pPr>
          </w:p>
        </w:tc>
      </w:tr>
      <w:tr w:rsidR="00F10219" w:rsidRPr="006E4965" w14:paraId="2BB8B3D1" w14:textId="77777777" w:rsidTr="006E4965">
        <w:tc>
          <w:tcPr>
            <w:tcW w:w="6521" w:type="dxa"/>
          </w:tcPr>
          <w:p w14:paraId="33A41B16" w14:textId="5104EF32" w:rsidR="00F10219" w:rsidRPr="006E4965" w:rsidRDefault="00F10219" w:rsidP="000D3DC9">
            <w:pPr>
              <w:pStyle w:val="ListParagraph"/>
              <w:numPr>
                <w:ilvl w:val="0"/>
                <w:numId w:val="96"/>
              </w:numPr>
              <w:ind w:left="1169" w:hanging="567"/>
              <w:jc w:val="both"/>
              <w:rPr>
                <w:rFonts w:ascii="Bookman Old Style" w:hAnsi="Bookman Old Style"/>
              </w:rPr>
            </w:pPr>
            <w:r w:rsidRPr="006E4965">
              <w:rPr>
                <w:rFonts w:ascii="Bookman Old Style" w:hAnsi="Bookman Old Style"/>
              </w:rPr>
              <w:lastRenderedPageBreak/>
              <w:t>debitur merupakan pengendali debitur lain;</w:t>
            </w:r>
          </w:p>
        </w:tc>
        <w:tc>
          <w:tcPr>
            <w:tcW w:w="4961" w:type="dxa"/>
          </w:tcPr>
          <w:p w14:paraId="39AFE612" w14:textId="77777777" w:rsidR="00F10219" w:rsidRPr="006E4965" w:rsidRDefault="00F10219" w:rsidP="00F10219">
            <w:pPr>
              <w:rPr>
                <w:rFonts w:ascii="Bookman Old Style" w:hAnsi="Bookman Old Style"/>
              </w:rPr>
            </w:pPr>
          </w:p>
        </w:tc>
        <w:tc>
          <w:tcPr>
            <w:tcW w:w="3969" w:type="dxa"/>
          </w:tcPr>
          <w:p w14:paraId="2C1A1A88" w14:textId="77777777" w:rsidR="00F10219" w:rsidRPr="006E4965" w:rsidRDefault="00F10219" w:rsidP="00F10219">
            <w:pPr>
              <w:rPr>
                <w:rFonts w:ascii="Bookman Old Style" w:hAnsi="Bookman Old Style"/>
              </w:rPr>
            </w:pPr>
          </w:p>
        </w:tc>
        <w:tc>
          <w:tcPr>
            <w:tcW w:w="2693" w:type="dxa"/>
          </w:tcPr>
          <w:p w14:paraId="00788CA8" w14:textId="77777777" w:rsidR="00F10219" w:rsidRPr="006E4965" w:rsidRDefault="00F10219" w:rsidP="00F10219">
            <w:pPr>
              <w:rPr>
                <w:rFonts w:ascii="Bookman Old Style" w:hAnsi="Bookman Old Style"/>
              </w:rPr>
            </w:pPr>
          </w:p>
        </w:tc>
      </w:tr>
      <w:tr w:rsidR="00F10219" w:rsidRPr="006E4965" w14:paraId="6ACE5025" w14:textId="77777777" w:rsidTr="006E4965">
        <w:tc>
          <w:tcPr>
            <w:tcW w:w="6521" w:type="dxa"/>
          </w:tcPr>
          <w:p w14:paraId="473CEC5B" w14:textId="1407FDEA" w:rsidR="00F10219" w:rsidRPr="006E4965" w:rsidRDefault="00F10219" w:rsidP="000D3DC9">
            <w:pPr>
              <w:pStyle w:val="ListParagraph"/>
              <w:numPr>
                <w:ilvl w:val="0"/>
                <w:numId w:val="96"/>
              </w:numPr>
              <w:ind w:left="1169" w:hanging="567"/>
              <w:jc w:val="both"/>
              <w:rPr>
                <w:rFonts w:ascii="Bookman Old Style" w:hAnsi="Bookman Old Style"/>
              </w:rPr>
            </w:pPr>
            <w:r w:rsidRPr="006E4965">
              <w:rPr>
                <w:rFonts w:ascii="Bookman Old Style" w:hAnsi="Bookman Old Style"/>
              </w:rPr>
              <w:t>1 (satu) pihak yang sama merupakan pengendali dari beberapa debitur;</w:t>
            </w:r>
          </w:p>
        </w:tc>
        <w:tc>
          <w:tcPr>
            <w:tcW w:w="4961" w:type="dxa"/>
          </w:tcPr>
          <w:p w14:paraId="07442A24" w14:textId="77777777" w:rsidR="00F10219" w:rsidRPr="006E4965" w:rsidRDefault="00F10219" w:rsidP="00F10219">
            <w:pPr>
              <w:rPr>
                <w:rFonts w:ascii="Bookman Old Style" w:hAnsi="Bookman Old Style"/>
              </w:rPr>
            </w:pPr>
          </w:p>
        </w:tc>
        <w:tc>
          <w:tcPr>
            <w:tcW w:w="3969" w:type="dxa"/>
          </w:tcPr>
          <w:p w14:paraId="5D115AB4" w14:textId="77777777" w:rsidR="00F10219" w:rsidRPr="006E4965" w:rsidRDefault="00F10219" w:rsidP="00F10219">
            <w:pPr>
              <w:rPr>
                <w:rFonts w:ascii="Bookman Old Style" w:hAnsi="Bookman Old Style"/>
              </w:rPr>
            </w:pPr>
          </w:p>
        </w:tc>
        <w:tc>
          <w:tcPr>
            <w:tcW w:w="2693" w:type="dxa"/>
          </w:tcPr>
          <w:p w14:paraId="7DD18AFF" w14:textId="77777777" w:rsidR="00F10219" w:rsidRPr="006E4965" w:rsidRDefault="00F10219" w:rsidP="00F10219">
            <w:pPr>
              <w:rPr>
                <w:rFonts w:ascii="Bookman Old Style" w:hAnsi="Bookman Old Style"/>
              </w:rPr>
            </w:pPr>
          </w:p>
        </w:tc>
      </w:tr>
      <w:tr w:rsidR="00F10219" w:rsidRPr="006E4965" w14:paraId="3D36B31F" w14:textId="77777777" w:rsidTr="006E4965">
        <w:tc>
          <w:tcPr>
            <w:tcW w:w="6521" w:type="dxa"/>
          </w:tcPr>
          <w:p w14:paraId="7C5AEE78" w14:textId="36EB6050" w:rsidR="00F10219" w:rsidRPr="006E4965" w:rsidRDefault="00F10219" w:rsidP="000D3DC9">
            <w:pPr>
              <w:pStyle w:val="ListParagraph"/>
              <w:numPr>
                <w:ilvl w:val="0"/>
                <w:numId w:val="96"/>
              </w:numPr>
              <w:ind w:left="1169" w:hanging="567"/>
              <w:jc w:val="both"/>
              <w:rPr>
                <w:rFonts w:ascii="Bookman Old Style" w:hAnsi="Bookman Old Style"/>
              </w:rPr>
            </w:pPr>
            <w:r w:rsidRPr="006E4965">
              <w:rPr>
                <w:rFonts w:ascii="Bookman Old Style" w:hAnsi="Bookman Old Style"/>
              </w:rPr>
              <w:t>debitur memiliki ketergantungan keuangan dengan debitur lain;</w:t>
            </w:r>
          </w:p>
        </w:tc>
        <w:tc>
          <w:tcPr>
            <w:tcW w:w="4961" w:type="dxa"/>
          </w:tcPr>
          <w:p w14:paraId="477B6D9A" w14:textId="77777777" w:rsidR="00F10219" w:rsidRPr="006E4965" w:rsidRDefault="00F10219" w:rsidP="00F10219">
            <w:pPr>
              <w:rPr>
                <w:rFonts w:ascii="Bookman Old Style" w:hAnsi="Bookman Old Style"/>
              </w:rPr>
            </w:pPr>
          </w:p>
        </w:tc>
        <w:tc>
          <w:tcPr>
            <w:tcW w:w="3969" w:type="dxa"/>
          </w:tcPr>
          <w:p w14:paraId="65287819" w14:textId="77777777" w:rsidR="00F10219" w:rsidRPr="006E4965" w:rsidRDefault="00F10219" w:rsidP="00F10219">
            <w:pPr>
              <w:rPr>
                <w:rFonts w:ascii="Bookman Old Style" w:hAnsi="Bookman Old Style"/>
              </w:rPr>
            </w:pPr>
          </w:p>
        </w:tc>
        <w:tc>
          <w:tcPr>
            <w:tcW w:w="2693" w:type="dxa"/>
          </w:tcPr>
          <w:p w14:paraId="5C94380A" w14:textId="77777777" w:rsidR="00F10219" w:rsidRPr="006E4965" w:rsidRDefault="00F10219" w:rsidP="00F10219">
            <w:pPr>
              <w:rPr>
                <w:rFonts w:ascii="Bookman Old Style" w:hAnsi="Bookman Old Style"/>
              </w:rPr>
            </w:pPr>
          </w:p>
        </w:tc>
      </w:tr>
      <w:tr w:rsidR="00F10219" w:rsidRPr="006E4965" w14:paraId="4A6A7793" w14:textId="77777777" w:rsidTr="006E4965">
        <w:tc>
          <w:tcPr>
            <w:tcW w:w="6521" w:type="dxa"/>
          </w:tcPr>
          <w:p w14:paraId="33A147DC" w14:textId="3E8EC414" w:rsidR="00F10219" w:rsidRPr="006E4965" w:rsidRDefault="00F10219" w:rsidP="000D3DC9">
            <w:pPr>
              <w:pStyle w:val="ListParagraph"/>
              <w:numPr>
                <w:ilvl w:val="0"/>
                <w:numId w:val="96"/>
              </w:numPr>
              <w:ind w:left="1169" w:hanging="567"/>
              <w:jc w:val="both"/>
              <w:rPr>
                <w:rFonts w:ascii="Bookman Old Style" w:hAnsi="Bookman Old Style"/>
              </w:rPr>
            </w:pPr>
            <w:r w:rsidRPr="006E4965">
              <w:rPr>
                <w:rFonts w:ascii="Bookman Old Style" w:hAnsi="Bookman Old Style"/>
              </w:rPr>
              <w:t xml:space="preserve">debitur menerbitkan jaminan untuk mengambil alih dan/atau melunasi </w:t>
            </w:r>
            <w:r w:rsidR="00DB6889" w:rsidRPr="006E4965">
              <w:rPr>
                <w:rFonts w:ascii="Bookman Old Style" w:hAnsi="Bookman Old Style"/>
              </w:rPr>
              <w:t>s</w:t>
            </w:r>
            <w:r w:rsidR="00590831" w:rsidRPr="006E4965">
              <w:rPr>
                <w:rFonts w:ascii="Bookman Old Style" w:hAnsi="Bookman Old Style"/>
              </w:rPr>
              <w:t>ebagian</w:t>
            </w:r>
            <w:r w:rsidRPr="006E4965">
              <w:rPr>
                <w:rFonts w:ascii="Bookman Old Style" w:hAnsi="Bookman Old Style"/>
              </w:rPr>
              <w:t xml:space="preserve"> atau seluruh kewajiban debitur lain jika debitur lain tersebut gagal memenuhi kewajibannya (wanprestasi) kepada PPSP; dan/atau</w:t>
            </w:r>
          </w:p>
        </w:tc>
        <w:tc>
          <w:tcPr>
            <w:tcW w:w="4961" w:type="dxa"/>
          </w:tcPr>
          <w:p w14:paraId="4D4E80BD" w14:textId="77777777" w:rsidR="00F10219" w:rsidRPr="006E4965" w:rsidRDefault="00F10219" w:rsidP="00F10219">
            <w:pPr>
              <w:rPr>
                <w:rFonts w:ascii="Bookman Old Style" w:hAnsi="Bookman Old Style"/>
              </w:rPr>
            </w:pPr>
          </w:p>
        </w:tc>
        <w:tc>
          <w:tcPr>
            <w:tcW w:w="3969" w:type="dxa"/>
          </w:tcPr>
          <w:p w14:paraId="57ADA6E1" w14:textId="77777777" w:rsidR="00F10219" w:rsidRPr="006E4965" w:rsidRDefault="00F10219" w:rsidP="00F10219">
            <w:pPr>
              <w:rPr>
                <w:rFonts w:ascii="Bookman Old Style" w:hAnsi="Bookman Old Style"/>
              </w:rPr>
            </w:pPr>
          </w:p>
        </w:tc>
        <w:tc>
          <w:tcPr>
            <w:tcW w:w="2693" w:type="dxa"/>
          </w:tcPr>
          <w:p w14:paraId="3BE7E5DF" w14:textId="77777777" w:rsidR="00F10219" w:rsidRPr="006E4965" w:rsidRDefault="00F10219" w:rsidP="00F10219">
            <w:pPr>
              <w:rPr>
                <w:rFonts w:ascii="Bookman Old Style" w:hAnsi="Bookman Old Style"/>
              </w:rPr>
            </w:pPr>
          </w:p>
        </w:tc>
      </w:tr>
      <w:tr w:rsidR="00F10219" w:rsidRPr="006E4965" w14:paraId="3916F1F6" w14:textId="77777777" w:rsidTr="006E4965">
        <w:tc>
          <w:tcPr>
            <w:tcW w:w="6521" w:type="dxa"/>
          </w:tcPr>
          <w:p w14:paraId="65D60A8B" w14:textId="12362708" w:rsidR="00F10219" w:rsidRPr="006E4965" w:rsidRDefault="00F10219" w:rsidP="000D3DC9">
            <w:pPr>
              <w:pStyle w:val="ListParagraph"/>
              <w:numPr>
                <w:ilvl w:val="0"/>
                <w:numId w:val="96"/>
              </w:numPr>
              <w:ind w:left="1169" w:hanging="567"/>
              <w:jc w:val="both"/>
              <w:rPr>
                <w:rFonts w:ascii="Bookman Old Style" w:hAnsi="Bookman Old Style"/>
              </w:rPr>
            </w:pPr>
            <w:r w:rsidRPr="006E4965">
              <w:rPr>
                <w:rFonts w:ascii="Bookman Old Style" w:hAnsi="Bookman Old Style"/>
              </w:rPr>
              <w:t>dewan komisaris dan/atau direksi debitur menjadi dewan komisaris dan/atau direksi pada debitur lain,</w:t>
            </w:r>
          </w:p>
        </w:tc>
        <w:tc>
          <w:tcPr>
            <w:tcW w:w="4961" w:type="dxa"/>
          </w:tcPr>
          <w:p w14:paraId="5F5F57FA" w14:textId="77777777" w:rsidR="00F10219" w:rsidRPr="006E4965" w:rsidRDefault="00F10219" w:rsidP="00F10219">
            <w:pPr>
              <w:rPr>
                <w:rFonts w:ascii="Bookman Old Style" w:hAnsi="Bookman Old Style"/>
              </w:rPr>
            </w:pPr>
          </w:p>
        </w:tc>
        <w:tc>
          <w:tcPr>
            <w:tcW w:w="3969" w:type="dxa"/>
          </w:tcPr>
          <w:p w14:paraId="67BEF7B8" w14:textId="77777777" w:rsidR="00F10219" w:rsidRPr="006E4965" w:rsidRDefault="00F10219" w:rsidP="00F10219">
            <w:pPr>
              <w:rPr>
                <w:rFonts w:ascii="Bookman Old Style" w:hAnsi="Bookman Old Style"/>
              </w:rPr>
            </w:pPr>
          </w:p>
        </w:tc>
        <w:tc>
          <w:tcPr>
            <w:tcW w:w="2693" w:type="dxa"/>
          </w:tcPr>
          <w:p w14:paraId="24324F3F" w14:textId="77777777" w:rsidR="00F10219" w:rsidRPr="006E4965" w:rsidRDefault="00F10219" w:rsidP="00F10219">
            <w:pPr>
              <w:rPr>
                <w:rFonts w:ascii="Bookman Old Style" w:hAnsi="Bookman Old Style"/>
              </w:rPr>
            </w:pPr>
          </w:p>
        </w:tc>
      </w:tr>
      <w:tr w:rsidR="00F10219" w:rsidRPr="006E4965" w14:paraId="1C1684C4" w14:textId="77777777" w:rsidTr="006E4965">
        <w:tc>
          <w:tcPr>
            <w:tcW w:w="6521" w:type="dxa"/>
          </w:tcPr>
          <w:p w14:paraId="61B149C2" w14:textId="4F6DE7DA" w:rsidR="00F10219" w:rsidRPr="006E4965" w:rsidRDefault="00F10219" w:rsidP="007D252C">
            <w:pPr>
              <w:ind w:left="602"/>
              <w:jc w:val="both"/>
              <w:rPr>
                <w:rFonts w:ascii="Bookman Old Style" w:hAnsi="Bookman Old Style"/>
              </w:rPr>
            </w:pPr>
            <w:r w:rsidRPr="006E4965">
              <w:rPr>
                <w:rFonts w:ascii="Bookman Old Style" w:hAnsi="Bookman Old Style"/>
                <w:lang w:val="id-ID"/>
              </w:rPr>
              <w:t>debitur digolongkan sebagai anggota suatu kelompok debitur sebagaimana dimaksud pada ayat (2).</w:t>
            </w:r>
          </w:p>
        </w:tc>
        <w:tc>
          <w:tcPr>
            <w:tcW w:w="4961" w:type="dxa"/>
          </w:tcPr>
          <w:p w14:paraId="6967810C" w14:textId="77777777" w:rsidR="00F10219" w:rsidRPr="006E4965" w:rsidRDefault="00F10219" w:rsidP="00F10219">
            <w:pPr>
              <w:rPr>
                <w:rFonts w:ascii="Bookman Old Style" w:hAnsi="Bookman Old Style"/>
              </w:rPr>
            </w:pPr>
          </w:p>
        </w:tc>
        <w:tc>
          <w:tcPr>
            <w:tcW w:w="3969" w:type="dxa"/>
          </w:tcPr>
          <w:p w14:paraId="42CEA6F0" w14:textId="77777777" w:rsidR="00F10219" w:rsidRPr="006E4965" w:rsidRDefault="00F10219" w:rsidP="00F10219">
            <w:pPr>
              <w:rPr>
                <w:rFonts w:ascii="Bookman Old Style" w:hAnsi="Bookman Old Style"/>
              </w:rPr>
            </w:pPr>
          </w:p>
        </w:tc>
        <w:tc>
          <w:tcPr>
            <w:tcW w:w="2693" w:type="dxa"/>
          </w:tcPr>
          <w:p w14:paraId="0CE72F84" w14:textId="77777777" w:rsidR="00F10219" w:rsidRPr="006E4965" w:rsidRDefault="00F10219" w:rsidP="00F10219">
            <w:pPr>
              <w:rPr>
                <w:rFonts w:ascii="Bookman Old Style" w:hAnsi="Bookman Old Style"/>
              </w:rPr>
            </w:pPr>
          </w:p>
        </w:tc>
      </w:tr>
      <w:tr w:rsidR="00F10219" w:rsidRPr="006E4965" w14:paraId="272B2710" w14:textId="77777777" w:rsidTr="006E4965">
        <w:tc>
          <w:tcPr>
            <w:tcW w:w="6521" w:type="dxa"/>
          </w:tcPr>
          <w:p w14:paraId="3012E1E9" w14:textId="05346BE0" w:rsidR="00F10219" w:rsidRPr="006E4965" w:rsidRDefault="00F10219" w:rsidP="000D3DC9">
            <w:pPr>
              <w:pStyle w:val="ListParagraph"/>
              <w:numPr>
                <w:ilvl w:val="0"/>
                <w:numId w:val="95"/>
              </w:numPr>
              <w:ind w:left="602" w:hanging="568"/>
              <w:jc w:val="both"/>
              <w:rPr>
                <w:rFonts w:ascii="Bookman Old Style" w:hAnsi="Bookman Old Style"/>
              </w:rPr>
            </w:pPr>
            <w:r w:rsidRPr="006E4965">
              <w:rPr>
                <w:rFonts w:ascii="Bookman Old Style" w:hAnsi="Bookman Old Style"/>
              </w:rPr>
              <w:t>Ketentuan mengenai kelompok debitur sebagaimana dimaksud pada ayat (3) tidak berlaku bagi:</w:t>
            </w:r>
          </w:p>
        </w:tc>
        <w:tc>
          <w:tcPr>
            <w:tcW w:w="4961" w:type="dxa"/>
          </w:tcPr>
          <w:p w14:paraId="5F717D10" w14:textId="77777777" w:rsidR="00F10219" w:rsidRPr="006E4965" w:rsidRDefault="00F10219" w:rsidP="00F10219">
            <w:pPr>
              <w:rPr>
                <w:rFonts w:ascii="Bookman Old Style" w:hAnsi="Bookman Old Style"/>
              </w:rPr>
            </w:pPr>
          </w:p>
        </w:tc>
        <w:tc>
          <w:tcPr>
            <w:tcW w:w="3969" w:type="dxa"/>
          </w:tcPr>
          <w:p w14:paraId="1FD7AB5A" w14:textId="77777777" w:rsidR="00F10219" w:rsidRPr="006E4965" w:rsidRDefault="00F10219" w:rsidP="00F10219">
            <w:pPr>
              <w:rPr>
                <w:rFonts w:ascii="Bookman Old Style" w:hAnsi="Bookman Old Style"/>
              </w:rPr>
            </w:pPr>
          </w:p>
        </w:tc>
        <w:tc>
          <w:tcPr>
            <w:tcW w:w="2693" w:type="dxa"/>
          </w:tcPr>
          <w:p w14:paraId="2FD55BAF" w14:textId="77777777" w:rsidR="00F10219" w:rsidRPr="006E4965" w:rsidRDefault="00F10219" w:rsidP="00F10219">
            <w:pPr>
              <w:rPr>
                <w:rFonts w:ascii="Bookman Old Style" w:hAnsi="Bookman Old Style"/>
              </w:rPr>
            </w:pPr>
          </w:p>
        </w:tc>
      </w:tr>
      <w:tr w:rsidR="00F10219" w:rsidRPr="006E4965" w14:paraId="42F86BB6" w14:textId="77777777" w:rsidTr="006E4965">
        <w:tc>
          <w:tcPr>
            <w:tcW w:w="6521" w:type="dxa"/>
          </w:tcPr>
          <w:p w14:paraId="2460DD6A" w14:textId="44C377AC" w:rsidR="00F10219" w:rsidRPr="006E4965" w:rsidRDefault="00F10219" w:rsidP="000D3DC9">
            <w:pPr>
              <w:pStyle w:val="ListParagraph"/>
              <w:numPr>
                <w:ilvl w:val="0"/>
                <w:numId w:val="97"/>
              </w:numPr>
              <w:ind w:hanging="478"/>
              <w:jc w:val="both"/>
              <w:rPr>
                <w:rFonts w:ascii="Bookman Old Style" w:hAnsi="Bookman Old Style"/>
              </w:rPr>
            </w:pPr>
            <w:r w:rsidRPr="006E4965">
              <w:rPr>
                <w:rFonts w:ascii="Bookman Old Style" w:hAnsi="Bookman Old Style"/>
              </w:rPr>
              <w:t>badan usaha milik negara dan/atau badan usaha milik daerah; dan</w:t>
            </w:r>
          </w:p>
        </w:tc>
        <w:tc>
          <w:tcPr>
            <w:tcW w:w="4961" w:type="dxa"/>
          </w:tcPr>
          <w:p w14:paraId="331AEE0C" w14:textId="77777777" w:rsidR="00F10219" w:rsidRPr="006E4965" w:rsidRDefault="00F10219" w:rsidP="00F10219">
            <w:pPr>
              <w:rPr>
                <w:rFonts w:ascii="Bookman Old Style" w:hAnsi="Bookman Old Style"/>
              </w:rPr>
            </w:pPr>
          </w:p>
        </w:tc>
        <w:tc>
          <w:tcPr>
            <w:tcW w:w="3969" w:type="dxa"/>
          </w:tcPr>
          <w:p w14:paraId="2B2B183B" w14:textId="77777777" w:rsidR="00F10219" w:rsidRPr="006E4965" w:rsidRDefault="00F10219" w:rsidP="00F10219">
            <w:pPr>
              <w:rPr>
                <w:rFonts w:ascii="Bookman Old Style" w:hAnsi="Bookman Old Style"/>
              </w:rPr>
            </w:pPr>
          </w:p>
        </w:tc>
        <w:tc>
          <w:tcPr>
            <w:tcW w:w="2693" w:type="dxa"/>
          </w:tcPr>
          <w:p w14:paraId="2F4D490E" w14:textId="77777777" w:rsidR="00F10219" w:rsidRPr="006E4965" w:rsidRDefault="00F10219" w:rsidP="00F10219">
            <w:pPr>
              <w:rPr>
                <w:rFonts w:ascii="Bookman Old Style" w:hAnsi="Bookman Old Style"/>
              </w:rPr>
            </w:pPr>
          </w:p>
        </w:tc>
      </w:tr>
      <w:tr w:rsidR="00F10219" w:rsidRPr="006E4965" w14:paraId="71A169E7" w14:textId="77777777" w:rsidTr="006E4965">
        <w:tc>
          <w:tcPr>
            <w:tcW w:w="6521" w:type="dxa"/>
          </w:tcPr>
          <w:p w14:paraId="6C6E6DAA" w14:textId="2FCF98FF" w:rsidR="00F10219" w:rsidRPr="006E4965" w:rsidRDefault="00F10219" w:rsidP="000D3DC9">
            <w:pPr>
              <w:pStyle w:val="ListParagraph"/>
              <w:numPr>
                <w:ilvl w:val="0"/>
                <w:numId w:val="97"/>
              </w:numPr>
              <w:ind w:hanging="478"/>
              <w:jc w:val="both"/>
              <w:rPr>
                <w:rFonts w:ascii="Bookman Old Style" w:hAnsi="Bookman Old Style"/>
              </w:rPr>
            </w:pPr>
            <w:r w:rsidRPr="006E4965">
              <w:rPr>
                <w:rFonts w:ascii="Bookman Old Style" w:hAnsi="Bookman Old Style"/>
              </w:rPr>
              <w:t xml:space="preserve">holding badan usaha milik negara dan/atau badan usaha milik daerah termasuk anak usahanya. </w:t>
            </w:r>
          </w:p>
        </w:tc>
        <w:tc>
          <w:tcPr>
            <w:tcW w:w="4961" w:type="dxa"/>
          </w:tcPr>
          <w:p w14:paraId="6371F536" w14:textId="77777777" w:rsidR="00F10219" w:rsidRPr="006E4965" w:rsidRDefault="00F10219" w:rsidP="00F10219">
            <w:pPr>
              <w:rPr>
                <w:rFonts w:ascii="Bookman Old Style" w:hAnsi="Bookman Old Style"/>
              </w:rPr>
            </w:pPr>
          </w:p>
        </w:tc>
        <w:tc>
          <w:tcPr>
            <w:tcW w:w="3969" w:type="dxa"/>
          </w:tcPr>
          <w:p w14:paraId="25D90C62" w14:textId="77777777" w:rsidR="00F10219" w:rsidRPr="006E4965" w:rsidRDefault="00F10219" w:rsidP="00F10219">
            <w:pPr>
              <w:rPr>
                <w:rFonts w:ascii="Bookman Old Style" w:hAnsi="Bookman Old Style"/>
              </w:rPr>
            </w:pPr>
          </w:p>
        </w:tc>
        <w:tc>
          <w:tcPr>
            <w:tcW w:w="2693" w:type="dxa"/>
          </w:tcPr>
          <w:p w14:paraId="12BCD76F" w14:textId="77777777" w:rsidR="00F10219" w:rsidRPr="006E4965" w:rsidRDefault="00F10219" w:rsidP="00F10219">
            <w:pPr>
              <w:rPr>
                <w:rFonts w:ascii="Bookman Old Style" w:hAnsi="Bookman Old Style"/>
              </w:rPr>
            </w:pPr>
          </w:p>
        </w:tc>
      </w:tr>
      <w:tr w:rsidR="00F10219" w:rsidRPr="006E4965" w14:paraId="397DA509" w14:textId="77777777" w:rsidTr="006E4965">
        <w:tc>
          <w:tcPr>
            <w:tcW w:w="6521" w:type="dxa"/>
          </w:tcPr>
          <w:p w14:paraId="523DE365" w14:textId="77777777" w:rsidR="00F10219" w:rsidRPr="006E4965" w:rsidRDefault="00F10219" w:rsidP="00F10219">
            <w:pPr>
              <w:pStyle w:val="ListParagraph"/>
              <w:jc w:val="both"/>
              <w:rPr>
                <w:rFonts w:ascii="Bookman Old Style" w:hAnsi="Bookman Old Style"/>
              </w:rPr>
            </w:pPr>
          </w:p>
        </w:tc>
        <w:tc>
          <w:tcPr>
            <w:tcW w:w="4961" w:type="dxa"/>
          </w:tcPr>
          <w:p w14:paraId="2B498E0E" w14:textId="77777777" w:rsidR="00F10219" w:rsidRPr="006E4965" w:rsidRDefault="00F10219" w:rsidP="00F10219">
            <w:pPr>
              <w:rPr>
                <w:rFonts w:ascii="Bookman Old Style" w:hAnsi="Bookman Old Style"/>
              </w:rPr>
            </w:pPr>
          </w:p>
        </w:tc>
        <w:tc>
          <w:tcPr>
            <w:tcW w:w="3969" w:type="dxa"/>
          </w:tcPr>
          <w:p w14:paraId="3FDB8C4C" w14:textId="77777777" w:rsidR="00F10219" w:rsidRPr="006E4965" w:rsidRDefault="00F10219" w:rsidP="00F10219">
            <w:pPr>
              <w:rPr>
                <w:rFonts w:ascii="Bookman Old Style" w:hAnsi="Bookman Old Style"/>
              </w:rPr>
            </w:pPr>
          </w:p>
        </w:tc>
        <w:tc>
          <w:tcPr>
            <w:tcW w:w="2693" w:type="dxa"/>
          </w:tcPr>
          <w:p w14:paraId="64A217F3" w14:textId="77777777" w:rsidR="00F10219" w:rsidRPr="006E4965" w:rsidRDefault="00F10219" w:rsidP="00F10219">
            <w:pPr>
              <w:rPr>
                <w:rFonts w:ascii="Bookman Old Style" w:hAnsi="Bookman Old Style"/>
              </w:rPr>
            </w:pPr>
          </w:p>
        </w:tc>
      </w:tr>
      <w:tr w:rsidR="00F10219" w:rsidRPr="006E4965" w14:paraId="57260DDC" w14:textId="77777777" w:rsidTr="006E4965">
        <w:tc>
          <w:tcPr>
            <w:tcW w:w="6521" w:type="dxa"/>
          </w:tcPr>
          <w:p w14:paraId="404B2870" w14:textId="5DA4DE63" w:rsidR="00F10219" w:rsidRPr="006E4965" w:rsidRDefault="00F10219" w:rsidP="00590831">
            <w:pPr>
              <w:jc w:val="center"/>
              <w:rPr>
                <w:rFonts w:ascii="Bookman Old Style" w:hAnsi="Bookman Old Style"/>
              </w:rPr>
            </w:pPr>
            <w:r w:rsidRPr="006E4965">
              <w:rPr>
                <w:rFonts w:ascii="Bookman Old Style" w:hAnsi="Bookman Old Style"/>
              </w:rPr>
              <w:t>Pasal 5</w:t>
            </w:r>
            <w:r w:rsidR="00A304E7">
              <w:rPr>
                <w:rFonts w:ascii="Bookman Old Style" w:hAnsi="Bookman Old Style"/>
              </w:rPr>
              <w:t>3</w:t>
            </w:r>
          </w:p>
        </w:tc>
        <w:tc>
          <w:tcPr>
            <w:tcW w:w="4961" w:type="dxa"/>
          </w:tcPr>
          <w:p w14:paraId="1E5B1ADE" w14:textId="720AE04E" w:rsidR="00F10219" w:rsidRPr="006E4965" w:rsidRDefault="00590831" w:rsidP="00590831">
            <w:pPr>
              <w:jc w:val="center"/>
              <w:rPr>
                <w:rFonts w:ascii="Bookman Old Style" w:hAnsi="Bookman Old Style"/>
              </w:rPr>
            </w:pPr>
            <w:r w:rsidRPr="006E4965">
              <w:rPr>
                <w:rFonts w:ascii="Bookman Old Style" w:hAnsi="Bookman Old Style"/>
              </w:rPr>
              <w:t>Pasal 5</w:t>
            </w:r>
            <w:r w:rsidR="00A304E7">
              <w:rPr>
                <w:rFonts w:ascii="Bookman Old Style" w:hAnsi="Bookman Old Style"/>
              </w:rPr>
              <w:t>3</w:t>
            </w:r>
          </w:p>
        </w:tc>
        <w:tc>
          <w:tcPr>
            <w:tcW w:w="3969" w:type="dxa"/>
          </w:tcPr>
          <w:p w14:paraId="282289BF" w14:textId="77777777" w:rsidR="00F10219" w:rsidRPr="006E4965" w:rsidRDefault="00F10219" w:rsidP="00F10219">
            <w:pPr>
              <w:rPr>
                <w:rFonts w:ascii="Bookman Old Style" w:hAnsi="Bookman Old Style"/>
              </w:rPr>
            </w:pPr>
          </w:p>
        </w:tc>
        <w:tc>
          <w:tcPr>
            <w:tcW w:w="2693" w:type="dxa"/>
          </w:tcPr>
          <w:p w14:paraId="500B28B8" w14:textId="77777777" w:rsidR="00F10219" w:rsidRPr="006E4965" w:rsidRDefault="00F10219" w:rsidP="00F10219">
            <w:pPr>
              <w:rPr>
                <w:rFonts w:ascii="Bookman Old Style" w:hAnsi="Bookman Old Style"/>
              </w:rPr>
            </w:pPr>
          </w:p>
        </w:tc>
      </w:tr>
      <w:tr w:rsidR="00F10219" w:rsidRPr="006E4965" w14:paraId="533015DD" w14:textId="77777777" w:rsidTr="006E4965">
        <w:tc>
          <w:tcPr>
            <w:tcW w:w="6521" w:type="dxa"/>
          </w:tcPr>
          <w:p w14:paraId="2F59CF95" w14:textId="604D0761" w:rsidR="00F10219" w:rsidRPr="006E4965" w:rsidRDefault="00F10219" w:rsidP="00F10219">
            <w:pPr>
              <w:jc w:val="both"/>
              <w:rPr>
                <w:rFonts w:ascii="Bookman Old Style" w:hAnsi="Bookman Old Style"/>
              </w:rPr>
            </w:pPr>
            <w:r w:rsidRPr="006E4965">
              <w:rPr>
                <w:rFonts w:ascii="Bookman Old Style" w:hAnsi="Bookman Old Style"/>
              </w:rPr>
              <w:t xml:space="preserve">Dasar perhitungan ekuitas dalam menghitung BMPP sebagaimana dimaksud dalam Pasal </w:t>
            </w:r>
            <w:r w:rsidR="00E13100">
              <w:rPr>
                <w:rFonts w:ascii="Bookman Old Style" w:hAnsi="Bookman Old Style"/>
              </w:rPr>
              <w:t>51</w:t>
            </w:r>
            <w:r w:rsidRPr="006E4965">
              <w:rPr>
                <w:rFonts w:ascii="Bookman Old Style" w:hAnsi="Bookman Old Style"/>
              </w:rPr>
              <w:t xml:space="preserve"> ayat (1) dan Pasal </w:t>
            </w:r>
            <w:r w:rsidR="00E13100">
              <w:rPr>
                <w:rFonts w:ascii="Bookman Old Style" w:hAnsi="Bookman Old Style"/>
              </w:rPr>
              <w:t>52</w:t>
            </w:r>
            <w:r w:rsidRPr="006E4965">
              <w:rPr>
                <w:rFonts w:ascii="Bookman Old Style" w:hAnsi="Bookman Old Style"/>
              </w:rPr>
              <w:t xml:space="preserve"> ayat (1) dan ayat (2) merupakan ekuitas dalam laporan bulanan terakhir PPSP sebelum penyaluran Pembiayaan dilakukan.</w:t>
            </w:r>
          </w:p>
        </w:tc>
        <w:tc>
          <w:tcPr>
            <w:tcW w:w="4961" w:type="dxa"/>
          </w:tcPr>
          <w:p w14:paraId="237D513C" w14:textId="3AC3EA8E" w:rsidR="00F10219" w:rsidRPr="006E4965" w:rsidRDefault="00590831" w:rsidP="00F10219">
            <w:pPr>
              <w:rPr>
                <w:rFonts w:ascii="Bookman Old Style" w:hAnsi="Bookman Old Style"/>
              </w:rPr>
            </w:pPr>
            <w:r w:rsidRPr="006E4965">
              <w:rPr>
                <w:rFonts w:ascii="Bookman Old Style" w:hAnsi="Bookman Old Style"/>
              </w:rPr>
              <w:t>Cukup jelas.</w:t>
            </w:r>
          </w:p>
        </w:tc>
        <w:tc>
          <w:tcPr>
            <w:tcW w:w="3969" w:type="dxa"/>
          </w:tcPr>
          <w:p w14:paraId="19A236ED" w14:textId="77777777" w:rsidR="00F10219" w:rsidRPr="006E4965" w:rsidRDefault="00F10219" w:rsidP="00F10219">
            <w:pPr>
              <w:rPr>
                <w:rFonts w:ascii="Bookman Old Style" w:hAnsi="Bookman Old Style"/>
              </w:rPr>
            </w:pPr>
          </w:p>
        </w:tc>
        <w:tc>
          <w:tcPr>
            <w:tcW w:w="2693" w:type="dxa"/>
          </w:tcPr>
          <w:p w14:paraId="7F21EA8D" w14:textId="77777777" w:rsidR="00F10219" w:rsidRPr="006E4965" w:rsidRDefault="00F10219" w:rsidP="00F10219">
            <w:pPr>
              <w:rPr>
                <w:rFonts w:ascii="Bookman Old Style" w:hAnsi="Bookman Old Style"/>
              </w:rPr>
            </w:pPr>
          </w:p>
        </w:tc>
      </w:tr>
      <w:tr w:rsidR="00F10219" w:rsidRPr="006E4965" w14:paraId="63AFC6D9" w14:textId="77777777" w:rsidTr="006E4965">
        <w:tc>
          <w:tcPr>
            <w:tcW w:w="6521" w:type="dxa"/>
          </w:tcPr>
          <w:p w14:paraId="4BB97ED9" w14:textId="77777777" w:rsidR="00F10219" w:rsidRPr="006E4965" w:rsidRDefault="00F10219" w:rsidP="00F10219">
            <w:pPr>
              <w:jc w:val="both"/>
              <w:rPr>
                <w:rFonts w:ascii="Bookman Old Style" w:hAnsi="Bookman Old Style"/>
              </w:rPr>
            </w:pPr>
          </w:p>
        </w:tc>
        <w:tc>
          <w:tcPr>
            <w:tcW w:w="4961" w:type="dxa"/>
          </w:tcPr>
          <w:p w14:paraId="264431EF" w14:textId="77777777" w:rsidR="00F10219" w:rsidRPr="006E4965" w:rsidRDefault="00F10219" w:rsidP="00F10219">
            <w:pPr>
              <w:rPr>
                <w:rFonts w:ascii="Bookman Old Style" w:hAnsi="Bookman Old Style"/>
              </w:rPr>
            </w:pPr>
          </w:p>
        </w:tc>
        <w:tc>
          <w:tcPr>
            <w:tcW w:w="3969" w:type="dxa"/>
          </w:tcPr>
          <w:p w14:paraId="213C7545" w14:textId="77777777" w:rsidR="00F10219" w:rsidRPr="006E4965" w:rsidRDefault="00F10219" w:rsidP="00F10219">
            <w:pPr>
              <w:rPr>
                <w:rFonts w:ascii="Bookman Old Style" w:hAnsi="Bookman Old Style"/>
              </w:rPr>
            </w:pPr>
          </w:p>
        </w:tc>
        <w:tc>
          <w:tcPr>
            <w:tcW w:w="2693" w:type="dxa"/>
          </w:tcPr>
          <w:p w14:paraId="276B8A92" w14:textId="77777777" w:rsidR="00F10219" w:rsidRPr="006E4965" w:rsidRDefault="00F10219" w:rsidP="00F10219">
            <w:pPr>
              <w:rPr>
                <w:rFonts w:ascii="Bookman Old Style" w:hAnsi="Bookman Old Style"/>
              </w:rPr>
            </w:pPr>
          </w:p>
        </w:tc>
      </w:tr>
      <w:tr w:rsidR="00F10219" w:rsidRPr="006E4965" w14:paraId="5BF811CF" w14:textId="77777777" w:rsidTr="006E4965">
        <w:tc>
          <w:tcPr>
            <w:tcW w:w="6521" w:type="dxa"/>
          </w:tcPr>
          <w:p w14:paraId="0FF0F42D" w14:textId="4D6B83BE" w:rsidR="00F10219" w:rsidRPr="006E4965" w:rsidRDefault="00F10219" w:rsidP="00590831">
            <w:pPr>
              <w:jc w:val="center"/>
              <w:rPr>
                <w:rFonts w:ascii="Bookman Old Style" w:hAnsi="Bookman Old Style"/>
              </w:rPr>
            </w:pPr>
            <w:r w:rsidRPr="006E4965">
              <w:rPr>
                <w:rFonts w:ascii="Bookman Old Style" w:hAnsi="Bookman Old Style"/>
              </w:rPr>
              <w:t>Pasal 5</w:t>
            </w:r>
            <w:r w:rsidR="00A304E7">
              <w:rPr>
                <w:rFonts w:ascii="Bookman Old Style" w:hAnsi="Bookman Old Style"/>
              </w:rPr>
              <w:t>4</w:t>
            </w:r>
          </w:p>
        </w:tc>
        <w:tc>
          <w:tcPr>
            <w:tcW w:w="4961" w:type="dxa"/>
          </w:tcPr>
          <w:p w14:paraId="29D42DE1" w14:textId="0044430F" w:rsidR="00F10219" w:rsidRPr="006E4965" w:rsidRDefault="00590831" w:rsidP="00590831">
            <w:pPr>
              <w:jc w:val="center"/>
              <w:rPr>
                <w:rFonts w:ascii="Bookman Old Style" w:hAnsi="Bookman Old Style"/>
              </w:rPr>
            </w:pPr>
            <w:r w:rsidRPr="006E4965">
              <w:rPr>
                <w:rFonts w:ascii="Bookman Old Style" w:hAnsi="Bookman Old Style"/>
              </w:rPr>
              <w:t>Pasal 5</w:t>
            </w:r>
            <w:r w:rsidR="00A304E7">
              <w:rPr>
                <w:rFonts w:ascii="Bookman Old Style" w:hAnsi="Bookman Old Style"/>
              </w:rPr>
              <w:t>4</w:t>
            </w:r>
          </w:p>
        </w:tc>
        <w:tc>
          <w:tcPr>
            <w:tcW w:w="3969" w:type="dxa"/>
          </w:tcPr>
          <w:p w14:paraId="4BF0C7CF" w14:textId="77777777" w:rsidR="00F10219" w:rsidRPr="006E4965" w:rsidRDefault="00F10219" w:rsidP="00F10219">
            <w:pPr>
              <w:rPr>
                <w:rFonts w:ascii="Bookman Old Style" w:hAnsi="Bookman Old Style"/>
              </w:rPr>
            </w:pPr>
          </w:p>
        </w:tc>
        <w:tc>
          <w:tcPr>
            <w:tcW w:w="2693" w:type="dxa"/>
          </w:tcPr>
          <w:p w14:paraId="6F2E3D71" w14:textId="77777777" w:rsidR="00F10219" w:rsidRPr="006E4965" w:rsidRDefault="00F10219" w:rsidP="00F10219">
            <w:pPr>
              <w:rPr>
                <w:rFonts w:ascii="Bookman Old Style" w:hAnsi="Bookman Old Style"/>
              </w:rPr>
            </w:pPr>
          </w:p>
        </w:tc>
      </w:tr>
      <w:tr w:rsidR="00F10219" w:rsidRPr="006E4965" w14:paraId="25B9F954" w14:textId="77777777" w:rsidTr="006E4965">
        <w:tc>
          <w:tcPr>
            <w:tcW w:w="6521" w:type="dxa"/>
          </w:tcPr>
          <w:p w14:paraId="654E8298" w14:textId="0FBF0D95" w:rsidR="00F10219" w:rsidRPr="006E4965" w:rsidRDefault="00F10219" w:rsidP="000D3DC9">
            <w:pPr>
              <w:pStyle w:val="ListParagraph"/>
              <w:numPr>
                <w:ilvl w:val="0"/>
                <w:numId w:val="98"/>
              </w:numPr>
              <w:ind w:left="602" w:hanging="602"/>
              <w:jc w:val="both"/>
              <w:rPr>
                <w:rFonts w:ascii="Bookman Old Style" w:hAnsi="Bookman Old Style"/>
              </w:rPr>
            </w:pPr>
            <w:r w:rsidRPr="006E4965">
              <w:rPr>
                <w:rFonts w:ascii="Bookman Old Style" w:hAnsi="Bookman Old Style"/>
              </w:rPr>
              <w:t xml:space="preserve">Ketentuan BMPP sebagaimana dimaksud dalam Pasal </w:t>
            </w:r>
            <w:r w:rsidR="005310BE">
              <w:rPr>
                <w:rFonts w:ascii="Bookman Old Style" w:hAnsi="Bookman Old Style"/>
              </w:rPr>
              <w:t>51</w:t>
            </w:r>
            <w:r w:rsidRPr="006E4965">
              <w:rPr>
                <w:rFonts w:ascii="Bookman Old Style" w:hAnsi="Bookman Old Style"/>
              </w:rPr>
              <w:t xml:space="preserve"> ayat (1) dan Pasal </w:t>
            </w:r>
            <w:r w:rsidR="005310BE">
              <w:rPr>
                <w:rFonts w:ascii="Bookman Old Style" w:hAnsi="Bookman Old Style"/>
              </w:rPr>
              <w:t>52</w:t>
            </w:r>
            <w:r w:rsidRPr="006E4965">
              <w:rPr>
                <w:rFonts w:ascii="Bookman Old Style" w:hAnsi="Bookman Old Style"/>
              </w:rPr>
              <w:t xml:space="preserve"> ayat (1) dan ayat (2) tidak berlaku bagi penyaluran Pembiayaan yang mendapatkan:</w:t>
            </w:r>
          </w:p>
        </w:tc>
        <w:tc>
          <w:tcPr>
            <w:tcW w:w="4961" w:type="dxa"/>
          </w:tcPr>
          <w:p w14:paraId="0FF4EC38" w14:textId="77777777" w:rsidR="00F10219" w:rsidRPr="006E4965" w:rsidRDefault="00F10219" w:rsidP="00F10219">
            <w:pPr>
              <w:rPr>
                <w:rFonts w:ascii="Bookman Old Style" w:hAnsi="Bookman Old Style"/>
              </w:rPr>
            </w:pPr>
          </w:p>
        </w:tc>
        <w:tc>
          <w:tcPr>
            <w:tcW w:w="3969" w:type="dxa"/>
          </w:tcPr>
          <w:p w14:paraId="4216E281" w14:textId="77777777" w:rsidR="00F10219" w:rsidRPr="006E4965" w:rsidRDefault="00F10219" w:rsidP="00F10219">
            <w:pPr>
              <w:rPr>
                <w:rFonts w:ascii="Bookman Old Style" w:hAnsi="Bookman Old Style"/>
              </w:rPr>
            </w:pPr>
          </w:p>
        </w:tc>
        <w:tc>
          <w:tcPr>
            <w:tcW w:w="2693" w:type="dxa"/>
          </w:tcPr>
          <w:p w14:paraId="02FC579E" w14:textId="77777777" w:rsidR="00F10219" w:rsidRPr="006E4965" w:rsidRDefault="00F10219" w:rsidP="00F10219">
            <w:pPr>
              <w:rPr>
                <w:rFonts w:ascii="Bookman Old Style" w:hAnsi="Bookman Old Style"/>
              </w:rPr>
            </w:pPr>
          </w:p>
        </w:tc>
      </w:tr>
      <w:tr w:rsidR="00F10219" w:rsidRPr="006E4965" w14:paraId="7DDD70D3" w14:textId="77777777" w:rsidTr="006E4965">
        <w:tc>
          <w:tcPr>
            <w:tcW w:w="6521" w:type="dxa"/>
          </w:tcPr>
          <w:p w14:paraId="6D236226" w14:textId="461316E4" w:rsidR="00F10219" w:rsidRPr="006E4965" w:rsidRDefault="00F10219" w:rsidP="000D3DC9">
            <w:pPr>
              <w:pStyle w:val="ListParagraph"/>
              <w:numPr>
                <w:ilvl w:val="0"/>
                <w:numId w:val="99"/>
              </w:numPr>
              <w:ind w:left="1169" w:hanging="567"/>
              <w:jc w:val="both"/>
              <w:rPr>
                <w:rFonts w:ascii="Bookman Old Style" w:hAnsi="Bookman Old Style"/>
              </w:rPr>
            </w:pPr>
            <w:r w:rsidRPr="006E4965">
              <w:rPr>
                <w:rFonts w:ascii="Bookman Old Style" w:hAnsi="Bookman Old Style"/>
              </w:rPr>
              <w:t>penugasan pemerintah untuk pelaksanaan program pemerintah; dan/atau</w:t>
            </w:r>
          </w:p>
        </w:tc>
        <w:tc>
          <w:tcPr>
            <w:tcW w:w="4961" w:type="dxa"/>
          </w:tcPr>
          <w:p w14:paraId="01793BAD" w14:textId="2838C427" w:rsidR="00F10219" w:rsidRPr="006E4965" w:rsidRDefault="00590831" w:rsidP="00590831">
            <w:pPr>
              <w:jc w:val="both"/>
              <w:rPr>
                <w:rFonts w:ascii="Bookman Old Style" w:hAnsi="Bookman Old Style"/>
              </w:rPr>
            </w:pPr>
            <w:r w:rsidRPr="006E4965">
              <w:rPr>
                <w:rFonts w:ascii="Bookman Old Style" w:hAnsi="Bookman Old Style"/>
                <w:lang w:val="sv-SE"/>
              </w:rPr>
              <w:t>Yang dimaksud dengan “penugasan pemerintah” adalah penugasan yang dituangkan baik di dalam peraturan perundangan maupun keputusan yang ditetapkan oleh pemerintah pusat, sesuai dengan ketentuan peraturan perundang-undangan.</w:t>
            </w:r>
          </w:p>
        </w:tc>
        <w:tc>
          <w:tcPr>
            <w:tcW w:w="3969" w:type="dxa"/>
          </w:tcPr>
          <w:p w14:paraId="22F316AB" w14:textId="77777777" w:rsidR="00F10219" w:rsidRPr="006E4965" w:rsidRDefault="00F10219" w:rsidP="00F10219">
            <w:pPr>
              <w:rPr>
                <w:rFonts w:ascii="Bookman Old Style" w:hAnsi="Bookman Old Style"/>
              </w:rPr>
            </w:pPr>
          </w:p>
        </w:tc>
        <w:tc>
          <w:tcPr>
            <w:tcW w:w="2693" w:type="dxa"/>
          </w:tcPr>
          <w:p w14:paraId="62B96826" w14:textId="77777777" w:rsidR="00F10219" w:rsidRPr="006E4965" w:rsidRDefault="00F10219" w:rsidP="00F10219">
            <w:pPr>
              <w:rPr>
                <w:rFonts w:ascii="Bookman Old Style" w:hAnsi="Bookman Old Style"/>
              </w:rPr>
            </w:pPr>
          </w:p>
        </w:tc>
      </w:tr>
      <w:tr w:rsidR="00F10219" w:rsidRPr="006E4965" w14:paraId="2658EA84" w14:textId="77777777" w:rsidTr="006E4965">
        <w:tc>
          <w:tcPr>
            <w:tcW w:w="6521" w:type="dxa"/>
          </w:tcPr>
          <w:p w14:paraId="2364C0FA" w14:textId="35A5B9BE" w:rsidR="00F10219" w:rsidRPr="006E4965" w:rsidRDefault="00F10219" w:rsidP="000D3DC9">
            <w:pPr>
              <w:pStyle w:val="ListParagraph"/>
              <w:numPr>
                <w:ilvl w:val="0"/>
                <w:numId w:val="99"/>
              </w:numPr>
              <w:ind w:left="1169" w:hanging="567"/>
              <w:jc w:val="both"/>
              <w:rPr>
                <w:rFonts w:ascii="Bookman Old Style" w:hAnsi="Bookman Old Style"/>
              </w:rPr>
            </w:pPr>
            <w:r w:rsidRPr="006E4965">
              <w:rPr>
                <w:rFonts w:ascii="Bookman Old Style" w:hAnsi="Bookman Old Style"/>
              </w:rPr>
              <w:t>penjaminan dari pemerintah,</w:t>
            </w:r>
          </w:p>
        </w:tc>
        <w:tc>
          <w:tcPr>
            <w:tcW w:w="4961" w:type="dxa"/>
          </w:tcPr>
          <w:p w14:paraId="6B4BEE91" w14:textId="271EC1BD" w:rsidR="00F10219" w:rsidRPr="006E4965" w:rsidRDefault="00590831" w:rsidP="00F10219">
            <w:pPr>
              <w:rPr>
                <w:rFonts w:ascii="Bookman Old Style" w:hAnsi="Bookman Old Style"/>
              </w:rPr>
            </w:pPr>
            <w:r w:rsidRPr="006E4965">
              <w:rPr>
                <w:rFonts w:ascii="Bookman Old Style" w:hAnsi="Bookman Old Style"/>
              </w:rPr>
              <w:t>Cukup jelas.</w:t>
            </w:r>
          </w:p>
        </w:tc>
        <w:tc>
          <w:tcPr>
            <w:tcW w:w="3969" w:type="dxa"/>
          </w:tcPr>
          <w:p w14:paraId="5B0C0FE9" w14:textId="77777777" w:rsidR="00F10219" w:rsidRPr="006E4965" w:rsidRDefault="00F10219" w:rsidP="00F10219">
            <w:pPr>
              <w:rPr>
                <w:rFonts w:ascii="Bookman Old Style" w:hAnsi="Bookman Old Style"/>
              </w:rPr>
            </w:pPr>
          </w:p>
        </w:tc>
        <w:tc>
          <w:tcPr>
            <w:tcW w:w="2693" w:type="dxa"/>
          </w:tcPr>
          <w:p w14:paraId="78CB3263" w14:textId="77777777" w:rsidR="00F10219" w:rsidRPr="006E4965" w:rsidRDefault="00F10219" w:rsidP="00F10219">
            <w:pPr>
              <w:rPr>
                <w:rFonts w:ascii="Bookman Old Style" w:hAnsi="Bookman Old Style"/>
              </w:rPr>
            </w:pPr>
          </w:p>
        </w:tc>
      </w:tr>
      <w:tr w:rsidR="00F10219" w:rsidRPr="006E4965" w14:paraId="27DDB2B3" w14:textId="77777777" w:rsidTr="006E4965">
        <w:tc>
          <w:tcPr>
            <w:tcW w:w="6521" w:type="dxa"/>
          </w:tcPr>
          <w:p w14:paraId="22910FCF" w14:textId="7F1D4DDF" w:rsidR="00F10219" w:rsidRPr="006E4965" w:rsidRDefault="00F10219" w:rsidP="007D252C">
            <w:pPr>
              <w:ind w:left="460"/>
              <w:jc w:val="both"/>
              <w:rPr>
                <w:rFonts w:ascii="Bookman Old Style" w:hAnsi="Bookman Old Style"/>
              </w:rPr>
            </w:pPr>
            <w:r w:rsidRPr="006E4965">
              <w:rPr>
                <w:rFonts w:ascii="Bookman Old Style" w:hAnsi="Bookman Old Style"/>
              </w:rPr>
              <w:t>sesuai dengan ketentuan peraturan perundang-undangan.</w:t>
            </w:r>
          </w:p>
        </w:tc>
        <w:tc>
          <w:tcPr>
            <w:tcW w:w="4961" w:type="dxa"/>
          </w:tcPr>
          <w:p w14:paraId="32183F28" w14:textId="77777777" w:rsidR="00F10219" w:rsidRPr="006E4965" w:rsidRDefault="00F10219" w:rsidP="00F10219">
            <w:pPr>
              <w:rPr>
                <w:rFonts w:ascii="Bookman Old Style" w:hAnsi="Bookman Old Style"/>
              </w:rPr>
            </w:pPr>
          </w:p>
        </w:tc>
        <w:tc>
          <w:tcPr>
            <w:tcW w:w="3969" w:type="dxa"/>
          </w:tcPr>
          <w:p w14:paraId="673BBBE5" w14:textId="77777777" w:rsidR="00F10219" w:rsidRPr="006E4965" w:rsidRDefault="00F10219" w:rsidP="00F10219">
            <w:pPr>
              <w:rPr>
                <w:rFonts w:ascii="Bookman Old Style" w:hAnsi="Bookman Old Style"/>
              </w:rPr>
            </w:pPr>
          </w:p>
        </w:tc>
        <w:tc>
          <w:tcPr>
            <w:tcW w:w="2693" w:type="dxa"/>
          </w:tcPr>
          <w:p w14:paraId="79A41C46" w14:textId="77777777" w:rsidR="00F10219" w:rsidRPr="006E4965" w:rsidRDefault="00F10219" w:rsidP="00F10219">
            <w:pPr>
              <w:rPr>
                <w:rFonts w:ascii="Bookman Old Style" w:hAnsi="Bookman Old Style"/>
              </w:rPr>
            </w:pPr>
          </w:p>
        </w:tc>
      </w:tr>
      <w:tr w:rsidR="00F10219" w:rsidRPr="006E4965" w14:paraId="2C07B607" w14:textId="77777777" w:rsidTr="006E4965">
        <w:tc>
          <w:tcPr>
            <w:tcW w:w="6521" w:type="dxa"/>
          </w:tcPr>
          <w:p w14:paraId="10450BC2" w14:textId="3F9E974A" w:rsidR="00F10219" w:rsidRPr="006E4965" w:rsidRDefault="00F10219" w:rsidP="000D3DC9">
            <w:pPr>
              <w:pStyle w:val="ListParagraph"/>
              <w:numPr>
                <w:ilvl w:val="0"/>
                <w:numId w:val="98"/>
              </w:numPr>
              <w:ind w:left="602" w:hanging="568"/>
              <w:jc w:val="both"/>
              <w:rPr>
                <w:rFonts w:ascii="Bookman Old Style" w:hAnsi="Bookman Old Style"/>
              </w:rPr>
            </w:pPr>
            <w:r w:rsidRPr="006E4965">
              <w:rPr>
                <w:rFonts w:ascii="Bookman Old Style" w:hAnsi="Bookman Old Style"/>
              </w:rPr>
              <w:t>Penjaminan dari pemerintah sebagaimana dimaksud pada ayat (1) huruf b merupakan penjaminan pemerintah yang memenuhi ketentuan:</w:t>
            </w:r>
          </w:p>
        </w:tc>
        <w:tc>
          <w:tcPr>
            <w:tcW w:w="4961" w:type="dxa"/>
          </w:tcPr>
          <w:p w14:paraId="43E0D164" w14:textId="61FB3531" w:rsidR="00F10219" w:rsidRPr="006E4965" w:rsidRDefault="00590831" w:rsidP="00F10219">
            <w:pPr>
              <w:rPr>
                <w:rFonts w:ascii="Bookman Old Style" w:hAnsi="Bookman Old Style"/>
              </w:rPr>
            </w:pPr>
            <w:r w:rsidRPr="006E4965">
              <w:rPr>
                <w:rFonts w:ascii="Bookman Old Style" w:hAnsi="Bookman Old Style"/>
              </w:rPr>
              <w:t>Cukup jelas.</w:t>
            </w:r>
          </w:p>
        </w:tc>
        <w:tc>
          <w:tcPr>
            <w:tcW w:w="3969" w:type="dxa"/>
          </w:tcPr>
          <w:p w14:paraId="22CDC0D9" w14:textId="77777777" w:rsidR="00F10219" w:rsidRPr="006E4965" w:rsidRDefault="00F10219" w:rsidP="00F10219">
            <w:pPr>
              <w:rPr>
                <w:rFonts w:ascii="Bookman Old Style" w:hAnsi="Bookman Old Style"/>
              </w:rPr>
            </w:pPr>
          </w:p>
        </w:tc>
        <w:tc>
          <w:tcPr>
            <w:tcW w:w="2693" w:type="dxa"/>
          </w:tcPr>
          <w:p w14:paraId="4A6BFE4D" w14:textId="77777777" w:rsidR="00F10219" w:rsidRPr="006E4965" w:rsidRDefault="00F10219" w:rsidP="00F10219">
            <w:pPr>
              <w:rPr>
                <w:rFonts w:ascii="Bookman Old Style" w:hAnsi="Bookman Old Style"/>
              </w:rPr>
            </w:pPr>
          </w:p>
        </w:tc>
      </w:tr>
      <w:tr w:rsidR="00F10219" w:rsidRPr="006E4965" w14:paraId="1FAE3B67" w14:textId="77777777" w:rsidTr="006E4965">
        <w:tc>
          <w:tcPr>
            <w:tcW w:w="6521" w:type="dxa"/>
          </w:tcPr>
          <w:p w14:paraId="09D1F6BE" w14:textId="5EA8161A" w:rsidR="00F10219" w:rsidRPr="006E4965" w:rsidRDefault="00F10219" w:rsidP="000D3DC9">
            <w:pPr>
              <w:pStyle w:val="ListParagraph"/>
              <w:numPr>
                <w:ilvl w:val="0"/>
                <w:numId w:val="100"/>
              </w:numPr>
              <w:ind w:left="1169" w:hanging="567"/>
              <w:jc w:val="both"/>
              <w:rPr>
                <w:rFonts w:ascii="Bookman Old Style" w:hAnsi="Bookman Old Style"/>
              </w:rPr>
            </w:pPr>
            <w:r w:rsidRPr="006E4965">
              <w:rPr>
                <w:rFonts w:ascii="Bookman Old Style" w:hAnsi="Bookman Old Style"/>
              </w:rPr>
              <w:t>jaminan bersifat tanpa syarat (</w:t>
            </w:r>
            <w:r w:rsidRPr="006E4965">
              <w:rPr>
                <w:rFonts w:ascii="Bookman Old Style" w:hAnsi="Bookman Old Style"/>
                <w:i/>
                <w:iCs/>
              </w:rPr>
              <w:t>unconditional</w:t>
            </w:r>
            <w:r w:rsidRPr="006E4965">
              <w:rPr>
                <w:rFonts w:ascii="Bookman Old Style" w:hAnsi="Bookman Old Style"/>
              </w:rPr>
              <w:t>) dan tidak dapat dibatalkan (</w:t>
            </w:r>
            <w:r w:rsidRPr="006E4965">
              <w:rPr>
                <w:rFonts w:ascii="Bookman Old Style" w:hAnsi="Bookman Old Style"/>
                <w:i/>
                <w:iCs/>
              </w:rPr>
              <w:t>irrevocable</w:t>
            </w:r>
            <w:r w:rsidRPr="006E4965">
              <w:rPr>
                <w:rFonts w:ascii="Bookman Old Style" w:hAnsi="Bookman Old Style"/>
              </w:rPr>
              <w:t>);</w:t>
            </w:r>
          </w:p>
        </w:tc>
        <w:tc>
          <w:tcPr>
            <w:tcW w:w="4961" w:type="dxa"/>
          </w:tcPr>
          <w:p w14:paraId="56F37CF0" w14:textId="77777777" w:rsidR="00F10219" w:rsidRPr="006E4965" w:rsidRDefault="00F10219" w:rsidP="00F10219">
            <w:pPr>
              <w:rPr>
                <w:rFonts w:ascii="Bookman Old Style" w:hAnsi="Bookman Old Style"/>
              </w:rPr>
            </w:pPr>
          </w:p>
        </w:tc>
        <w:tc>
          <w:tcPr>
            <w:tcW w:w="3969" w:type="dxa"/>
          </w:tcPr>
          <w:p w14:paraId="560CD994" w14:textId="77777777" w:rsidR="00F10219" w:rsidRPr="006E4965" w:rsidRDefault="00F10219" w:rsidP="00F10219">
            <w:pPr>
              <w:rPr>
                <w:rFonts w:ascii="Bookman Old Style" w:hAnsi="Bookman Old Style"/>
              </w:rPr>
            </w:pPr>
          </w:p>
        </w:tc>
        <w:tc>
          <w:tcPr>
            <w:tcW w:w="2693" w:type="dxa"/>
          </w:tcPr>
          <w:p w14:paraId="4603ED2A" w14:textId="77777777" w:rsidR="00F10219" w:rsidRPr="006E4965" w:rsidRDefault="00F10219" w:rsidP="00F10219">
            <w:pPr>
              <w:rPr>
                <w:rFonts w:ascii="Bookman Old Style" w:hAnsi="Bookman Old Style"/>
              </w:rPr>
            </w:pPr>
          </w:p>
        </w:tc>
      </w:tr>
      <w:tr w:rsidR="00F10219" w:rsidRPr="006E4965" w14:paraId="45BBA6CB" w14:textId="77777777" w:rsidTr="006E4965">
        <w:tc>
          <w:tcPr>
            <w:tcW w:w="6521" w:type="dxa"/>
          </w:tcPr>
          <w:p w14:paraId="39A9B354" w14:textId="640C3F7A" w:rsidR="00F10219" w:rsidRPr="006E4965" w:rsidRDefault="00F10219" w:rsidP="000D3DC9">
            <w:pPr>
              <w:pStyle w:val="ListParagraph"/>
              <w:numPr>
                <w:ilvl w:val="0"/>
                <w:numId w:val="100"/>
              </w:numPr>
              <w:ind w:left="1169" w:hanging="567"/>
              <w:jc w:val="both"/>
              <w:rPr>
                <w:rFonts w:ascii="Bookman Old Style" w:hAnsi="Bookman Old Style"/>
              </w:rPr>
            </w:pPr>
            <w:r w:rsidRPr="006E4965">
              <w:rPr>
                <w:rFonts w:ascii="Bookman Old Style" w:hAnsi="Bookman Old Style"/>
              </w:rPr>
              <w:t>dicairkan dalam kerangka waktu yang pasti sejak diajukan klaim, termasuk penarikan sebagian; dan</w:t>
            </w:r>
          </w:p>
        </w:tc>
        <w:tc>
          <w:tcPr>
            <w:tcW w:w="4961" w:type="dxa"/>
          </w:tcPr>
          <w:p w14:paraId="3E518298" w14:textId="77777777" w:rsidR="00F10219" w:rsidRPr="006E4965" w:rsidRDefault="00F10219" w:rsidP="00F10219">
            <w:pPr>
              <w:rPr>
                <w:rFonts w:ascii="Bookman Old Style" w:hAnsi="Bookman Old Style"/>
              </w:rPr>
            </w:pPr>
          </w:p>
        </w:tc>
        <w:tc>
          <w:tcPr>
            <w:tcW w:w="3969" w:type="dxa"/>
          </w:tcPr>
          <w:p w14:paraId="580BDC55" w14:textId="77777777" w:rsidR="00F10219" w:rsidRPr="006E4965" w:rsidRDefault="00F10219" w:rsidP="00F10219">
            <w:pPr>
              <w:rPr>
                <w:rFonts w:ascii="Bookman Old Style" w:hAnsi="Bookman Old Style"/>
              </w:rPr>
            </w:pPr>
          </w:p>
        </w:tc>
        <w:tc>
          <w:tcPr>
            <w:tcW w:w="2693" w:type="dxa"/>
          </w:tcPr>
          <w:p w14:paraId="5A107DEC" w14:textId="77777777" w:rsidR="00F10219" w:rsidRPr="006E4965" w:rsidRDefault="00F10219" w:rsidP="00F10219">
            <w:pPr>
              <w:rPr>
                <w:rFonts w:ascii="Bookman Old Style" w:hAnsi="Bookman Old Style"/>
              </w:rPr>
            </w:pPr>
          </w:p>
        </w:tc>
      </w:tr>
      <w:tr w:rsidR="00F10219" w:rsidRPr="006E4965" w14:paraId="31F18BA4" w14:textId="77777777" w:rsidTr="006E4965">
        <w:tc>
          <w:tcPr>
            <w:tcW w:w="6521" w:type="dxa"/>
          </w:tcPr>
          <w:p w14:paraId="65B6736B" w14:textId="7499DE3E" w:rsidR="00F10219" w:rsidRPr="006E4965" w:rsidRDefault="00F10219" w:rsidP="000D3DC9">
            <w:pPr>
              <w:pStyle w:val="ListParagraph"/>
              <w:numPr>
                <w:ilvl w:val="0"/>
                <w:numId w:val="100"/>
              </w:numPr>
              <w:ind w:left="1169" w:hanging="567"/>
              <w:jc w:val="both"/>
              <w:rPr>
                <w:rFonts w:ascii="Bookman Old Style" w:hAnsi="Bookman Old Style"/>
              </w:rPr>
            </w:pPr>
            <w:r w:rsidRPr="006E4965">
              <w:rPr>
                <w:rFonts w:ascii="Bookman Old Style" w:hAnsi="Bookman Old Style"/>
              </w:rPr>
              <w:t>mempunyai jangka waktu paling sedikit sama dengan jangka waktu Pembiayaan.</w:t>
            </w:r>
          </w:p>
        </w:tc>
        <w:tc>
          <w:tcPr>
            <w:tcW w:w="4961" w:type="dxa"/>
          </w:tcPr>
          <w:p w14:paraId="2376C716" w14:textId="77777777" w:rsidR="00F10219" w:rsidRPr="006E4965" w:rsidRDefault="00F10219" w:rsidP="00F10219">
            <w:pPr>
              <w:rPr>
                <w:rFonts w:ascii="Bookman Old Style" w:hAnsi="Bookman Old Style"/>
              </w:rPr>
            </w:pPr>
          </w:p>
        </w:tc>
        <w:tc>
          <w:tcPr>
            <w:tcW w:w="3969" w:type="dxa"/>
          </w:tcPr>
          <w:p w14:paraId="1EC04A18" w14:textId="77777777" w:rsidR="00F10219" w:rsidRPr="006E4965" w:rsidRDefault="00F10219" w:rsidP="00F10219">
            <w:pPr>
              <w:rPr>
                <w:rFonts w:ascii="Bookman Old Style" w:hAnsi="Bookman Old Style"/>
              </w:rPr>
            </w:pPr>
          </w:p>
        </w:tc>
        <w:tc>
          <w:tcPr>
            <w:tcW w:w="2693" w:type="dxa"/>
          </w:tcPr>
          <w:p w14:paraId="51E74FE9" w14:textId="77777777" w:rsidR="00F10219" w:rsidRPr="006E4965" w:rsidRDefault="00F10219" w:rsidP="00F10219">
            <w:pPr>
              <w:rPr>
                <w:rFonts w:ascii="Bookman Old Style" w:hAnsi="Bookman Old Style"/>
              </w:rPr>
            </w:pPr>
          </w:p>
        </w:tc>
      </w:tr>
      <w:tr w:rsidR="00F10219" w:rsidRPr="006E4965" w14:paraId="41F5D11C" w14:textId="77777777" w:rsidTr="006E4965">
        <w:tc>
          <w:tcPr>
            <w:tcW w:w="6521" w:type="dxa"/>
          </w:tcPr>
          <w:p w14:paraId="75B65CE7" w14:textId="77777777" w:rsidR="00F10219" w:rsidRPr="006E4965" w:rsidRDefault="00F10219" w:rsidP="00F10219">
            <w:pPr>
              <w:jc w:val="both"/>
              <w:rPr>
                <w:rFonts w:ascii="Bookman Old Style" w:hAnsi="Bookman Old Style"/>
              </w:rPr>
            </w:pPr>
          </w:p>
        </w:tc>
        <w:tc>
          <w:tcPr>
            <w:tcW w:w="4961" w:type="dxa"/>
          </w:tcPr>
          <w:p w14:paraId="7016F2E4" w14:textId="77777777" w:rsidR="00F10219" w:rsidRPr="006E4965" w:rsidRDefault="00F10219" w:rsidP="00F10219">
            <w:pPr>
              <w:rPr>
                <w:rFonts w:ascii="Bookman Old Style" w:hAnsi="Bookman Old Style"/>
              </w:rPr>
            </w:pPr>
          </w:p>
        </w:tc>
        <w:tc>
          <w:tcPr>
            <w:tcW w:w="3969" w:type="dxa"/>
          </w:tcPr>
          <w:p w14:paraId="3B71011A" w14:textId="77777777" w:rsidR="00F10219" w:rsidRPr="006E4965" w:rsidRDefault="00F10219" w:rsidP="00F10219">
            <w:pPr>
              <w:rPr>
                <w:rFonts w:ascii="Bookman Old Style" w:hAnsi="Bookman Old Style"/>
              </w:rPr>
            </w:pPr>
          </w:p>
        </w:tc>
        <w:tc>
          <w:tcPr>
            <w:tcW w:w="2693" w:type="dxa"/>
          </w:tcPr>
          <w:p w14:paraId="7944080D" w14:textId="77777777" w:rsidR="00F10219" w:rsidRPr="006E4965" w:rsidRDefault="00F10219" w:rsidP="00F10219">
            <w:pPr>
              <w:rPr>
                <w:rFonts w:ascii="Bookman Old Style" w:hAnsi="Bookman Old Style"/>
              </w:rPr>
            </w:pPr>
          </w:p>
        </w:tc>
      </w:tr>
      <w:tr w:rsidR="00F10219" w:rsidRPr="006E4965" w14:paraId="629F2FFD" w14:textId="77777777" w:rsidTr="006E4965">
        <w:tc>
          <w:tcPr>
            <w:tcW w:w="6521" w:type="dxa"/>
          </w:tcPr>
          <w:p w14:paraId="687F71AB" w14:textId="3DDC4ED1" w:rsidR="00F10219" w:rsidRPr="006E4965" w:rsidRDefault="00F10219" w:rsidP="00590831">
            <w:pPr>
              <w:jc w:val="center"/>
              <w:rPr>
                <w:rFonts w:ascii="Bookman Old Style" w:hAnsi="Bookman Old Style"/>
              </w:rPr>
            </w:pPr>
            <w:r w:rsidRPr="006E4965">
              <w:rPr>
                <w:rFonts w:ascii="Bookman Old Style" w:hAnsi="Bookman Old Style"/>
              </w:rPr>
              <w:t>Pasal 5</w:t>
            </w:r>
            <w:r w:rsidR="00A304E7">
              <w:rPr>
                <w:rFonts w:ascii="Bookman Old Style" w:hAnsi="Bookman Old Style"/>
              </w:rPr>
              <w:t>5</w:t>
            </w:r>
          </w:p>
        </w:tc>
        <w:tc>
          <w:tcPr>
            <w:tcW w:w="4961" w:type="dxa"/>
          </w:tcPr>
          <w:p w14:paraId="7C38A527" w14:textId="723B2CF8" w:rsidR="00F10219" w:rsidRPr="006E4965" w:rsidRDefault="00590831" w:rsidP="00590831">
            <w:pPr>
              <w:jc w:val="center"/>
              <w:rPr>
                <w:rFonts w:ascii="Bookman Old Style" w:hAnsi="Bookman Old Style"/>
              </w:rPr>
            </w:pPr>
            <w:r w:rsidRPr="006E4965">
              <w:rPr>
                <w:rFonts w:ascii="Bookman Old Style" w:hAnsi="Bookman Old Style"/>
              </w:rPr>
              <w:t>Pasal 5</w:t>
            </w:r>
            <w:r w:rsidR="00A304E7">
              <w:rPr>
                <w:rFonts w:ascii="Bookman Old Style" w:hAnsi="Bookman Old Style"/>
              </w:rPr>
              <w:t>5</w:t>
            </w:r>
          </w:p>
        </w:tc>
        <w:tc>
          <w:tcPr>
            <w:tcW w:w="3969" w:type="dxa"/>
          </w:tcPr>
          <w:p w14:paraId="2424C8EC" w14:textId="77777777" w:rsidR="00F10219" w:rsidRPr="006E4965" w:rsidRDefault="00F10219" w:rsidP="00F10219">
            <w:pPr>
              <w:rPr>
                <w:rFonts w:ascii="Bookman Old Style" w:hAnsi="Bookman Old Style"/>
              </w:rPr>
            </w:pPr>
          </w:p>
        </w:tc>
        <w:tc>
          <w:tcPr>
            <w:tcW w:w="2693" w:type="dxa"/>
          </w:tcPr>
          <w:p w14:paraId="323CD409" w14:textId="77777777" w:rsidR="00F10219" w:rsidRPr="006E4965" w:rsidRDefault="00F10219" w:rsidP="00F10219">
            <w:pPr>
              <w:rPr>
                <w:rFonts w:ascii="Bookman Old Style" w:hAnsi="Bookman Old Style"/>
              </w:rPr>
            </w:pPr>
          </w:p>
        </w:tc>
      </w:tr>
      <w:tr w:rsidR="00F10219" w:rsidRPr="006E4965" w14:paraId="7F3ADC0D" w14:textId="77777777" w:rsidTr="006E4965">
        <w:tc>
          <w:tcPr>
            <w:tcW w:w="6521" w:type="dxa"/>
          </w:tcPr>
          <w:p w14:paraId="4A4FB5D0" w14:textId="6DC77270" w:rsidR="00F10219" w:rsidRPr="006E4965" w:rsidRDefault="00F10219" w:rsidP="000D3DC9">
            <w:pPr>
              <w:pStyle w:val="ListParagraph"/>
              <w:numPr>
                <w:ilvl w:val="0"/>
                <w:numId w:val="101"/>
              </w:numPr>
              <w:ind w:left="602" w:hanging="568"/>
              <w:jc w:val="both"/>
              <w:rPr>
                <w:rFonts w:ascii="Bookman Old Style" w:hAnsi="Bookman Old Style"/>
              </w:rPr>
            </w:pPr>
            <w:r w:rsidRPr="006E4965">
              <w:rPr>
                <w:rFonts w:ascii="Bookman Old Style" w:hAnsi="Bookman Old Style"/>
              </w:rPr>
              <w:t>Pelampauan BMPP dapat disebabkan oleh hal:</w:t>
            </w:r>
          </w:p>
        </w:tc>
        <w:tc>
          <w:tcPr>
            <w:tcW w:w="4961" w:type="dxa"/>
          </w:tcPr>
          <w:p w14:paraId="6EFEDB4E" w14:textId="77777777" w:rsidR="00F10219" w:rsidRPr="006E4965" w:rsidRDefault="00F10219" w:rsidP="00F10219">
            <w:pPr>
              <w:rPr>
                <w:rFonts w:ascii="Bookman Old Style" w:hAnsi="Bookman Old Style"/>
              </w:rPr>
            </w:pPr>
          </w:p>
        </w:tc>
        <w:tc>
          <w:tcPr>
            <w:tcW w:w="3969" w:type="dxa"/>
          </w:tcPr>
          <w:p w14:paraId="42302B02" w14:textId="77777777" w:rsidR="00F10219" w:rsidRPr="006E4965" w:rsidRDefault="00F10219" w:rsidP="00F10219">
            <w:pPr>
              <w:rPr>
                <w:rFonts w:ascii="Bookman Old Style" w:hAnsi="Bookman Old Style"/>
              </w:rPr>
            </w:pPr>
          </w:p>
        </w:tc>
        <w:tc>
          <w:tcPr>
            <w:tcW w:w="2693" w:type="dxa"/>
          </w:tcPr>
          <w:p w14:paraId="4CEEC650" w14:textId="77777777" w:rsidR="00F10219" w:rsidRPr="006E4965" w:rsidRDefault="00F10219" w:rsidP="00F10219">
            <w:pPr>
              <w:rPr>
                <w:rFonts w:ascii="Bookman Old Style" w:hAnsi="Bookman Old Style"/>
              </w:rPr>
            </w:pPr>
          </w:p>
        </w:tc>
      </w:tr>
      <w:tr w:rsidR="00590831" w:rsidRPr="006E4965" w14:paraId="4824A747" w14:textId="77777777" w:rsidTr="006E4965">
        <w:tc>
          <w:tcPr>
            <w:tcW w:w="6521" w:type="dxa"/>
          </w:tcPr>
          <w:p w14:paraId="4F3BB9E6" w14:textId="2EE4BF3A" w:rsidR="00590831" w:rsidRPr="006E4965" w:rsidRDefault="00590831" w:rsidP="000D3DC9">
            <w:pPr>
              <w:pStyle w:val="ListParagraph"/>
              <w:numPr>
                <w:ilvl w:val="0"/>
                <w:numId w:val="102"/>
              </w:numPr>
              <w:ind w:hanging="478"/>
              <w:jc w:val="both"/>
              <w:rPr>
                <w:rFonts w:ascii="Bookman Old Style" w:hAnsi="Bookman Old Style"/>
              </w:rPr>
            </w:pPr>
            <w:r w:rsidRPr="006E4965">
              <w:rPr>
                <w:rFonts w:ascii="Bookman Old Style" w:hAnsi="Bookman Old Style"/>
              </w:rPr>
              <w:lastRenderedPageBreak/>
              <w:t>penurunan ekuitas;</w:t>
            </w:r>
          </w:p>
        </w:tc>
        <w:tc>
          <w:tcPr>
            <w:tcW w:w="4961" w:type="dxa"/>
          </w:tcPr>
          <w:p w14:paraId="41579980" w14:textId="1025BB76" w:rsidR="00590831" w:rsidRPr="006E4965" w:rsidRDefault="00590831" w:rsidP="00590831">
            <w:pPr>
              <w:jc w:val="both"/>
              <w:rPr>
                <w:rFonts w:ascii="Bookman Old Style" w:hAnsi="Bookman Old Style"/>
              </w:rPr>
            </w:pPr>
            <w:r w:rsidRPr="006E4965">
              <w:rPr>
                <w:rFonts w:ascii="Bookman Old Style" w:hAnsi="Bookman Old Style"/>
                <w:lang w:val="sv-SE"/>
              </w:rPr>
              <w:t>Yang dimaksud dengan “penurunan ekuitas” adalah penurunan yang mengakibatkan ekuitas sebagai faktor penyebut untuk perhitungan BMPP menjadi lebih kecil.</w:t>
            </w:r>
          </w:p>
        </w:tc>
        <w:tc>
          <w:tcPr>
            <w:tcW w:w="3969" w:type="dxa"/>
          </w:tcPr>
          <w:p w14:paraId="58A8A162" w14:textId="77777777" w:rsidR="00590831" w:rsidRPr="006E4965" w:rsidRDefault="00590831" w:rsidP="00590831">
            <w:pPr>
              <w:rPr>
                <w:rFonts w:ascii="Bookman Old Style" w:hAnsi="Bookman Old Style"/>
              </w:rPr>
            </w:pPr>
          </w:p>
        </w:tc>
        <w:tc>
          <w:tcPr>
            <w:tcW w:w="2693" w:type="dxa"/>
          </w:tcPr>
          <w:p w14:paraId="58441D4B" w14:textId="77777777" w:rsidR="00590831" w:rsidRPr="006E4965" w:rsidRDefault="00590831" w:rsidP="00590831">
            <w:pPr>
              <w:rPr>
                <w:rFonts w:ascii="Bookman Old Style" w:hAnsi="Bookman Old Style"/>
              </w:rPr>
            </w:pPr>
          </w:p>
        </w:tc>
      </w:tr>
      <w:tr w:rsidR="00590831" w:rsidRPr="006E4965" w14:paraId="31EF3673" w14:textId="77777777" w:rsidTr="006E4965">
        <w:tc>
          <w:tcPr>
            <w:tcW w:w="6521" w:type="dxa"/>
          </w:tcPr>
          <w:p w14:paraId="54AE9939" w14:textId="0015DFDA" w:rsidR="00590831" w:rsidRPr="006E4965" w:rsidRDefault="00590831" w:rsidP="000D3DC9">
            <w:pPr>
              <w:pStyle w:val="ListParagraph"/>
              <w:numPr>
                <w:ilvl w:val="0"/>
                <w:numId w:val="102"/>
              </w:numPr>
              <w:ind w:hanging="478"/>
              <w:jc w:val="both"/>
              <w:rPr>
                <w:rFonts w:ascii="Bookman Old Style" w:hAnsi="Bookman Old Style"/>
              </w:rPr>
            </w:pPr>
            <w:r w:rsidRPr="006E4965">
              <w:rPr>
                <w:rFonts w:ascii="Bookman Old Style" w:hAnsi="Bookman Old Style"/>
              </w:rPr>
              <w:t>perubahan nilai tukar;</w:t>
            </w:r>
          </w:p>
        </w:tc>
        <w:tc>
          <w:tcPr>
            <w:tcW w:w="4961" w:type="dxa"/>
          </w:tcPr>
          <w:p w14:paraId="4938F1D4" w14:textId="74EFEB03" w:rsidR="00590831" w:rsidRPr="006E4965" w:rsidRDefault="00590831" w:rsidP="00590831">
            <w:pPr>
              <w:jc w:val="both"/>
              <w:rPr>
                <w:rFonts w:ascii="Bookman Old Style" w:hAnsi="Bookman Old Style"/>
              </w:rPr>
            </w:pPr>
            <w:r w:rsidRPr="006E4965">
              <w:rPr>
                <w:rFonts w:ascii="Bookman Old Style" w:hAnsi="Bookman Old Style"/>
                <w:lang w:val="sv-SE"/>
              </w:rPr>
              <w:t>Perubahan nilai tukar antara lain perubahan nilai tukar yang mengakibatkan terjadinya peningkatan nilai tercatat Pembiayaan dalam bentuk valuta asing sehingga dapat mengakibatkan pelampauan BMPP.</w:t>
            </w:r>
          </w:p>
        </w:tc>
        <w:tc>
          <w:tcPr>
            <w:tcW w:w="3969" w:type="dxa"/>
          </w:tcPr>
          <w:p w14:paraId="28A22EDB" w14:textId="77777777" w:rsidR="00590831" w:rsidRPr="006E4965" w:rsidRDefault="00590831" w:rsidP="00590831">
            <w:pPr>
              <w:rPr>
                <w:rFonts w:ascii="Bookman Old Style" w:hAnsi="Bookman Old Style"/>
              </w:rPr>
            </w:pPr>
          </w:p>
        </w:tc>
        <w:tc>
          <w:tcPr>
            <w:tcW w:w="2693" w:type="dxa"/>
          </w:tcPr>
          <w:p w14:paraId="70EC3D0E" w14:textId="77777777" w:rsidR="00590831" w:rsidRPr="006E4965" w:rsidRDefault="00590831" w:rsidP="00590831">
            <w:pPr>
              <w:rPr>
                <w:rFonts w:ascii="Bookman Old Style" w:hAnsi="Bookman Old Style"/>
              </w:rPr>
            </w:pPr>
          </w:p>
        </w:tc>
      </w:tr>
      <w:tr w:rsidR="00590831" w:rsidRPr="006E4965" w14:paraId="31B9BE44" w14:textId="77777777" w:rsidTr="006E4965">
        <w:tc>
          <w:tcPr>
            <w:tcW w:w="6521" w:type="dxa"/>
          </w:tcPr>
          <w:p w14:paraId="2C164C0D" w14:textId="186C6C6B" w:rsidR="00590831" w:rsidRPr="006E4965" w:rsidRDefault="00590831" w:rsidP="000D3DC9">
            <w:pPr>
              <w:pStyle w:val="ListParagraph"/>
              <w:numPr>
                <w:ilvl w:val="0"/>
                <w:numId w:val="102"/>
              </w:numPr>
              <w:ind w:hanging="478"/>
              <w:jc w:val="both"/>
              <w:rPr>
                <w:rFonts w:ascii="Bookman Old Style" w:hAnsi="Bookman Old Style"/>
              </w:rPr>
            </w:pPr>
            <w:r w:rsidRPr="006E4965">
              <w:rPr>
                <w:rFonts w:ascii="Bookman Old Style" w:hAnsi="Bookman Old Style"/>
              </w:rPr>
              <w:t>perubahan nilai wajar;</w:t>
            </w:r>
          </w:p>
        </w:tc>
        <w:tc>
          <w:tcPr>
            <w:tcW w:w="4961" w:type="dxa"/>
          </w:tcPr>
          <w:p w14:paraId="6E7059B9" w14:textId="4BD27A3D" w:rsidR="00590831" w:rsidRPr="006E4965" w:rsidRDefault="00590831" w:rsidP="00590831">
            <w:pPr>
              <w:jc w:val="both"/>
              <w:rPr>
                <w:rFonts w:ascii="Bookman Old Style" w:hAnsi="Bookman Old Style"/>
              </w:rPr>
            </w:pPr>
            <w:r w:rsidRPr="006E4965">
              <w:rPr>
                <w:rFonts w:ascii="Bookman Old Style" w:hAnsi="Bookman Old Style"/>
                <w:lang w:val="sv-SE"/>
              </w:rPr>
              <w:t>Perubahan nilai wajar antara lain perubahan nilai dalam pencatatan penyertaan dengan metode ekuitas (equity method) yang telah lebih dari 1 (satu) tahun atau pencatatan surat berharga yang diukur dengan nilai wajar melalui laba rugi atau melalui ekuitas (mark to market).</w:t>
            </w:r>
          </w:p>
        </w:tc>
        <w:tc>
          <w:tcPr>
            <w:tcW w:w="3969" w:type="dxa"/>
          </w:tcPr>
          <w:p w14:paraId="672F0797" w14:textId="77777777" w:rsidR="00590831" w:rsidRPr="006E4965" w:rsidRDefault="00590831" w:rsidP="00590831">
            <w:pPr>
              <w:rPr>
                <w:rFonts w:ascii="Bookman Old Style" w:hAnsi="Bookman Old Style"/>
              </w:rPr>
            </w:pPr>
          </w:p>
        </w:tc>
        <w:tc>
          <w:tcPr>
            <w:tcW w:w="2693" w:type="dxa"/>
          </w:tcPr>
          <w:p w14:paraId="12430F97" w14:textId="77777777" w:rsidR="00590831" w:rsidRPr="006E4965" w:rsidRDefault="00590831" w:rsidP="00590831">
            <w:pPr>
              <w:rPr>
                <w:rFonts w:ascii="Bookman Old Style" w:hAnsi="Bookman Old Style"/>
              </w:rPr>
            </w:pPr>
          </w:p>
        </w:tc>
      </w:tr>
      <w:tr w:rsidR="00590831" w:rsidRPr="006E4965" w14:paraId="303EA9F5" w14:textId="77777777" w:rsidTr="006E4965">
        <w:tc>
          <w:tcPr>
            <w:tcW w:w="6521" w:type="dxa"/>
          </w:tcPr>
          <w:p w14:paraId="1746BCDC" w14:textId="7E49BF2A" w:rsidR="00590831" w:rsidRPr="006E4965" w:rsidRDefault="00590831" w:rsidP="000D3DC9">
            <w:pPr>
              <w:pStyle w:val="ListParagraph"/>
              <w:numPr>
                <w:ilvl w:val="0"/>
                <w:numId w:val="102"/>
              </w:numPr>
              <w:ind w:hanging="478"/>
              <w:jc w:val="both"/>
              <w:rPr>
                <w:rFonts w:ascii="Bookman Old Style" w:hAnsi="Bookman Old Style"/>
              </w:rPr>
            </w:pPr>
            <w:r w:rsidRPr="006E4965">
              <w:rPr>
                <w:rFonts w:ascii="Bookman Old Style" w:hAnsi="Bookman Old Style"/>
              </w:rPr>
              <w:t>penggabungan usaha dan/atau perubahan struktur kepengurusan yang menyebabkan perubahan pihak terkait dan atau kelompok debitur; dan/atau</w:t>
            </w:r>
          </w:p>
        </w:tc>
        <w:tc>
          <w:tcPr>
            <w:tcW w:w="4961" w:type="dxa"/>
          </w:tcPr>
          <w:p w14:paraId="0FC806B0" w14:textId="48D04929" w:rsidR="00590831" w:rsidRPr="006E4965" w:rsidRDefault="00590831" w:rsidP="00590831">
            <w:pPr>
              <w:jc w:val="both"/>
              <w:rPr>
                <w:rFonts w:ascii="Bookman Old Style" w:hAnsi="Bookman Old Style"/>
              </w:rPr>
            </w:pPr>
            <w:r w:rsidRPr="006E4965">
              <w:rPr>
                <w:rFonts w:ascii="Bookman Old Style" w:hAnsi="Bookman Old Style"/>
              </w:rPr>
              <w:t>Cukup jelas.</w:t>
            </w:r>
          </w:p>
        </w:tc>
        <w:tc>
          <w:tcPr>
            <w:tcW w:w="3969" w:type="dxa"/>
          </w:tcPr>
          <w:p w14:paraId="07B53B59" w14:textId="77777777" w:rsidR="00590831" w:rsidRPr="006E4965" w:rsidRDefault="00590831" w:rsidP="00590831">
            <w:pPr>
              <w:rPr>
                <w:rFonts w:ascii="Bookman Old Style" w:hAnsi="Bookman Old Style"/>
              </w:rPr>
            </w:pPr>
          </w:p>
        </w:tc>
        <w:tc>
          <w:tcPr>
            <w:tcW w:w="2693" w:type="dxa"/>
          </w:tcPr>
          <w:p w14:paraId="4EB27BA8" w14:textId="77777777" w:rsidR="00590831" w:rsidRPr="006E4965" w:rsidRDefault="00590831" w:rsidP="00590831">
            <w:pPr>
              <w:rPr>
                <w:rFonts w:ascii="Bookman Old Style" w:hAnsi="Bookman Old Style"/>
              </w:rPr>
            </w:pPr>
          </w:p>
        </w:tc>
      </w:tr>
      <w:tr w:rsidR="00590831" w:rsidRPr="006E4965" w14:paraId="39824853" w14:textId="77777777" w:rsidTr="006E4965">
        <w:tc>
          <w:tcPr>
            <w:tcW w:w="6521" w:type="dxa"/>
          </w:tcPr>
          <w:p w14:paraId="14AFA278" w14:textId="31EA8D6D" w:rsidR="00590831" w:rsidRPr="006E4965" w:rsidRDefault="00590831" w:rsidP="000D3DC9">
            <w:pPr>
              <w:pStyle w:val="ListParagraph"/>
              <w:numPr>
                <w:ilvl w:val="0"/>
                <w:numId w:val="102"/>
              </w:numPr>
              <w:ind w:hanging="478"/>
              <w:jc w:val="both"/>
              <w:rPr>
                <w:rFonts w:ascii="Bookman Old Style" w:hAnsi="Bookman Old Style"/>
              </w:rPr>
            </w:pPr>
            <w:r w:rsidRPr="006E4965">
              <w:rPr>
                <w:rFonts w:ascii="Bookman Old Style" w:hAnsi="Bookman Old Style"/>
              </w:rPr>
              <w:t>perubahan ketentuan peraturan perundang-undangan.</w:t>
            </w:r>
          </w:p>
        </w:tc>
        <w:tc>
          <w:tcPr>
            <w:tcW w:w="4961" w:type="dxa"/>
          </w:tcPr>
          <w:p w14:paraId="30F882ED" w14:textId="73662FF6" w:rsidR="00590831" w:rsidRPr="006E4965" w:rsidRDefault="00590831" w:rsidP="00590831">
            <w:pPr>
              <w:jc w:val="both"/>
              <w:rPr>
                <w:rFonts w:ascii="Bookman Old Style" w:hAnsi="Bookman Old Style"/>
              </w:rPr>
            </w:pPr>
            <w:r w:rsidRPr="006E4965">
              <w:rPr>
                <w:rFonts w:ascii="Bookman Old Style" w:hAnsi="Bookman Old Style"/>
                <w:lang w:val="sv-SE"/>
              </w:rPr>
              <w:t>Contoh perubahan ketentuan peraturan perundang-undangan antara lain perubahan pihak yang dikategorikan sebagai pihak terkait atau kelompok debitur.</w:t>
            </w:r>
          </w:p>
        </w:tc>
        <w:tc>
          <w:tcPr>
            <w:tcW w:w="3969" w:type="dxa"/>
          </w:tcPr>
          <w:p w14:paraId="48C393D1" w14:textId="77777777" w:rsidR="00590831" w:rsidRPr="006E4965" w:rsidRDefault="00590831" w:rsidP="00590831">
            <w:pPr>
              <w:rPr>
                <w:rFonts w:ascii="Bookman Old Style" w:hAnsi="Bookman Old Style"/>
              </w:rPr>
            </w:pPr>
          </w:p>
        </w:tc>
        <w:tc>
          <w:tcPr>
            <w:tcW w:w="2693" w:type="dxa"/>
          </w:tcPr>
          <w:p w14:paraId="120A8AFA" w14:textId="77777777" w:rsidR="00590831" w:rsidRPr="006E4965" w:rsidRDefault="00590831" w:rsidP="00590831">
            <w:pPr>
              <w:rPr>
                <w:rFonts w:ascii="Bookman Old Style" w:hAnsi="Bookman Old Style"/>
              </w:rPr>
            </w:pPr>
          </w:p>
        </w:tc>
      </w:tr>
      <w:tr w:rsidR="00590831" w:rsidRPr="006E4965" w14:paraId="2EEC7442" w14:textId="77777777" w:rsidTr="006E4965">
        <w:tc>
          <w:tcPr>
            <w:tcW w:w="6521" w:type="dxa"/>
          </w:tcPr>
          <w:p w14:paraId="5FBA738E" w14:textId="0B8C8437" w:rsidR="00590831" w:rsidRPr="006E4965" w:rsidRDefault="00590831" w:rsidP="000D3DC9">
            <w:pPr>
              <w:pStyle w:val="ListParagraph"/>
              <w:numPr>
                <w:ilvl w:val="0"/>
                <w:numId w:val="101"/>
              </w:numPr>
              <w:ind w:left="602" w:hanging="568"/>
              <w:jc w:val="both"/>
              <w:rPr>
                <w:rFonts w:ascii="Bookman Old Style" w:hAnsi="Bookman Old Style"/>
              </w:rPr>
            </w:pPr>
            <w:r w:rsidRPr="006E4965">
              <w:rPr>
                <w:rFonts w:ascii="Bookman Old Style" w:hAnsi="Bookman Old Style"/>
              </w:rPr>
              <w:t>Pelampauan BMPP dihitung berdasarkan nilai yang tercatat pada tanggal laporan bulanan.</w:t>
            </w:r>
          </w:p>
        </w:tc>
        <w:tc>
          <w:tcPr>
            <w:tcW w:w="4961" w:type="dxa"/>
          </w:tcPr>
          <w:p w14:paraId="0EEFF6AA" w14:textId="7EC09123" w:rsidR="00590831" w:rsidRPr="006E4965" w:rsidRDefault="00590831" w:rsidP="00590831">
            <w:pPr>
              <w:rPr>
                <w:rFonts w:ascii="Bookman Old Style" w:hAnsi="Bookman Old Style"/>
              </w:rPr>
            </w:pPr>
            <w:r w:rsidRPr="006E4965">
              <w:rPr>
                <w:rFonts w:ascii="Bookman Old Style" w:hAnsi="Bookman Old Style"/>
              </w:rPr>
              <w:t>Cukup jelas.</w:t>
            </w:r>
          </w:p>
        </w:tc>
        <w:tc>
          <w:tcPr>
            <w:tcW w:w="3969" w:type="dxa"/>
          </w:tcPr>
          <w:p w14:paraId="26D696B3" w14:textId="77777777" w:rsidR="00590831" w:rsidRPr="006E4965" w:rsidRDefault="00590831" w:rsidP="00590831">
            <w:pPr>
              <w:rPr>
                <w:rFonts w:ascii="Bookman Old Style" w:hAnsi="Bookman Old Style"/>
              </w:rPr>
            </w:pPr>
          </w:p>
        </w:tc>
        <w:tc>
          <w:tcPr>
            <w:tcW w:w="2693" w:type="dxa"/>
          </w:tcPr>
          <w:p w14:paraId="11601AAF" w14:textId="77777777" w:rsidR="00590831" w:rsidRPr="006E4965" w:rsidRDefault="00590831" w:rsidP="00590831">
            <w:pPr>
              <w:rPr>
                <w:rFonts w:ascii="Bookman Old Style" w:hAnsi="Bookman Old Style"/>
              </w:rPr>
            </w:pPr>
          </w:p>
        </w:tc>
      </w:tr>
      <w:tr w:rsidR="00590831" w:rsidRPr="006E4965" w14:paraId="10EBDA47" w14:textId="77777777" w:rsidTr="006E4965">
        <w:tc>
          <w:tcPr>
            <w:tcW w:w="6521" w:type="dxa"/>
          </w:tcPr>
          <w:p w14:paraId="1BD44C4E" w14:textId="05BC0568" w:rsidR="00590831" w:rsidRPr="006E4965" w:rsidRDefault="00590831" w:rsidP="000D3DC9">
            <w:pPr>
              <w:pStyle w:val="ListParagraph"/>
              <w:numPr>
                <w:ilvl w:val="0"/>
                <w:numId w:val="101"/>
              </w:numPr>
              <w:ind w:left="602" w:hanging="568"/>
              <w:jc w:val="both"/>
              <w:rPr>
                <w:rFonts w:ascii="Bookman Old Style" w:hAnsi="Bookman Old Style"/>
              </w:rPr>
            </w:pPr>
            <w:r w:rsidRPr="006E4965">
              <w:rPr>
                <w:rFonts w:ascii="Bookman Old Style" w:hAnsi="Bookman Old Style"/>
              </w:rPr>
              <w:t xml:space="preserve">PPSP wajib melakukan penyesuaian pelampauan BMPP dan menyampaikan rencana </w:t>
            </w:r>
            <w:r w:rsidRPr="006E4965">
              <w:rPr>
                <w:rFonts w:ascii="Bookman Old Style" w:hAnsi="Bookman Old Style"/>
              </w:rPr>
              <w:lastRenderedPageBreak/>
              <w:t>tindak paling lama 1 (satu) bulan sejak ditetapkannya pelampauan BMPP oleh Otoritas Jasa Keuangan.</w:t>
            </w:r>
          </w:p>
        </w:tc>
        <w:tc>
          <w:tcPr>
            <w:tcW w:w="4961" w:type="dxa"/>
          </w:tcPr>
          <w:p w14:paraId="3A800595" w14:textId="3C7298FE" w:rsidR="00590831" w:rsidRPr="006E4965" w:rsidRDefault="00590831" w:rsidP="00590831">
            <w:pPr>
              <w:rPr>
                <w:rFonts w:ascii="Bookman Old Style" w:hAnsi="Bookman Old Style"/>
              </w:rPr>
            </w:pPr>
            <w:r w:rsidRPr="006E4965">
              <w:rPr>
                <w:rFonts w:ascii="Bookman Old Style" w:hAnsi="Bookman Old Style"/>
              </w:rPr>
              <w:lastRenderedPageBreak/>
              <w:t>Cukup jelas.</w:t>
            </w:r>
          </w:p>
        </w:tc>
        <w:tc>
          <w:tcPr>
            <w:tcW w:w="3969" w:type="dxa"/>
          </w:tcPr>
          <w:p w14:paraId="5C62F646" w14:textId="77777777" w:rsidR="00590831" w:rsidRPr="006E4965" w:rsidRDefault="00590831" w:rsidP="00590831">
            <w:pPr>
              <w:rPr>
                <w:rFonts w:ascii="Bookman Old Style" w:hAnsi="Bookman Old Style"/>
              </w:rPr>
            </w:pPr>
          </w:p>
        </w:tc>
        <w:tc>
          <w:tcPr>
            <w:tcW w:w="2693" w:type="dxa"/>
          </w:tcPr>
          <w:p w14:paraId="5B8ED0C4" w14:textId="77777777" w:rsidR="00590831" w:rsidRPr="006E4965" w:rsidRDefault="00590831" w:rsidP="00590831">
            <w:pPr>
              <w:rPr>
                <w:rFonts w:ascii="Bookman Old Style" w:hAnsi="Bookman Old Style"/>
              </w:rPr>
            </w:pPr>
          </w:p>
        </w:tc>
      </w:tr>
      <w:tr w:rsidR="00590831" w:rsidRPr="006E4965" w14:paraId="10D828C4" w14:textId="77777777" w:rsidTr="006E4965">
        <w:tc>
          <w:tcPr>
            <w:tcW w:w="6521" w:type="dxa"/>
          </w:tcPr>
          <w:p w14:paraId="318E3DD9" w14:textId="77777777" w:rsidR="00590831" w:rsidRPr="006E4965" w:rsidRDefault="00590831" w:rsidP="00590831">
            <w:pPr>
              <w:jc w:val="both"/>
              <w:rPr>
                <w:rFonts w:ascii="Bookman Old Style" w:hAnsi="Bookman Old Style"/>
              </w:rPr>
            </w:pPr>
          </w:p>
        </w:tc>
        <w:tc>
          <w:tcPr>
            <w:tcW w:w="4961" w:type="dxa"/>
          </w:tcPr>
          <w:p w14:paraId="38E76C9F" w14:textId="77777777" w:rsidR="00590831" w:rsidRPr="006E4965" w:rsidRDefault="00590831" w:rsidP="00590831">
            <w:pPr>
              <w:rPr>
                <w:rFonts w:ascii="Bookman Old Style" w:hAnsi="Bookman Old Style"/>
              </w:rPr>
            </w:pPr>
          </w:p>
        </w:tc>
        <w:tc>
          <w:tcPr>
            <w:tcW w:w="3969" w:type="dxa"/>
          </w:tcPr>
          <w:p w14:paraId="213EF1D8" w14:textId="77777777" w:rsidR="00590831" w:rsidRPr="006E4965" w:rsidRDefault="00590831" w:rsidP="00590831">
            <w:pPr>
              <w:rPr>
                <w:rFonts w:ascii="Bookman Old Style" w:hAnsi="Bookman Old Style"/>
              </w:rPr>
            </w:pPr>
          </w:p>
        </w:tc>
        <w:tc>
          <w:tcPr>
            <w:tcW w:w="2693" w:type="dxa"/>
          </w:tcPr>
          <w:p w14:paraId="06D0BC65" w14:textId="77777777" w:rsidR="00590831" w:rsidRPr="006E4965" w:rsidRDefault="00590831" w:rsidP="00590831">
            <w:pPr>
              <w:rPr>
                <w:rFonts w:ascii="Bookman Old Style" w:hAnsi="Bookman Old Style"/>
              </w:rPr>
            </w:pPr>
          </w:p>
        </w:tc>
      </w:tr>
      <w:tr w:rsidR="00590831" w:rsidRPr="006E4965" w14:paraId="22AD1EC8" w14:textId="77777777" w:rsidTr="006E4965">
        <w:tc>
          <w:tcPr>
            <w:tcW w:w="6521" w:type="dxa"/>
          </w:tcPr>
          <w:p w14:paraId="35EC2A95" w14:textId="1E1B15DA" w:rsidR="00590831" w:rsidRPr="006E4965" w:rsidRDefault="00590831" w:rsidP="00590831">
            <w:pPr>
              <w:jc w:val="center"/>
              <w:rPr>
                <w:rFonts w:ascii="Bookman Old Style" w:hAnsi="Bookman Old Style"/>
              </w:rPr>
            </w:pPr>
            <w:r w:rsidRPr="006E4965">
              <w:rPr>
                <w:rFonts w:ascii="Bookman Old Style" w:hAnsi="Bookman Old Style"/>
              </w:rPr>
              <w:t>Pasal 5</w:t>
            </w:r>
            <w:r w:rsidR="00A304E7">
              <w:rPr>
                <w:rFonts w:ascii="Bookman Old Style" w:hAnsi="Bookman Old Style"/>
              </w:rPr>
              <w:t>6</w:t>
            </w:r>
          </w:p>
        </w:tc>
        <w:tc>
          <w:tcPr>
            <w:tcW w:w="4961" w:type="dxa"/>
          </w:tcPr>
          <w:p w14:paraId="402A5C0A" w14:textId="034BDBCF" w:rsidR="00590831" w:rsidRPr="006E4965" w:rsidRDefault="00590831" w:rsidP="00590831">
            <w:pPr>
              <w:jc w:val="center"/>
              <w:rPr>
                <w:rFonts w:ascii="Bookman Old Style" w:hAnsi="Bookman Old Style"/>
              </w:rPr>
            </w:pPr>
            <w:r w:rsidRPr="006E4965">
              <w:rPr>
                <w:rFonts w:ascii="Bookman Old Style" w:hAnsi="Bookman Old Style"/>
              </w:rPr>
              <w:t>Pasal 5</w:t>
            </w:r>
            <w:r w:rsidR="00A304E7">
              <w:rPr>
                <w:rFonts w:ascii="Bookman Old Style" w:hAnsi="Bookman Old Style"/>
              </w:rPr>
              <w:t>6</w:t>
            </w:r>
          </w:p>
        </w:tc>
        <w:tc>
          <w:tcPr>
            <w:tcW w:w="3969" w:type="dxa"/>
          </w:tcPr>
          <w:p w14:paraId="3419BCA2" w14:textId="77777777" w:rsidR="00590831" w:rsidRPr="006E4965" w:rsidRDefault="00590831" w:rsidP="00590831">
            <w:pPr>
              <w:rPr>
                <w:rFonts w:ascii="Bookman Old Style" w:hAnsi="Bookman Old Style"/>
              </w:rPr>
            </w:pPr>
          </w:p>
        </w:tc>
        <w:tc>
          <w:tcPr>
            <w:tcW w:w="2693" w:type="dxa"/>
          </w:tcPr>
          <w:p w14:paraId="5A6653E3" w14:textId="77777777" w:rsidR="00590831" w:rsidRPr="006E4965" w:rsidRDefault="00590831" w:rsidP="00590831">
            <w:pPr>
              <w:rPr>
                <w:rFonts w:ascii="Bookman Old Style" w:hAnsi="Bookman Old Style"/>
              </w:rPr>
            </w:pPr>
          </w:p>
        </w:tc>
      </w:tr>
      <w:tr w:rsidR="00590831" w:rsidRPr="006E4965" w14:paraId="0A85CD7B" w14:textId="77777777" w:rsidTr="006E4965">
        <w:tc>
          <w:tcPr>
            <w:tcW w:w="6521" w:type="dxa"/>
          </w:tcPr>
          <w:p w14:paraId="18440268" w14:textId="1495D85D" w:rsidR="00590831" w:rsidRPr="006E4965" w:rsidRDefault="00590831" w:rsidP="000D3DC9">
            <w:pPr>
              <w:pStyle w:val="ListParagraph"/>
              <w:numPr>
                <w:ilvl w:val="0"/>
                <w:numId w:val="103"/>
              </w:numPr>
              <w:ind w:left="602" w:hanging="602"/>
              <w:jc w:val="both"/>
              <w:rPr>
                <w:rFonts w:ascii="Bookman Old Style" w:hAnsi="Bookman Old Style"/>
              </w:rPr>
            </w:pPr>
            <w:r w:rsidRPr="006E4965">
              <w:rPr>
                <w:rFonts w:ascii="Bookman Old Style" w:hAnsi="Bookman Old Style"/>
              </w:rPr>
              <w:t xml:space="preserve">Target waktu penyesuaian sebagaimana dimaksud dalam Pasal </w:t>
            </w:r>
            <w:r w:rsidR="005310BE">
              <w:rPr>
                <w:rFonts w:ascii="Bookman Old Style" w:hAnsi="Bookman Old Style"/>
              </w:rPr>
              <w:t>55</w:t>
            </w:r>
            <w:r w:rsidRPr="006E4965">
              <w:rPr>
                <w:rFonts w:ascii="Bookman Old Style" w:hAnsi="Bookman Old Style"/>
              </w:rPr>
              <w:t xml:space="preserve"> ayat (3) ditetapkan:</w:t>
            </w:r>
          </w:p>
        </w:tc>
        <w:tc>
          <w:tcPr>
            <w:tcW w:w="4961" w:type="dxa"/>
          </w:tcPr>
          <w:p w14:paraId="041D2162" w14:textId="04D07D43" w:rsidR="00590831" w:rsidRPr="006E4965" w:rsidRDefault="00590831" w:rsidP="00590831">
            <w:pPr>
              <w:rPr>
                <w:rFonts w:ascii="Bookman Old Style" w:hAnsi="Bookman Old Style"/>
              </w:rPr>
            </w:pPr>
            <w:r w:rsidRPr="006E4965">
              <w:rPr>
                <w:rFonts w:ascii="Bookman Old Style" w:hAnsi="Bookman Old Style"/>
              </w:rPr>
              <w:t>Cukup jelas.</w:t>
            </w:r>
          </w:p>
        </w:tc>
        <w:tc>
          <w:tcPr>
            <w:tcW w:w="3969" w:type="dxa"/>
          </w:tcPr>
          <w:p w14:paraId="6C9658A8" w14:textId="77777777" w:rsidR="00590831" w:rsidRPr="006E4965" w:rsidRDefault="00590831" w:rsidP="00590831">
            <w:pPr>
              <w:rPr>
                <w:rFonts w:ascii="Bookman Old Style" w:hAnsi="Bookman Old Style"/>
              </w:rPr>
            </w:pPr>
          </w:p>
        </w:tc>
        <w:tc>
          <w:tcPr>
            <w:tcW w:w="2693" w:type="dxa"/>
          </w:tcPr>
          <w:p w14:paraId="5ED41DBD" w14:textId="77777777" w:rsidR="00590831" w:rsidRPr="006E4965" w:rsidRDefault="00590831" w:rsidP="00590831">
            <w:pPr>
              <w:rPr>
                <w:rFonts w:ascii="Bookman Old Style" w:hAnsi="Bookman Old Style"/>
              </w:rPr>
            </w:pPr>
          </w:p>
        </w:tc>
      </w:tr>
      <w:tr w:rsidR="00590831" w:rsidRPr="006E4965" w14:paraId="5CF27E4D" w14:textId="77777777" w:rsidTr="006E4965">
        <w:tc>
          <w:tcPr>
            <w:tcW w:w="6521" w:type="dxa"/>
          </w:tcPr>
          <w:p w14:paraId="7BC9F32B" w14:textId="6B29A33E" w:rsidR="00590831" w:rsidRPr="006E4965" w:rsidRDefault="00590831" w:rsidP="000D3DC9">
            <w:pPr>
              <w:pStyle w:val="ListParagraph"/>
              <w:numPr>
                <w:ilvl w:val="0"/>
                <w:numId w:val="104"/>
              </w:numPr>
              <w:ind w:hanging="478"/>
              <w:jc w:val="both"/>
              <w:rPr>
                <w:rFonts w:ascii="Bookman Old Style" w:hAnsi="Bookman Old Style"/>
              </w:rPr>
            </w:pPr>
            <w:r w:rsidRPr="006E4965">
              <w:rPr>
                <w:rFonts w:ascii="Bookman Old Style" w:hAnsi="Bookman Old Style"/>
              </w:rPr>
              <w:t xml:space="preserve">untuk pelampauan BMPP yang disebabkan oleh hal sebagaimana dimaksud dalam Pasal </w:t>
            </w:r>
            <w:r w:rsidR="005310BE">
              <w:rPr>
                <w:rFonts w:ascii="Bookman Old Style" w:hAnsi="Bookman Old Style"/>
              </w:rPr>
              <w:t>55</w:t>
            </w:r>
            <w:r w:rsidRPr="006E4965">
              <w:rPr>
                <w:rFonts w:ascii="Bookman Old Style" w:hAnsi="Bookman Old Style"/>
              </w:rPr>
              <w:t xml:space="preserve"> ayat (1) huruf a sampai dengan huruf c ditetapkan paling lambat 9 (</w:t>
            </w:r>
            <w:r w:rsidR="00DB6889" w:rsidRPr="006E4965">
              <w:rPr>
                <w:rFonts w:ascii="Bookman Old Style" w:hAnsi="Bookman Old Style"/>
              </w:rPr>
              <w:t>s</w:t>
            </w:r>
            <w:r w:rsidRPr="006E4965">
              <w:rPr>
                <w:rFonts w:ascii="Bookman Old Style" w:hAnsi="Bookman Old Style"/>
              </w:rPr>
              <w:t>embilan) bulan;</w:t>
            </w:r>
          </w:p>
        </w:tc>
        <w:tc>
          <w:tcPr>
            <w:tcW w:w="4961" w:type="dxa"/>
          </w:tcPr>
          <w:p w14:paraId="0D82B84D" w14:textId="77777777" w:rsidR="00590831" w:rsidRPr="006E4965" w:rsidRDefault="00590831" w:rsidP="00590831">
            <w:pPr>
              <w:rPr>
                <w:rFonts w:ascii="Bookman Old Style" w:hAnsi="Bookman Old Style"/>
              </w:rPr>
            </w:pPr>
          </w:p>
        </w:tc>
        <w:tc>
          <w:tcPr>
            <w:tcW w:w="3969" w:type="dxa"/>
          </w:tcPr>
          <w:p w14:paraId="6AE5293A" w14:textId="77777777" w:rsidR="00590831" w:rsidRPr="006E4965" w:rsidRDefault="00590831" w:rsidP="00590831">
            <w:pPr>
              <w:rPr>
                <w:rFonts w:ascii="Bookman Old Style" w:hAnsi="Bookman Old Style"/>
              </w:rPr>
            </w:pPr>
          </w:p>
        </w:tc>
        <w:tc>
          <w:tcPr>
            <w:tcW w:w="2693" w:type="dxa"/>
          </w:tcPr>
          <w:p w14:paraId="746B8C4E" w14:textId="77777777" w:rsidR="00590831" w:rsidRPr="006E4965" w:rsidRDefault="00590831" w:rsidP="00590831">
            <w:pPr>
              <w:rPr>
                <w:rFonts w:ascii="Bookman Old Style" w:hAnsi="Bookman Old Style"/>
              </w:rPr>
            </w:pPr>
          </w:p>
        </w:tc>
      </w:tr>
      <w:tr w:rsidR="00590831" w:rsidRPr="006E4965" w14:paraId="61D961FC" w14:textId="77777777" w:rsidTr="006E4965">
        <w:tc>
          <w:tcPr>
            <w:tcW w:w="6521" w:type="dxa"/>
          </w:tcPr>
          <w:p w14:paraId="3C64875B" w14:textId="0C96939B" w:rsidR="00590831" w:rsidRPr="006E4965" w:rsidRDefault="00590831" w:rsidP="000D3DC9">
            <w:pPr>
              <w:pStyle w:val="ListParagraph"/>
              <w:numPr>
                <w:ilvl w:val="0"/>
                <w:numId w:val="104"/>
              </w:numPr>
              <w:ind w:hanging="478"/>
              <w:jc w:val="both"/>
              <w:rPr>
                <w:rFonts w:ascii="Bookman Old Style" w:hAnsi="Bookman Old Style"/>
              </w:rPr>
            </w:pPr>
            <w:r w:rsidRPr="006E4965">
              <w:rPr>
                <w:rFonts w:ascii="Bookman Old Style" w:hAnsi="Bookman Old Style"/>
              </w:rPr>
              <w:t xml:space="preserve">untuk pelampauan BMPP yang disebabkan oleh hal sebagaimana dimaksud dalam Pasal </w:t>
            </w:r>
            <w:r w:rsidR="005310BE">
              <w:rPr>
                <w:rFonts w:ascii="Bookman Old Style" w:hAnsi="Bookman Old Style"/>
              </w:rPr>
              <w:t>55</w:t>
            </w:r>
            <w:r w:rsidRPr="006E4965">
              <w:rPr>
                <w:rFonts w:ascii="Bookman Old Style" w:hAnsi="Bookman Old Style"/>
              </w:rPr>
              <w:t xml:space="preserve"> ayat (1) huruf d ditetapkan paling lambat 12 (dua belas) bulan; dan/atau</w:t>
            </w:r>
          </w:p>
        </w:tc>
        <w:tc>
          <w:tcPr>
            <w:tcW w:w="4961" w:type="dxa"/>
          </w:tcPr>
          <w:p w14:paraId="77A9935C" w14:textId="77777777" w:rsidR="00590831" w:rsidRPr="006E4965" w:rsidRDefault="00590831" w:rsidP="00590831">
            <w:pPr>
              <w:rPr>
                <w:rFonts w:ascii="Bookman Old Style" w:hAnsi="Bookman Old Style"/>
              </w:rPr>
            </w:pPr>
          </w:p>
        </w:tc>
        <w:tc>
          <w:tcPr>
            <w:tcW w:w="3969" w:type="dxa"/>
          </w:tcPr>
          <w:p w14:paraId="3F872071" w14:textId="77777777" w:rsidR="00590831" w:rsidRPr="006E4965" w:rsidRDefault="00590831" w:rsidP="00590831">
            <w:pPr>
              <w:rPr>
                <w:rFonts w:ascii="Bookman Old Style" w:hAnsi="Bookman Old Style"/>
              </w:rPr>
            </w:pPr>
          </w:p>
        </w:tc>
        <w:tc>
          <w:tcPr>
            <w:tcW w:w="2693" w:type="dxa"/>
          </w:tcPr>
          <w:p w14:paraId="3DF457CE" w14:textId="77777777" w:rsidR="00590831" w:rsidRPr="006E4965" w:rsidRDefault="00590831" w:rsidP="00590831">
            <w:pPr>
              <w:rPr>
                <w:rFonts w:ascii="Bookman Old Style" w:hAnsi="Bookman Old Style"/>
              </w:rPr>
            </w:pPr>
          </w:p>
        </w:tc>
      </w:tr>
      <w:tr w:rsidR="00590831" w:rsidRPr="006E4965" w14:paraId="508485BA" w14:textId="77777777" w:rsidTr="006E4965">
        <w:tc>
          <w:tcPr>
            <w:tcW w:w="6521" w:type="dxa"/>
          </w:tcPr>
          <w:p w14:paraId="776521A3" w14:textId="25CBC72A" w:rsidR="00590831" w:rsidRPr="006E4965" w:rsidRDefault="00590831" w:rsidP="000D3DC9">
            <w:pPr>
              <w:pStyle w:val="ListParagraph"/>
              <w:numPr>
                <w:ilvl w:val="0"/>
                <w:numId w:val="104"/>
              </w:numPr>
              <w:ind w:hanging="478"/>
              <w:jc w:val="both"/>
              <w:rPr>
                <w:rFonts w:ascii="Bookman Old Style" w:hAnsi="Bookman Old Style"/>
              </w:rPr>
            </w:pPr>
            <w:r w:rsidRPr="006E4965">
              <w:rPr>
                <w:rFonts w:ascii="Bookman Old Style" w:hAnsi="Bookman Old Style"/>
              </w:rPr>
              <w:t xml:space="preserve">untuk pelampauan BMPP yang disebabkan oleh hal sebagaimana dimaksud dalam Pasal </w:t>
            </w:r>
            <w:r w:rsidR="005310BE">
              <w:rPr>
                <w:rFonts w:ascii="Bookman Old Style" w:hAnsi="Bookman Old Style"/>
              </w:rPr>
              <w:t>55</w:t>
            </w:r>
            <w:r w:rsidRPr="006E4965">
              <w:rPr>
                <w:rFonts w:ascii="Bookman Old Style" w:hAnsi="Bookman Old Style"/>
              </w:rPr>
              <w:t xml:space="preserve"> ayat (1) huruf e ditetapkan paling lambat 18 (delapan belas) bulan,</w:t>
            </w:r>
          </w:p>
        </w:tc>
        <w:tc>
          <w:tcPr>
            <w:tcW w:w="4961" w:type="dxa"/>
          </w:tcPr>
          <w:p w14:paraId="7DC871E8" w14:textId="77777777" w:rsidR="00590831" w:rsidRPr="006E4965" w:rsidRDefault="00590831" w:rsidP="00590831">
            <w:pPr>
              <w:rPr>
                <w:rFonts w:ascii="Bookman Old Style" w:hAnsi="Bookman Old Style"/>
              </w:rPr>
            </w:pPr>
          </w:p>
        </w:tc>
        <w:tc>
          <w:tcPr>
            <w:tcW w:w="3969" w:type="dxa"/>
          </w:tcPr>
          <w:p w14:paraId="0DC6CFB0" w14:textId="77777777" w:rsidR="00590831" w:rsidRPr="006E4965" w:rsidRDefault="00590831" w:rsidP="00590831">
            <w:pPr>
              <w:rPr>
                <w:rFonts w:ascii="Bookman Old Style" w:hAnsi="Bookman Old Style"/>
              </w:rPr>
            </w:pPr>
          </w:p>
        </w:tc>
        <w:tc>
          <w:tcPr>
            <w:tcW w:w="2693" w:type="dxa"/>
          </w:tcPr>
          <w:p w14:paraId="1F1A56E6" w14:textId="77777777" w:rsidR="00590831" w:rsidRPr="006E4965" w:rsidRDefault="00590831" w:rsidP="00590831">
            <w:pPr>
              <w:rPr>
                <w:rFonts w:ascii="Bookman Old Style" w:hAnsi="Bookman Old Style"/>
              </w:rPr>
            </w:pPr>
          </w:p>
        </w:tc>
      </w:tr>
      <w:tr w:rsidR="00590831" w:rsidRPr="006E4965" w14:paraId="53D7F7D7" w14:textId="77777777" w:rsidTr="006E4965">
        <w:tc>
          <w:tcPr>
            <w:tcW w:w="6521" w:type="dxa"/>
          </w:tcPr>
          <w:p w14:paraId="334B4543" w14:textId="51DA4623" w:rsidR="00590831" w:rsidRPr="006E4965" w:rsidRDefault="00590831" w:rsidP="007D252C">
            <w:pPr>
              <w:ind w:left="602"/>
              <w:jc w:val="both"/>
              <w:rPr>
                <w:rFonts w:ascii="Bookman Old Style" w:hAnsi="Bookman Old Style"/>
              </w:rPr>
            </w:pPr>
            <w:r w:rsidRPr="006E4965">
              <w:rPr>
                <w:rFonts w:ascii="Bookman Old Style" w:hAnsi="Bookman Old Style"/>
                <w:lang w:val="pt-BR"/>
              </w:rPr>
              <w:t>sejak batas waktu penyampaian rencana tindak kepada Otoritas Jasa Keuangan.</w:t>
            </w:r>
          </w:p>
        </w:tc>
        <w:tc>
          <w:tcPr>
            <w:tcW w:w="4961" w:type="dxa"/>
          </w:tcPr>
          <w:p w14:paraId="69ACD87B" w14:textId="77777777" w:rsidR="00590831" w:rsidRPr="006E4965" w:rsidRDefault="00590831" w:rsidP="00590831">
            <w:pPr>
              <w:rPr>
                <w:rFonts w:ascii="Bookman Old Style" w:hAnsi="Bookman Old Style"/>
              </w:rPr>
            </w:pPr>
          </w:p>
        </w:tc>
        <w:tc>
          <w:tcPr>
            <w:tcW w:w="3969" w:type="dxa"/>
          </w:tcPr>
          <w:p w14:paraId="26F9C8EB" w14:textId="77777777" w:rsidR="00590831" w:rsidRPr="006E4965" w:rsidRDefault="00590831" w:rsidP="00590831">
            <w:pPr>
              <w:rPr>
                <w:rFonts w:ascii="Bookman Old Style" w:hAnsi="Bookman Old Style"/>
              </w:rPr>
            </w:pPr>
          </w:p>
        </w:tc>
        <w:tc>
          <w:tcPr>
            <w:tcW w:w="2693" w:type="dxa"/>
          </w:tcPr>
          <w:p w14:paraId="579D97DE" w14:textId="77777777" w:rsidR="00590831" w:rsidRPr="006E4965" w:rsidRDefault="00590831" w:rsidP="00590831">
            <w:pPr>
              <w:rPr>
                <w:rFonts w:ascii="Bookman Old Style" w:hAnsi="Bookman Old Style"/>
              </w:rPr>
            </w:pPr>
          </w:p>
        </w:tc>
      </w:tr>
      <w:tr w:rsidR="00590831" w:rsidRPr="006E4965" w14:paraId="60D89FF8" w14:textId="77777777" w:rsidTr="006E4965">
        <w:tc>
          <w:tcPr>
            <w:tcW w:w="6521" w:type="dxa"/>
          </w:tcPr>
          <w:p w14:paraId="7CC8720D" w14:textId="3D961577" w:rsidR="00590831" w:rsidRPr="006E4965" w:rsidRDefault="00590831" w:rsidP="000D3DC9">
            <w:pPr>
              <w:pStyle w:val="ListParagraph"/>
              <w:numPr>
                <w:ilvl w:val="0"/>
                <w:numId w:val="103"/>
              </w:numPr>
              <w:ind w:left="602" w:hanging="568"/>
              <w:jc w:val="both"/>
              <w:rPr>
                <w:rFonts w:ascii="Bookman Old Style" w:hAnsi="Bookman Old Style"/>
                <w:lang w:val="pt-BR"/>
              </w:rPr>
            </w:pPr>
            <w:r w:rsidRPr="006E4965">
              <w:rPr>
                <w:rFonts w:ascii="Bookman Old Style" w:hAnsi="Bookman Old Style"/>
              </w:rPr>
              <w:t>Dalam hal target waktu penyelesaian rencana tindak sebagaimana dimaksud pada ayat (1) dinilai tidak mungkin dicapai, PPSP atas dasar persetujuan Otoritas Jasa Keuangan dapat menetapkan target waktu penyelesaian rencana tindak yang berbeda dengan target waktu penyelesaian rencana tindak sebagaimana dimaksud pada ayat (1).</w:t>
            </w:r>
          </w:p>
        </w:tc>
        <w:tc>
          <w:tcPr>
            <w:tcW w:w="4961" w:type="dxa"/>
          </w:tcPr>
          <w:p w14:paraId="30CC5B5A" w14:textId="77777777" w:rsidR="00590831" w:rsidRPr="006E4965" w:rsidRDefault="00590831" w:rsidP="00590831">
            <w:pPr>
              <w:rPr>
                <w:rFonts w:ascii="Bookman Old Style" w:hAnsi="Bookman Old Style"/>
              </w:rPr>
            </w:pPr>
          </w:p>
        </w:tc>
        <w:tc>
          <w:tcPr>
            <w:tcW w:w="3969" w:type="dxa"/>
          </w:tcPr>
          <w:p w14:paraId="2AD9647D" w14:textId="77777777" w:rsidR="00590831" w:rsidRPr="006E4965" w:rsidRDefault="00590831" w:rsidP="00590831">
            <w:pPr>
              <w:rPr>
                <w:rFonts w:ascii="Bookman Old Style" w:hAnsi="Bookman Old Style"/>
              </w:rPr>
            </w:pPr>
          </w:p>
        </w:tc>
        <w:tc>
          <w:tcPr>
            <w:tcW w:w="2693" w:type="dxa"/>
          </w:tcPr>
          <w:p w14:paraId="70F0CC40" w14:textId="77777777" w:rsidR="00590831" w:rsidRPr="006E4965" w:rsidRDefault="00590831" w:rsidP="00590831">
            <w:pPr>
              <w:rPr>
                <w:rFonts w:ascii="Bookman Old Style" w:hAnsi="Bookman Old Style"/>
              </w:rPr>
            </w:pPr>
          </w:p>
        </w:tc>
      </w:tr>
      <w:tr w:rsidR="00590831" w:rsidRPr="006E4965" w14:paraId="1471684C" w14:textId="77777777" w:rsidTr="006E4965">
        <w:tc>
          <w:tcPr>
            <w:tcW w:w="6521" w:type="dxa"/>
          </w:tcPr>
          <w:p w14:paraId="2561E953" w14:textId="77777777" w:rsidR="00590831" w:rsidRPr="006E4965" w:rsidRDefault="00590831" w:rsidP="00590831">
            <w:pPr>
              <w:jc w:val="both"/>
              <w:rPr>
                <w:rFonts w:ascii="Bookman Old Style" w:hAnsi="Bookman Old Style"/>
              </w:rPr>
            </w:pPr>
          </w:p>
        </w:tc>
        <w:tc>
          <w:tcPr>
            <w:tcW w:w="4961" w:type="dxa"/>
          </w:tcPr>
          <w:p w14:paraId="3840D212" w14:textId="77777777" w:rsidR="00590831" w:rsidRPr="006E4965" w:rsidRDefault="00590831" w:rsidP="00590831">
            <w:pPr>
              <w:rPr>
                <w:rFonts w:ascii="Bookman Old Style" w:hAnsi="Bookman Old Style"/>
              </w:rPr>
            </w:pPr>
          </w:p>
        </w:tc>
        <w:tc>
          <w:tcPr>
            <w:tcW w:w="3969" w:type="dxa"/>
          </w:tcPr>
          <w:p w14:paraId="29C7C9DE" w14:textId="77777777" w:rsidR="00590831" w:rsidRPr="006E4965" w:rsidRDefault="00590831" w:rsidP="00590831">
            <w:pPr>
              <w:rPr>
                <w:rFonts w:ascii="Bookman Old Style" w:hAnsi="Bookman Old Style"/>
              </w:rPr>
            </w:pPr>
          </w:p>
        </w:tc>
        <w:tc>
          <w:tcPr>
            <w:tcW w:w="2693" w:type="dxa"/>
          </w:tcPr>
          <w:p w14:paraId="70980E81" w14:textId="77777777" w:rsidR="00590831" w:rsidRPr="006E4965" w:rsidRDefault="00590831" w:rsidP="00590831">
            <w:pPr>
              <w:rPr>
                <w:rFonts w:ascii="Bookman Old Style" w:hAnsi="Bookman Old Style"/>
              </w:rPr>
            </w:pPr>
          </w:p>
        </w:tc>
      </w:tr>
      <w:tr w:rsidR="00590831" w:rsidRPr="006E4965" w14:paraId="36979165" w14:textId="77777777" w:rsidTr="006E4965">
        <w:tc>
          <w:tcPr>
            <w:tcW w:w="6521" w:type="dxa"/>
          </w:tcPr>
          <w:p w14:paraId="34C2E435" w14:textId="70DC08F2" w:rsidR="00590831" w:rsidRPr="006E4965" w:rsidRDefault="00590831" w:rsidP="00590831">
            <w:pPr>
              <w:jc w:val="center"/>
              <w:rPr>
                <w:rFonts w:ascii="Bookman Old Style" w:hAnsi="Bookman Old Style"/>
              </w:rPr>
            </w:pPr>
            <w:r w:rsidRPr="006E4965">
              <w:rPr>
                <w:rFonts w:ascii="Bookman Old Style" w:hAnsi="Bookman Old Style"/>
              </w:rPr>
              <w:t>Pasal 5</w:t>
            </w:r>
            <w:r w:rsidR="00A304E7">
              <w:rPr>
                <w:rFonts w:ascii="Bookman Old Style" w:hAnsi="Bookman Old Style"/>
              </w:rPr>
              <w:t>7</w:t>
            </w:r>
          </w:p>
        </w:tc>
        <w:tc>
          <w:tcPr>
            <w:tcW w:w="4961" w:type="dxa"/>
          </w:tcPr>
          <w:p w14:paraId="33B98731" w14:textId="50F32114" w:rsidR="00590831" w:rsidRPr="006E4965" w:rsidRDefault="00590831" w:rsidP="00590831">
            <w:pPr>
              <w:jc w:val="center"/>
              <w:rPr>
                <w:rFonts w:ascii="Bookman Old Style" w:hAnsi="Bookman Old Style"/>
              </w:rPr>
            </w:pPr>
            <w:r w:rsidRPr="006E4965">
              <w:rPr>
                <w:rFonts w:ascii="Bookman Old Style" w:hAnsi="Bookman Old Style"/>
              </w:rPr>
              <w:t>Pasal 5</w:t>
            </w:r>
            <w:r w:rsidR="00A304E7">
              <w:rPr>
                <w:rFonts w:ascii="Bookman Old Style" w:hAnsi="Bookman Old Style"/>
              </w:rPr>
              <w:t>7</w:t>
            </w:r>
          </w:p>
        </w:tc>
        <w:tc>
          <w:tcPr>
            <w:tcW w:w="3969" w:type="dxa"/>
          </w:tcPr>
          <w:p w14:paraId="6F844507" w14:textId="77777777" w:rsidR="00590831" w:rsidRPr="006E4965" w:rsidRDefault="00590831" w:rsidP="00590831">
            <w:pPr>
              <w:rPr>
                <w:rFonts w:ascii="Bookman Old Style" w:hAnsi="Bookman Old Style"/>
              </w:rPr>
            </w:pPr>
          </w:p>
        </w:tc>
        <w:tc>
          <w:tcPr>
            <w:tcW w:w="2693" w:type="dxa"/>
          </w:tcPr>
          <w:p w14:paraId="405922C4" w14:textId="77777777" w:rsidR="00590831" w:rsidRPr="006E4965" w:rsidRDefault="00590831" w:rsidP="00590831">
            <w:pPr>
              <w:rPr>
                <w:rFonts w:ascii="Bookman Old Style" w:hAnsi="Bookman Old Style"/>
              </w:rPr>
            </w:pPr>
          </w:p>
        </w:tc>
      </w:tr>
      <w:tr w:rsidR="00590831" w:rsidRPr="006E4965" w14:paraId="4859D6BE" w14:textId="77777777" w:rsidTr="006E4965">
        <w:tc>
          <w:tcPr>
            <w:tcW w:w="6521" w:type="dxa"/>
          </w:tcPr>
          <w:p w14:paraId="29A1D424" w14:textId="38FF2BEC" w:rsidR="00590831" w:rsidRPr="006E4965" w:rsidRDefault="00590831" w:rsidP="00590831">
            <w:pPr>
              <w:jc w:val="both"/>
              <w:rPr>
                <w:rFonts w:ascii="Bookman Old Style" w:hAnsi="Bookman Old Style"/>
              </w:rPr>
            </w:pPr>
            <w:r w:rsidRPr="006E4965">
              <w:rPr>
                <w:rFonts w:ascii="Bookman Old Style" w:hAnsi="Bookman Old Style"/>
              </w:rPr>
              <w:lastRenderedPageBreak/>
              <w:t xml:space="preserve">PPSP dilarang membuat suatu perikatan atau perjanjian yang menetapkan persyaratan yang mewajibkan PPSP untuk memberikan Pembiayaan yang akan mengakibatkan terjadinya pelanggaran BMPP kecuali bagi penyaluran Pembiayaan atas penugasan pemerintah untuk pelaksanaan program pemerintah dan/atau penjaminan dari pemerintah sebagaimana dimaksud dalam Pasal </w:t>
            </w:r>
            <w:r w:rsidR="005310BE">
              <w:rPr>
                <w:rFonts w:ascii="Bookman Old Style" w:hAnsi="Bookman Old Style"/>
              </w:rPr>
              <w:t>54</w:t>
            </w:r>
            <w:r w:rsidRPr="006E4965">
              <w:rPr>
                <w:rFonts w:ascii="Bookman Old Style" w:hAnsi="Bookman Old Style"/>
              </w:rPr>
              <w:t xml:space="preserve"> ayat (1).</w:t>
            </w:r>
          </w:p>
        </w:tc>
        <w:tc>
          <w:tcPr>
            <w:tcW w:w="4961" w:type="dxa"/>
          </w:tcPr>
          <w:p w14:paraId="40542120" w14:textId="7D2314F7" w:rsidR="00590831" w:rsidRPr="006E4965" w:rsidRDefault="00590831" w:rsidP="00590831">
            <w:pPr>
              <w:rPr>
                <w:rFonts w:ascii="Bookman Old Style" w:hAnsi="Bookman Old Style"/>
              </w:rPr>
            </w:pPr>
            <w:r w:rsidRPr="006E4965">
              <w:rPr>
                <w:rFonts w:ascii="Bookman Old Style" w:hAnsi="Bookman Old Style"/>
              </w:rPr>
              <w:t>Cukup jelas.</w:t>
            </w:r>
          </w:p>
        </w:tc>
        <w:tc>
          <w:tcPr>
            <w:tcW w:w="3969" w:type="dxa"/>
          </w:tcPr>
          <w:p w14:paraId="76879D5E" w14:textId="77777777" w:rsidR="00590831" w:rsidRPr="006E4965" w:rsidRDefault="00590831" w:rsidP="00590831">
            <w:pPr>
              <w:rPr>
                <w:rFonts w:ascii="Bookman Old Style" w:hAnsi="Bookman Old Style"/>
              </w:rPr>
            </w:pPr>
          </w:p>
        </w:tc>
        <w:tc>
          <w:tcPr>
            <w:tcW w:w="2693" w:type="dxa"/>
          </w:tcPr>
          <w:p w14:paraId="4BAD09B2" w14:textId="77777777" w:rsidR="00590831" w:rsidRPr="006E4965" w:rsidRDefault="00590831" w:rsidP="00590831">
            <w:pPr>
              <w:rPr>
                <w:rFonts w:ascii="Bookman Old Style" w:hAnsi="Bookman Old Style"/>
              </w:rPr>
            </w:pPr>
          </w:p>
        </w:tc>
      </w:tr>
      <w:tr w:rsidR="00590831" w:rsidRPr="006E4965" w14:paraId="49515CAB" w14:textId="77777777" w:rsidTr="006E4965">
        <w:tc>
          <w:tcPr>
            <w:tcW w:w="6521" w:type="dxa"/>
          </w:tcPr>
          <w:p w14:paraId="561E4F03" w14:textId="77777777" w:rsidR="00590831" w:rsidRPr="006E4965" w:rsidRDefault="00590831" w:rsidP="00590831">
            <w:pPr>
              <w:jc w:val="both"/>
              <w:rPr>
                <w:rFonts w:ascii="Bookman Old Style" w:hAnsi="Bookman Old Style"/>
              </w:rPr>
            </w:pPr>
          </w:p>
        </w:tc>
        <w:tc>
          <w:tcPr>
            <w:tcW w:w="4961" w:type="dxa"/>
          </w:tcPr>
          <w:p w14:paraId="63CA0074" w14:textId="77777777" w:rsidR="00590831" w:rsidRPr="006E4965" w:rsidRDefault="00590831" w:rsidP="00590831">
            <w:pPr>
              <w:rPr>
                <w:rFonts w:ascii="Bookman Old Style" w:hAnsi="Bookman Old Style"/>
              </w:rPr>
            </w:pPr>
          </w:p>
        </w:tc>
        <w:tc>
          <w:tcPr>
            <w:tcW w:w="3969" w:type="dxa"/>
          </w:tcPr>
          <w:p w14:paraId="57803E3A" w14:textId="77777777" w:rsidR="00590831" w:rsidRPr="006E4965" w:rsidRDefault="00590831" w:rsidP="00590831">
            <w:pPr>
              <w:rPr>
                <w:rFonts w:ascii="Bookman Old Style" w:hAnsi="Bookman Old Style"/>
              </w:rPr>
            </w:pPr>
          </w:p>
        </w:tc>
        <w:tc>
          <w:tcPr>
            <w:tcW w:w="2693" w:type="dxa"/>
          </w:tcPr>
          <w:p w14:paraId="6DE019F9" w14:textId="77777777" w:rsidR="00590831" w:rsidRPr="006E4965" w:rsidRDefault="00590831" w:rsidP="00590831">
            <w:pPr>
              <w:rPr>
                <w:rFonts w:ascii="Bookman Old Style" w:hAnsi="Bookman Old Style"/>
              </w:rPr>
            </w:pPr>
          </w:p>
        </w:tc>
      </w:tr>
      <w:tr w:rsidR="00590831" w:rsidRPr="006E4965" w14:paraId="259B5718" w14:textId="77777777" w:rsidTr="006E4965">
        <w:tc>
          <w:tcPr>
            <w:tcW w:w="6521" w:type="dxa"/>
          </w:tcPr>
          <w:p w14:paraId="1CF18901" w14:textId="5368E8D8" w:rsidR="00590831" w:rsidRPr="006E4965" w:rsidRDefault="00590831" w:rsidP="00590831">
            <w:pPr>
              <w:jc w:val="center"/>
              <w:rPr>
                <w:rFonts w:ascii="Bookman Old Style" w:hAnsi="Bookman Old Style"/>
              </w:rPr>
            </w:pPr>
            <w:r w:rsidRPr="006E4965">
              <w:rPr>
                <w:rFonts w:ascii="Bookman Old Style" w:hAnsi="Bookman Old Style"/>
              </w:rPr>
              <w:t>Paragraf 7</w:t>
            </w:r>
          </w:p>
        </w:tc>
        <w:tc>
          <w:tcPr>
            <w:tcW w:w="4961" w:type="dxa"/>
          </w:tcPr>
          <w:p w14:paraId="7921BFE1" w14:textId="77777777" w:rsidR="00590831" w:rsidRPr="006E4965" w:rsidRDefault="00590831" w:rsidP="00590831">
            <w:pPr>
              <w:rPr>
                <w:rFonts w:ascii="Bookman Old Style" w:hAnsi="Bookman Old Style"/>
              </w:rPr>
            </w:pPr>
          </w:p>
        </w:tc>
        <w:tc>
          <w:tcPr>
            <w:tcW w:w="3969" w:type="dxa"/>
          </w:tcPr>
          <w:p w14:paraId="1ECB16BF" w14:textId="77777777" w:rsidR="00590831" w:rsidRPr="006E4965" w:rsidRDefault="00590831" w:rsidP="00590831">
            <w:pPr>
              <w:rPr>
                <w:rFonts w:ascii="Bookman Old Style" w:hAnsi="Bookman Old Style"/>
              </w:rPr>
            </w:pPr>
          </w:p>
        </w:tc>
        <w:tc>
          <w:tcPr>
            <w:tcW w:w="2693" w:type="dxa"/>
          </w:tcPr>
          <w:p w14:paraId="7034688A" w14:textId="77777777" w:rsidR="00590831" w:rsidRPr="006E4965" w:rsidRDefault="00590831" w:rsidP="00590831">
            <w:pPr>
              <w:rPr>
                <w:rFonts w:ascii="Bookman Old Style" w:hAnsi="Bookman Old Style"/>
              </w:rPr>
            </w:pPr>
          </w:p>
        </w:tc>
      </w:tr>
      <w:tr w:rsidR="00590831" w:rsidRPr="006E4965" w14:paraId="383B3AB4" w14:textId="77777777" w:rsidTr="006E4965">
        <w:tc>
          <w:tcPr>
            <w:tcW w:w="6521" w:type="dxa"/>
          </w:tcPr>
          <w:p w14:paraId="1C4EE021" w14:textId="5347E767" w:rsidR="00590831" w:rsidRPr="006E4965" w:rsidRDefault="00590831" w:rsidP="00590831">
            <w:pPr>
              <w:jc w:val="center"/>
              <w:rPr>
                <w:rFonts w:ascii="Bookman Old Style" w:hAnsi="Bookman Old Style"/>
              </w:rPr>
            </w:pPr>
            <w:r w:rsidRPr="006E4965">
              <w:rPr>
                <w:rFonts w:ascii="Bookman Old Style" w:hAnsi="Bookman Old Style"/>
              </w:rPr>
              <w:t>Mitigasi Risiko</w:t>
            </w:r>
          </w:p>
        </w:tc>
        <w:tc>
          <w:tcPr>
            <w:tcW w:w="4961" w:type="dxa"/>
          </w:tcPr>
          <w:p w14:paraId="18F90FBB" w14:textId="77777777" w:rsidR="00590831" w:rsidRPr="006E4965" w:rsidRDefault="00590831" w:rsidP="00590831">
            <w:pPr>
              <w:rPr>
                <w:rFonts w:ascii="Bookman Old Style" w:hAnsi="Bookman Old Style"/>
              </w:rPr>
            </w:pPr>
          </w:p>
        </w:tc>
        <w:tc>
          <w:tcPr>
            <w:tcW w:w="3969" w:type="dxa"/>
          </w:tcPr>
          <w:p w14:paraId="25DD4630" w14:textId="77777777" w:rsidR="00590831" w:rsidRPr="006E4965" w:rsidRDefault="00590831" w:rsidP="00590831">
            <w:pPr>
              <w:rPr>
                <w:rFonts w:ascii="Bookman Old Style" w:hAnsi="Bookman Old Style"/>
              </w:rPr>
            </w:pPr>
          </w:p>
        </w:tc>
        <w:tc>
          <w:tcPr>
            <w:tcW w:w="2693" w:type="dxa"/>
          </w:tcPr>
          <w:p w14:paraId="34DA5D54" w14:textId="77777777" w:rsidR="00590831" w:rsidRPr="006E4965" w:rsidRDefault="00590831" w:rsidP="00590831">
            <w:pPr>
              <w:rPr>
                <w:rFonts w:ascii="Bookman Old Style" w:hAnsi="Bookman Old Style"/>
              </w:rPr>
            </w:pPr>
          </w:p>
        </w:tc>
      </w:tr>
      <w:tr w:rsidR="00590831" w:rsidRPr="006E4965" w14:paraId="4969B741" w14:textId="77777777" w:rsidTr="006E4965">
        <w:tc>
          <w:tcPr>
            <w:tcW w:w="6521" w:type="dxa"/>
          </w:tcPr>
          <w:p w14:paraId="3FF4F4C9" w14:textId="77777777" w:rsidR="00590831" w:rsidRPr="006E4965" w:rsidRDefault="00590831" w:rsidP="00590831">
            <w:pPr>
              <w:jc w:val="center"/>
              <w:rPr>
                <w:rFonts w:ascii="Bookman Old Style" w:hAnsi="Bookman Old Style"/>
              </w:rPr>
            </w:pPr>
          </w:p>
        </w:tc>
        <w:tc>
          <w:tcPr>
            <w:tcW w:w="4961" w:type="dxa"/>
          </w:tcPr>
          <w:p w14:paraId="335F8961" w14:textId="77777777" w:rsidR="00590831" w:rsidRPr="006E4965" w:rsidRDefault="00590831" w:rsidP="00590831">
            <w:pPr>
              <w:rPr>
                <w:rFonts w:ascii="Bookman Old Style" w:hAnsi="Bookman Old Style"/>
              </w:rPr>
            </w:pPr>
          </w:p>
        </w:tc>
        <w:tc>
          <w:tcPr>
            <w:tcW w:w="3969" w:type="dxa"/>
          </w:tcPr>
          <w:p w14:paraId="73261737" w14:textId="77777777" w:rsidR="00590831" w:rsidRPr="006E4965" w:rsidRDefault="00590831" w:rsidP="00590831">
            <w:pPr>
              <w:rPr>
                <w:rFonts w:ascii="Bookman Old Style" w:hAnsi="Bookman Old Style"/>
              </w:rPr>
            </w:pPr>
          </w:p>
        </w:tc>
        <w:tc>
          <w:tcPr>
            <w:tcW w:w="2693" w:type="dxa"/>
          </w:tcPr>
          <w:p w14:paraId="1755960A" w14:textId="77777777" w:rsidR="00590831" w:rsidRPr="006E4965" w:rsidRDefault="00590831" w:rsidP="00590831">
            <w:pPr>
              <w:rPr>
                <w:rFonts w:ascii="Bookman Old Style" w:hAnsi="Bookman Old Style"/>
              </w:rPr>
            </w:pPr>
          </w:p>
        </w:tc>
      </w:tr>
      <w:tr w:rsidR="00590831" w:rsidRPr="006E4965" w14:paraId="6C958E5B" w14:textId="77777777" w:rsidTr="006E4965">
        <w:tc>
          <w:tcPr>
            <w:tcW w:w="6521" w:type="dxa"/>
          </w:tcPr>
          <w:p w14:paraId="0E555426" w14:textId="781C7209" w:rsidR="00590831" w:rsidRPr="006E4965" w:rsidRDefault="00590831" w:rsidP="00590831">
            <w:pPr>
              <w:jc w:val="center"/>
              <w:rPr>
                <w:rFonts w:ascii="Bookman Old Style" w:hAnsi="Bookman Old Style"/>
              </w:rPr>
            </w:pPr>
            <w:r w:rsidRPr="006E4965">
              <w:rPr>
                <w:rFonts w:ascii="Bookman Old Style" w:hAnsi="Bookman Old Style"/>
              </w:rPr>
              <w:t>Pasal 5</w:t>
            </w:r>
            <w:r w:rsidR="00A304E7">
              <w:rPr>
                <w:rFonts w:ascii="Bookman Old Style" w:hAnsi="Bookman Old Style"/>
              </w:rPr>
              <w:t>8</w:t>
            </w:r>
          </w:p>
        </w:tc>
        <w:tc>
          <w:tcPr>
            <w:tcW w:w="4961" w:type="dxa"/>
          </w:tcPr>
          <w:p w14:paraId="7A89F0D8" w14:textId="6DE26114" w:rsidR="00590831" w:rsidRPr="006E4965" w:rsidRDefault="00590831" w:rsidP="00590831">
            <w:pPr>
              <w:jc w:val="center"/>
              <w:rPr>
                <w:rFonts w:ascii="Bookman Old Style" w:hAnsi="Bookman Old Style"/>
              </w:rPr>
            </w:pPr>
            <w:r w:rsidRPr="006E4965">
              <w:rPr>
                <w:rFonts w:ascii="Bookman Old Style" w:hAnsi="Bookman Old Style"/>
              </w:rPr>
              <w:t>Pasal 5</w:t>
            </w:r>
            <w:r w:rsidR="00A304E7">
              <w:rPr>
                <w:rFonts w:ascii="Bookman Old Style" w:hAnsi="Bookman Old Style"/>
              </w:rPr>
              <w:t>8</w:t>
            </w:r>
          </w:p>
        </w:tc>
        <w:tc>
          <w:tcPr>
            <w:tcW w:w="3969" w:type="dxa"/>
          </w:tcPr>
          <w:p w14:paraId="18E993C5" w14:textId="77777777" w:rsidR="00590831" w:rsidRPr="006E4965" w:rsidRDefault="00590831" w:rsidP="00590831">
            <w:pPr>
              <w:rPr>
                <w:rFonts w:ascii="Bookman Old Style" w:hAnsi="Bookman Old Style"/>
              </w:rPr>
            </w:pPr>
          </w:p>
        </w:tc>
        <w:tc>
          <w:tcPr>
            <w:tcW w:w="2693" w:type="dxa"/>
          </w:tcPr>
          <w:p w14:paraId="53D6A570" w14:textId="77777777" w:rsidR="00590831" w:rsidRPr="006E4965" w:rsidRDefault="00590831" w:rsidP="00590831">
            <w:pPr>
              <w:rPr>
                <w:rFonts w:ascii="Bookman Old Style" w:hAnsi="Bookman Old Style"/>
              </w:rPr>
            </w:pPr>
          </w:p>
        </w:tc>
      </w:tr>
      <w:tr w:rsidR="00590831" w:rsidRPr="006E4965" w14:paraId="280B1D60" w14:textId="77777777" w:rsidTr="006E4965">
        <w:tc>
          <w:tcPr>
            <w:tcW w:w="6521" w:type="dxa"/>
          </w:tcPr>
          <w:p w14:paraId="48AB001B" w14:textId="627783CF" w:rsidR="00590831" w:rsidRPr="006E4965" w:rsidRDefault="00590831" w:rsidP="000D3DC9">
            <w:pPr>
              <w:pStyle w:val="ListParagraph"/>
              <w:numPr>
                <w:ilvl w:val="0"/>
                <w:numId w:val="105"/>
              </w:numPr>
              <w:ind w:left="602" w:hanging="568"/>
              <w:jc w:val="both"/>
              <w:rPr>
                <w:rFonts w:ascii="Bookman Old Style" w:hAnsi="Bookman Old Style"/>
              </w:rPr>
            </w:pPr>
            <w:r w:rsidRPr="006E4965">
              <w:rPr>
                <w:rFonts w:ascii="Bookman Old Style" w:hAnsi="Bookman Old Style"/>
              </w:rPr>
              <w:t>PPSP wajib melakukan mitigasi risiko Pembiayaan.</w:t>
            </w:r>
          </w:p>
        </w:tc>
        <w:tc>
          <w:tcPr>
            <w:tcW w:w="4961" w:type="dxa"/>
          </w:tcPr>
          <w:p w14:paraId="632FF96D" w14:textId="32D12C03" w:rsidR="00590831" w:rsidRPr="006E4965" w:rsidRDefault="00590831" w:rsidP="00590831">
            <w:pPr>
              <w:rPr>
                <w:rFonts w:ascii="Bookman Old Style" w:hAnsi="Bookman Old Style"/>
              </w:rPr>
            </w:pPr>
            <w:r w:rsidRPr="006E4965">
              <w:rPr>
                <w:rFonts w:ascii="Bookman Old Style" w:hAnsi="Bookman Old Style"/>
              </w:rPr>
              <w:t>Cukup jelas.</w:t>
            </w:r>
          </w:p>
        </w:tc>
        <w:tc>
          <w:tcPr>
            <w:tcW w:w="3969" w:type="dxa"/>
          </w:tcPr>
          <w:p w14:paraId="4280C0D6" w14:textId="77777777" w:rsidR="00590831" w:rsidRPr="006E4965" w:rsidRDefault="00590831" w:rsidP="00590831">
            <w:pPr>
              <w:rPr>
                <w:rFonts w:ascii="Bookman Old Style" w:hAnsi="Bookman Old Style"/>
              </w:rPr>
            </w:pPr>
          </w:p>
        </w:tc>
        <w:tc>
          <w:tcPr>
            <w:tcW w:w="2693" w:type="dxa"/>
          </w:tcPr>
          <w:p w14:paraId="60729D58" w14:textId="77777777" w:rsidR="00590831" w:rsidRPr="006E4965" w:rsidRDefault="00590831" w:rsidP="00590831">
            <w:pPr>
              <w:rPr>
                <w:rFonts w:ascii="Bookman Old Style" w:hAnsi="Bookman Old Style"/>
              </w:rPr>
            </w:pPr>
          </w:p>
        </w:tc>
      </w:tr>
      <w:tr w:rsidR="00590831" w:rsidRPr="006E4965" w14:paraId="073884AF" w14:textId="77777777" w:rsidTr="006E4965">
        <w:tc>
          <w:tcPr>
            <w:tcW w:w="6521" w:type="dxa"/>
          </w:tcPr>
          <w:p w14:paraId="1828E43E" w14:textId="0E65E05B" w:rsidR="00590831" w:rsidRPr="006E4965" w:rsidRDefault="00590831" w:rsidP="000D3DC9">
            <w:pPr>
              <w:pStyle w:val="ListParagraph"/>
              <w:numPr>
                <w:ilvl w:val="0"/>
                <w:numId w:val="105"/>
              </w:numPr>
              <w:ind w:left="602" w:hanging="568"/>
              <w:jc w:val="both"/>
              <w:rPr>
                <w:rFonts w:ascii="Bookman Old Style" w:hAnsi="Bookman Old Style"/>
              </w:rPr>
            </w:pPr>
            <w:r w:rsidRPr="006E4965">
              <w:rPr>
                <w:rFonts w:ascii="Bookman Old Style" w:hAnsi="Bookman Old Style"/>
              </w:rPr>
              <w:t>Mitigasi risiko Pembiayaan sebagaimana dimaksud pada ayat (1) dapat dilakukan dengan cara:</w:t>
            </w:r>
          </w:p>
        </w:tc>
        <w:tc>
          <w:tcPr>
            <w:tcW w:w="4961" w:type="dxa"/>
          </w:tcPr>
          <w:p w14:paraId="73C8D78B" w14:textId="1D922BC9" w:rsidR="00590831" w:rsidRPr="006E4965" w:rsidRDefault="00590831" w:rsidP="00590831">
            <w:pPr>
              <w:rPr>
                <w:rFonts w:ascii="Bookman Old Style" w:hAnsi="Bookman Old Style"/>
              </w:rPr>
            </w:pPr>
            <w:r w:rsidRPr="006E4965">
              <w:rPr>
                <w:rFonts w:ascii="Bookman Old Style" w:hAnsi="Bookman Old Style"/>
              </w:rPr>
              <w:t>Cukup jelas.</w:t>
            </w:r>
          </w:p>
        </w:tc>
        <w:tc>
          <w:tcPr>
            <w:tcW w:w="3969" w:type="dxa"/>
          </w:tcPr>
          <w:p w14:paraId="7B01D219" w14:textId="77777777" w:rsidR="00590831" w:rsidRPr="006E4965" w:rsidRDefault="00590831" w:rsidP="00590831">
            <w:pPr>
              <w:rPr>
                <w:rFonts w:ascii="Bookman Old Style" w:hAnsi="Bookman Old Style"/>
              </w:rPr>
            </w:pPr>
          </w:p>
        </w:tc>
        <w:tc>
          <w:tcPr>
            <w:tcW w:w="2693" w:type="dxa"/>
          </w:tcPr>
          <w:p w14:paraId="0FE60AC9" w14:textId="77777777" w:rsidR="00590831" w:rsidRPr="006E4965" w:rsidRDefault="00590831" w:rsidP="00590831">
            <w:pPr>
              <w:rPr>
                <w:rFonts w:ascii="Bookman Old Style" w:hAnsi="Bookman Old Style"/>
              </w:rPr>
            </w:pPr>
          </w:p>
        </w:tc>
      </w:tr>
      <w:tr w:rsidR="00590831" w:rsidRPr="006E4965" w14:paraId="711AB940" w14:textId="77777777" w:rsidTr="006E4965">
        <w:tc>
          <w:tcPr>
            <w:tcW w:w="6521" w:type="dxa"/>
          </w:tcPr>
          <w:p w14:paraId="527ABA03" w14:textId="60064625" w:rsidR="00590831" w:rsidRPr="006E4965" w:rsidRDefault="00590831" w:rsidP="000D3DC9">
            <w:pPr>
              <w:pStyle w:val="ListParagraph"/>
              <w:numPr>
                <w:ilvl w:val="0"/>
                <w:numId w:val="106"/>
              </w:numPr>
              <w:ind w:hanging="478"/>
              <w:jc w:val="both"/>
              <w:rPr>
                <w:rFonts w:ascii="Bookman Old Style" w:hAnsi="Bookman Old Style"/>
              </w:rPr>
            </w:pPr>
            <w:r w:rsidRPr="006E4965">
              <w:rPr>
                <w:rFonts w:ascii="Bookman Old Style" w:hAnsi="Bookman Old Style"/>
              </w:rPr>
              <w:t>mengalihkan risiko Pembiayaan melalui mekanisme asuransi kredit atau penjaminan kredit sesuai dengan ketentuan peraturan perundang-undangan;</w:t>
            </w:r>
          </w:p>
        </w:tc>
        <w:tc>
          <w:tcPr>
            <w:tcW w:w="4961" w:type="dxa"/>
          </w:tcPr>
          <w:p w14:paraId="493ED437" w14:textId="0BA67672" w:rsidR="00590831" w:rsidRPr="006E4965" w:rsidRDefault="00590831" w:rsidP="00590831">
            <w:pPr>
              <w:rPr>
                <w:rFonts w:ascii="Bookman Old Style" w:hAnsi="Bookman Old Style"/>
              </w:rPr>
            </w:pPr>
            <w:r w:rsidRPr="006E4965">
              <w:rPr>
                <w:rFonts w:ascii="Bookman Old Style" w:hAnsi="Bookman Old Style"/>
              </w:rPr>
              <w:t>Cukup jelas.</w:t>
            </w:r>
          </w:p>
        </w:tc>
        <w:tc>
          <w:tcPr>
            <w:tcW w:w="3969" w:type="dxa"/>
          </w:tcPr>
          <w:p w14:paraId="0A6014A1" w14:textId="77777777" w:rsidR="00590831" w:rsidRPr="006E4965" w:rsidRDefault="00590831" w:rsidP="00590831">
            <w:pPr>
              <w:rPr>
                <w:rFonts w:ascii="Bookman Old Style" w:hAnsi="Bookman Old Style"/>
              </w:rPr>
            </w:pPr>
          </w:p>
        </w:tc>
        <w:tc>
          <w:tcPr>
            <w:tcW w:w="2693" w:type="dxa"/>
          </w:tcPr>
          <w:p w14:paraId="23042561" w14:textId="77777777" w:rsidR="00590831" w:rsidRPr="006E4965" w:rsidRDefault="00590831" w:rsidP="00590831">
            <w:pPr>
              <w:rPr>
                <w:rFonts w:ascii="Bookman Old Style" w:hAnsi="Bookman Old Style"/>
              </w:rPr>
            </w:pPr>
          </w:p>
        </w:tc>
      </w:tr>
      <w:tr w:rsidR="00590831" w:rsidRPr="006E4965" w14:paraId="21774324" w14:textId="77777777" w:rsidTr="006E4965">
        <w:tc>
          <w:tcPr>
            <w:tcW w:w="6521" w:type="dxa"/>
          </w:tcPr>
          <w:p w14:paraId="032146E8" w14:textId="5520A159" w:rsidR="00590831" w:rsidRPr="006E4965" w:rsidRDefault="00590831" w:rsidP="000D3DC9">
            <w:pPr>
              <w:pStyle w:val="ListParagraph"/>
              <w:numPr>
                <w:ilvl w:val="0"/>
                <w:numId w:val="106"/>
              </w:numPr>
              <w:ind w:hanging="478"/>
              <w:jc w:val="both"/>
              <w:rPr>
                <w:rFonts w:ascii="Bookman Old Style" w:hAnsi="Bookman Old Style"/>
              </w:rPr>
            </w:pPr>
            <w:r w:rsidRPr="006E4965">
              <w:rPr>
                <w:rFonts w:ascii="Bookman Old Style" w:hAnsi="Bookman Old Style"/>
              </w:rPr>
              <w:t>mengalihkan risiko atas agunan dari kegiatan Pembiayaan melalui mekanisme asuransi;</w:t>
            </w:r>
          </w:p>
        </w:tc>
        <w:tc>
          <w:tcPr>
            <w:tcW w:w="4961" w:type="dxa"/>
          </w:tcPr>
          <w:p w14:paraId="2EA9EC94" w14:textId="0C1A9E47" w:rsidR="00590831" w:rsidRPr="006E4965" w:rsidRDefault="00590831" w:rsidP="00590831">
            <w:pPr>
              <w:rPr>
                <w:rFonts w:ascii="Bookman Old Style" w:hAnsi="Bookman Old Style"/>
              </w:rPr>
            </w:pPr>
            <w:r w:rsidRPr="006E4965">
              <w:rPr>
                <w:rFonts w:ascii="Bookman Old Style" w:hAnsi="Bookman Old Style"/>
              </w:rPr>
              <w:t>Cukup jelas.</w:t>
            </w:r>
          </w:p>
        </w:tc>
        <w:tc>
          <w:tcPr>
            <w:tcW w:w="3969" w:type="dxa"/>
          </w:tcPr>
          <w:p w14:paraId="47E5A962" w14:textId="77777777" w:rsidR="00590831" w:rsidRPr="006E4965" w:rsidRDefault="00590831" w:rsidP="00590831">
            <w:pPr>
              <w:rPr>
                <w:rFonts w:ascii="Bookman Old Style" w:hAnsi="Bookman Old Style"/>
              </w:rPr>
            </w:pPr>
          </w:p>
        </w:tc>
        <w:tc>
          <w:tcPr>
            <w:tcW w:w="2693" w:type="dxa"/>
          </w:tcPr>
          <w:p w14:paraId="509FE73F" w14:textId="77777777" w:rsidR="00590831" w:rsidRPr="006E4965" w:rsidRDefault="00590831" w:rsidP="00590831">
            <w:pPr>
              <w:rPr>
                <w:rFonts w:ascii="Bookman Old Style" w:hAnsi="Bookman Old Style"/>
              </w:rPr>
            </w:pPr>
          </w:p>
        </w:tc>
      </w:tr>
      <w:tr w:rsidR="00590831" w:rsidRPr="006E4965" w14:paraId="35A36B0C" w14:textId="77777777" w:rsidTr="006E4965">
        <w:tc>
          <w:tcPr>
            <w:tcW w:w="6521" w:type="dxa"/>
          </w:tcPr>
          <w:p w14:paraId="6B8C0CD1" w14:textId="323075A0" w:rsidR="00590831" w:rsidRPr="006E4965" w:rsidRDefault="00590831" w:rsidP="000D3DC9">
            <w:pPr>
              <w:pStyle w:val="ListParagraph"/>
              <w:numPr>
                <w:ilvl w:val="0"/>
                <w:numId w:val="106"/>
              </w:numPr>
              <w:ind w:hanging="478"/>
              <w:jc w:val="both"/>
              <w:rPr>
                <w:rFonts w:ascii="Bookman Old Style" w:hAnsi="Bookman Old Style"/>
              </w:rPr>
            </w:pPr>
            <w:r w:rsidRPr="006E4965">
              <w:rPr>
                <w:rFonts w:ascii="Bookman Old Style" w:hAnsi="Bookman Old Style"/>
              </w:rPr>
              <w:t>melakukan pembebanan hak tanggungan, hipotek, gadai, resi gudang, dan/atau jaminan fidusia atas agunan dari kegiatan Pembiayaan; dan/atau</w:t>
            </w:r>
          </w:p>
        </w:tc>
        <w:tc>
          <w:tcPr>
            <w:tcW w:w="4961" w:type="dxa"/>
          </w:tcPr>
          <w:p w14:paraId="76D49EFD" w14:textId="7436B95F" w:rsidR="00590831" w:rsidRPr="006E4965" w:rsidRDefault="00590831" w:rsidP="00590831">
            <w:pPr>
              <w:rPr>
                <w:rFonts w:ascii="Bookman Old Style" w:hAnsi="Bookman Old Style"/>
              </w:rPr>
            </w:pPr>
            <w:r w:rsidRPr="006E4965">
              <w:rPr>
                <w:rFonts w:ascii="Bookman Old Style" w:hAnsi="Bookman Old Style"/>
              </w:rPr>
              <w:t>Cukup jelas.</w:t>
            </w:r>
          </w:p>
        </w:tc>
        <w:tc>
          <w:tcPr>
            <w:tcW w:w="3969" w:type="dxa"/>
          </w:tcPr>
          <w:p w14:paraId="55E453DC" w14:textId="77777777" w:rsidR="00590831" w:rsidRPr="006E4965" w:rsidRDefault="00590831" w:rsidP="00590831">
            <w:pPr>
              <w:rPr>
                <w:rFonts w:ascii="Bookman Old Style" w:hAnsi="Bookman Old Style"/>
              </w:rPr>
            </w:pPr>
          </w:p>
        </w:tc>
        <w:tc>
          <w:tcPr>
            <w:tcW w:w="2693" w:type="dxa"/>
          </w:tcPr>
          <w:p w14:paraId="3371F3D1" w14:textId="77777777" w:rsidR="00590831" w:rsidRPr="006E4965" w:rsidRDefault="00590831" w:rsidP="00590831">
            <w:pPr>
              <w:rPr>
                <w:rFonts w:ascii="Bookman Old Style" w:hAnsi="Bookman Old Style"/>
              </w:rPr>
            </w:pPr>
          </w:p>
        </w:tc>
      </w:tr>
      <w:tr w:rsidR="00590831" w:rsidRPr="006E4965" w14:paraId="7F0C65CE" w14:textId="77777777" w:rsidTr="006E4965">
        <w:tc>
          <w:tcPr>
            <w:tcW w:w="6521" w:type="dxa"/>
          </w:tcPr>
          <w:p w14:paraId="00832D7B" w14:textId="533A46C7" w:rsidR="00590831" w:rsidRPr="006E4965" w:rsidRDefault="00590831" w:rsidP="000D3DC9">
            <w:pPr>
              <w:pStyle w:val="ListParagraph"/>
              <w:numPr>
                <w:ilvl w:val="0"/>
                <w:numId w:val="106"/>
              </w:numPr>
              <w:ind w:hanging="478"/>
              <w:jc w:val="both"/>
              <w:rPr>
                <w:rFonts w:ascii="Bookman Old Style" w:hAnsi="Bookman Old Style"/>
              </w:rPr>
            </w:pPr>
            <w:r w:rsidRPr="006E4965">
              <w:rPr>
                <w:rFonts w:ascii="Bookman Old Style" w:hAnsi="Bookman Old Style"/>
              </w:rPr>
              <w:t>mitigasi risiko lain berdasarkan ketentuan peraturan perundang-perundangan.</w:t>
            </w:r>
          </w:p>
        </w:tc>
        <w:tc>
          <w:tcPr>
            <w:tcW w:w="4961" w:type="dxa"/>
          </w:tcPr>
          <w:p w14:paraId="43748068" w14:textId="71A2B7B6" w:rsidR="00590831" w:rsidRPr="006E4965" w:rsidRDefault="00590831" w:rsidP="00590831">
            <w:pPr>
              <w:jc w:val="both"/>
              <w:rPr>
                <w:rFonts w:ascii="Bookman Old Style" w:hAnsi="Bookman Old Style"/>
              </w:rPr>
            </w:pPr>
            <w:r w:rsidRPr="006E4965">
              <w:rPr>
                <w:rFonts w:ascii="Bookman Old Style" w:hAnsi="Bookman Old Style"/>
              </w:rPr>
              <w:t>Contoh mitigasi risiko lain berdasarkan ketentuan peraturan perundang–</w:t>
            </w:r>
            <w:r w:rsidRPr="006E4965">
              <w:rPr>
                <w:rFonts w:ascii="Bookman Old Style" w:hAnsi="Bookman Old Style"/>
              </w:rPr>
              <w:lastRenderedPageBreak/>
              <w:t>undangan antara lain agunan dalam bentuk kas (</w:t>
            </w:r>
            <w:r w:rsidRPr="006E4965">
              <w:rPr>
                <w:rFonts w:ascii="Bookman Old Style" w:hAnsi="Bookman Old Style"/>
                <w:i/>
              </w:rPr>
              <w:t>cash collateral</w:t>
            </w:r>
            <w:r w:rsidRPr="006E4965">
              <w:rPr>
                <w:rFonts w:ascii="Bookman Old Style" w:hAnsi="Bookman Old Style"/>
              </w:rPr>
              <w:t>).</w:t>
            </w:r>
          </w:p>
        </w:tc>
        <w:tc>
          <w:tcPr>
            <w:tcW w:w="3969" w:type="dxa"/>
          </w:tcPr>
          <w:p w14:paraId="676EDC83" w14:textId="77777777" w:rsidR="00590831" w:rsidRPr="006E4965" w:rsidRDefault="00590831" w:rsidP="00590831">
            <w:pPr>
              <w:rPr>
                <w:rFonts w:ascii="Bookman Old Style" w:hAnsi="Bookman Old Style"/>
              </w:rPr>
            </w:pPr>
          </w:p>
        </w:tc>
        <w:tc>
          <w:tcPr>
            <w:tcW w:w="2693" w:type="dxa"/>
          </w:tcPr>
          <w:p w14:paraId="230E84E1" w14:textId="77777777" w:rsidR="00590831" w:rsidRPr="006E4965" w:rsidRDefault="00590831" w:rsidP="00590831">
            <w:pPr>
              <w:rPr>
                <w:rFonts w:ascii="Bookman Old Style" w:hAnsi="Bookman Old Style"/>
              </w:rPr>
            </w:pPr>
          </w:p>
        </w:tc>
      </w:tr>
      <w:tr w:rsidR="00590831" w:rsidRPr="006E4965" w14:paraId="0A6625F0" w14:textId="77777777" w:rsidTr="006E4965">
        <w:tc>
          <w:tcPr>
            <w:tcW w:w="6521" w:type="dxa"/>
          </w:tcPr>
          <w:p w14:paraId="3C1A1236" w14:textId="77777777" w:rsidR="00590831" w:rsidRPr="006E4965" w:rsidRDefault="00590831" w:rsidP="00590831">
            <w:pPr>
              <w:jc w:val="both"/>
              <w:rPr>
                <w:rFonts w:ascii="Bookman Old Style" w:hAnsi="Bookman Old Style"/>
              </w:rPr>
            </w:pPr>
          </w:p>
        </w:tc>
        <w:tc>
          <w:tcPr>
            <w:tcW w:w="4961" w:type="dxa"/>
          </w:tcPr>
          <w:p w14:paraId="4F396726" w14:textId="77777777" w:rsidR="00590831" w:rsidRPr="006E4965" w:rsidRDefault="00590831" w:rsidP="00590831">
            <w:pPr>
              <w:rPr>
                <w:rFonts w:ascii="Bookman Old Style" w:hAnsi="Bookman Old Style"/>
              </w:rPr>
            </w:pPr>
          </w:p>
        </w:tc>
        <w:tc>
          <w:tcPr>
            <w:tcW w:w="3969" w:type="dxa"/>
          </w:tcPr>
          <w:p w14:paraId="68370C39" w14:textId="77777777" w:rsidR="00590831" w:rsidRPr="006E4965" w:rsidRDefault="00590831" w:rsidP="00590831">
            <w:pPr>
              <w:rPr>
                <w:rFonts w:ascii="Bookman Old Style" w:hAnsi="Bookman Old Style"/>
              </w:rPr>
            </w:pPr>
          </w:p>
        </w:tc>
        <w:tc>
          <w:tcPr>
            <w:tcW w:w="2693" w:type="dxa"/>
          </w:tcPr>
          <w:p w14:paraId="22DCC45F" w14:textId="77777777" w:rsidR="00590831" w:rsidRPr="006E4965" w:rsidRDefault="00590831" w:rsidP="00590831">
            <w:pPr>
              <w:rPr>
                <w:rFonts w:ascii="Bookman Old Style" w:hAnsi="Bookman Old Style"/>
              </w:rPr>
            </w:pPr>
          </w:p>
        </w:tc>
      </w:tr>
      <w:tr w:rsidR="00590831" w:rsidRPr="006E4965" w14:paraId="6A4DE392" w14:textId="77777777" w:rsidTr="006E4965">
        <w:tc>
          <w:tcPr>
            <w:tcW w:w="6521" w:type="dxa"/>
          </w:tcPr>
          <w:p w14:paraId="0DB1DDCC" w14:textId="7ED5907F" w:rsidR="00590831" w:rsidRPr="006E4965" w:rsidRDefault="00590831" w:rsidP="00590831">
            <w:pPr>
              <w:jc w:val="center"/>
              <w:rPr>
                <w:rFonts w:ascii="Bookman Old Style" w:hAnsi="Bookman Old Style"/>
              </w:rPr>
            </w:pPr>
            <w:r w:rsidRPr="006E4965">
              <w:rPr>
                <w:rFonts w:ascii="Bookman Old Style" w:hAnsi="Bookman Old Style"/>
                <w:lang w:val="id-ID"/>
              </w:rPr>
              <w:t>Bagian Keempat</w:t>
            </w:r>
          </w:p>
        </w:tc>
        <w:tc>
          <w:tcPr>
            <w:tcW w:w="4961" w:type="dxa"/>
          </w:tcPr>
          <w:p w14:paraId="7B969FF7" w14:textId="77777777" w:rsidR="00590831" w:rsidRPr="006E4965" w:rsidRDefault="00590831" w:rsidP="00590831">
            <w:pPr>
              <w:rPr>
                <w:rFonts w:ascii="Bookman Old Style" w:hAnsi="Bookman Old Style"/>
              </w:rPr>
            </w:pPr>
          </w:p>
        </w:tc>
        <w:tc>
          <w:tcPr>
            <w:tcW w:w="3969" w:type="dxa"/>
          </w:tcPr>
          <w:p w14:paraId="5C83C429" w14:textId="77777777" w:rsidR="00590831" w:rsidRPr="006E4965" w:rsidRDefault="00590831" w:rsidP="00590831">
            <w:pPr>
              <w:rPr>
                <w:rFonts w:ascii="Bookman Old Style" w:hAnsi="Bookman Old Style"/>
              </w:rPr>
            </w:pPr>
          </w:p>
        </w:tc>
        <w:tc>
          <w:tcPr>
            <w:tcW w:w="2693" w:type="dxa"/>
          </w:tcPr>
          <w:p w14:paraId="46093548" w14:textId="77777777" w:rsidR="00590831" w:rsidRPr="006E4965" w:rsidRDefault="00590831" w:rsidP="00590831">
            <w:pPr>
              <w:rPr>
                <w:rFonts w:ascii="Bookman Old Style" w:hAnsi="Bookman Old Style"/>
              </w:rPr>
            </w:pPr>
          </w:p>
        </w:tc>
      </w:tr>
      <w:tr w:rsidR="00590831" w:rsidRPr="006E4965" w14:paraId="6E70D478" w14:textId="77777777" w:rsidTr="006E4965">
        <w:tc>
          <w:tcPr>
            <w:tcW w:w="6521" w:type="dxa"/>
          </w:tcPr>
          <w:p w14:paraId="4FB4BC1A" w14:textId="7993F407" w:rsidR="00590831" w:rsidRPr="006E4965" w:rsidRDefault="00590831" w:rsidP="00590831">
            <w:pPr>
              <w:jc w:val="center"/>
              <w:rPr>
                <w:rFonts w:ascii="Bookman Old Style" w:hAnsi="Bookman Old Style"/>
                <w:lang w:val="id-ID"/>
              </w:rPr>
            </w:pPr>
            <w:r w:rsidRPr="006E4965">
              <w:rPr>
                <w:rFonts w:ascii="Bookman Old Style" w:hAnsi="Bookman Old Style"/>
                <w:lang w:val="id-ID"/>
              </w:rPr>
              <w:t>Penilaian Faktor</w:t>
            </w:r>
            <w:r w:rsidRPr="006E4965">
              <w:rPr>
                <w:rFonts w:ascii="Bookman Old Style" w:hAnsi="Bookman Old Style"/>
              </w:rPr>
              <w:t xml:space="preserve"> Profil </w:t>
            </w:r>
            <w:r w:rsidRPr="006E4965">
              <w:rPr>
                <w:rFonts w:ascii="Bookman Old Style" w:hAnsi="Bookman Old Style"/>
                <w:lang w:val="id-ID"/>
              </w:rPr>
              <w:t>Risiko</w:t>
            </w:r>
          </w:p>
        </w:tc>
        <w:tc>
          <w:tcPr>
            <w:tcW w:w="4961" w:type="dxa"/>
          </w:tcPr>
          <w:p w14:paraId="63A121FD" w14:textId="77777777" w:rsidR="00590831" w:rsidRPr="006E4965" w:rsidRDefault="00590831" w:rsidP="00590831">
            <w:pPr>
              <w:rPr>
                <w:rFonts w:ascii="Bookman Old Style" w:hAnsi="Bookman Old Style"/>
              </w:rPr>
            </w:pPr>
          </w:p>
        </w:tc>
        <w:tc>
          <w:tcPr>
            <w:tcW w:w="3969" w:type="dxa"/>
          </w:tcPr>
          <w:p w14:paraId="37A1C865" w14:textId="77777777" w:rsidR="00590831" w:rsidRPr="006E4965" w:rsidRDefault="00590831" w:rsidP="00590831">
            <w:pPr>
              <w:rPr>
                <w:rFonts w:ascii="Bookman Old Style" w:hAnsi="Bookman Old Style"/>
              </w:rPr>
            </w:pPr>
          </w:p>
        </w:tc>
        <w:tc>
          <w:tcPr>
            <w:tcW w:w="2693" w:type="dxa"/>
          </w:tcPr>
          <w:p w14:paraId="54918A3B" w14:textId="77777777" w:rsidR="00590831" w:rsidRPr="006E4965" w:rsidRDefault="00590831" w:rsidP="00590831">
            <w:pPr>
              <w:rPr>
                <w:rFonts w:ascii="Bookman Old Style" w:hAnsi="Bookman Old Style"/>
              </w:rPr>
            </w:pPr>
          </w:p>
        </w:tc>
      </w:tr>
      <w:tr w:rsidR="00590831" w:rsidRPr="006E4965" w14:paraId="7B4AA191" w14:textId="77777777" w:rsidTr="006E4965">
        <w:tc>
          <w:tcPr>
            <w:tcW w:w="6521" w:type="dxa"/>
          </w:tcPr>
          <w:p w14:paraId="6076DCC1" w14:textId="77777777" w:rsidR="00590831" w:rsidRPr="006E4965" w:rsidRDefault="00590831" w:rsidP="00590831">
            <w:pPr>
              <w:jc w:val="center"/>
              <w:rPr>
                <w:rFonts w:ascii="Bookman Old Style" w:hAnsi="Bookman Old Style"/>
                <w:lang w:val="id-ID"/>
              </w:rPr>
            </w:pPr>
          </w:p>
        </w:tc>
        <w:tc>
          <w:tcPr>
            <w:tcW w:w="4961" w:type="dxa"/>
          </w:tcPr>
          <w:p w14:paraId="4AFFC249" w14:textId="77777777" w:rsidR="00590831" w:rsidRPr="006E4965" w:rsidRDefault="00590831" w:rsidP="00590831">
            <w:pPr>
              <w:rPr>
                <w:rFonts w:ascii="Bookman Old Style" w:hAnsi="Bookman Old Style"/>
              </w:rPr>
            </w:pPr>
          </w:p>
        </w:tc>
        <w:tc>
          <w:tcPr>
            <w:tcW w:w="3969" w:type="dxa"/>
          </w:tcPr>
          <w:p w14:paraId="50CD531E" w14:textId="77777777" w:rsidR="00590831" w:rsidRPr="006E4965" w:rsidRDefault="00590831" w:rsidP="00590831">
            <w:pPr>
              <w:rPr>
                <w:rFonts w:ascii="Bookman Old Style" w:hAnsi="Bookman Old Style"/>
              </w:rPr>
            </w:pPr>
          </w:p>
        </w:tc>
        <w:tc>
          <w:tcPr>
            <w:tcW w:w="2693" w:type="dxa"/>
          </w:tcPr>
          <w:p w14:paraId="6FFA959D" w14:textId="77777777" w:rsidR="00590831" w:rsidRPr="006E4965" w:rsidRDefault="00590831" w:rsidP="00590831">
            <w:pPr>
              <w:rPr>
                <w:rFonts w:ascii="Bookman Old Style" w:hAnsi="Bookman Old Style"/>
              </w:rPr>
            </w:pPr>
          </w:p>
        </w:tc>
      </w:tr>
      <w:tr w:rsidR="00590831" w:rsidRPr="006E4965" w14:paraId="0190093B" w14:textId="77777777" w:rsidTr="006E4965">
        <w:tc>
          <w:tcPr>
            <w:tcW w:w="6521" w:type="dxa"/>
          </w:tcPr>
          <w:p w14:paraId="7181F8E5" w14:textId="1318C7E7" w:rsidR="00590831" w:rsidRPr="00A304E7" w:rsidRDefault="00590831" w:rsidP="00590831">
            <w:pPr>
              <w:jc w:val="center"/>
              <w:rPr>
                <w:rFonts w:ascii="Bookman Old Style" w:hAnsi="Bookman Old Style"/>
                <w:lang w:val="en-US"/>
              </w:rPr>
            </w:pPr>
            <w:r w:rsidRPr="006E4965">
              <w:rPr>
                <w:rFonts w:ascii="Bookman Old Style" w:hAnsi="Bookman Old Style"/>
                <w:lang w:val="id-ID"/>
              </w:rPr>
              <w:t>Pasal 5</w:t>
            </w:r>
            <w:r w:rsidR="00A304E7">
              <w:rPr>
                <w:rFonts w:ascii="Bookman Old Style" w:hAnsi="Bookman Old Style"/>
                <w:lang w:val="en-US"/>
              </w:rPr>
              <w:t>9</w:t>
            </w:r>
          </w:p>
        </w:tc>
        <w:tc>
          <w:tcPr>
            <w:tcW w:w="4961" w:type="dxa"/>
          </w:tcPr>
          <w:p w14:paraId="22366008" w14:textId="42C8CAD7" w:rsidR="00590831" w:rsidRPr="006E4965" w:rsidRDefault="00590831" w:rsidP="00590831">
            <w:pPr>
              <w:jc w:val="center"/>
              <w:rPr>
                <w:rFonts w:ascii="Bookman Old Style" w:hAnsi="Bookman Old Style"/>
              </w:rPr>
            </w:pPr>
            <w:r w:rsidRPr="006E4965">
              <w:rPr>
                <w:rFonts w:ascii="Bookman Old Style" w:hAnsi="Bookman Old Style"/>
              </w:rPr>
              <w:t>Pasal 5</w:t>
            </w:r>
            <w:r w:rsidR="00A304E7">
              <w:rPr>
                <w:rFonts w:ascii="Bookman Old Style" w:hAnsi="Bookman Old Style"/>
              </w:rPr>
              <w:t>9</w:t>
            </w:r>
          </w:p>
        </w:tc>
        <w:tc>
          <w:tcPr>
            <w:tcW w:w="3969" w:type="dxa"/>
          </w:tcPr>
          <w:p w14:paraId="1B0EC988" w14:textId="77777777" w:rsidR="00590831" w:rsidRPr="006E4965" w:rsidRDefault="00590831" w:rsidP="00590831">
            <w:pPr>
              <w:rPr>
                <w:rFonts w:ascii="Bookman Old Style" w:hAnsi="Bookman Old Style"/>
              </w:rPr>
            </w:pPr>
          </w:p>
        </w:tc>
        <w:tc>
          <w:tcPr>
            <w:tcW w:w="2693" w:type="dxa"/>
          </w:tcPr>
          <w:p w14:paraId="215629D8" w14:textId="77777777" w:rsidR="00590831" w:rsidRPr="006E4965" w:rsidRDefault="00590831" w:rsidP="00590831">
            <w:pPr>
              <w:rPr>
                <w:rFonts w:ascii="Bookman Old Style" w:hAnsi="Bookman Old Style"/>
              </w:rPr>
            </w:pPr>
          </w:p>
        </w:tc>
      </w:tr>
      <w:tr w:rsidR="00590831" w:rsidRPr="006E4965" w14:paraId="2CD93FE5" w14:textId="77777777" w:rsidTr="006E4965">
        <w:tc>
          <w:tcPr>
            <w:tcW w:w="6521" w:type="dxa"/>
          </w:tcPr>
          <w:p w14:paraId="742AFE5D" w14:textId="1D43265D" w:rsidR="00590831" w:rsidRPr="006E4965" w:rsidRDefault="00590831" w:rsidP="00590831">
            <w:pPr>
              <w:jc w:val="both"/>
              <w:rPr>
                <w:rFonts w:ascii="Bookman Old Style" w:hAnsi="Bookman Old Style"/>
                <w:lang w:val="id-ID"/>
              </w:rPr>
            </w:pPr>
            <w:r w:rsidRPr="006E4965">
              <w:rPr>
                <w:rFonts w:ascii="Bookman Old Style" w:hAnsi="Bookman Old Style"/>
              </w:rPr>
              <w:t xml:space="preserve">Penilaian terhadap faktor profil risiko sebagaimana dimaksud dalam Pasal </w:t>
            </w:r>
            <w:r w:rsidR="005310BE">
              <w:rPr>
                <w:rFonts w:ascii="Bookman Old Style" w:hAnsi="Bookman Old Style"/>
              </w:rPr>
              <w:t>38</w:t>
            </w:r>
            <w:r w:rsidRPr="006E4965">
              <w:rPr>
                <w:rFonts w:ascii="Bookman Old Style" w:hAnsi="Bookman Old Style"/>
              </w:rPr>
              <w:t xml:space="preserve"> ayat (1) huruf b mengacu pada Peraturan Otoritas Jasa Keuangan mengenai penerapan manajemen risiko bagi lembaga pembiayaan, perusahaan modal ventura, lembaga keuangan mikro, dan lembaga jasa keuangan lainnya.</w:t>
            </w:r>
          </w:p>
        </w:tc>
        <w:tc>
          <w:tcPr>
            <w:tcW w:w="4961" w:type="dxa"/>
          </w:tcPr>
          <w:p w14:paraId="306D37A3" w14:textId="72725876" w:rsidR="00590831" w:rsidRPr="006E4965" w:rsidRDefault="00590831" w:rsidP="00590831">
            <w:pPr>
              <w:rPr>
                <w:rFonts w:ascii="Bookman Old Style" w:hAnsi="Bookman Old Style"/>
              </w:rPr>
            </w:pPr>
            <w:r w:rsidRPr="006E4965">
              <w:rPr>
                <w:rFonts w:ascii="Bookman Old Style" w:hAnsi="Bookman Old Style"/>
              </w:rPr>
              <w:t>Cukup jelas.</w:t>
            </w:r>
          </w:p>
        </w:tc>
        <w:tc>
          <w:tcPr>
            <w:tcW w:w="3969" w:type="dxa"/>
          </w:tcPr>
          <w:p w14:paraId="68FC39CF" w14:textId="77777777" w:rsidR="00590831" w:rsidRPr="006E4965" w:rsidRDefault="00590831" w:rsidP="00590831">
            <w:pPr>
              <w:rPr>
                <w:rFonts w:ascii="Bookman Old Style" w:hAnsi="Bookman Old Style"/>
              </w:rPr>
            </w:pPr>
          </w:p>
        </w:tc>
        <w:tc>
          <w:tcPr>
            <w:tcW w:w="2693" w:type="dxa"/>
          </w:tcPr>
          <w:p w14:paraId="2F42B2FC" w14:textId="77777777" w:rsidR="00590831" w:rsidRPr="006E4965" w:rsidRDefault="00590831" w:rsidP="00590831">
            <w:pPr>
              <w:rPr>
                <w:rFonts w:ascii="Bookman Old Style" w:hAnsi="Bookman Old Style"/>
              </w:rPr>
            </w:pPr>
          </w:p>
        </w:tc>
      </w:tr>
      <w:tr w:rsidR="00590831" w:rsidRPr="006E4965" w14:paraId="583DC6D4" w14:textId="77777777" w:rsidTr="006E4965">
        <w:tc>
          <w:tcPr>
            <w:tcW w:w="6521" w:type="dxa"/>
          </w:tcPr>
          <w:p w14:paraId="7D5F6177" w14:textId="77777777" w:rsidR="00590831" w:rsidRPr="006E4965" w:rsidRDefault="00590831" w:rsidP="00590831">
            <w:pPr>
              <w:jc w:val="both"/>
              <w:rPr>
                <w:rFonts w:ascii="Bookman Old Style" w:hAnsi="Bookman Old Style"/>
              </w:rPr>
            </w:pPr>
          </w:p>
        </w:tc>
        <w:tc>
          <w:tcPr>
            <w:tcW w:w="4961" w:type="dxa"/>
          </w:tcPr>
          <w:p w14:paraId="4F2B0937" w14:textId="77777777" w:rsidR="00590831" w:rsidRPr="006E4965" w:rsidRDefault="00590831" w:rsidP="00590831">
            <w:pPr>
              <w:rPr>
                <w:rFonts w:ascii="Bookman Old Style" w:hAnsi="Bookman Old Style"/>
              </w:rPr>
            </w:pPr>
          </w:p>
        </w:tc>
        <w:tc>
          <w:tcPr>
            <w:tcW w:w="3969" w:type="dxa"/>
          </w:tcPr>
          <w:p w14:paraId="410D6DE7" w14:textId="77777777" w:rsidR="00590831" w:rsidRPr="006E4965" w:rsidRDefault="00590831" w:rsidP="00590831">
            <w:pPr>
              <w:rPr>
                <w:rFonts w:ascii="Bookman Old Style" w:hAnsi="Bookman Old Style"/>
              </w:rPr>
            </w:pPr>
          </w:p>
        </w:tc>
        <w:tc>
          <w:tcPr>
            <w:tcW w:w="2693" w:type="dxa"/>
          </w:tcPr>
          <w:p w14:paraId="3B3E187A" w14:textId="77777777" w:rsidR="00590831" w:rsidRPr="006E4965" w:rsidRDefault="00590831" w:rsidP="00590831">
            <w:pPr>
              <w:rPr>
                <w:rFonts w:ascii="Bookman Old Style" w:hAnsi="Bookman Old Style"/>
              </w:rPr>
            </w:pPr>
          </w:p>
        </w:tc>
      </w:tr>
      <w:tr w:rsidR="00590831" w:rsidRPr="006E4965" w14:paraId="79D92009" w14:textId="77777777" w:rsidTr="006E4965">
        <w:tc>
          <w:tcPr>
            <w:tcW w:w="6521" w:type="dxa"/>
          </w:tcPr>
          <w:p w14:paraId="34A39B1A" w14:textId="77777777" w:rsidR="00590831" w:rsidRPr="006E4965" w:rsidRDefault="00590831" w:rsidP="00590831">
            <w:pPr>
              <w:jc w:val="both"/>
              <w:rPr>
                <w:rFonts w:ascii="Bookman Old Style" w:hAnsi="Bookman Old Style"/>
              </w:rPr>
            </w:pPr>
          </w:p>
        </w:tc>
        <w:tc>
          <w:tcPr>
            <w:tcW w:w="4961" w:type="dxa"/>
          </w:tcPr>
          <w:p w14:paraId="0381FE67" w14:textId="77777777" w:rsidR="00590831" w:rsidRPr="006E4965" w:rsidRDefault="00590831" w:rsidP="00590831">
            <w:pPr>
              <w:rPr>
                <w:rFonts w:ascii="Bookman Old Style" w:hAnsi="Bookman Old Style"/>
              </w:rPr>
            </w:pPr>
          </w:p>
        </w:tc>
        <w:tc>
          <w:tcPr>
            <w:tcW w:w="3969" w:type="dxa"/>
          </w:tcPr>
          <w:p w14:paraId="2D09739C" w14:textId="77777777" w:rsidR="00590831" w:rsidRPr="006E4965" w:rsidRDefault="00590831" w:rsidP="00590831">
            <w:pPr>
              <w:rPr>
                <w:rFonts w:ascii="Bookman Old Style" w:hAnsi="Bookman Old Style"/>
              </w:rPr>
            </w:pPr>
          </w:p>
        </w:tc>
        <w:tc>
          <w:tcPr>
            <w:tcW w:w="2693" w:type="dxa"/>
          </w:tcPr>
          <w:p w14:paraId="5EA4F85E" w14:textId="77777777" w:rsidR="00590831" w:rsidRPr="006E4965" w:rsidRDefault="00590831" w:rsidP="00590831">
            <w:pPr>
              <w:rPr>
                <w:rFonts w:ascii="Bookman Old Style" w:hAnsi="Bookman Old Style"/>
              </w:rPr>
            </w:pPr>
          </w:p>
        </w:tc>
      </w:tr>
      <w:tr w:rsidR="00590831" w:rsidRPr="006E4965" w14:paraId="761F84BD" w14:textId="77777777" w:rsidTr="006E4965">
        <w:tc>
          <w:tcPr>
            <w:tcW w:w="6521" w:type="dxa"/>
          </w:tcPr>
          <w:p w14:paraId="03A25B67" w14:textId="66A5ED43" w:rsidR="00590831" w:rsidRPr="006E4965" w:rsidRDefault="00590831" w:rsidP="00590831">
            <w:pPr>
              <w:jc w:val="center"/>
              <w:rPr>
                <w:rFonts w:ascii="Bookman Old Style" w:hAnsi="Bookman Old Style"/>
              </w:rPr>
            </w:pPr>
            <w:r w:rsidRPr="006E4965">
              <w:rPr>
                <w:rFonts w:ascii="Bookman Old Style" w:hAnsi="Bookman Old Style"/>
                <w:lang w:val="id-ID"/>
              </w:rPr>
              <w:t>Bagian Kelima</w:t>
            </w:r>
          </w:p>
        </w:tc>
        <w:tc>
          <w:tcPr>
            <w:tcW w:w="4961" w:type="dxa"/>
          </w:tcPr>
          <w:p w14:paraId="069928E8" w14:textId="77777777" w:rsidR="00590831" w:rsidRPr="006E4965" w:rsidRDefault="00590831" w:rsidP="00590831">
            <w:pPr>
              <w:rPr>
                <w:rFonts w:ascii="Bookman Old Style" w:hAnsi="Bookman Old Style"/>
              </w:rPr>
            </w:pPr>
          </w:p>
        </w:tc>
        <w:tc>
          <w:tcPr>
            <w:tcW w:w="3969" w:type="dxa"/>
          </w:tcPr>
          <w:p w14:paraId="3CC2FF62" w14:textId="77777777" w:rsidR="00590831" w:rsidRPr="006E4965" w:rsidRDefault="00590831" w:rsidP="00590831">
            <w:pPr>
              <w:rPr>
                <w:rFonts w:ascii="Bookman Old Style" w:hAnsi="Bookman Old Style"/>
              </w:rPr>
            </w:pPr>
          </w:p>
        </w:tc>
        <w:tc>
          <w:tcPr>
            <w:tcW w:w="2693" w:type="dxa"/>
          </w:tcPr>
          <w:p w14:paraId="1FCC27CC" w14:textId="77777777" w:rsidR="00590831" w:rsidRPr="006E4965" w:rsidRDefault="00590831" w:rsidP="00590831">
            <w:pPr>
              <w:rPr>
                <w:rFonts w:ascii="Bookman Old Style" w:hAnsi="Bookman Old Style"/>
              </w:rPr>
            </w:pPr>
          </w:p>
        </w:tc>
      </w:tr>
      <w:tr w:rsidR="00590831" w:rsidRPr="006E4965" w14:paraId="0A9F8627" w14:textId="77777777" w:rsidTr="006E4965">
        <w:tc>
          <w:tcPr>
            <w:tcW w:w="6521" w:type="dxa"/>
          </w:tcPr>
          <w:p w14:paraId="21BE87AF" w14:textId="24EA4842" w:rsidR="00590831" w:rsidRPr="006E4965" w:rsidRDefault="00590831" w:rsidP="00590831">
            <w:pPr>
              <w:jc w:val="center"/>
              <w:rPr>
                <w:rFonts w:ascii="Bookman Old Style" w:hAnsi="Bookman Old Style"/>
                <w:lang w:val="id-ID"/>
              </w:rPr>
            </w:pPr>
            <w:r w:rsidRPr="006E4965">
              <w:rPr>
                <w:rFonts w:ascii="Bookman Old Style" w:hAnsi="Bookman Old Style"/>
                <w:lang w:val="id-ID"/>
              </w:rPr>
              <w:t>Penilaian Faktor</w:t>
            </w:r>
            <w:r w:rsidRPr="006E4965">
              <w:rPr>
                <w:rFonts w:ascii="Bookman Old Style" w:hAnsi="Bookman Old Style"/>
              </w:rPr>
              <w:t xml:space="preserve"> Rentabilitas</w:t>
            </w:r>
          </w:p>
        </w:tc>
        <w:tc>
          <w:tcPr>
            <w:tcW w:w="4961" w:type="dxa"/>
          </w:tcPr>
          <w:p w14:paraId="256814D4" w14:textId="77777777" w:rsidR="00590831" w:rsidRPr="006E4965" w:rsidRDefault="00590831" w:rsidP="00590831">
            <w:pPr>
              <w:rPr>
                <w:rFonts w:ascii="Bookman Old Style" w:hAnsi="Bookman Old Style"/>
              </w:rPr>
            </w:pPr>
          </w:p>
        </w:tc>
        <w:tc>
          <w:tcPr>
            <w:tcW w:w="3969" w:type="dxa"/>
          </w:tcPr>
          <w:p w14:paraId="24F3C1BD" w14:textId="77777777" w:rsidR="00590831" w:rsidRPr="006E4965" w:rsidRDefault="00590831" w:rsidP="00590831">
            <w:pPr>
              <w:rPr>
                <w:rFonts w:ascii="Bookman Old Style" w:hAnsi="Bookman Old Style"/>
              </w:rPr>
            </w:pPr>
          </w:p>
        </w:tc>
        <w:tc>
          <w:tcPr>
            <w:tcW w:w="2693" w:type="dxa"/>
          </w:tcPr>
          <w:p w14:paraId="365C3665" w14:textId="77777777" w:rsidR="00590831" w:rsidRPr="006E4965" w:rsidRDefault="00590831" w:rsidP="00590831">
            <w:pPr>
              <w:rPr>
                <w:rFonts w:ascii="Bookman Old Style" w:hAnsi="Bookman Old Style"/>
              </w:rPr>
            </w:pPr>
          </w:p>
        </w:tc>
      </w:tr>
      <w:tr w:rsidR="00590831" w:rsidRPr="006E4965" w14:paraId="526075DA" w14:textId="77777777" w:rsidTr="006E4965">
        <w:tc>
          <w:tcPr>
            <w:tcW w:w="6521" w:type="dxa"/>
          </w:tcPr>
          <w:p w14:paraId="45965563" w14:textId="77777777" w:rsidR="00590831" w:rsidRPr="006E4965" w:rsidRDefault="00590831" w:rsidP="00590831">
            <w:pPr>
              <w:jc w:val="center"/>
              <w:rPr>
                <w:rFonts w:ascii="Bookman Old Style" w:hAnsi="Bookman Old Style"/>
                <w:lang w:val="id-ID"/>
              </w:rPr>
            </w:pPr>
          </w:p>
        </w:tc>
        <w:tc>
          <w:tcPr>
            <w:tcW w:w="4961" w:type="dxa"/>
          </w:tcPr>
          <w:p w14:paraId="3356815F" w14:textId="77777777" w:rsidR="00590831" w:rsidRPr="006E4965" w:rsidRDefault="00590831" w:rsidP="00590831">
            <w:pPr>
              <w:rPr>
                <w:rFonts w:ascii="Bookman Old Style" w:hAnsi="Bookman Old Style"/>
              </w:rPr>
            </w:pPr>
          </w:p>
        </w:tc>
        <w:tc>
          <w:tcPr>
            <w:tcW w:w="3969" w:type="dxa"/>
          </w:tcPr>
          <w:p w14:paraId="18ADDB27" w14:textId="77777777" w:rsidR="00590831" w:rsidRPr="006E4965" w:rsidRDefault="00590831" w:rsidP="00590831">
            <w:pPr>
              <w:rPr>
                <w:rFonts w:ascii="Bookman Old Style" w:hAnsi="Bookman Old Style"/>
              </w:rPr>
            </w:pPr>
          </w:p>
        </w:tc>
        <w:tc>
          <w:tcPr>
            <w:tcW w:w="2693" w:type="dxa"/>
          </w:tcPr>
          <w:p w14:paraId="60BD1F23" w14:textId="77777777" w:rsidR="00590831" w:rsidRPr="006E4965" w:rsidRDefault="00590831" w:rsidP="00590831">
            <w:pPr>
              <w:rPr>
                <w:rFonts w:ascii="Bookman Old Style" w:hAnsi="Bookman Old Style"/>
              </w:rPr>
            </w:pPr>
          </w:p>
        </w:tc>
      </w:tr>
      <w:tr w:rsidR="00590831" w:rsidRPr="006E4965" w14:paraId="362B60AE" w14:textId="77777777" w:rsidTr="006E4965">
        <w:tc>
          <w:tcPr>
            <w:tcW w:w="6521" w:type="dxa"/>
          </w:tcPr>
          <w:p w14:paraId="70899B7F" w14:textId="3956BF16" w:rsidR="00590831" w:rsidRPr="00A304E7" w:rsidRDefault="00590831" w:rsidP="00590831">
            <w:pPr>
              <w:jc w:val="center"/>
              <w:rPr>
                <w:rFonts w:ascii="Bookman Old Style" w:hAnsi="Bookman Old Style"/>
                <w:lang w:val="en-US"/>
              </w:rPr>
            </w:pPr>
            <w:r w:rsidRPr="006E4965">
              <w:rPr>
                <w:rFonts w:ascii="Bookman Old Style" w:hAnsi="Bookman Old Style"/>
                <w:lang w:val="id-ID"/>
              </w:rPr>
              <w:t xml:space="preserve">Pasal </w:t>
            </w:r>
            <w:r w:rsidR="00A304E7">
              <w:rPr>
                <w:rFonts w:ascii="Bookman Old Style" w:hAnsi="Bookman Old Style"/>
                <w:lang w:val="en-US"/>
              </w:rPr>
              <w:t>60</w:t>
            </w:r>
          </w:p>
        </w:tc>
        <w:tc>
          <w:tcPr>
            <w:tcW w:w="4961" w:type="dxa"/>
          </w:tcPr>
          <w:p w14:paraId="6A1F3937" w14:textId="0C574732" w:rsidR="00590831" w:rsidRPr="006E4965" w:rsidRDefault="00590831" w:rsidP="00590831">
            <w:pPr>
              <w:jc w:val="center"/>
              <w:rPr>
                <w:rFonts w:ascii="Bookman Old Style" w:hAnsi="Bookman Old Style"/>
              </w:rPr>
            </w:pPr>
            <w:r w:rsidRPr="006E4965">
              <w:rPr>
                <w:rFonts w:ascii="Bookman Old Style" w:hAnsi="Bookman Old Style"/>
              </w:rPr>
              <w:t>Pasal</w:t>
            </w:r>
            <w:r w:rsidR="00A304E7">
              <w:rPr>
                <w:rFonts w:ascii="Bookman Old Style" w:hAnsi="Bookman Old Style"/>
              </w:rPr>
              <w:t xml:space="preserve"> </w:t>
            </w:r>
            <w:r w:rsidR="00A304E7">
              <w:rPr>
                <w:rFonts w:ascii="Bookman Old Style" w:hAnsi="Bookman Old Style"/>
                <w:lang w:val="en-US"/>
              </w:rPr>
              <w:t>60</w:t>
            </w:r>
          </w:p>
        </w:tc>
        <w:tc>
          <w:tcPr>
            <w:tcW w:w="3969" w:type="dxa"/>
          </w:tcPr>
          <w:p w14:paraId="4AE2EA57" w14:textId="77777777" w:rsidR="00590831" w:rsidRPr="006E4965" w:rsidRDefault="00590831" w:rsidP="00590831">
            <w:pPr>
              <w:rPr>
                <w:rFonts w:ascii="Bookman Old Style" w:hAnsi="Bookman Old Style"/>
              </w:rPr>
            </w:pPr>
          </w:p>
        </w:tc>
        <w:tc>
          <w:tcPr>
            <w:tcW w:w="2693" w:type="dxa"/>
          </w:tcPr>
          <w:p w14:paraId="7E44F301" w14:textId="77777777" w:rsidR="00590831" w:rsidRPr="006E4965" w:rsidRDefault="00590831" w:rsidP="00590831">
            <w:pPr>
              <w:rPr>
                <w:rFonts w:ascii="Bookman Old Style" w:hAnsi="Bookman Old Style"/>
              </w:rPr>
            </w:pPr>
          </w:p>
        </w:tc>
      </w:tr>
      <w:tr w:rsidR="00590831" w:rsidRPr="006E4965" w14:paraId="1957C0B6" w14:textId="77777777" w:rsidTr="006E4965">
        <w:tc>
          <w:tcPr>
            <w:tcW w:w="6521" w:type="dxa"/>
          </w:tcPr>
          <w:p w14:paraId="1380C3B5" w14:textId="2B03EB2F" w:rsidR="00590831" w:rsidRPr="006E4965" w:rsidRDefault="00590831" w:rsidP="000D3DC9">
            <w:pPr>
              <w:pStyle w:val="ListParagraph"/>
              <w:numPr>
                <w:ilvl w:val="0"/>
                <w:numId w:val="107"/>
              </w:numPr>
              <w:ind w:left="602" w:hanging="568"/>
              <w:jc w:val="both"/>
              <w:rPr>
                <w:rFonts w:ascii="Bookman Old Style" w:hAnsi="Bookman Old Style"/>
                <w:lang w:val="id-ID"/>
              </w:rPr>
            </w:pPr>
            <w:r w:rsidRPr="006E4965">
              <w:rPr>
                <w:rFonts w:ascii="Bookman Old Style" w:hAnsi="Bookman Old Style"/>
              </w:rPr>
              <w:t xml:space="preserve">Penilaian terhadap faktor rentabilitas sebagaimana dimaksud dalam Pasal </w:t>
            </w:r>
            <w:r w:rsidR="005310BE">
              <w:rPr>
                <w:rFonts w:ascii="Bookman Old Style" w:hAnsi="Bookman Old Style"/>
              </w:rPr>
              <w:t>38</w:t>
            </w:r>
            <w:r w:rsidRPr="006E4965">
              <w:rPr>
                <w:rFonts w:ascii="Bookman Old Style" w:hAnsi="Bookman Old Style"/>
              </w:rPr>
              <w:t xml:space="preserve"> ayat (1) huruf c memuat paling sedikit:</w:t>
            </w:r>
          </w:p>
        </w:tc>
        <w:tc>
          <w:tcPr>
            <w:tcW w:w="4961" w:type="dxa"/>
          </w:tcPr>
          <w:p w14:paraId="4DE0B3D2" w14:textId="3E7FF706" w:rsidR="00590831" w:rsidRPr="006E4965" w:rsidRDefault="00590831" w:rsidP="00590831">
            <w:pPr>
              <w:rPr>
                <w:rFonts w:ascii="Bookman Old Style" w:hAnsi="Bookman Old Style"/>
              </w:rPr>
            </w:pPr>
            <w:r w:rsidRPr="006E4965">
              <w:rPr>
                <w:rFonts w:ascii="Bookman Old Style" w:hAnsi="Bookman Old Style"/>
              </w:rPr>
              <w:t>Cukup jelas.</w:t>
            </w:r>
          </w:p>
        </w:tc>
        <w:tc>
          <w:tcPr>
            <w:tcW w:w="3969" w:type="dxa"/>
          </w:tcPr>
          <w:p w14:paraId="405F5A8D" w14:textId="77777777" w:rsidR="00590831" w:rsidRPr="006E4965" w:rsidRDefault="00590831" w:rsidP="00590831">
            <w:pPr>
              <w:rPr>
                <w:rFonts w:ascii="Bookman Old Style" w:hAnsi="Bookman Old Style"/>
              </w:rPr>
            </w:pPr>
          </w:p>
        </w:tc>
        <w:tc>
          <w:tcPr>
            <w:tcW w:w="2693" w:type="dxa"/>
          </w:tcPr>
          <w:p w14:paraId="2521B634" w14:textId="77777777" w:rsidR="00590831" w:rsidRPr="006E4965" w:rsidRDefault="00590831" w:rsidP="00590831">
            <w:pPr>
              <w:rPr>
                <w:rFonts w:ascii="Bookman Old Style" w:hAnsi="Bookman Old Style"/>
              </w:rPr>
            </w:pPr>
          </w:p>
        </w:tc>
      </w:tr>
      <w:tr w:rsidR="00590831" w:rsidRPr="006E4965" w14:paraId="3917475F" w14:textId="77777777" w:rsidTr="006E4965">
        <w:tc>
          <w:tcPr>
            <w:tcW w:w="6521" w:type="dxa"/>
          </w:tcPr>
          <w:p w14:paraId="2793B857" w14:textId="607AAB3B" w:rsidR="00590831" w:rsidRPr="006E4965" w:rsidRDefault="00590831" w:rsidP="000D3DC9">
            <w:pPr>
              <w:pStyle w:val="ListParagraph"/>
              <w:numPr>
                <w:ilvl w:val="0"/>
                <w:numId w:val="108"/>
              </w:numPr>
              <w:ind w:left="1169" w:hanging="568"/>
              <w:jc w:val="both"/>
              <w:rPr>
                <w:rFonts w:ascii="Bookman Old Style" w:hAnsi="Bookman Old Style"/>
              </w:rPr>
            </w:pPr>
            <w:r w:rsidRPr="006E4965">
              <w:rPr>
                <w:rFonts w:ascii="Bookman Old Style" w:hAnsi="Bookman Old Style"/>
              </w:rPr>
              <w:t>kinerja rentabilitas;</w:t>
            </w:r>
          </w:p>
        </w:tc>
        <w:tc>
          <w:tcPr>
            <w:tcW w:w="4961" w:type="dxa"/>
          </w:tcPr>
          <w:p w14:paraId="69139ED2" w14:textId="77777777" w:rsidR="00590831" w:rsidRPr="006E4965" w:rsidRDefault="00590831" w:rsidP="00590831">
            <w:pPr>
              <w:rPr>
                <w:rFonts w:ascii="Bookman Old Style" w:hAnsi="Bookman Old Style"/>
              </w:rPr>
            </w:pPr>
          </w:p>
        </w:tc>
        <w:tc>
          <w:tcPr>
            <w:tcW w:w="3969" w:type="dxa"/>
          </w:tcPr>
          <w:p w14:paraId="30C0C77D" w14:textId="77777777" w:rsidR="00590831" w:rsidRPr="006E4965" w:rsidRDefault="00590831" w:rsidP="00590831">
            <w:pPr>
              <w:rPr>
                <w:rFonts w:ascii="Bookman Old Style" w:hAnsi="Bookman Old Style"/>
              </w:rPr>
            </w:pPr>
          </w:p>
        </w:tc>
        <w:tc>
          <w:tcPr>
            <w:tcW w:w="2693" w:type="dxa"/>
          </w:tcPr>
          <w:p w14:paraId="6EB1E125" w14:textId="77777777" w:rsidR="00590831" w:rsidRPr="006E4965" w:rsidRDefault="00590831" w:rsidP="00590831">
            <w:pPr>
              <w:rPr>
                <w:rFonts w:ascii="Bookman Old Style" w:hAnsi="Bookman Old Style"/>
              </w:rPr>
            </w:pPr>
          </w:p>
        </w:tc>
      </w:tr>
      <w:tr w:rsidR="00590831" w:rsidRPr="006E4965" w14:paraId="56CB6C6F" w14:textId="77777777" w:rsidTr="006E4965">
        <w:tc>
          <w:tcPr>
            <w:tcW w:w="6521" w:type="dxa"/>
          </w:tcPr>
          <w:p w14:paraId="25BDD7A0" w14:textId="29804BDB" w:rsidR="00590831" w:rsidRPr="006E4965" w:rsidRDefault="00590831" w:rsidP="000D3DC9">
            <w:pPr>
              <w:pStyle w:val="ListParagraph"/>
              <w:numPr>
                <w:ilvl w:val="0"/>
                <w:numId w:val="108"/>
              </w:numPr>
              <w:ind w:left="1169" w:hanging="568"/>
              <w:jc w:val="both"/>
              <w:rPr>
                <w:rFonts w:ascii="Bookman Old Style" w:hAnsi="Bookman Old Style"/>
              </w:rPr>
            </w:pPr>
            <w:r w:rsidRPr="006E4965">
              <w:rPr>
                <w:rFonts w:ascii="Bookman Old Style" w:hAnsi="Bookman Old Style"/>
              </w:rPr>
              <w:t>sumber rentabilitas; dan</w:t>
            </w:r>
          </w:p>
        </w:tc>
        <w:tc>
          <w:tcPr>
            <w:tcW w:w="4961" w:type="dxa"/>
          </w:tcPr>
          <w:p w14:paraId="7F05E273" w14:textId="77777777" w:rsidR="00590831" w:rsidRPr="006E4965" w:rsidRDefault="00590831" w:rsidP="00590831">
            <w:pPr>
              <w:rPr>
                <w:rFonts w:ascii="Bookman Old Style" w:hAnsi="Bookman Old Style"/>
              </w:rPr>
            </w:pPr>
          </w:p>
        </w:tc>
        <w:tc>
          <w:tcPr>
            <w:tcW w:w="3969" w:type="dxa"/>
          </w:tcPr>
          <w:p w14:paraId="1FCD4101" w14:textId="77777777" w:rsidR="00590831" w:rsidRPr="006E4965" w:rsidRDefault="00590831" w:rsidP="00590831">
            <w:pPr>
              <w:rPr>
                <w:rFonts w:ascii="Bookman Old Style" w:hAnsi="Bookman Old Style"/>
              </w:rPr>
            </w:pPr>
          </w:p>
        </w:tc>
        <w:tc>
          <w:tcPr>
            <w:tcW w:w="2693" w:type="dxa"/>
          </w:tcPr>
          <w:p w14:paraId="20437425" w14:textId="77777777" w:rsidR="00590831" w:rsidRPr="006E4965" w:rsidRDefault="00590831" w:rsidP="00590831">
            <w:pPr>
              <w:rPr>
                <w:rFonts w:ascii="Bookman Old Style" w:hAnsi="Bookman Old Style"/>
              </w:rPr>
            </w:pPr>
          </w:p>
        </w:tc>
      </w:tr>
      <w:tr w:rsidR="00590831" w:rsidRPr="006E4965" w14:paraId="3695ED60" w14:textId="77777777" w:rsidTr="006E4965">
        <w:tc>
          <w:tcPr>
            <w:tcW w:w="6521" w:type="dxa"/>
          </w:tcPr>
          <w:p w14:paraId="1D70F4E3" w14:textId="3933DB1D" w:rsidR="00590831" w:rsidRPr="006E4965" w:rsidRDefault="00590831" w:rsidP="000D3DC9">
            <w:pPr>
              <w:pStyle w:val="ListParagraph"/>
              <w:numPr>
                <w:ilvl w:val="0"/>
                <w:numId w:val="108"/>
              </w:numPr>
              <w:ind w:left="1169" w:hanging="568"/>
              <w:jc w:val="both"/>
              <w:rPr>
                <w:rFonts w:ascii="Bookman Old Style" w:hAnsi="Bookman Old Style"/>
              </w:rPr>
            </w:pPr>
            <w:r w:rsidRPr="006E4965">
              <w:rPr>
                <w:rFonts w:ascii="Bookman Old Style" w:hAnsi="Bookman Old Style"/>
              </w:rPr>
              <w:t>kesinambungan rentabilitas PPSP.</w:t>
            </w:r>
          </w:p>
        </w:tc>
        <w:tc>
          <w:tcPr>
            <w:tcW w:w="4961" w:type="dxa"/>
          </w:tcPr>
          <w:p w14:paraId="116F78CB" w14:textId="77777777" w:rsidR="00590831" w:rsidRPr="006E4965" w:rsidRDefault="00590831" w:rsidP="00590831">
            <w:pPr>
              <w:rPr>
                <w:rFonts w:ascii="Bookman Old Style" w:hAnsi="Bookman Old Style"/>
              </w:rPr>
            </w:pPr>
          </w:p>
        </w:tc>
        <w:tc>
          <w:tcPr>
            <w:tcW w:w="3969" w:type="dxa"/>
          </w:tcPr>
          <w:p w14:paraId="7C79AC6E" w14:textId="77777777" w:rsidR="00590831" w:rsidRPr="006E4965" w:rsidRDefault="00590831" w:rsidP="00590831">
            <w:pPr>
              <w:rPr>
                <w:rFonts w:ascii="Bookman Old Style" w:hAnsi="Bookman Old Style"/>
              </w:rPr>
            </w:pPr>
          </w:p>
        </w:tc>
        <w:tc>
          <w:tcPr>
            <w:tcW w:w="2693" w:type="dxa"/>
          </w:tcPr>
          <w:p w14:paraId="62D8EA00" w14:textId="77777777" w:rsidR="00590831" w:rsidRPr="006E4965" w:rsidRDefault="00590831" w:rsidP="00590831">
            <w:pPr>
              <w:rPr>
                <w:rFonts w:ascii="Bookman Old Style" w:hAnsi="Bookman Old Style"/>
              </w:rPr>
            </w:pPr>
          </w:p>
        </w:tc>
      </w:tr>
      <w:tr w:rsidR="00590831" w:rsidRPr="006E4965" w14:paraId="0D5EE676" w14:textId="77777777" w:rsidTr="006E4965">
        <w:tc>
          <w:tcPr>
            <w:tcW w:w="6521" w:type="dxa"/>
          </w:tcPr>
          <w:p w14:paraId="4EBED462" w14:textId="10846ADB" w:rsidR="00590831" w:rsidRPr="006E4965" w:rsidRDefault="00590831" w:rsidP="000D3DC9">
            <w:pPr>
              <w:pStyle w:val="ListParagraph"/>
              <w:numPr>
                <w:ilvl w:val="0"/>
                <w:numId w:val="107"/>
              </w:numPr>
              <w:ind w:left="602" w:hanging="568"/>
              <w:jc w:val="both"/>
              <w:rPr>
                <w:rFonts w:ascii="Bookman Old Style" w:hAnsi="Bookman Old Style"/>
              </w:rPr>
            </w:pPr>
            <w:r w:rsidRPr="006E4965">
              <w:rPr>
                <w:rFonts w:ascii="Bookman Old Style" w:hAnsi="Bookman Old Style"/>
              </w:rPr>
              <w:t>Ketentuan mengenai penilaian terhadap faktor rentabilitas sebagaimana dimaksud pada ayat (1) ditetapkan oleh Otoritas Jasa Keuangan.</w:t>
            </w:r>
          </w:p>
        </w:tc>
        <w:tc>
          <w:tcPr>
            <w:tcW w:w="4961" w:type="dxa"/>
          </w:tcPr>
          <w:p w14:paraId="09E69F0D" w14:textId="77777777" w:rsidR="00590831" w:rsidRPr="006E4965" w:rsidRDefault="00590831" w:rsidP="00590831">
            <w:pPr>
              <w:rPr>
                <w:rFonts w:ascii="Bookman Old Style" w:hAnsi="Bookman Old Style"/>
              </w:rPr>
            </w:pPr>
          </w:p>
        </w:tc>
        <w:tc>
          <w:tcPr>
            <w:tcW w:w="3969" w:type="dxa"/>
          </w:tcPr>
          <w:p w14:paraId="6F707B54" w14:textId="77777777" w:rsidR="00590831" w:rsidRPr="006E4965" w:rsidRDefault="00590831" w:rsidP="00590831">
            <w:pPr>
              <w:rPr>
                <w:rFonts w:ascii="Bookman Old Style" w:hAnsi="Bookman Old Style"/>
              </w:rPr>
            </w:pPr>
          </w:p>
        </w:tc>
        <w:tc>
          <w:tcPr>
            <w:tcW w:w="2693" w:type="dxa"/>
          </w:tcPr>
          <w:p w14:paraId="49383BE7" w14:textId="77777777" w:rsidR="00590831" w:rsidRPr="006E4965" w:rsidRDefault="00590831" w:rsidP="00590831">
            <w:pPr>
              <w:rPr>
                <w:rFonts w:ascii="Bookman Old Style" w:hAnsi="Bookman Old Style"/>
              </w:rPr>
            </w:pPr>
          </w:p>
        </w:tc>
      </w:tr>
      <w:tr w:rsidR="00590831" w:rsidRPr="006E4965" w14:paraId="4A62F54A" w14:textId="77777777" w:rsidTr="006E4965">
        <w:tc>
          <w:tcPr>
            <w:tcW w:w="6521" w:type="dxa"/>
          </w:tcPr>
          <w:p w14:paraId="240F1072" w14:textId="77777777" w:rsidR="00590831" w:rsidRPr="006E4965" w:rsidRDefault="00590831" w:rsidP="00590831">
            <w:pPr>
              <w:jc w:val="both"/>
              <w:rPr>
                <w:rFonts w:ascii="Bookman Old Style" w:hAnsi="Bookman Old Style"/>
              </w:rPr>
            </w:pPr>
          </w:p>
        </w:tc>
        <w:tc>
          <w:tcPr>
            <w:tcW w:w="4961" w:type="dxa"/>
          </w:tcPr>
          <w:p w14:paraId="70F6AF84" w14:textId="77777777" w:rsidR="00590831" w:rsidRPr="006E4965" w:rsidRDefault="00590831" w:rsidP="00590831">
            <w:pPr>
              <w:rPr>
                <w:rFonts w:ascii="Bookman Old Style" w:hAnsi="Bookman Old Style"/>
              </w:rPr>
            </w:pPr>
          </w:p>
        </w:tc>
        <w:tc>
          <w:tcPr>
            <w:tcW w:w="3969" w:type="dxa"/>
          </w:tcPr>
          <w:p w14:paraId="42B84D72" w14:textId="77777777" w:rsidR="00590831" w:rsidRPr="006E4965" w:rsidRDefault="00590831" w:rsidP="00590831">
            <w:pPr>
              <w:rPr>
                <w:rFonts w:ascii="Bookman Old Style" w:hAnsi="Bookman Old Style"/>
              </w:rPr>
            </w:pPr>
          </w:p>
        </w:tc>
        <w:tc>
          <w:tcPr>
            <w:tcW w:w="2693" w:type="dxa"/>
          </w:tcPr>
          <w:p w14:paraId="337FD6DF" w14:textId="77777777" w:rsidR="00590831" w:rsidRPr="006E4965" w:rsidRDefault="00590831" w:rsidP="00590831">
            <w:pPr>
              <w:rPr>
                <w:rFonts w:ascii="Bookman Old Style" w:hAnsi="Bookman Old Style"/>
              </w:rPr>
            </w:pPr>
          </w:p>
        </w:tc>
      </w:tr>
      <w:tr w:rsidR="00590831" w:rsidRPr="006E4965" w14:paraId="3C9E9713" w14:textId="77777777" w:rsidTr="006E4965">
        <w:tc>
          <w:tcPr>
            <w:tcW w:w="6521" w:type="dxa"/>
          </w:tcPr>
          <w:p w14:paraId="0AFC62C3" w14:textId="4E34880E" w:rsidR="00590831" w:rsidRPr="006E4965" w:rsidRDefault="00590831" w:rsidP="00590831">
            <w:pPr>
              <w:jc w:val="center"/>
              <w:rPr>
                <w:rFonts w:ascii="Bookman Old Style" w:hAnsi="Bookman Old Style"/>
              </w:rPr>
            </w:pPr>
            <w:r w:rsidRPr="006E4965">
              <w:rPr>
                <w:rFonts w:ascii="Bookman Old Style" w:hAnsi="Bookman Old Style"/>
                <w:lang w:val="id-ID"/>
              </w:rPr>
              <w:t>Bagian Keenam</w:t>
            </w:r>
          </w:p>
        </w:tc>
        <w:tc>
          <w:tcPr>
            <w:tcW w:w="4961" w:type="dxa"/>
          </w:tcPr>
          <w:p w14:paraId="0F659395" w14:textId="77777777" w:rsidR="00590831" w:rsidRPr="006E4965" w:rsidRDefault="00590831" w:rsidP="00590831">
            <w:pPr>
              <w:rPr>
                <w:rFonts w:ascii="Bookman Old Style" w:hAnsi="Bookman Old Style"/>
              </w:rPr>
            </w:pPr>
          </w:p>
        </w:tc>
        <w:tc>
          <w:tcPr>
            <w:tcW w:w="3969" w:type="dxa"/>
          </w:tcPr>
          <w:p w14:paraId="46DB6C35" w14:textId="77777777" w:rsidR="00590831" w:rsidRPr="006E4965" w:rsidRDefault="00590831" w:rsidP="00590831">
            <w:pPr>
              <w:rPr>
                <w:rFonts w:ascii="Bookman Old Style" w:hAnsi="Bookman Old Style"/>
              </w:rPr>
            </w:pPr>
          </w:p>
        </w:tc>
        <w:tc>
          <w:tcPr>
            <w:tcW w:w="2693" w:type="dxa"/>
          </w:tcPr>
          <w:p w14:paraId="6AD3061E" w14:textId="77777777" w:rsidR="00590831" w:rsidRPr="006E4965" w:rsidRDefault="00590831" w:rsidP="00590831">
            <w:pPr>
              <w:rPr>
                <w:rFonts w:ascii="Bookman Old Style" w:hAnsi="Bookman Old Style"/>
              </w:rPr>
            </w:pPr>
          </w:p>
        </w:tc>
      </w:tr>
      <w:tr w:rsidR="00590831" w:rsidRPr="006E4965" w14:paraId="5AFC648A" w14:textId="77777777" w:rsidTr="006E4965">
        <w:tc>
          <w:tcPr>
            <w:tcW w:w="6521" w:type="dxa"/>
          </w:tcPr>
          <w:p w14:paraId="190AA55C" w14:textId="1FA9F5C0" w:rsidR="00590831" w:rsidRPr="006E4965" w:rsidRDefault="00590831" w:rsidP="00590831">
            <w:pPr>
              <w:jc w:val="center"/>
              <w:rPr>
                <w:rFonts w:ascii="Bookman Old Style" w:hAnsi="Bookman Old Style"/>
                <w:lang w:val="id-ID"/>
              </w:rPr>
            </w:pPr>
            <w:r w:rsidRPr="006E4965">
              <w:rPr>
                <w:rFonts w:ascii="Bookman Old Style" w:hAnsi="Bookman Old Style"/>
                <w:lang w:val="id-ID"/>
              </w:rPr>
              <w:t>Penilaian Faktor</w:t>
            </w:r>
            <w:r w:rsidRPr="006E4965">
              <w:rPr>
                <w:rFonts w:ascii="Bookman Old Style" w:hAnsi="Bookman Old Style"/>
              </w:rPr>
              <w:t xml:space="preserve"> Permodalan</w:t>
            </w:r>
          </w:p>
        </w:tc>
        <w:tc>
          <w:tcPr>
            <w:tcW w:w="4961" w:type="dxa"/>
          </w:tcPr>
          <w:p w14:paraId="48766F2C" w14:textId="77777777" w:rsidR="00590831" w:rsidRPr="006E4965" w:rsidRDefault="00590831" w:rsidP="00590831">
            <w:pPr>
              <w:rPr>
                <w:rFonts w:ascii="Bookman Old Style" w:hAnsi="Bookman Old Style"/>
              </w:rPr>
            </w:pPr>
          </w:p>
        </w:tc>
        <w:tc>
          <w:tcPr>
            <w:tcW w:w="3969" w:type="dxa"/>
          </w:tcPr>
          <w:p w14:paraId="0293C008" w14:textId="77777777" w:rsidR="00590831" w:rsidRPr="006E4965" w:rsidRDefault="00590831" w:rsidP="00590831">
            <w:pPr>
              <w:rPr>
                <w:rFonts w:ascii="Bookman Old Style" w:hAnsi="Bookman Old Style"/>
              </w:rPr>
            </w:pPr>
          </w:p>
        </w:tc>
        <w:tc>
          <w:tcPr>
            <w:tcW w:w="2693" w:type="dxa"/>
          </w:tcPr>
          <w:p w14:paraId="793AAC99" w14:textId="77777777" w:rsidR="00590831" w:rsidRPr="006E4965" w:rsidRDefault="00590831" w:rsidP="00590831">
            <w:pPr>
              <w:rPr>
                <w:rFonts w:ascii="Bookman Old Style" w:hAnsi="Bookman Old Style"/>
              </w:rPr>
            </w:pPr>
          </w:p>
        </w:tc>
      </w:tr>
      <w:tr w:rsidR="00590831" w:rsidRPr="006E4965" w14:paraId="7BBEC2B0" w14:textId="77777777" w:rsidTr="006E4965">
        <w:tc>
          <w:tcPr>
            <w:tcW w:w="6521" w:type="dxa"/>
          </w:tcPr>
          <w:p w14:paraId="70CF5E56" w14:textId="77777777" w:rsidR="00590831" w:rsidRPr="006E4965" w:rsidRDefault="00590831" w:rsidP="00590831">
            <w:pPr>
              <w:jc w:val="center"/>
              <w:rPr>
                <w:rFonts w:ascii="Bookman Old Style" w:hAnsi="Bookman Old Style"/>
                <w:lang w:val="id-ID"/>
              </w:rPr>
            </w:pPr>
          </w:p>
        </w:tc>
        <w:tc>
          <w:tcPr>
            <w:tcW w:w="4961" w:type="dxa"/>
          </w:tcPr>
          <w:p w14:paraId="5E6308B2" w14:textId="77777777" w:rsidR="00590831" w:rsidRPr="006E4965" w:rsidRDefault="00590831" w:rsidP="00590831">
            <w:pPr>
              <w:rPr>
                <w:rFonts w:ascii="Bookman Old Style" w:hAnsi="Bookman Old Style"/>
              </w:rPr>
            </w:pPr>
          </w:p>
        </w:tc>
        <w:tc>
          <w:tcPr>
            <w:tcW w:w="3969" w:type="dxa"/>
          </w:tcPr>
          <w:p w14:paraId="18516D75" w14:textId="77777777" w:rsidR="00590831" w:rsidRPr="006E4965" w:rsidRDefault="00590831" w:rsidP="00590831">
            <w:pPr>
              <w:rPr>
                <w:rFonts w:ascii="Bookman Old Style" w:hAnsi="Bookman Old Style"/>
              </w:rPr>
            </w:pPr>
          </w:p>
        </w:tc>
        <w:tc>
          <w:tcPr>
            <w:tcW w:w="2693" w:type="dxa"/>
          </w:tcPr>
          <w:p w14:paraId="06E0DE59" w14:textId="77777777" w:rsidR="00590831" w:rsidRPr="006E4965" w:rsidRDefault="00590831" w:rsidP="00590831">
            <w:pPr>
              <w:rPr>
                <w:rFonts w:ascii="Bookman Old Style" w:hAnsi="Bookman Old Style"/>
              </w:rPr>
            </w:pPr>
          </w:p>
        </w:tc>
      </w:tr>
      <w:tr w:rsidR="00590831" w:rsidRPr="006E4965" w14:paraId="1F1F5C8E" w14:textId="77777777" w:rsidTr="006E4965">
        <w:tc>
          <w:tcPr>
            <w:tcW w:w="6521" w:type="dxa"/>
          </w:tcPr>
          <w:p w14:paraId="485C9810" w14:textId="0BACDA7E" w:rsidR="00590831" w:rsidRPr="00A304E7" w:rsidRDefault="00590831" w:rsidP="00590831">
            <w:pPr>
              <w:jc w:val="center"/>
              <w:rPr>
                <w:rFonts w:ascii="Bookman Old Style" w:hAnsi="Bookman Old Style"/>
                <w:lang w:val="en-US"/>
              </w:rPr>
            </w:pPr>
            <w:r w:rsidRPr="006E4965">
              <w:rPr>
                <w:rFonts w:ascii="Bookman Old Style" w:hAnsi="Bookman Old Style"/>
                <w:lang w:val="id-ID"/>
              </w:rPr>
              <w:lastRenderedPageBreak/>
              <w:t>Pasal 6</w:t>
            </w:r>
            <w:r w:rsidR="00A304E7">
              <w:rPr>
                <w:rFonts w:ascii="Bookman Old Style" w:hAnsi="Bookman Old Style"/>
                <w:lang w:val="en-US"/>
              </w:rPr>
              <w:t>1</w:t>
            </w:r>
          </w:p>
        </w:tc>
        <w:tc>
          <w:tcPr>
            <w:tcW w:w="4961" w:type="dxa"/>
          </w:tcPr>
          <w:p w14:paraId="23428A63" w14:textId="13CF6E7E" w:rsidR="00590831" w:rsidRPr="006E4965" w:rsidRDefault="00590831" w:rsidP="00590831">
            <w:pPr>
              <w:jc w:val="center"/>
              <w:rPr>
                <w:rFonts w:ascii="Bookman Old Style" w:hAnsi="Bookman Old Style"/>
              </w:rPr>
            </w:pPr>
            <w:r w:rsidRPr="006E4965">
              <w:rPr>
                <w:rFonts w:ascii="Bookman Old Style" w:hAnsi="Bookman Old Style"/>
              </w:rPr>
              <w:t>Pasal 6</w:t>
            </w:r>
            <w:r w:rsidR="00A304E7">
              <w:rPr>
                <w:rFonts w:ascii="Bookman Old Style" w:hAnsi="Bookman Old Style"/>
              </w:rPr>
              <w:t>1</w:t>
            </w:r>
          </w:p>
        </w:tc>
        <w:tc>
          <w:tcPr>
            <w:tcW w:w="3969" w:type="dxa"/>
          </w:tcPr>
          <w:p w14:paraId="4AC3B302" w14:textId="77777777" w:rsidR="00590831" w:rsidRPr="006E4965" w:rsidRDefault="00590831" w:rsidP="00590831">
            <w:pPr>
              <w:rPr>
                <w:rFonts w:ascii="Bookman Old Style" w:hAnsi="Bookman Old Style"/>
              </w:rPr>
            </w:pPr>
          </w:p>
        </w:tc>
        <w:tc>
          <w:tcPr>
            <w:tcW w:w="2693" w:type="dxa"/>
          </w:tcPr>
          <w:p w14:paraId="50B732A9" w14:textId="77777777" w:rsidR="00590831" w:rsidRPr="006E4965" w:rsidRDefault="00590831" w:rsidP="00590831">
            <w:pPr>
              <w:rPr>
                <w:rFonts w:ascii="Bookman Old Style" w:hAnsi="Bookman Old Style"/>
              </w:rPr>
            </w:pPr>
          </w:p>
        </w:tc>
      </w:tr>
      <w:tr w:rsidR="00590831" w:rsidRPr="006E4965" w14:paraId="76C42298" w14:textId="77777777" w:rsidTr="006E4965">
        <w:tc>
          <w:tcPr>
            <w:tcW w:w="6521" w:type="dxa"/>
          </w:tcPr>
          <w:p w14:paraId="4C9455E9" w14:textId="3BD6C4D3" w:rsidR="00590831" w:rsidRPr="006E4965" w:rsidRDefault="00590831" w:rsidP="00590831">
            <w:pPr>
              <w:jc w:val="both"/>
              <w:rPr>
                <w:rFonts w:ascii="Bookman Old Style" w:hAnsi="Bookman Old Style"/>
                <w:lang w:val="id-ID"/>
              </w:rPr>
            </w:pPr>
            <w:r w:rsidRPr="006E4965">
              <w:rPr>
                <w:rFonts w:ascii="Bookman Old Style" w:hAnsi="Bookman Old Style"/>
              </w:rPr>
              <w:t xml:space="preserve">Penilaian terhadap faktor permodalan sebagaimana dimaksud dalam Pasal </w:t>
            </w:r>
            <w:r w:rsidR="005310BE">
              <w:rPr>
                <w:rFonts w:ascii="Bookman Old Style" w:hAnsi="Bookman Old Style"/>
              </w:rPr>
              <w:t>38</w:t>
            </w:r>
            <w:r w:rsidRPr="006E4965">
              <w:rPr>
                <w:rFonts w:ascii="Bookman Old Style" w:hAnsi="Bookman Old Style"/>
              </w:rPr>
              <w:t xml:space="preserve"> ayat (1) huruf d memuat paling sedikit:</w:t>
            </w:r>
          </w:p>
        </w:tc>
        <w:tc>
          <w:tcPr>
            <w:tcW w:w="4961" w:type="dxa"/>
          </w:tcPr>
          <w:p w14:paraId="71B09812" w14:textId="659A4DA7" w:rsidR="00590831" w:rsidRPr="006E4965" w:rsidRDefault="00590831" w:rsidP="00590831">
            <w:pPr>
              <w:rPr>
                <w:rFonts w:ascii="Bookman Old Style" w:hAnsi="Bookman Old Style"/>
              </w:rPr>
            </w:pPr>
            <w:r w:rsidRPr="006E4965">
              <w:rPr>
                <w:rFonts w:ascii="Bookman Old Style" w:hAnsi="Bookman Old Style"/>
              </w:rPr>
              <w:t>Cukup jelas.</w:t>
            </w:r>
          </w:p>
        </w:tc>
        <w:tc>
          <w:tcPr>
            <w:tcW w:w="3969" w:type="dxa"/>
          </w:tcPr>
          <w:p w14:paraId="1EC6CEDF" w14:textId="77777777" w:rsidR="00590831" w:rsidRPr="006E4965" w:rsidRDefault="00590831" w:rsidP="00590831">
            <w:pPr>
              <w:rPr>
                <w:rFonts w:ascii="Bookman Old Style" w:hAnsi="Bookman Old Style"/>
              </w:rPr>
            </w:pPr>
          </w:p>
        </w:tc>
        <w:tc>
          <w:tcPr>
            <w:tcW w:w="2693" w:type="dxa"/>
          </w:tcPr>
          <w:p w14:paraId="4BFAFCE1" w14:textId="77777777" w:rsidR="00590831" w:rsidRPr="006E4965" w:rsidRDefault="00590831" w:rsidP="00590831">
            <w:pPr>
              <w:rPr>
                <w:rFonts w:ascii="Bookman Old Style" w:hAnsi="Bookman Old Style"/>
              </w:rPr>
            </w:pPr>
          </w:p>
        </w:tc>
      </w:tr>
      <w:tr w:rsidR="00590831" w:rsidRPr="006E4965" w14:paraId="752069F3" w14:textId="77777777" w:rsidTr="006E4965">
        <w:tc>
          <w:tcPr>
            <w:tcW w:w="6521" w:type="dxa"/>
          </w:tcPr>
          <w:p w14:paraId="27F54D6B" w14:textId="5F5B48F1" w:rsidR="00590831" w:rsidRPr="006E4965" w:rsidRDefault="00590831" w:rsidP="000D3DC9">
            <w:pPr>
              <w:pStyle w:val="ListParagraph"/>
              <w:numPr>
                <w:ilvl w:val="0"/>
                <w:numId w:val="109"/>
              </w:numPr>
              <w:ind w:left="602" w:hanging="602"/>
              <w:jc w:val="both"/>
              <w:rPr>
                <w:rFonts w:ascii="Bookman Old Style" w:hAnsi="Bookman Old Style"/>
              </w:rPr>
            </w:pPr>
            <w:r w:rsidRPr="006E4965">
              <w:rPr>
                <w:rFonts w:ascii="Bookman Old Style" w:hAnsi="Bookman Old Style"/>
              </w:rPr>
              <w:t>tingkat kecukupan permodalan; dan</w:t>
            </w:r>
          </w:p>
        </w:tc>
        <w:tc>
          <w:tcPr>
            <w:tcW w:w="4961" w:type="dxa"/>
          </w:tcPr>
          <w:p w14:paraId="08A7CB61" w14:textId="77777777" w:rsidR="00590831" w:rsidRPr="006E4965" w:rsidRDefault="00590831" w:rsidP="00590831">
            <w:pPr>
              <w:rPr>
                <w:rFonts w:ascii="Bookman Old Style" w:hAnsi="Bookman Old Style"/>
              </w:rPr>
            </w:pPr>
          </w:p>
        </w:tc>
        <w:tc>
          <w:tcPr>
            <w:tcW w:w="3969" w:type="dxa"/>
          </w:tcPr>
          <w:p w14:paraId="283202FC" w14:textId="77777777" w:rsidR="00590831" w:rsidRPr="006E4965" w:rsidRDefault="00590831" w:rsidP="00590831">
            <w:pPr>
              <w:rPr>
                <w:rFonts w:ascii="Bookman Old Style" w:hAnsi="Bookman Old Style"/>
              </w:rPr>
            </w:pPr>
          </w:p>
        </w:tc>
        <w:tc>
          <w:tcPr>
            <w:tcW w:w="2693" w:type="dxa"/>
          </w:tcPr>
          <w:p w14:paraId="21A9409C" w14:textId="77777777" w:rsidR="00590831" w:rsidRPr="006E4965" w:rsidRDefault="00590831" w:rsidP="00590831">
            <w:pPr>
              <w:rPr>
                <w:rFonts w:ascii="Bookman Old Style" w:hAnsi="Bookman Old Style"/>
              </w:rPr>
            </w:pPr>
          </w:p>
        </w:tc>
      </w:tr>
      <w:tr w:rsidR="00590831" w:rsidRPr="006E4965" w14:paraId="2A209FEF" w14:textId="77777777" w:rsidTr="006E4965">
        <w:tc>
          <w:tcPr>
            <w:tcW w:w="6521" w:type="dxa"/>
          </w:tcPr>
          <w:p w14:paraId="529BB479" w14:textId="1AD23BC4" w:rsidR="00590831" w:rsidRPr="006E4965" w:rsidRDefault="00590831" w:rsidP="000D3DC9">
            <w:pPr>
              <w:pStyle w:val="ListParagraph"/>
              <w:numPr>
                <w:ilvl w:val="0"/>
                <w:numId w:val="109"/>
              </w:numPr>
              <w:ind w:left="602" w:hanging="602"/>
              <w:jc w:val="both"/>
              <w:rPr>
                <w:rFonts w:ascii="Bookman Old Style" w:hAnsi="Bookman Old Style"/>
              </w:rPr>
            </w:pPr>
            <w:r w:rsidRPr="006E4965">
              <w:rPr>
                <w:rFonts w:ascii="Bookman Old Style" w:hAnsi="Bookman Old Style"/>
              </w:rPr>
              <w:t>pengelolaan permodalan.</w:t>
            </w:r>
          </w:p>
        </w:tc>
        <w:tc>
          <w:tcPr>
            <w:tcW w:w="4961" w:type="dxa"/>
          </w:tcPr>
          <w:p w14:paraId="3A67796C" w14:textId="77777777" w:rsidR="00590831" w:rsidRPr="006E4965" w:rsidRDefault="00590831" w:rsidP="00590831">
            <w:pPr>
              <w:rPr>
                <w:rFonts w:ascii="Bookman Old Style" w:hAnsi="Bookman Old Style"/>
              </w:rPr>
            </w:pPr>
          </w:p>
        </w:tc>
        <w:tc>
          <w:tcPr>
            <w:tcW w:w="3969" w:type="dxa"/>
          </w:tcPr>
          <w:p w14:paraId="2EA9FA8E" w14:textId="77777777" w:rsidR="00590831" w:rsidRPr="006E4965" w:rsidRDefault="00590831" w:rsidP="00590831">
            <w:pPr>
              <w:rPr>
                <w:rFonts w:ascii="Bookman Old Style" w:hAnsi="Bookman Old Style"/>
              </w:rPr>
            </w:pPr>
          </w:p>
        </w:tc>
        <w:tc>
          <w:tcPr>
            <w:tcW w:w="2693" w:type="dxa"/>
          </w:tcPr>
          <w:p w14:paraId="49FDD6A7" w14:textId="77777777" w:rsidR="00590831" w:rsidRPr="006E4965" w:rsidRDefault="00590831" w:rsidP="00590831">
            <w:pPr>
              <w:rPr>
                <w:rFonts w:ascii="Bookman Old Style" w:hAnsi="Bookman Old Style"/>
              </w:rPr>
            </w:pPr>
          </w:p>
        </w:tc>
      </w:tr>
      <w:tr w:rsidR="00590831" w:rsidRPr="006E4965" w14:paraId="0CDA5FA2" w14:textId="77777777" w:rsidTr="006E4965">
        <w:tc>
          <w:tcPr>
            <w:tcW w:w="6521" w:type="dxa"/>
          </w:tcPr>
          <w:p w14:paraId="4C26CFC4" w14:textId="77777777" w:rsidR="00590831" w:rsidRPr="006E4965" w:rsidRDefault="00590831" w:rsidP="00590831">
            <w:pPr>
              <w:jc w:val="both"/>
              <w:rPr>
                <w:rFonts w:ascii="Bookman Old Style" w:hAnsi="Bookman Old Style"/>
              </w:rPr>
            </w:pPr>
          </w:p>
        </w:tc>
        <w:tc>
          <w:tcPr>
            <w:tcW w:w="4961" w:type="dxa"/>
          </w:tcPr>
          <w:p w14:paraId="07FD71E4" w14:textId="77777777" w:rsidR="00590831" w:rsidRPr="006E4965" w:rsidRDefault="00590831" w:rsidP="00590831">
            <w:pPr>
              <w:rPr>
                <w:rFonts w:ascii="Bookman Old Style" w:hAnsi="Bookman Old Style"/>
              </w:rPr>
            </w:pPr>
          </w:p>
        </w:tc>
        <w:tc>
          <w:tcPr>
            <w:tcW w:w="3969" w:type="dxa"/>
          </w:tcPr>
          <w:p w14:paraId="2106E995" w14:textId="77777777" w:rsidR="00590831" w:rsidRPr="006E4965" w:rsidRDefault="00590831" w:rsidP="00590831">
            <w:pPr>
              <w:rPr>
                <w:rFonts w:ascii="Bookman Old Style" w:hAnsi="Bookman Old Style"/>
              </w:rPr>
            </w:pPr>
          </w:p>
        </w:tc>
        <w:tc>
          <w:tcPr>
            <w:tcW w:w="2693" w:type="dxa"/>
          </w:tcPr>
          <w:p w14:paraId="213BC3FC" w14:textId="77777777" w:rsidR="00590831" w:rsidRPr="006E4965" w:rsidRDefault="00590831" w:rsidP="00590831">
            <w:pPr>
              <w:rPr>
                <w:rFonts w:ascii="Bookman Old Style" w:hAnsi="Bookman Old Style"/>
              </w:rPr>
            </w:pPr>
          </w:p>
        </w:tc>
      </w:tr>
      <w:tr w:rsidR="00590831" w:rsidRPr="006E4965" w14:paraId="3290B154" w14:textId="77777777" w:rsidTr="006E4965">
        <w:tc>
          <w:tcPr>
            <w:tcW w:w="6521" w:type="dxa"/>
          </w:tcPr>
          <w:p w14:paraId="18B60393" w14:textId="6C7E53DE" w:rsidR="00590831" w:rsidRPr="006E4965" w:rsidRDefault="00590831" w:rsidP="00590831">
            <w:pPr>
              <w:jc w:val="center"/>
              <w:rPr>
                <w:rFonts w:ascii="Bookman Old Style" w:hAnsi="Bookman Old Style"/>
              </w:rPr>
            </w:pPr>
            <w:r w:rsidRPr="006E4965">
              <w:rPr>
                <w:rFonts w:ascii="Bookman Old Style" w:hAnsi="Bookman Old Style"/>
              </w:rPr>
              <w:t>Pasal 6</w:t>
            </w:r>
            <w:r w:rsidR="00A304E7">
              <w:rPr>
                <w:rFonts w:ascii="Bookman Old Style" w:hAnsi="Bookman Old Style"/>
              </w:rPr>
              <w:t>2</w:t>
            </w:r>
          </w:p>
        </w:tc>
        <w:tc>
          <w:tcPr>
            <w:tcW w:w="4961" w:type="dxa"/>
          </w:tcPr>
          <w:p w14:paraId="19B3EB22" w14:textId="33B4E3A8" w:rsidR="00590831" w:rsidRPr="006E4965" w:rsidRDefault="00590831" w:rsidP="00590831">
            <w:pPr>
              <w:jc w:val="center"/>
              <w:rPr>
                <w:rFonts w:ascii="Bookman Old Style" w:hAnsi="Bookman Old Style"/>
              </w:rPr>
            </w:pPr>
            <w:r w:rsidRPr="006E4965">
              <w:rPr>
                <w:rFonts w:ascii="Bookman Old Style" w:hAnsi="Bookman Old Style"/>
              </w:rPr>
              <w:t>Pasal 6</w:t>
            </w:r>
            <w:r w:rsidR="00A304E7">
              <w:rPr>
                <w:rFonts w:ascii="Bookman Old Style" w:hAnsi="Bookman Old Style"/>
              </w:rPr>
              <w:t>2</w:t>
            </w:r>
          </w:p>
        </w:tc>
        <w:tc>
          <w:tcPr>
            <w:tcW w:w="3969" w:type="dxa"/>
          </w:tcPr>
          <w:p w14:paraId="26502AD4" w14:textId="77777777" w:rsidR="00590831" w:rsidRPr="006E4965" w:rsidRDefault="00590831" w:rsidP="00590831">
            <w:pPr>
              <w:rPr>
                <w:rFonts w:ascii="Bookman Old Style" w:hAnsi="Bookman Old Style"/>
              </w:rPr>
            </w:pPr>
          </w:p>
        </w:tc>
        <w:tc>
          <w:tcPr>
            <w:tcW w:w="2693" w:type="dxa"/>
          </w:tcPr>
          <w:p w14:paraId="6C87D8AF" w14:textId="77777777" w:rsidR="00590831" w:rsidRPr="006E4965" w:rsidRDefault="00590831" w:rsidP="00590831">
            <w:pPr>
              <w:rPr>
                <w:rFonts w:ascii="Bookman Old Style" w:hAnsi="Bookman Old Style"/>
              </w:rPr>
            </w:pPr>
          </w:p>
        </w:tc>
      </w:tr>
      <w:tr w:rsidR="00590831" w:rsidRPr="006E4965" w14:paraId="51567CCB" w14:textId="77777777" w:rsidTr="006E4965">
        <w:tc>
          <w:tcPr>
            <w:tcW w:w="6521" w:type="dxa"/>
          </w:tcPr>
          <w:p w14:paraId="205BF42B" w14:textId="174ACE7E" w:rsidR="00590831" w:rsidRPr="006E4965" w:rsidRDefault="00590831" w:rsidP="000D3DC9">
            <w:pPr>
              <w:pStyle w:val="ListParagraph"/>
              <w:numPr>
                <w:ilvl w:val="0"/>
                <w:numId w:val="110"/>
              </w:numPr>
              <w:ind w:left="602" w:hanging="568"/>
              <w:jc w:val="both"/>
              <w:rPr>
                <w:rFonts w:ascii="Bookman Old Style" w:hAnsi="Bookman Old Style"/>
              </w:rPr>
            </w:pPr>
            <w:r w:rsidRPr="006E4965">
              <w:rPr>
                <w:rFonts w:ascii="Bookman Old Style" w:hAnsi="Bookman Old Style"/>
              </w:rPr>
              <w:t>PPSP wajib memenuhi rasio permodalan paling rendah 10% (sepuluh persen).</w:t>
            </w:r>
          </w:p>
        </w:tc>
        <w:tc>
          <w:tcPr>
            <w:tcW w:w="4961" w:type="dxa"/>
          </w:tcPr>
          <w:p w14:paraId="02B2D6AA" w14:textId="0860C460" w:rsidR="00590831" w:rsidRPr="006E4965" w:rsidRDefault="00590831" w:rsidP="00590831">
            <w:pPr>
              <w:rPr>
                <w:rFonts w:ascii="Bookman Old Style" w:hAnsi="Bookman Old Style"/>
              </w:rPr>
            </w:pPr>
            <w:r w:rsidRPr="006E4965">
              <w:rPr>
                <w:rFonts w:ascii="Bookman Old Style" w:hAnsi="Bookman Old Style"/>
              </w:rPr>
              <w:t>Cukup jelas.</w:t>
            </w:r>
          </w:p>
        </w:tc>
        <w:tc>
          <w:tcPr>
            <w:tcW w:w="3969" w:type="dxa"/>
          </w:tcPr>
          <w:p w14:paraId="21E1DE59" w14:textId="77777777" w:rsidR="00590831" w:rsidRPr="006E4965" w:rsidRDefault="00590831" w:rsidP="00590831">
            <w:pPr>
              <w:rPr>
                <w:rFonts w:ascii="Bookman Old Style" w:hAnsi="Bookman Old Style"/>
              </w:rPr>
            </w:pPr>
          </w:p>
        </w:tc>
        <w:tc>
          <w:tcPr>
            <w:tcW w:w="2693" w:type="dxa"/>
          </w:tcPr>
          <w:p w14:paraId="711BC4B6" w14:textId="77777777" w:rsidR="00590831" w:rsidRPr="006E4965" w:rsidRDefault="00590831" w:rsidP="00590831">
            <w:pPr>
              <w:rPr>
                <w:rFonts w:ascii="Bookman Old Style" w:hAnsi="Bookman Old Style"/>
              </w:rPr>
            </w:pPr>
          </w:p>
        </w:tc>
      </w:tr>
      <w:tr w:rsidR="00590831" w:rsidRPr="006E4965" w14:paraId="1B85C5AD" w14:textId="77777777" w:rsidTr="006E4965">
        <w:tc>
          <w:tcPr>
            <w:tcW w:w="6521" w:type="dxa"/>
          </w:tcPr>
          <w:p w14:paraId="22EE5F5A" w14:textId="65B6C030" w:rsidR="00590831" w:rsidRPr="006E4965" w:rsidRDefault="00590831" w:rsidP="000D3DC9">
            <w:pPr>
              <w:pStyle w:val="ListParagraph"/>
              <w:numPr>
                <w:ilvl w:val="0"/>
                <w:numId w:val="110"/>
              </w:numPr>
              <w:ind w:left="602" w:hanging="568"/>
              <w:jc w:val="both"/>
              <w:rPr>
                <w:rFonts w:ascii="Bookman Old Style" w:hAnsi="Bookman Old Style"/>
              </w:rPr>
            </w:pPr>
            <w:r w:rsidRPr="006E4965">
              <w:rPr>
                <w:rFonts w:ascii="Bookman Old Style" w:hAnsi="Bookman Old Style"/>
              </w:rPr>
              <w:t>Rasio permodalan sebagaimana dimaksud pada ayat (1) merupakan perbandingan antara modal yang disesuaikan dan aset yang disesuaikan.</w:t>
            </w:r>
          </w:p>
        </w:tc>
        <w:tc>
          <w:tcPr>
            <w:tcW w:w="4961" w:type="dxa"/>
          </w:tcPr>
          <w:p w14:paraId="2DCCCE99" w14:textId="2CA8A0B9" w:rsidR="00590831" w:rsidRPr="006E4965" w:rsidRDefault="00590831" w:rsidP="00590831">
            <w:pPr>
              <w:jc w:val="both"/>
              <w:rPr>
                <w:rFonts w:ascii="Bookman Old Style" w:hAnsi="Bookman Old Style"/>
              </w:rPr>
            </w:pPr>
            <w:r w:rsidRPr="006E4965">
              <w:rPr>
                <w:rFonts w:ascii="Bookman Old Style" w:hAnsi="Bookman Old Style"/>
                <w:lang w:val="sv-SE"/>
              </w:rPr>
              <w:t>Yang dimaksud dengan “modal yang disesuaikan” adalah ekuitas dari Perusahaan berdasarkan standar akuntansi keuangan yang berlaku.</w:t>
            </w:r>
          </w:p>
        </w:tc>
        <w:tc>
          <w:tcPr>
            <w:tcW w:w="3969" w:type="dxa"/>
          </w:tcPr>
          <w:p w14:paraId="251E8153" w14:textId="77777777" w:rsidR="00590831" w:rsidRPr="006E4965" w:rsidRDefault="00590831" w:rsidP="00590831">
            <w:pPr>
              <w:rPr>
                <w:rFonts w:ascii="Bookman Old Style" w:hAnsi="Bookman Old Style"/>
              </w:rPr>
            </w:pPr>
          </w:p>
        </w:tc>
        <w:tc>
          <w:tcPr>
            <w:tcW w:w="2693" w:type="dxa"/>
          </w:tcPr>
          <w:p w14:paraId="1E541A68" w14:textId="77777777" w:rsidR="00590831" w:rsidRPr="006E4965" w:rsidRDefault="00590831" w:rsidP="00590831">
            <w:pPr>
              <w:rPr>
                <w:rFonts w:ascii="Bookman Old Style" w:hAnsi="Bookman Old Style"/>
              </w:rPr>
            </w:pPr>
          </w:p>
        </w:tc>
      </w:tr>
      <w:tr w:rsidR="00590831" w:rsidRPr="006E4965" w14:paraId="05ACF5B5" w14:textId="77777777" w:rsidTr="006E4965">
        <w:tc>
          <w:tcPr>
            <w:tcW w:w="6521" w:type="dxa"/>
          </w:tcPr>
          <w:p w14:paraId="14D24CB9" w14:textId="77777777" w:rsidR="00590831" w:rsidRPr="006E4965" w:rsidRDefault="00590831" w:rsidP="007D252C">
            <w:pPr>
              <w:pStyle w:val="ListParagraph"/>
              <w:ind w:left="602" w:hanging="568"/>
              <w:jc w:val="both"/>
              <w:rPr>
                <w:rFonts w:ascii="Bookman Old Style" w:hAnsi="Bookman Old Style"/>
              </w:rPr>
            </w:pPr>
          </w:p>
        </w:tc>
        <w:tc>
          <w:tcPr>
            <w:tcW w:w="4961" w:type="dxa"/>
          </w:tcPr>
          <w:p w14:paraId="62D611C0" w14:textId="20665763" w:rsidR="00590831" w:rsidRPr="006E4965" w:rsidRDefault="00590831" w:rsidP="00590831">
            <w:pPr>
              <w:jc w:val="both"/>
              <w:rPr>
                <w:rFonts w:ascii="Bookman Old Style" w:hAnsi="Bookman Old Style"/>
                <w:lang w:val="sv-SE"/>
              </w:rPr>
            </w:pPr>
            <w:r w:rsidRPr="006E4965">
              <w:rPr>
                <w:rFonts w:ascii="Bookman Old Style" w:hAnsi="Bookman Old Style"/>
                <w:lang w:val="sv-SE"/>
              </w:rPr>
              <w:t>Yang dimaksud dengan “aset yang disesuaikan” adalah nilai aset piutang Pembiayaan setelah memperhitungkan bobot risiko.</w:t>
            </w:r>
          </w:p>
        </w:tc>
        <w:tc>
          <w:tcPr>
            <w:tcW w:w="3969" w:type="dxa"/>
          </w:tcPr>
          <w:p w14:paraId="4973CF19" w14:textId="77777777" w:rsidR="00590831" w:rsidRPr="006E4965" w:rsidRDefault="00590831" w:rsidP="00590831">
            <w:pPr>
              <w:rPr>
                <w:rFonts w:ascii="Bookman Old Style" w:hAnsi="Bookman Old Style"/>
              </w:rPr>
            </w:pPr>
          </w:p>
        </w:tc>
        <w:tc>
          <w:tcPr>
            <w:tcW w:w="2693" w:type="dxa"/>
          </w:tcPr>
          <w:p w14:paraId="7ADCDA3B" w14:textId="77777777" w:rsidR="00590831" w:rsidRPr="006E4965" w:rsidRDefault="00590831" w:rsidP="00590831">
            <w:pPr>
              <w:rPr>
                <w:rFonts w:ascii="Bookman Old Style" w:hAnsi="Bookman Old Style"/>
              </w:rPr>
            </w:pPr>
          </w:p>
        </w:tc>
      </w:tr>
      <w:tr w:rsidR="00590831" w:rsidRPr="006E4965" w14:paraId="3D4E12C3" w14:textId="77777777" w:rsidTr="006E4965">
        <w:tc>
          <w:tcPr>
            <w:tcW w:w="6521" w:type="dxa"/>
          </w:tcPr>
          <w:p w14:paraId="39964729" w14:textId="519C604F" w:rsidR="00590831" w:rsidRPr="006E4965" w:rsidRDefault="00590831" w:rsidP="000D3DC9">
            <w:pPr>
              <w:pStyle w:val="ListParagraph"/>
              <w:numPr>
                <w:ilvl w:val="0"/>
                <w:numId w:val="110"/>
              </w:numPr>
              <w:ind w:left="602" w:hanging="568"/>
              <w:jc w:val="both"/>
              <w:rPr>
                <w:rFonts w:ascii="Bookman Old Style" w:hAnsi="Bookman Old Style"/>
              </w:rPr>
            </w:pPr>
            <w:r w:rsidRPr="006E4965">
              <w:rPr>
                <w:rFonts w:ascii="Bookman Old Style" w:hAnsi="Bookman Old Style"/>
              </w:rPr>
              <w:t xml:space="preserve">Ketentuan mengenai penilaian terhadap faktor permodalan ditetapkan oleh Otoritas Jasa Keuangan. </w:t>
            </w:r>
          </w:p>
        </w:tc>
        <w:tc>
          <w:tcPr>
            <w:tcW w:w="4961" w:type="dxa"/>
          </w:tcPr>
          <w:p w14:paraId="5534CC21" w14:textId="22AA2D8B" w:rsidR="00590831" w:rsidRPr="006E4965" w:rsidRDefault="00590831" w:rsidP="00590831">
            <w:pPr>
              <w:jc w:val="both"/>
              <w:rPr>
                <w:rFonts w:ascii="Bookman Old Style" w:hAnsi="Bookman Old Style"/>
              </w:rPr>
            </w:pPr>
            <w:r w:rsidRPr="006E4965">
              <w:rPr>
                <w:rFonts w:ascii="Bookman Old Style" w:hAnsi="Bookman Old Style"/>
              </w:rPr>
              <w:t>Cukup jelas.</w:t>
            </w:r>
          </w:p>
        </w:tc>
        <w:tc>
          <w:tcPr>
            <w:tcW w:w="3969" w:type="dxa"/>
          </w:tcPr>
          <w:p w14:paraId="6587FED4" w14:textId="77777777" w:rsidR="00590831" w:rsidRPr="006E4965" w:rsidRDefault="00590831" w:rsidP="00590831">
            <w:pPr>
              <w:rPr>
                <w:rFonts w:ascii="Bookman Old Style" w:hAnsi="Bookman Old Style"/>
              </w:rPr>
            </w:pPr>
          </w:p>
        </w:tc>
        <w:tc>
          <w:tcPr>
            <w:tcW w:w="2693" w:type="dxa"/>
          </w:tcPr>
          <w:p w14:paraId="2D47F9FC" w14:textId="77777777" w:rsidR="00590831" w:rsidRPr="006E4965" w:rsidRDefault="00590831" w:rsidP="00590831">
            <w:pPr>
              <w:rPr>
                <w:rFonts w:ascii="Bookman Old Style" w:hAnsi="Bookman Old Style"/>
              </w:rPr>
            </w:pPr>
          </w:p>
        </w:tc>
      </w:tr>
      <w:tr w:rsidR="00590831" w:rsidRPr="006E4965" w14:paraId="6DE4F5DF" w14:textId="77777777" w:rsidTr="006E4965">
        <w:tc>
          <w:tcPr>
            <w:tcW w:w="6521" w:type="dxa"/>
          </w:tcPr>
          <w:p w14:paraId="703A04C2" w14:textId="0D426C3F" w:rsidR="00590831" w:rsidRPr="006E4965" w:rsidRDefault="00590831" w:rsidP="00590831">
            <w:pPr>
              <w:jc w:val="both"/>
              <w:rPr>
                <w:rFonts w:ascii="Bookman Old Style" w:hAnsi="Bookman Old Style"/>
              </w:rPr>
            </w:pPr>
          </w:p>
        </w:tc>
        <w:tc>
          <w:tcPr>
            <w:tcW w:w="4961" w:type="dxa"/>
          </w:tcPr>
          <w:p w14:paraId="7CD57D03" w14:textId="77777777" w:rsidR="00590831" w:rsidRPr="006E4965" w:rsidRDefault="00590831" w:rsidP="00590831">
            <w:pPr>
              <w:rPr>
                <w:rFonts w:ascii="Bookman Old Style" w:hAnsi="Bookman Old Style"/>
              </w:rPr>
            </w:pPr>
          </w:p>
        </w:tc>
        <w:tc>
          <w:tcPr>
            <w:tcW w:w="3969" w:type="dxa"/>
          </w:tcPr>
          <w:p w14:paraId="2529CF1B" w14:textId="77777777" w:rsidR="00590831" w:rsidRPr="006E4965" w:rsidRDefault="00590831" w:rsidP="00590831">
            <w:pPr>
              <w:rPr>
                <w:rFonts w:ascii="Bookman Old Style" w:hAnsi="Bookman Old Style"/>
              </w:rPr>
            </w:pPr>
          </w:p>
        </w:tc>
        <w:tc>
          <w:tcPr>
            <w:tcW w:w="2693" w:type="dxa"/>
          </w:tcPr>
          <w:p w14:paraId="4FFB11C1" w14:textId="77777777" w:rsidR="00590831" w:rsidRPr="006E4965" w:rsidRDefault="00590831" w:rsidP="00590831">
            <w:pPr>
              <w:rPr>
                <w:rFonts w:ascii="Bookman Old Style" w:hAnsi="Bookman Old Style"/>
              </w:rPr>
            </w:pPr>
          </w:p>
        </w:tc>
      </w:tr>
      <w:tr w:rsidR="00590831" w:rsidRPr="006E4965" w14:paraId="0431A949" w14:textId="77777777" w:rsidTr="006E4965">
        <w:tc>
          <w:tcPr>
            <w:tcW w:w="6521" w:type="dxa"/>
          </w:tcPr>
          <w:p w14:paraId="5D749273" w14:textId="1BA86668" w:rsidR="00590831" w:rsidRPr="006E4965" w:rsidRDefault="00590831" w:rsidP="00590831">
            <w:pPr>
              <w:jc w:val="center"/>
              <w:rPr>
                <w:rFonts w:ascii="Bookman Old Style" w:hAnsi="Bookman Old Style"/>
              </w:rPr>
            </w:pPr>
            <w:r w:rsidRPr="006E4965">
              <w:rPr>
                <w:rFonts w:ascii="Bookman Old Style" w:hAnsi="Bookman Old Style"/>
              </w:rPr>
              <w:t>Pasal 6</w:t>
            </w:r>
            <w:r w:rsidR="00A304E7">
              <w:rPr>
                <w:rFonts w:ascii="Bookman Old Style" w:hAnsi="Bookman Old Style"/>
              </w:rPr>
              <w:t>3</w:t>
            </w:r>
          </w:p>
        </w:tc>
        <w:tc>
          <w:tcPr>
            <w:tcW w:w="4961" w:type="dxa"/>
          </w:tcPr>
          <w:p w14:paraId="5C231F77" w14:textId="4CADA5A8" w:rsidR="00590831" w:rsidRPr="006E4965" w:rsidRDefault="00590831" w:rsidP="00590831">
            <w:pPr>
              <w:jc w:val="center"/>
              <w:rPr>
                <w:rFonts w:ascii="Bookman Old Style" w:hAnsi="Bookman Old Style"/>
              </w:rPr>
            </w:pPr>
            <w:r w:rsidRPr="006E4965">
              <w:rPr>
                <w:rFonts w:ascii="Bookman Old Style" w:hAnsi="Bookman Old Style"/>
              </w:rPr>
              <w:t>Pasal 6</w:t>
            </w:r>
            <w:r w:rsidR="00A304E7">
              <w:rPr>
                <w:rFonts w:ascii="Bookman Old Style" w:hAnsi="Bookman Old Style"/>
              </w:rPr>
              <w:t>3</w:t>
            </w:r>
          </w:p>
        </w:tc>
        <w:tc>
          <w:tcPr>
            <w:tcW w:w="3969" w:type="dxa"/>
          </w:tcPr>
          <w:p w14:paraId="4A7B0254" w14:textId="77777777" w:rsidR="00590831" w:rsidRPr="006E4965" w:rsidRDefault="00590831" w:rsidP="00590831">
            <w:pPr>
              <w:rPr>
                <w:rFonts w:ascii="Bookman Old Style" w:hAnsi="Bookman Old Style"/>
              </w:rPr>
            </w:pPr>
          </w:p>
        </w:tc>
        <w:tc>
          <w:tcPr>
            <w:tcW w:w="2693" w:type="dxa"/>
          </w:tcPr>
          <w:p w14:paraId="6C153225" w14:textId="77777777" w:rsidR="00590831" w:rsidRPr="006E4965" w:rsidRDefault="00590831" w:rsidP="00590831">
            <w:pPr>
              <w:rPr>
                <w:rFonts w:ascii="Bookman Old Style" w:hAnsi="Bookman Old Style"/>
              </w:rPr>
            </w:pPr>
          </w:p>
        </w:tc>
      </w:tr>
      <w:tr w:rsidR="00590831" w:rsidRPr="006E4965" w14:paraId="2519BA34" w14:textId="77777777" w:rsidTr="006E4965">
        <w:tc>
          <w:tcPr>
            <w:tcW w:w="6521" w:type="dxa"/>
          </w:tcPr>
          <w:p w14:paraId="4525FCFD" w14:textId="3543C034" w:rsidR="00590831" w:rsidRPr="005B4A5F" w:rsidRDefault="00590831" w:rsidP="005B4A5F">
            <w:pPr>
              <w:pStyle w:val="ListParagraph"/>
              <w:numPr>
                <w:ilvl w:val="0"/>
                <w:numId w:val="111"/>
              </w:numPr>
              <w:ind w:left="602" w:hanging="602"/>
              <w:jc w:val="both"/>
              <w:rPr>
                <w:rFonts w:ascii="Bookman Old Style" w:hAnsi="Bookman Old Style"/>
              </w:rPr>
            </w:pPr>
            <w:r w:rsidRPr="006E4965">
              <w:rPr>
                <w:rFonts w:ascii="Bookman Old Style" w:hAnsi="Bookman Old Style"/>
              </w:rPr>
              <w:t xml:space="preserve">PPSP yang tidak memenuhi ketentuan sebagaimana dimaksud dalam Pasal </w:t>
            </w:r>
            <w:r w:rsidR="00B53CC5">
              <w:rPr>
                <w:rFonts w:ascii="Bookman Old Style" w:hAnsi="Bookman Old Style"/>
              </w:rPr>
              <w:t>34</w:t>
            </w:r>
            <w:r w:rsidRPr="006E4965">
              <w:rPr>
                <w:rFonts w:ascii="Bookman Old Style" w:hAnsi="Bookman Old Style"/>
              </w:rPr>
              <w:t xml:space="preserve"> ayat (1), ayat (3), ayat (4), ayat (5), Pasal </w:t>
            </w:r>
            <w:r w:rsidR="00B53CC5">
              <w:rPr>
                <w:rFonts w:ascii="Bookman Old Style" w:hAnsi="Bookman Old Style"/>
              </w:rPr>
              <w:t>35</w:t>
            </w:r>
            <w:r w:rsidRPr="006E4965">
              <w:rPr>
                <w:rFonts w:ascii="Bookman Old Style" w:hAnsi="Bookman Old Style"/>
              </w:rPr>
              <w:t xml:space="preserve"> ayat (1), ayat (3), ayat (4), ayat (5), ayat (6), Pasal </w:t>
            </w:r>
            <w:r w:rsidR="00B53CC5">
              <w:rPr>
                <w:rFonts w:ascii="Bookman Old Style" w:hAnsi="Bookman Old Style"/>
              </w:rPr>
              <w:t>40</w:t>
            </w:r>
            <w:r w:rsidRPr="006E4965">
              <w:rPr>
                <w:rFonts w:ascii="Bookman Old Style" w:hAnsi="Bookman Old Style"/>
              </w:rPr>
              <w:t xml:space="preserve"> ayat (1), Pasal </w:t>
            </w:r>
            <w:r w:rsidR="00B53CC5">
              <w:rPr>
                <w:rFonts w:ascii="Bookman Old Style" w:hAnsi="Bookman Old Style"/>
              </w:rPr>
              <w:t>41</w:t>
            </w:r>
            <w:r w:rsidRPr="006E4965">
              <w:rPr>
                <w:rFonts w:ascii="Bookman Old Style" w:hAnsi="Bookman Old Style"/>
              </w:rPr>
              <w:t xml:space="preserve"> ayat (1), ayat (6), </w:t>
            </w:r>
            <w:r w:rsidR="005B4A5F">
              <w:rPr>
                <w:rFonts w:ascii="Bookman Old Style" w:hAnsi="Bookman Old Style"/>
              </w:rPr>
              <w:t xml:space="preserve">ayat (7), </w:t>
            </w:r>
            <w:r w:rsidRPr="006E4965">
              <w:rPr>
                <w:rFonts w:ascii="Bookman Old Style" w:hAnsi="Bookman Old Style"/>
              </w:rPr>
              <w:t xml:space="preserve">Pasal </w:t>
            </w:r>
            <w:r w:rsidR="005B4A5F">
              <w:rPr>
                <w:rFonts w:ascii="Bookman Old Style" w:hAnsi="Bookman Old Style"/>
              </w:rPr>
              <w:t>43</w:t>
            </w:r>
            <w:r w:rsidRPr="006E4965">
              <w:rPr>
                <w:rFonts w:ascii="Bookman Old Style" w:hAnsi="Bookman Old Style"/>
              </w:rPr>
              <w:t xml:space="preserve">, Pasal </w:t>
            </w:r>
            <w:r w:rsidR="005B4A5F">
              <w:rPr>
                <w:rFonts w:ascii="Bookman Old Style" w:hAnsi="Bookman Old Style"/>
              </w:rPr>
              <w:t>44</w:t>
            </w:r>
            <w:r w:rsidRPr="006E4965">
              <w:rPr>
                <w:rFonts w:ascii="Bookman Old Style" w:hAnsi="Bookman Old Style"/>
              </w:rPr>
              <w:t xml:space="preserve">, </w:t>
            </w:r>
            <w:r w:rsidR="005B4A5F">
              <w:rPr>
                <w:rFonts w:ascii="Bookman Old Style" w:hAnsi="Bookman Old Style"/>
              </w:rPr>
              <w:t xml:space="preserve">Pasal 45 ayat (1), ayat (2), Pasal 47 ayat (2), Pasal 49 ayat (1), ayat (3), Pasal 50 ayat (1), Pasal 51 ayat (1), Pasal 52 ayat (1), ayat (2), Pasal 55 ayat (3), Pasal 57, Pasal 58 ayat (1), dan/atau </w:t>
            </w:r>
            <w:r w:rsidR="005B4A5F">
              <w:rPr>
                <w:rFonts w:ascii="Bookman Old Style" w:hAnsi="Bookman Old Style"/>
              </w:rPr>
              <w:lastRenderedPageBreak/>
              <w:t xml:space="preserve">Pasal 62 ayat (1), </w:t>
            </w:r>
            <w:r w:rsidRPr="005B4A5F">
              <w:rPr>
                <w:rFonts w:ascii="Bookman Old Style" w:hAnsi="Bookman Old Style"/>
              </w:rPr>
              <w:t xml:space="preserve">dikenai sanksi </w:t>
            </w:r>
            <w:r w:rsidR="00DB6889" w:rsidRPr="005B4A5F">
              <w:rPr>
                <w:rFonts w:ascii="Bookman Old Style" w:hAnsi="Bookman Old Style"/>
              </w:rPr>
              <w:t>a</w:t>
            </w:r>
            <w:r w:rsidRPr="005B4A5F">
              <w:rPr>
                <w:rFonts w:ascii="Bookman Old Style" w:hAnsi="Bookman Old Style"/>
              </w:rPr>
              <w:t>dministrati</w:t>
            </w:r>
            <w:r w:rsidR="003E25A9" w:rsidRPr="005B4A5F">
              <w:rPr>
                <w:rFonts w:ascii="Bookman Old Style" w:hAnsi="Bookman Old Style"/>
              </w:rPr>
              <w:t>f</w:t>
            </w:r>
            <w:r w:rsidRPr="005B4A5F">
              <w:rPr>
                <w:rFonts w:ascii="Bookman Old Style" w:hAnsi="Bookman Old Style"/>
              </w:rPr>
              <w:t xml:space="preserve"> berupa:      </w:t>
            </w:r>
          </w:p>
        </w:tc>
        <w:tc>
          <w:tcPr>
            <w:tcW w:w="4961" w:type="dxa"/>
          </w:tcPr>
          <w:p w14:paraId="5D67616E" w14:textId="625F72AA" w:rsidR="00590831" w:rsidRPr="006E4965" w:rsidRDefault="00590831" w:rsidP="00590831">
            <w:pPr>
              <w:rPr>
                <w:rFonts w:ascii="Bookman Old Style" w:hAnsi="Bookman Old Style"/>
              </w:rPr>
            </w:pPr>
            <w:r w:rsidRPr="006E4965">
              <w:rPr>
                <w:rFonts w:ascii="Bookman Old Style" w:hAnsi="Bookman Old Style"/>
              </w:rPr>
              <w:lastRenderedPageBreak/>
              <w:t>Cukup jelas.</w:t>
            </w:r>
          </w:p>
        </w:tc>
        <w:tc>
          <w:tcPr>
            <w:tcW w:w="3969" w:type="dxa"/>
          </w:tcPr>
          <w:p w14:paraId="6211ABE6" w14:textId="77777777" w:rsidR="00590831" w:rsidRPr="006E4965" w:rsidRDefault="00590831" w:rsidP="00590831">
            <w:pPr>
              <w:rPr>
                <w:rFonts w:ascii="Bookman Old Style" w:hAnsi="Bookman Old Style"/>
              </w:rPr>
            </w:pPr>
          </w:p>
        </w:tc>
        <w:tc>
          <w:tcPr>
            <w:tcW w:w="2693" w:type="dxa"/>
          </w:tcPr>
          <w:p w14:paraId="5AFC88D2" w14:textId="77777777" w:rsidR="00590831" w:rsidRPr="006E4965" w:rsidRDefault="00590831" w:rsidP="00590831">
            <w:pPr>
              <w:rPr>
                <w:rFonts w:ascii="Bookman Old Style" w:hAnsi="Bookman Old Style"/>
              </w:rPr>
            </w:pPr>
          </w:p>
        </w:tc>
      </w:tr>
      <w:tr w:rsidR="00590831" w:rsidRPr="006E4965" w14:paraId="41A94E61" w14:textId="77777777" w:rsidTr="006E4965">
        <w:tc>
          <w:tcPr>
            <w:tcW w:w="6521" w:type="dxa"/>
          </w:tcPr>
          <w:p w14:paraId="2CCAC5A0" w14:textId="3E12A111" w:rsidR="00590831" w:rsidRPr="006E4965" w:rsidRDefault="00590831" w:rsidP="000D3DC9">
            <w:pPr>
              <w:pStyle w:val="ListParagraph"/>
              <w:numPr>
                <w:ilvl w:val="0"/>
                <w:numId w:val="112"/>
              </w:numPr>
              <w:ind w:left="1169" w:hanging="602"/>
              <w:jc w:val="both"/>
              <w:rPr>
                <w:rFonts w:ascii="Bookman Old Style" w:hAnsi="Bookman Old Style"/>
              </w:rPr>
            </w:pPr>
            <w:r w:rsidRPr="006E4965">
              <w:rPr>
                <w:rFonts w:ascii="Bookman Old Style" w:hAnsi="Bookman Old Style"/>
              </w:rPr>
              <w:t>peringatan tertulis; dan/atau</w:t>
            </w:r>
          </w:p>
        </w:tc>
        <w:tc>
          <w:tcPr>
            <w:tcW w:w="4961" w:type="dxa"/>
          </w:tcPr>
          <w:p w14:paraId="7A0C4E08" w14:textId="77777777" w:rsidR="00590831" w:rsidRPr="006E4965" w:rsidRDefault="00590831" w:rsidP="00590831">
            <w:pPr>
              <w:rPr>
                <w:rFonts w:ascii="Bookman Old Style" w:hAnsi="Bookman Old Style"/>
              </w:rPr>
            </w:pPr>
          </w:p>
        </w:tc>
        <w:tc>
          <w:tcPr>
            <w:tcW w:w="3969" w:type="dxa"/>
          </w:tcPr>
          <w:p w14:paraId="451A90FA" w14:textId="77777777" w:rsidR="00590831" w:rsidRPr="006E4965" w:rsidRDefault="00590831" w:rsidP="00590831">
            <w:pPr>
              <w:rPr>
                <w:rFonts w:ascii="Bookman Old Style" w:hAnsi="Bookman Old Style"/>
              </w:rPr>
            </w:pPr>
          </w:p>
        </w:tc>
        <w:tc>
          <w:tcPr>
            <w:tcW w:w="2693" w:type="dxa"/>
          </w:tcPr>
          <w:p w14:paraId="27389B44" w14:textId="77777777" w:rsidR="00590831" w:rsidRPr="006E4965" w:rsidRDefault="00590831" w:rsidP="00590831">
            <w:pPr>
              <w:rPr>
                <w:rFonts w:ascii="Bookman Old Style" w:hAnsi="Bookman Old Style"/>
              </w:rPr>
            </w:pPr>
          </w:p>
        </w:tc>
      </w:tr>
      <w:tr w:rsidR="00590831" w:rsidRPr="006E4965" w14:paraId="3C7D6473" w14:textId="77777777" w:rsidTr="006E4965">
        <w:tc>
          <w:tcPr>
            <w:tcW w:w="6521" w:type="dxa"/>
          </w:tcPr>
          <w:p w14:paraId="5440DFCF" w14:textId="1A21F852" w:rsidR="00590831" w:rsidRPr="006E4965" w:rsidRDefault="00590831" w:rsidP="000D3DC9">
            <w:pPr>
              <w:pStyle w:val="ListParagraph"/>
              <w:numPr>
                <w:ilvl w:val="0"/>
                <w:numId w:val="112"/>
              </w:numPr>
              <w:ind w:left="1169" w:hanging="602"/>
              <w:jc w:val="both"/>
              <w:rPr>
                <w:rFonts w:ascii="Bookman Old Style" w:hAnsi="Bookman Old Style"/>
              </w:rPr>
            </w:pPr>
            <w:r w:rsidRPr="006E4965">
              <w:rPr>
                <w:rFonts w:ascii="Bookman Old Style" w:hAnsi="Bookman Old Style"/>
              </w:rPr>
              <w:t xml:space="preserve">penurunan hasil penilaian tingkat </w:t>
            </w:r>
            <w:r w:rsidR="003E25A9">
              <w:rPr>
                <w:rFonts w:ascii="Bookman Old Style" w:hAnsi="Bookman Old Style"/>
              </w:rPr>
              <w:t>kesehatan</w:t>
            </w:r>
            <w:r w:rsidRPr="006E4965">
              <w:rPr>
                <w:rFonts w:ascii="Bookman Old Style" w:hAnsi="Bookman Old Style"/>
              </w:rPr>
              <w:t>.</w:t>
            </w:r>
          </w:p>
        </w:tc>
        <w:tc>
          <w:tcPr>
            <w:tcW w:w="4961" w:type="dxa"/>
          </w:tcPr>
          <w:p w14:paraId="57D6DC42" w14:textId="77777777" w:rsidR="00590831" w:rsidRPr="006E4965" w:rsidRDefault="00590831" w:rsidP="00590831">
            <w:pPr>
              <w:rPr>
                <w:rFonts w:ascii="Bookman Old Style" w:hAnsi="Bookman Old Style"/>
              </w:rPr>
            </w:pPr>
          </w:p>
        </w:tc>
        <w:tc>
          <w:tcPr>
            <w:tcW w:w="3969" w:type="dxa"/>
          </w:tcPr>
          <w:p w14:paraId="68CCB940" w14:textId="77777777" w:rsidR="00590831" w:rsidRPr="006E4965" w:rsidRDefault="00590831" w:rsidP="00590831">
            <w:pPr>
              <w:rPr>
                <w:rFonts w:ascii="Bookman Old Style" w:hAnsi="Bookman Old Style"/>
              </w:rPr>
            </w:pPr>
          </w:p>
        </w:tc>
        <w:tc>
          <w:tcPr>
            <w:tcW w:w="2693" w:type="dxa"/>
          </w:tcPr>
          <w:p w14:paraId="10EBADF6" w14:textId="77777777" w:rsidR="00590831" w:rsidRPr="006E4965" w:rsidRDefault="00590831" w:rsidP="00590831">
            <w:pPr>
              <w:rPr>
                <w:rFonts w:ascii="Bookman Old Style" w:hAnsi="Bookman Old Style"/>
              </w:rPr>
            </w:pPr>
          </w:p>
        </w:tc>
      </w:tr>
      <w:tr w:rsidR="00590831" w:rsidRPr="006E4965" w14:paraId="2E452525" w14:textId="77777777" w:rsidTr="006E4965">
        <w:tc>
          <w:tcPr>
            <w:tcW w:w="6521" w:type="dxa"/>
          </w:tcPr>
          <w:p w14:paraId="7976B317" w14:textId="2A1E1793" w:rsidR="00590831" w:rsidRPr="006E4965" w:rsidRDefault="00590831" w:rsidP="000D3DC9">
            <w:pPr>
              <w:pStyle w:val="ListParagraph"/>
              <w:numPr>
                <w:ilvl w:val="0"/>
                <w:numId w:val="111"/>
              </w:numPr>
              <w:ind w:left="602" w:hanging="602"/>
              <w:jc w:val="both"/>
              <w:rPr>
                <w:rFonts w:ascii="Bookman Old Style" w:hAnsi="Bookman Old Style"/>
              </w:rPr>
            </w:pPr>
            <w:r w:rsidRPr="006E4965">
              <w:rPr>
                <w:rFonts w:ascii="Bookman Old Style" w:hAnsi="Bookman Old Style"/>
              </w:rPr>
              <w:t xml:space="preserve">Sanksi </w:t>
            </w:r>
            <w:r w:rsidR="003E25A9" w:rsidRPr="006E4965">
              <w:rPr>
                <w:rFonts w:ascii="Bookman Old Style" w:hAnsi="Bookman Old Style"/>
              </w:rPr>
              <w:t>administrati</w:t>
            </w:r>
            <w:r w:rsidR="003E25A9">
              <w:rPr>
                <w:rFonts w:ascii="Bookman Old Style" w:hAnsi="Bookman Old Style"/>
              </w:rPr>
              <w:t>f</w:t>
            </w:r>
            <w:r w:rsidR="003E25A9" w:rsidRPr="006E4965">
              <w:rPr>
                <w:rFonts w:ascii="Bookman Old Style" w:hAnsi="Bookman Old Style"/>
              </w:rPr>
              <w:t xml:space="preserve"> </w:t>
            </w:r>
            <w:r w:rsidRPr="006E4965">
              <w:rPr>
                <w:rFonts w:ascii="Bookman Old Style" w:hAnsi="Bookman Old Style"/>
              </w:rPr>
              <w:t xml:space="preserve">berupa penurunan hasil penilaian tingkat </w:t>
            </w:r>
            <w:r w:rsidR="00DB6889" w:rsidRPr="006E4965">
              <w:rPr>
                <w:rFonts w:ascii="Bookman Old Style" w:hAnsi="Bookman Old Style"/>
              </w:rPr>
              <w:t>a</w:t>
            </w:r>
            <w:r w:rsidRPr="006E4965">
              <w:rPr>
                <w:rFonts w:ascii="Bookman Old Style" w:hAnsi="Bookman Old Style"/>
              </w:rPr>
              <w:t xml:space="preserve">dministr sebagaimana dimaksud pada ayat (1) huruf b dapat dikenakan dengan atau tanpa didahului pengenaan sanksi </w:t>
            </w:r>
            <w:r w:rsidR="003E25A9" w:rsidRPr="006E4965">
              <w:rPr>
                <w:rFonts w:ascii="Bookman Old Style" w:hAnsi="Bookman Old Style"/>
              </w:rPr>
              <w:t>administrati</w:t>
            </w:r>
            <w:r w:rsidR="003E25A9">
              <w:rPr>
                <w:rFonts w:ascii="Bookman Old Style" w:hAnsi="Bookman Old Style"/>
              </w:rPr>
              <w:t>f</w:t>
            </w:r>
            <w:r w:rsidR="003E25A9" w:rsidRPr="006E4965">
              <w:rPr>
                <w:rFonts w:ascii="Bookman Old Style" w:hAnsi="Bookman Old Style"/>
              </w:rPr>
              <w:t xml:space="preserve"> </w:t>
            </w:r>
            <w:r w:rsidRPr="006E4965">
              <w:rPr>
                <w:rFonts w:ascii="Bookman Old Style" w:hAnsi="Bookman Old Style"/>
              </w:rPr>
              <w:t>berupa peringatan tertulis sebagaimana dimaksud pada ayat (1) huruf a.</w:t>
            </w:r>
          </w:p>
        </w:tc>
        <w:tc>
          <w:tcPr>
            <w:tcW w:w="4961" w:type="dxa"/>
          </w:tcPr>
          <w:p w14:paraId="59C1628E" w14:textId="77777777" w:rsidR="00590831" w:rsidRPr="006E4965" w:rsidRDefault="00590831" w:rsidP="00590831">
            <w:pPr>
              <w:rPr>
                <w:rFonts w:ascii="Bookman Old Style" w:hAnsi="Bookman Old Style"/>
              </w:rPr>
            </w:pPr>
          </w:p>
        </w:tc>
        <w:tc>
          <w:tcPr>
            <w:tcW w:w="3969" w:type="dxa"/>
          </w:tcPr>
          <w:p w14:paraId="6AEEBC52" w14:textId="77777777" w:rsidR="00590831" w:rsidRPr="006E4965" w:rsidRDefault="00590831" w:rsidP="00590831">
            <w:pPr>
              <w:rPr>
                <w:rFonts w:ascii="Bookman Old Style" w:hAnsi="Bookman Old Style"/>
              </w:rPr>
            </w:pPr>
          </w:p>
        </w:tc>
        <w:tc>
          <w:tcPr>
            <w:tcW w:w="2693" w:type="dxa"/>
          </w:tcPr>
          <w:p w14:paraId="63BB94B7" w14:textId="77777777" w:rsidR="00590831" w:rsidRPr="006E4965" w:rsidRDefault="00590831" w:rsidP="00590831">
            <w:pPr>
              <w:rPr>
                <w:rFonts w:ascii="Bookman Old Style" w:hAnsi="Bookman Old Style"/>
              </w:rPr>
            </w:pPr>
          </w:p>
        </w:tc>
      </w:tr>
      <w:tr w:rsidR="00590831" w:rsidRPr="006E4965" w14:paraId="738B24DE" w14:textId="77777777" w:rsidTr="006E4965">
        <w:tc>
          <w:tcPr>
            <w:tcW w:w="6521" w:type="dxa"/>
          </w:tcPr>
          <w:p w14:paraId="1C92618D" w14:textId="155B6CDB" w:rsidR="00590831" w:rsidRPr="006E4965" w:rsidRDefault="00590831" w:rsidP="000D3DC9">
            <w:pPr>
              <w:pStyle w:val="ListParagraph"/>
              <w:numPr>
                <w:ilvl w:val="0"/>
                <w:numId w:val="111"/>
              </w:numPr>
              <w:ind w:left="602" w:hanging="602"/>
              <w:jc w:val="both"/>
              <w:rPr>
                <w:rFonts w:ascii="Bookman Old Style" w:hAnsi="Bookman Old Style"/>
              </w:rPr>
            </w:pPr>
            <w:r w:rsidRPr="006E4965">
              <w:rPr>
                <w:rFonts w:ascii="Bookman Old Style" w:hAnsi="Bookman Old Style"/>
              </w:rPr>
              <w:t xml:space="preserve">Pemberian sanksi </w:t>
            </w:r>
            <w:r w:rsidR="003E25A9" w:rsidRPr="006E4965">
              <w:rPr>
                <w:rFonts w:ascii="Bookman Old Style" w:hAnsi="Bookman Old Style"/>
              </w:rPr>
              <w:t>administrati</w:t>
            </w:r>
            <w:r w:rsidR="003E25A9">
              <w:rPr>
                <w:rFonts w:ascii="Bookman Old Style" w:hAnsi="Bookman Old Style"/>
              </w:rPr>
              <w:t>f</w:t>
            </w:r>
            <w:r w:rsidR="003E25A9" w:rsidRPr="006E4965">
              <w:rPr>
                <w:rFonts w:ascii="Bookman Old Style" w:hAnsi="Bookman Old Style"/>
              </w:rPr>
              <w:t xml:space="preserve"> </w:t>
            </w:r>
            <w:r w:rsidRPr="006E4965">
              <w:rPr>
                <w:rFonts w:ascii="Bookman Old Style" w:hAnsi="Bookman Old Style"/>
              </w:rPr>
              <w:t>sebagaimana dimaksud pada ayat (1) diberikan terhadap PPSP dengan tembusan kepada Pemegang Saham.</w:t>
            </w:r>
          </w:p>
        </w:tc>
        <w:tc>
          <w:tcPr>
            <w:tcW w:w="4961" w:type="dxa"/>
          </w:tcPr>
          <w:p w14:paraId="36B526AE" w14:textId="77777777" w:rsidR="00590831" w:rsidRPr="006E4965" w:rsidRDefault="00590831" w:rsidP="00590831">
            <w:pPr>
              <w:rPr>
                <w:rFonts w:ascii="Bookman Old Style" w:hAnsi="Bookman Old Style"/>
              </w:rPr>
            </w:pPr>
          </w:p>
        </w:tc>
        <w:tc>
          <w:tcPr>
            <w:tcW w:w="3969" w:type="dxa"/>
          </w:tcPr>
          <w:p w14:paraId="5E99AD7D" w14:textId="77777777" w:rsidR="00590831" w:rsidRPr="006E4965" w:rsidRDefault="00590831" w:rsidP="00590831">
            <w:pPr>
              <w:rPr>
                <w:rFonts w:ascii="Bookman Old Style" w:hAnsi="Bookman Old Style"/>
              </w:rPr>
            </w:pPr>
          </w:p>
        </w:tc>
        <w:tc>
          <w:tcPr>
            <w:tcW w:w="2693" w:type="dxa"/>
          </w:tcPr>
          <w:p w14:paraId="48A16ACD" w14:textId="77777777" w:rsidR="00590831" w:rsidRPr="006E4965" w:rsidRDefault="00590831" w:rsidP="00590831">
            <w:pPr>
              <w:rPr>
                <w:rFonts w:ascii="Bookman Old Style" w:hAnsi="Bookman Old Style"/>
              </w:rPr>
            </w:pPr>
          </w:p>
        </w:tc>
      </w:tr>
      <w:tr w:rsidR="00590831" w:rsidRPr="006E4965" w14:paraId="74274BCD" w14:textId="77777777" w:rsidTr="006E4965">
        <w:tc>
          <w:tcPr>
            <w:tcW w:w="6521" w:type="dxa"/>
          </w:tcPr>
          <w:p w14:paraId="0A03BD91" w14:textId="033148EF" w:rsidR="00590831" w:rsidRPr="006E4965" w:rsidRDefault="00590831" w:rsidP="000D3DC9">
            <w:pPr>
              <w:pStyle w:val="ListParagraph"/>
              <w:numPr>
                <w:ilvl w:val="0"/>
                <w:numId w:val="111"/>
              </w:numPr>
              <w:ind w:left="602" w:hanging="602"/>
              <w:jc w:val="both"/>
              <w:rPr>
                <w:rFonts w:ascii="Bookman Old Style" w:hAnsi="Bookman Old Style"/>
              </w:rPr>
            </w:pPr>
            <w:r w:rsidRPr="006E4965">
              <w:rPr>
                <w:rFonts w:ascii="Bookman Old Style" w:hAnsi="Bookman Old Style"/>
              </w:rPr>
              <w:t xml:space="preserve">Sanksi </w:t>
            </w:r>
            <w:r w:rsidR="00DB6889" w:rsidRPr="006E4965">
              <w:rPr>
                <w:rFonts w:ascii="Bookman Old Style" w:hAnsi="Bookman Old Style"/>
              </w:rPr>
              <w:t>a</w:t>
            </w:r>
            <w:r w:rsidRPr="006E4965">
              <w:rPr>
                <w:rFonts w:ascii="Bookman Old Style" w:hAnsi="Bookman Old Style"/>
              </w:rPr>
              <w:t xml:space="preserve">dministrative sebagaimana pada ayat (1) huruf b dapat dikenakan dengan atau tanpa didahului pengenaan sanksi </w:t>
            </w:r>
            <w:r w:rsidR="003E25A9" w:rsidRPr="006E4965">
              <w:rPr>
                <w:rFonts w:ascii="Bookman Old Style" w:hAnsi="Bookman Old Style"/>
              </w:rPr>
              <w:t>administrati</w:t>
            </w:r>
            <w:r w:rsidR="003E25A9">
              <w:rPr>
                <w:rFonts w:ascii="Bookman Old Style" w:hAnsi="Bookman Old Style"/>
              </w:rPr>
              <w:t>f</w:t>
            </w:r>
            <w:r w:rsidR="003E25A9" w:rsidRPr="006E4965">
              <w:rPr>
                <w:rFonts w:ascii="Bookman Old Style" w:hAnsi="Bookman Old Style"/>
              </w:rPr>
              <w:t xml:space="preserve"> </w:t>
            </w:r>
            <w:r w:rsidRPr="006E4965">
              <w:rPr>
                <w:rFonts w:ascii="Bookman Old Style" w:hAnsi="Bookman Old Style"/>
              </w:rPr>
              <w:t>berupa peringatan tertulis sebagaimana dimaksud pada ayat (1) huruf a.</w:t>
            </w:r>
          </w:p>
        </w:tc>
        <w:tc>
          <w:tcPr>
            <w:tcW w:w="4961" w:type="dxa"/>
          </w:tcPr>
          <w:p w14:paraId="4C8C12E1" w14:textId="77777777" w:rsidR="00590831" w:rsidRPr="006E4965" w:rsidRDefault="00590831" w:rsidP="00590831">
            <w:pPr>
              <w:rPr>
                <w:rFonts w:ascii="Bookman Old Style" w:hAnsi="Bookman Old Style"/>
              </w:rPr>
            </w:pPr>
          </w:p>
        </w:tc>
        <w:tc>
          <w:tcPr>
            <w:tcW w:w="3969" w:type="dxa"/>
          </w:tcPr>
          <w:p w14:paraId="34BD2C36" w14:textId="77777777" w:rsidR="00590831" w:rsidRPr="006E4965" w:rsidRDefault="00590831" w:rsidP="00590831">
            <w:pPr>
              <w:rPr>
                <w:rFonts w:ascii="Bookman Old Style" w:hAnsi="Bookman Old Style"/>
              </w:rPr>
            </w:pPr>
          </w:p>
        </w:tc>
        <w:tc>
          <w:tcPr>
            <w:tcW w:w="2693" w:type="dxa"/>
          </w:tcPr>
          <w:p w14:paraId="5855F1BA" w14:textId="77777777" w:rsidR="00590831" w:rsidRPr="006E4965" w:rsidRDefault="00590831" w:rsidP="00590831">
            <w:pPr>
              <w:rPr>
                <w:rFonts w:ascii="Bookman Old Style" w:hAnsi="Bookman Old Style"/>
              </w:rPr>
            </w:pPr>
          </w:p>
        </w:tc>
      </w:tr>
      <w:tr w:rsidR="00590831" w:rsidRPr="006E4965" w14:paraId="2C5DDF59" w14:textId="77777777" w:rsidTr="006E4965">
        <w:tc>
          <w:tcPr>
            <w:tcW w:w="6521" w:type="dxa"/>
          </w:tcPr>
          <w:p w14:paraId="4B41439F" w14:textId="4472D9C5" w:rsidR="00590831" w:rsidRPr="006E4965" w:rsidRDefault="00590831" w:rsidP="000D3DC9">
            <w:pPr>
              <w:pStyle w:val="ListParagraph"/>
              <w:numPr>
                <w:ilvl w:val="0"/>
                <w:numId w:val="111"/>
              </w:numPr>
              <w:ind w:left="602" w:hanging="602"/>
              <w:jc w:val="both"/>
              <w:rPr>
                <w:rFonts w:ascii="Bookman Old Style" w:hAnsi="Bookman Old Style"/>
              </w:rPr>
            </w:pPr>
            <w:r w:rsidRPr="006E4965">
              <w:rPr>
                <w:rFonts w:ascii="Bookman Old Style" w:hAnsi="Bookman Old Style"/>
              </w:rPr>
              <w:t xml:space="preserve">Dalam hal PPSP telah memenuhi ketentuan sebagaimana dimaksud pada ayat (1) dan/atau ayat (2), Otoritas Jasa Keuangan mencabut sanksi </w:t>
            </w:r>
            <w:r w:rsidR="003E25A9" w:rsidRPr="006E4965">
              <w:rPr>
                <w:rFonts w:ascii="Bookman Old Style" w:hAnsi="Bookman Old Style"/>
              </w:rPr>
              <w:t>administrati</w:t>
            </w:r>
            <w:r w:rsidR="003E25A9">
              <w:rPr>
                <w:rFonts w:ascii="Bookman Old Style" w:hAnsi="Bookman Old Style"/>
              </w:rPr>
              <w:t>f</w:t>
            </w:r>
            <w:r w:rsidRPr="006E4965">
              <w:rPr>
                <w:rFonts w:ascii="Bookman Old Style" w:hAnsi="Bookman Old Style"/>
              </w:rPr>
              <w:t>.</w:t>
            </w:r>
          </w:p>
        </w:tc>
        <w:tc>
          <w:tcPr>
            <w:tcW w:w="4961" w:type="dxa"/>
          </w:tcPr>
          <w:p w14:paraId="21CBFD7C" w14:textId="77777777" w:rsidR="00590831" w:rsidRPr="006E4965" w:rsidRDefault="00590831" w:rsidP="00590831">
            <w:pPr>
              <w:rPr>
                <w:rFonts w:ascii="Bookman Old Style" w:hAnsi="Bookman Old Style"/>
              </w:rPr>
            </w:pPr>
          </w:p>
        </w:tc>
        <w:tc>
          <w:tcPr>
            <w:tcW w:w="3969" w:type="dxa"/>
          </w:tcPr>
          <w:p w14:paraId="29C845E8" w14:textId="77777777" w:rsidR="00590831" w:rsidRPr="006E4965" w:rsidRDefault="00590831" w:rsidP="00590831">
            <w:pPr>
              <w:rPr>
                <w:rFonts w:ascii="Bookman Old Style" w:hAnsi="Bookman Old Style"/>
              </w:rPr>
            </w:pPr>
          </w:p>
        </w:tc>
        <w:tc>
          <w:tcPr>
            <w:tcW w:w="2693" w:type="dxa"/>
          </w:tcPr>
          <w:p w14:paraId="032E902E" w14:textId="77777777" w:rsidR="00590831" w:rsidRPr="006E4965" w:rsidRDefault="00590831" w:rsidP="00590831">
            <w:pPr>
              <w:rPr>
                <w:rFonts w:ascii="Bookman Old Style" w:hAnsi="Bookman Old Style"/>
              </w:rPr>
            </w:pPr>
          </w:p>
        </w:tc>
      </w:tr>
      <w:tr w:rsidR="00590831" w:rsidRPr="006E4965" w14:paraId="0EB6CB4F" w14:textId="77777777" w:rsidTr="006E4965">
        <w:tc>
          <w:tcPr>
            <w:tcW w:w="6521" w:type="dxa"/>
          </w:tcPr>
          <w:p w14:paraId="65E76910" w14:textId="051944BE" w:rsidR="00590831" w:rsidRPr="006E4965" w:rsidRDefault="00590831" w:rsidP="000D3DC9">
            <w:pPr>
              <w:pStyle w:val="ListParagraph"/>
              <w:numPr>
                <w:ilvl w:val="0"/>
                <w:numId w:val="111"/>
              </w:numPr>
              <w:ind w:left="602" w:hanging="602"/>
              <w:jc w:val="both"/>
              <w:rPr>
                <w:rFonts w:ascii="Bookman Old Style" w:hAnsi="Bookman Old Style"/>
              </w:rPr>
            </w:pPr>
            <w:r w:rsidRPr="006E4965">
              <w:rPr>
                <w:rFonts w:ascii="Bookman Old Style" w:hAnsi="Bookman Old Style"/>
              </w:rPr>
              <w:t>Dalam hal terjadi pelanggaran ketentuan sebagaimana dimaksud pada ayat (1) dan pelanggaran telah diperbaiki, Otoritas Jasa Keuangan memberikan sanksi administratif berupa peringatan tertulis yang berakhir dengan sendirinya.</w:t>
            </w:r>
            <w:r w:rsidR="003E25A9">
              <w:rPr>
                <w:rFonts w:ascii="Bookman Old Style" w:hAnsi="Bookman Old Style"/>
              </w:rPr>
              <w:t xml:space="preserve"> </w:t>
            </w:r>
          </w:p>
        </w:tc>
        <w:tc>
          <w:tcPr>
            <w:tcW w:w="4961" w:type="dxa"/>
          </w:tcPr>
          <w:p w14:paraId="79B670A3" w14:textId="77777777" w:rsidR="00590831" w:rsidRPr="006E4965" w:rsidRDefault="00590831" w:rsidP="00590831">
            <w:pPr>
              <w:rPr>
                <w:rFonts w:ascii="Bookman Old Style" w:hAnsi="Bookman Old Style"/>
              </w:rPr>
            </w:pPr>
          </w:p>
        </w:tc>
        <w:tc>
          <w:tcPr>
            <w:tcW w:w="3969" w:type="dxa"/>
          </w:tcPr>
          <w:p w14:paraId="670C17A5" w14:textId="77777777" w:rsidR="00590831" w:rsidRPr="006E4965" w:rsidRDefault="00590831" w:rsidP="00590831">
            <w:pPr>
              <w:rPr>
                <w:rFonts w:ascii="Bookman Old Style" w:hAnsi="Bookman Old Style"/>
              </w:rPr>
            </w:pPr>
          </w:p>
        </w:tc>
        <w:tc>
          <w:tcPr>
            <w:tcW w:w="2693" w:type="dxa"/>
          </w:tcPr>
          <w:p w14:paraId="55F40D80" w14:textId="77777777" w:rsidR="00590831" w:rsidRPr="006E4965" w:rsidRDefault="00590831" w:rsidP="00590831">
            <w:pPr>
              <w:rPr>
                <w:rFonts w:ascii="Bookman Old Style" w:hAnsi="Bookman Old Style"/>
              </w:rPr>
            </w:pPr>
          </w:p>
        </w:tc>
      </w:tr>
      <w:tr w:rsidR="00590831" w:rsidRPr="006E4965" w14:paraId="39736A56" w14:textId="77777777" w:rsidTr="006E4965">
        <w:tc>
          <w:tcPr>
            <w:tcW w:w="6521" w:type="dxa"/>
          </w:tcPr>
          <w:p w14:paraId="50BD6E49" w14:textId="1BC34920" w:rsidR="00590831" w:rsidRPr="006E4965" w:rsidRDefault="00590831" w:rsidP="000D3DC9">
            <w:pPr>
              <w:pStyle w:val="ListParagraph"/>
              <w:numPr>
                <w:ilvl w:val="0"/>
                <w:numId w:val="111"/>
              </w:numPr>
              <w:ind w:left="602" w:hanging="602"/>
              <w:jc w:val="both"/>
              <w:rPr>
                <w:rFonts w:ascii="Bookman Old Style" w:hAnsi="Bookman Old Style"/>
              </w:rPr>
            </w:pPr>
            <w:r w:rsidRPr="006E4965">
              <w:rPr>
                <w:rFonts w:ascii="Bookman Old Style" w:hAnsi="Bookman Old Style"/>
              </w:rPr>
              <w:t xml:space="preserve">Dalam hal PPSP belum dapat memenuhi ketentuan sebagaimana dimaksud pada ayat (1), Otoritas Jasa Keuangan menginformasikan </w:t>
            </w:r>
            <w:r w:rsidRPr="006E4965">
              <w:rPr>
                <w:rFonts w:ascii="Bookman Old Style" w:hAnsi="Bookman Old Style"/>
              </w:rPr>
              <w:lastRenderedPageBreak/>
              <w:t>kepada Pemegang Saham mengenai pengenaan sanksi administratif dimaksud.</w:t>
            </w:r>
          </w:p>
        </w:tc>
        <w:tc>
          <w:tcPr>
            <w:tcW w:w="4961" w:type="dxa"/>
          </w:tcPr>
          <w:p w14:paraId="0E3CB952" w14:textId="77777777" w:rsidR="00590831" w:rsidRPr="006E4965" w:rsidRDefault="00590831" w:rsidP="00590831">
            <w:pPr>
              <w:rPr>
                <w:rFonts w:ascii="Bookman Old Style" w:hAnsi="Bookman Old Style"/>
              </w:rPr>
            </w:pPr>
          </w:p>
        </w:tc>
        <w:tc>
          <w:tcPr>
            <w:tcW w:w="3969" w:type="dxa"/>
          </w:tcPr>
          <w:p w14:paraId="4A9E2740" w14:textId="77777777" w:rsidR="00590831" w:rsidRPr="006E4965" w:rsidRDefault="00590831" w:rsidP="00590831">
            <w:pPr>
              <w:rPr>
                <w:rFonts w:ascii="Bookman Old Style" w:hAnsi="Bookman Old Style"/>
              </w:rPr>
            </w:pPr>
          </w:p>
        </w:tc>
        <w:tc>
          <w:tcPr>
            <w:tcW w:w="2693" w:type="dxa"/>
          </w:tcPr>
          <w:p w14:paraId="30549F63" w14:textId="77777777" w:rsidR="00590831" w:rsidRPr="006E4965" w:rsidRDefault="00590831" w:rsidP="00590831">
            <w:pPr>
              <w:rPr>
                <w:rFonts w:ascii="Bookman Old Style" w:hAnsi="Bookman Old Style"/>
              </w:rPr>
            </w:pPr>
          </w:p>
        </w:tc>
      </w:tr>
      <w:tr w:rsidR="00590831" w:rsidRPr="006E4965" w14:paraId="219CA1A3" w14:textId="77777777" w:rsidTr="006E4965">
        <w:tc>
          <w:tcPr>
            <w:tcW w:w="6521" w:type="dxa"/>
          </w:tcPr>
          <w:p w14:paraId="0E3DCCEA" w14:textId="77777777" w:rsidR="00590831" w:rsidRPr="006E4965" w:rsidRDefault="00590831" w:rsidP="00590831">
            <w:pPr>
              <w:jc w:val="both"/>
              <w:rPr>
                <w:rFonts w:ascii="Bookman Old Style" w:hAnsi="Bookman Old Style"/>
              </w:rPr>
            </w:pPr>
          </w:p>
        </w:tc>
        <w:tc>
          <w:tcPr>
            <w:tcW w:w="4961" w:type="dxa"/>
          </w:tcPr>
          <w:p w14:paraId="73EAD5FE" w14:textId="77777777" w:rsidR="00590831" w:rsidRPr="006E4965" w:rsidRDefault="00590831" w:rsidP="00590831">
            <w:pPr>
              <w:rPr>
                <w:rFonts w:ascii="Bookman Old Style" w:hAnsi="Bookman Old Style"/>
              </w:rPr>
            </w:pPr>
          </w:p>
        </w:tc>
        <w:tc>
          <w:tcPr>
            <w:tcW w:w="3969" w:type="dxa"/>
          </w:tcPr>
          <w:p w14:paraId="132058D4" w14:textId="77777777" w:rsidR="00590831" w:rsidRPr="006E4965" w:rsidRDefault="00590831" w:rsidP="00590831">
            <w:pPr>
              <w:rPr>
                <w:rFonts w:ascii="Bookman Old Style" w:hAnsi="Bookman Old Style"/>
              </w:rPr>
            </w:pPr>
          </w:p>
        </w:tc>
        <w:tc>
          <w:tcPr>
            <w:tcW w:w="2693" w:type="dxa"/>
          </w:tcPr>
          <w:p w14:paraId="5AFC718A" w14:textId="77777777" w:rsidR="00590831" w:rsidRPr="006E4965" w:rsidRDefault="00590831" w:rsidP="00590831">
            <w:pPr>
              <w:rPr>
                <w:rFonts w:ascii="Bookman Old Style" w:hAnsi="Bookman Old Style"/>
              </w:rPr>
            </w:pPr>
          </w:p>
        </w:tc>
      </w:tr>
      <w:tr w:rsidR="00590831" w:rsidRPr="006E4965" w14:paraId="4E93E69A" w14:textId="77777777" w:rsidTr="006E4965">
        <w:tc>
          <w:tcPr>
            <w:tcW w:w="6521" w:type="dxa"/>
          </w:tcPr>
          <w:p w14:paraId="3E78E6B7" w14:textId="1E382120" w:rsidR="00590831" w:rsidRPr="006E4965" w:rsidRDefault="00590831" w:rsidP="00590831">
            <w:pPr>
              <w:jc w:val="center"/>
              <w:rPr>
                <w:rFonts w:ascii="Bookman Old Style" w:hAnsi="Bookman Old Style"/>
              </w:rPr>
            </w:pPr>
            <w:r w:rsidRPr="006E4965">
              <w:rPr>
                <w:rFonts w:ascii="Bookman Old Style" w:hAnsi="Bookman Old Style"/>
              </w:rPr>
              <w:t>Pasal 6</w:t>
            </w:r>
            <w:r w:rsidR="00A304E7">
              <w:rPr>
                <w:rFonts w:ascii="Bookman Old Style" w:hAnsi="Bookman Old Style"/>
              </w:rPr>
              <w:t>4</w:t>
            </w:r>
          </w:p>
        </w:tc>
        <w:tc>
          <w:tcPr>
            <w:tcW w:w="4961" w:type="dxa"/>
          </w:tcPr>
          <w:p w14:paraId="3F37BEAA" w14:textId="577A6C27" w:rsidR="00590831" w:rsidRPr="006E4965" w:rsidRDefault="00590831" w:rsidP="00590831">
            <w:pPr>
              <w:jc w:val="center"/>
              <w:rPr>
                <w:rFonts w:ascii="Bookman Old Style" w:hAnsi="Bookman Old Style"/>
              </w:rPr>
            </w:pPr>
            <w:r w:rsidRPr="006E4965">
              <w:rPr>
                <w:rFonts w:ascii="Bookman Old Style" w:hAnsi="Bookman Old Style"/>
              </w:rPr>
              <w:t>Pasal</w:t>
            </w:r>
            <w:r w:rsidR="00DB6889" w:rsidRPr="006E4965">
              <w:rPr>
                <w:rFonts w:ascii="Bookman Old Style" w:hAnsi="Bookman Old Style"/>
              </w:rPr>
              <w:t xml:space="preserve"> 6</w:t>
            </w:r>
            <w:r w:rsidR="00A304E7">
              <w:rPr>
                <w:rFonts w:ascii="Bookman Old Style" w:hAnsi="Bookman Old Style"/>
              </w:rPr>
              <w:t>4</w:t>
            </w:r>
          </w:p>
        </w:tc>
        <w:tc>
          <w:tcPr>
            <w:tcW w:w="3969" w:type="dxa"/>
          </w:tcPr>
          <w:p w14:paraId="589A64D6" w14:textId="77777777" w:rsidR="00590831" w:rsidRPr="006E4965" w:rsidRDefault="00590831" w:rsidP="00590831">
            <w:pPr>
              <w:rPr>
                <w:rFonts w:ascii="Bookman Old Style" w:hAnsi="Bookman Old Style"/>
              </w:rPr>
            </w:pPr>
          </w:p>
        </w:tc>
        <w:tc>
          <w:tcPr>
            <w:tcW w:w="2693" w:type="dxa"/>
          </w:tcPr>
          <w:p w14:paraId="361B40DB" w14:textId="77777777" w:rsidR="00590831" w:rsidRPr="006E4965" w:rsidRDefault="00590831" w:rsidP="00590831">
            <w:pPr>
              <w:rPr>
                <w:rFonts w:ascii="Bookman Old Style" w:hAnsi="Bookman Old Style"/>
              </w:rPr>
            </w:pPr>
          </w:p>
        </w:tc>
      </w:tr>
      <w:tr w:rsidR="00590831" w:rsidRPr="006E4965" w14:paraId="490BB70E" w14:textId="77777777" w:rsidTr="006E4965">
        <w:tc>
          <w:tcPr>
            <w:tcW w:w="6521" w:type="dxa"/>
          </w:tcPr>
          <w:p w14:paraId="08EF106D" w14:textId="006922C5" w:rsidR="00590831" w:rsidRPr="006E4965" w:rsidRDefault="00590831" w:rsidP="00590831">
            <w:pPr>
              <w:jc w:val="both"/>
              <w:rPr>
                <w:rFonts w:ascii="Bookman Old Style" w:hAnsi="Bookman Old Style"/>
              </w:rPr>
            </w:pPr>
            <w:r w:rsidRPr="006E4965">
              <w:rPr>
                <w:rFonts w:ascii="Bookman Old Style" w:hAnsi="Bookman Old Style"/>
                <w:lang w:val="en-US"/>
              </w:rPr>
              <w:t xml:space="preserve">Selain sanksi administratif sebagaimana dimaksud pada Pasal </w:t>
            </w:r>
            <w:r w:rsidR="005B4A5F">
              <w:rPr>
                <w:rFonts w:ascii="Bookman Old Style" w:hAnsi="Bookman Old Style"/>
                <w:lang w:val="en-US"/>
              </w:rPr>
              <w:t>63</w:t>
            </w:r>
            <w:r w:rsidRPr="006E4965">
              <w:rPr>
                <w:rFonts w:ascii="Bookman Old Style" w:hAnsi="Bookman Old Style"/>
                <w:lang w:val="en-US"/>
              </w:rPr>
              <w:t xml:space="preserve"> ayat (1), Otoritas Jasa Keuangan berwenang:</w:t>
            </w:r>
          </w:p>
        </w:tc>
        <w:tc>
          <w:tcPr>
            <w:tcW w:w="4961" w:type="dxa"/>
          </w:tcPr>
          <w:p w14:paraId="5655DB52" w14:textId="4BBA10AE" w:rsidR="00590831" w:rsidRPr="006E4965" w:rsidRDefault="00590831" w:rsidP="00590831">
            <w:pPr>
              <w:rPr>
                <w:rFonts w:ascii="Bookman Old Style" w:hAnsi="Bookman Old Style"/>
              </w:rPr>
            </w:pPr>
            <w:r w:rsidRPr="006E4965">
              <w:rPr>
                <w:rFonts w:ascii="Bookman Old Style" w:hAnsi="Bookman Old Style"/>
              </w:rPr>
              <w:t>Cukup jelas.</w:t>
            </w:r>
          </w:p>
        </w:tc>
        <w:tc>
          <w:tcPr>
            <w:tcW w:w="3969" w:type="dxa"/>
          </w:tcPr>
          <w:p w14:paraId="36CBBBB2" w14:textId="77777777" w:rsidR="00590831" w:rsidRPr="006E4965" w:rsidRDefault="00590831" w:rsidP="00590831">
            <w:pPr>
              <w:rPr>
                <w:rFonts w:ascii="Bookman Old Style" w:hAnsi="Bookman Old Style"/>
              </w:rPr>
            </w:pPr>
          </w:p>
        </w:tc>
        <w:tc>
          <w:tcPr>
            <w:tcW w:w="2693" w:type="dxa"/>
          </w:tcPr>
          <w:p w14:paraId="40EC6C83" w14:textId="77777777" w:rsidR="00590831" w:rsidRPr="006E4965" w:rsidRDefault="00590831" w:rsidP="00590831">
            <w:pPr>
              <w:rPr>
                <w:rFonts w:ascii="Bookman Old Style" w:hAnsi="Bookman Old Style"/>
              </w:rPr>
            </w:pPr>
          </w:p>
        </w:tc>
      </w:tr>
      <w:tr w:rsidR="00590831" w:rsidRPr="006E4965" w14:paraId="38DE33EC" w14:textId="77777777" w:rsidTr="006E4965">
        <w:tc>
          <w:tcPr>
            <w:tcW w:w="6521" w:type="dxa"/>
          </w:tcPr>
          <w:p w14:paraId="5FBF9137" w14:textId="509152AF" w:rsidR="00590831" w:rsidRPr="006E4965" w:rsidRDefault="00590831" w:rsidP="000D3DC9">
            <w:pPr>
              <w:pStyle w:val="ListParagraph"/>
              <w:numPr>
                <w:ilvl w:val="0"/>
                <w:numId w:val="113"/>
              </w:numPr>
              <w:ind w:left="602" w:hanging="568"/>
              <w:jc w:val="both"/>
              <w:rPr>
                <w:rFonts w:ascii="Bookman Old Style" w:hAnsi="Bookman Old Style"/>
                <w:lang w:val="en-US"/>
              </w:rPr>
            </w:pPr>
            <w:r w:rsidRPr="006E4965">
              <w:rPr>
                <w:rFonts w:ascii="Bookman Old Style" w:hAnsi="Bookman Old Style"/>
              </w:rPr>
              <w:t xml:space="preserve">melakukan penilaian kembali terhadap Direksi, Dewan Komisaris, dan/atau DPS PPSP yang menyebabkan PPSP melanggar ketentuan sebagaimana dimaksud dalam Pasal </w:t>
            </w:r>
            <w:r w:rsidR="005B4A5F">
              <w:rPr>
                <w:rFonts w:ascii="Bookman Old Style" w:hAnsi="Bookman Old Style"/>
              </w:rPr>
              <w:t>63</w:t>
            </w:r>
            <w:r w:rsidRPr="006E4965">
              <w:rPr>
                <w:rFonts w:ascii="Bookman Old Style" w:hAnsi="Bookman Old Style"/>
              </w:rPr>
              <w:t xml:space="preserve"> ayat (1); dan/atau</w:t>
            </w:r>
          </w:p>
        </w:tc>
        <w:tc>
          <w:tcPr>
            <w:tcW w:w="4961" w:type="dxa"/>
          </w:tcPr>
          <w:p w14:paraId="5332CAD0" w14:textId="77777777" w:rsidR="00590831" w:rsidRPr="006E4965" w:rsidRDefault="00590831" w:rsidP="00590831">
            <w:pPr>
              <w:rPr>
                <w:rFonts w:ascii="Bookman Old Style" w:hAnsi="Bookman Old Style"/>
              </w:rPr>
            </w:pPr>
          </w:p>
        </w:tc>
        <w:tc>
          <w:tcPr>
            <w:tcW w:w="3969" w:type="dxa"/>
          </w:tcPr>
          <w:p w14:paraId="5E9B739D" w14:textId="77777777" w:rsidR="00590831" w:rsidRPr="006E4965" w:rsidRDefault="00590831" w:rsidP="00590831">
            <w:pPr>
              <w:rPr>
                <w:rFonts w:ascii="Bookman Old Style" w:hAnsi="Bookman Old Style"/>
              </w:rPr>
            </w:pPr>
          </w:p>
        </w:tc>
        <w:tc>
          <w:tcPr>
            <w:tcW w:w="2693" w:type="dxa"/>
          </w:tcPr>
          <w:p w14:paraId="0CAF3703" w14:textId="77777777" w:rsidR="00590831" w:rsidRPr="006E4965" w:rsidRDefault="00590831" w:rsidP="00590831">
            <w:pPr>
              <w:rPr>
                <w:rFonts w:ascii="Bookman Old Style" w:hAnsi="Bookman Old Style"/>
              </w:rPr>
            </w:pPr>
          </w:p>
        </w:tc>
      </w:tr>
      <w:tr w:rsidR="00590831" w:rsidRPr="006E4965" w14:paraId="111E4AB5" w14:textId="77777777" w:rsidTr="006E4965">
        <w:tc>
          <w:tcPr>
            <w:tcW w:w="6521" w:type="dxa"/>
          </w:tcPr>
          <w:p w14:paraId="7BFB053F" w14:textId="6BD33EDA" w:rsidR="00590831" w:rsidRPr="006E4965" w:rsidRDefault="00590831" w:rsidP="000D3DC9">
            <w:pPr>
              <w:pStyle w:val="ListParagraph"/>
              <w:numPr>
                <w:ilvl w:val="0"/>
                <w:numId w:val="113"/>
              </w:numPr>
              <w:ind w:left="602" w:hanging="568"/>
              <w:jc w:val="both"/>
              <w:rPr>
                <w:rFonts w:ascii="Bookman Old Style" w:hAnsi="Bookman Old Style"/>
              </w:rPr>
            </w:pPr>
            <w:r w:rsidRPr="006E4965">
              <w:rPr>
                <w:rFonts w:ascii="Bookman Old Style" w:hAnsi="Bookman Old Style"/>
              </w:rPr>
              <w:t xml:space="preserve">melakukan pencatatan rekam jejak terhadap pihak yang menyebabkan PPSP melanggar ketentuan sebagaimana dimaksud dalam Pasal </w:t>
            </w:r>
            <w:r w:rsidR="005B4A5F">
              <w:rPr>
                <w:rFonts w:ascii="Bookman Old Style" w:hAnsi="Bookman Old Style"/>
              </w:rPr>
              <w:t>63</w:t>
            </w:r>
            <w:r w:rsidRPr="006E4965">
              <w:rPr>
                <w:rFonts w:ascii="Bookman Old Style" w:hAnsi="Bookman Old Style"/>
              </w:rPr>
              <w:t xml:space="preserve"> ayat (1) dalam sistem elektronik Otoritas Jasa Keuangan.</w:t>
            </w:r>
          </w:p>
        </w:tc>
        <w:tc>
          <w:tcPr>
            <w:tcW w:w="4961" w:type="dxa"/>
          </w:tcPr>
          <w:p w14:paraId="68052B75" w14:textId="77777777" w:rsidR="00590831" w:rsidRPr="006E4965" w:rsidRDefault="00590831" w:rsidP="00590831">
            <w:pPr>
              <w:rPr>
                <w:rFonts w:ascii="Bookman Old Style" w:hAnsi="Bookman Old Style"/>
              </w:rPr>
            </w:pPr>
          </w:p>
        </w:tc>
        <w:tc>
          <w:tcPr>
            <w:tcW w:w="3969" w:type="dxa"/>
          </w:tcPr>
          <w:p w14:paraId="29612529" w14:textId="77777777" w:rsidR="00590831" w:rsidRPr="006E4965" w:rsidRDefault="00590831" w:rsidP="00590831">
            <w:pPr>
              <w:rPr>
                <w:rFonts w:ascii="Bookman Old Style" w:hAnsi="Bookman Old Style"/>
              </w:rPr>
            </w:pPr>
          </w:p>
        </w:tc>
        <w:tc>
          <w:tcPr>
            <w:tcW w:w="2693" w:type="dxa"/>
          </w:tcPr>
          <w:p w14:paraId="0EDB60D3" w14:textId="77777777" w:rsidR="00590831" w:rsidRPr="006E4965" w:rsidRDefault="00590831" w:rsidP="00590831">
            <w:pPr>
              <w:rPr>
                <w:rFonts w:ascii="Bookman Old Style" w:hAnsi="Bookman Old Style"/>
              </w:rPr>
            </w:pPr>
          </w:p>
        </w:tc>
      </w:tr>
      <w:tr w:rsidR="00590831" w:rsidRPr="006E4965" w14:paraId="7B435702" w14:textId="77777777" w:rsidTr="006E4965">
        <w:tc>
          <w:tcPr>
            <w:tcW w:w="6521" w:type="dxa"/>
          </w:tcPr>
          <w:p w14:paraId="19D28C98" w14:textId="77777777" w:rsidR="00590831" w:rsidRPr="006E4965" w:rsidRDefault="00590831" w:rsidP="00590831">
            <w:pPr>
              <w:pStyle w:val="ListParagraph"/>
              <w:jc w:val="both"/>
              <w:rPr>
                <w:rFonts w:ascii="Bookman Old Style" w:hAnsi="Bookman Old Style"/>
              </w:rPr>
            </w:pPr>
          </w:p>
        </w:tc>
        <w:tc>
          <w:tcPr>
            <w:tcW w:w="4961" w:type="dxa"/>
          </w:tcPr>
          <w:p w14:paraId="3D685A5E" w14:textId="77777777" w:rsidR="00590831" w:rsidRPr="006E4965" w:rsidRDefault="00590831" w:rsidP="00590831">
            <w:pPr>
              <w:rPr>
                <w:rFonts w:ascii="Bookman Old Style" w:hAnsi="Bookman Old Style"/>
              </w:rPr>
            </w:pPr>
          </w:p>
        </w:tc>
        <w:tc>
          <w:tcPr>
            <w:tcW w:w="3969" w:type="dxa"/>
          </w:tcPr>
          <w:p w14:paraId="675F95FF" w14:textId="77777777" w:rsidR="00590831" w:rsidRPr="006E4965" w:rsidRDefault="00590831" w:rsidP="00590831">
            <w:pPr>
              <w:rPr>
                <w:rFonts w:ascii="Bookman Old Style" w:hAnsi="Bookman Old Style"/>
              </w:rPr>
            </w:pPr>
          </w:p>
        </w:tc>
        <w:tc>
          <w:tcPr>
            <w:tcW w:w="2693" w:type="dxa"/>
          </w:tcPr>
          <w:p w14:paraId="590A4D46" w14:textId="77777777" w:rsidR="00590831" w:rsidRPr="006E4965" w:rsidRDefault="00590831" w:rsidP="00590831">
            <w:pPr>
              <w:rPr>
                <w:rFonts w:ascii="Bookman Old Style" w:hAnsi="Bookman Old Style"/>
              </w:rPr>
            </w:pPr>
          </w:p>
        </w:tc>
      </w:tr>
      <w:tr w:rsidR="00590831" w:rsidRPr="006E4965" w14:paraId="62E8CB0B" w14:textId="77777777" w:rsidTr="006E4965">
        <w:tc>
          <w:tcPr>
            <w:tcW w:w="6521" w:type="dxa"/>
          </w:tcPr>
          <w:p w14:paraId="71797676" w14:textId="1429E1EB" w:rsidR="00590831" w:rsidRPr="006E4965" w:rsidRDefault="00590831" w:rsidP="00590831">
            <w:pPr>
              <w:jc w:val="center"/>
              <w:rPr>
                <w:rFonts w:ascii="Bookman Old Style" w:hAnsi="Bookman Old Style"/>
              </w:rPr>
            </w:pPr>
            <w:r w:rsidRPr="006E4965">
              <w:rPr>
                <w:rFonts w:ascii="Bookman Old Style" w:hAnsi="Bookman Old Style"/>
              </w:rPr>
              <w:t>BAB VIII</w:t>
            </w:r>
          </w:p>
        </w:tc>
        <w:tc>
          <w:tcPr>
            <w:tcW w:w="4961" w:type="dxa"/>
          </w:tcPr>
          <w:p w14:paraId="5BC27CE2" w14:textId="77777777" w:rsidR="00590831" w:rsidRPr="006E4965" w:rsidRDefault="00590831" w:rsidP="00590831">
            <w:pPr>
              <w:rPr>
                <w:rFonts w:ascii="Bookman Old Style" w:hAnsi="Bookman Old Style"/>
              </w:rPr>
            </w:pPr>
          </w:p>
        </w:tc>
        <w:tc>
          <w:tcPr>
            <w:tcW w:w="3969" w:type="dxa"/>
          </w:tcPr>
          <w:p w14:paraId="4F3DD938" w14:textId="77777777" w:rsidR="00590831" w:rsidRPr="006E4965" w:rsidRDefault="00590831" w:rsidP="00590831">
            <w:pPr>
              <w:rPr>
                <w:rFonts w:ascii="Bookman Old Style" w:hAnsi="Bookman Old Style"/>
              </w:rPr>
            </w:pPr>
          </w:p>
        </w:tc>
        <w:tc>
          <w:tcPr>
            <w:tcW w:w="2693" w:type="dxa"/>
          </w:tcPr>
          <w:p w14:paraId="12C3217F" w14:textId="77777777" w:rsidR="00590831" w:rsidRPr="006E4965" w:rsidRDefault="00590831" w:rsidP="00590831">
            <w:pPr>
              <w:rPr>
                <w:rFonts w:ascii="Bookman Old Style" w:hAnsi="Bookman Old Style"/>
              </w:rPr>
            </w:pPr>
          </w:p>
        </w:tc>
      </w:tr>
      <w:tr w:rsidR="00590831" w:rsidRPr="006E4965" w14:paraId="76132E49" w14:textId="77777777" w:rsidTr="006E4965">
        <w:tc>
          <w:tcPr>
            <w:tcW w:w="6521" w:type="dxa"/>
          </w:tcPr>
          <w:p w14:paraId="405C7556" w14:textId="37F0FA43" w:rsidR="00590831" w:rsidRPr="006E4965" w:rsidRDefault="00590831" w:rsidP="00590831">
            <w:pPr>
              <w:jc w:val="center"/>
              <w:rPr>
                <w:rFonts w:ascii="Bookman Old Style" w:hAnsi="Bookman Old Style"/>
              </w:rPr>
            </w:pPr>
            <w:r w:rsidRPr="006E4965">
              <w:rPr>
                <w:rFonts w:ascii="Bookman Old Style" w:eastAsia="Calibri" w:hAnsi="Bookman Old Style" w:cs="Mangal"/>
              </w:rPr>
              <w:t>PENERAPAN STRATEGI ANTI</w:t>
            </w:r>
            <w:r w:rsidRPr="006E4965">
              <w:rPr>
                <w:rFonts w:ascii="Bookman Old Style" w:eastAsia="Calibri" w:hAnsi="Bookman Old Style" w:cs="Mangal"/>
                <w:i/>
              </w:rPr>
              <w:t>FRAUD</w:t>
            </w:r>
          </w:p>
        </w:tc>
        <w:tc>
          <w:tcPr>
            <w:tcW w:w="4961" w:type="dxa"/>
          </w:tcPr>
          <w:p w14:paraId="360E4593" w14:textId="77777777" w:rsidR="00590831" w:rsidRPr="006E4965" w:rsidRDefault="00590831" w:rsidP="00590831">
            <w:pPr>
              <w:rPr>
                <w:rFonts w:ascii="Bookman Old Style" w:hAnsi="Bookman Old Style"/>
              </w:rPr>
            </w:pPr>
          </w:p>
        </w:tc>
        <w:tc>
          <w:tcPr>
            <w:tcW w:w="3969" w:type="dxa"/>
          </w:tcPr>
          <w:p w14:paraId="5C8FF05E" w14:textId="77777777" w:rsidR="00590831" w:rsidRPr="006E4965" w:rsidRDefault="00590831" w:rsidP="00590831">
            <w:pPr>
              <w:rPr>
                <w:rFonts w:ascii="Bookman Old Style" w:hAnsi="Bookman Old Style"/>
              </w:rPr>
            </w:pPr>
          </w:p>
        </w:tc>
        <w:tc>
          <w:tcPr>
            <w:tcW w:w="2693" w:type="dxa"/>
          </w:tcPr>
          <w:p w14:paraId="1905296E" w14:textId="77777777" w:rsidR="00590831" w:rsidRPr="006E4965" w:rsidRDefault="00590831" w:rsidP="00590831">
            <w:pPr>
              <w:rPr>
                <w:rFonts w:ascii="Bookman Old Style" w:hAnsi="Bookman Old Style"/>
              </w:rPr>
            </w:pPr>
          </w:p>
        </w:tc>
      </w:tr>
      <w:tr w:rsidR="00590831" w:rsidRPr="006E4965" w14:paraId="6CA80C4D" w14:textId="77777777" w:rsidTr="006E4965">
        <w:tc>
          <w:tcPr>
            <w:tcW w:w="6521" w:type="dxa"/>
          </w:tcPr>
          <w:p w14:paraId="19449B9F" w14:textId="77777777" w:rsidR="00590831" w:rsidRPr="006E4965" w:rsidRDefault="00590831" w:rsidP="00590831">
            <w:pPr>
              <w:pStyle w:val="ListParagraph"/>
              <w:jc w:val="center"/>
              <w:rPr>
                <w:rFonts w:ascii="Bookman Old Style" w:hAnsi="Bookman Old Style"/>
              </w:rPr>
            </w:pPr>
          </w:p>
        </w:tc>
        <w:tc>
          <w:tcPr>
            <w:tcW w:w="4961" w:type="dxa"/>
          </w:tcPr>
          <w:p w14:paraId="7812D3D6" w14:textId="77777777" w:rsidR="00590831" w:rsidRPr="006E4965" w:rsidRDefault="00590831" w:rsidP="00590831">
            <w:pPr>
              <w:rPr>
                <w:rFonts w:ascii="Bookman Old Style" w:hAnsi="Bookman Old Style"/>
              </w:rPr>
            </w:pPr>
          </w:p>
        </w:tc>
        <w:tc>
          <w:tcPr>
            <w:tcW w:w="3969" w:type="dxa"/>
          </w:tcPr>
          <w:p w14:paraId="0555B7F9" w14:textId="77777777" w:rsidR="00590831" w:rsidRPr="006E4965" w:rsidRDefault="00590831" w:rsidP="00590831">
            <w:pPr>
              <w:rPr>
                <w:rFonts w:ascii="Bookman Old Style" w:hAnsi="Bookman Old Style"/>
              </w:rPr>
            </w:pPr>
          </w:p>
        </w:tc>
        <w:tc>
          <w:tcPr>
            <w:tcW w:w="2693" w:type="dxa"/>
          </w:tcPr>
          <w:p w14:paraId="447F8F44" w14:textId="77777777" w:rsidR="00590831" w:rsidRPr="006E4965" w:rsidRDefault="00590831" w:rsidP="00590831">
            <w:pPr>
              <w:rPr>
                <w:rFonts w:ascii="Bookman Old Style" w:hAnsi="Bookman Old Style"/>
              </w:rPr>
            </w:pPr>
          </w:p>
        </w:tc>
      </w:tr>
      <w:tr w:rsidR="00590831" w:rsidRPr="006E4965" w14:paraId="5E1CBBA0" w14:textId="77777777" w:rsidTr="006E4965">
        <w:tc>
          <w:tcPr>
            <w:tcW w:w="6521" w:type="dxa"/>
          </w:tcPr>
          <w:p w14:paraId="2C8B8F76" w14:textId="5E0A1E48" w:rsidR="00590831" w:rsidRPr="006E4965" w:rsidRDefault="00590831" w:rsidP="00590831">
            <w:pPr>
              <w:jc w:val="center"/>
              <w:rPr>
                <w:rFonts w:ascii="Bookman Old Style" w:hAnsi="Bookman Old Style"/>
              </w:rPr>
            </w:pPr>
            <w:r w:rsidRPr="006E4965">
              <w:rPr>
                <w:rFonts w:ascii="Bookman Old Style" w:hAnsi="Bookman Old Style"/>
              </w:rPr>
              <w:t>Pasal 6</w:t>
            </w:r>
            <w:r w:rsidR="00A304E7">
              <w:rPr>
                <w:rFonts w:ascii="Bookman Old Style" w:hAnsi="Bookman Old Style"/>
              </w:rPr>
              <w:t>5</w:t>
            </w:r>
          </w:p>
        </w:tc>
        <w:tc>
          <w:tcPr>
            <w:tcW w:w="4961" w:type="dxa"/>
          </w:tcPr>
          <w:p w14:paraId="010B709F" w14:textId="28A20450" w:rsidR="00590831" w:rsidRPr="006E4965" w:rsidRDefault="00590831" w:rsidP="00590831">
            <w:pPr>
              <w:jc w:val="center"/>
              <w:rPr>
                <w:rFonts w:ascii="Bookman Old Style" w:hAnsi="Bookman Old Style"/>
              </w:rPr>
            </w:pPr>
            <w:r w:rsidRPr="006E4965">
              <w:rPr>
                <w:rFonts w:ascii="Bookman Old Style" w:hAnsi="Bookman Old Style"/>
              </w:rPr>
              <w:t>Pasal 6</w:t>
            </w:r>
            <w:r w:rsidR="00A304E7">
              <w:rPr>
                <w:rFonts w:ascii="Bookman Old Style" w:hAnsi="Bookman Old Style"/>
              </w:rPr>
              <w:t>5</w:t>
            </w:r>
          </w:p>
        </w:tc>
        <w:tc>
          <w:tcPr>
            <w:tcW w:w="3969" w:type="dxa"/>
          </w:tcPr>
          <w:p w14:paraId="2EEC3391" w14:textId="77777777" w:rsidR="00590831" w:rsidRPr="006E4965" w:rsidRDefault="00590831" w:rsidP="00590831">
            <w:pPr>
              <w:rPr>
                <w:rFonts w:ascii="Bookman Old Style" w:hAnsi="Bookman Old Style"/>
              </w:rPr>
            </w:pPr>
          </w:p>
        </w:tc>
        <w:tc>
          <w:tcPr>
            <w:tcW w:w="2693" w:type="dxa"/>
          </w:tcPr>
          <w:p w14:paraId="3683172C" w14:textId="77777777" w:rsidR="00590831" w:rsidRPr="006E4965" w:rsidRDefault="00590831" w:rsidP="00590831">
            <w:pPr>
              <w:rPr>
                <w:rFonts w:ascii="Bookman Old Style" w:hAnsi="Bookman Old Style"/>
              </w:rPr>
            </w:pPr>
          </w:p>
        </w:tc>
      </w:tr>
      <w:tr w:rsidR="00590831" w:rsidRPr="006E4965" w14:paraId="48BF437F" w14:textId="77777777" w:rsidTr="006E4965">
        <w:tc>
          <w:tcPr>
            <w:tcW w:w="6521" w:type="dxa"/>
          </w:tcPr>
          <w:p w14:paraId="0A7DF901" w14:textId="63553E33" w:rsidR="00590831" w:rsidRPr="006E4965" w:rsidRDefault="00590831" w:rsidP="00590831">
            <w:pPr>
              <w:jc w:val="both"/>
              <w:rPr>
                <w:rFonts w:ascii="Bookman Old Style" w:hAnsi="Bookman Old Style"/>
              </w:rPr>
            </w:pPr>
            <w:r w:rsidRPr="006E4965">
              <w:rPr>
                <w:rFonts w:ascii="Bookman Old Style" w:hAnsi="Bookman Old Style"/>
              </w:rPr>
              <w:t xml:space="preserve">Penyusunan dan penerapan strategi anti </w:t>
            </w:r>
            <w:r w:rsidRPr="006E4965">
              <w:rPr>
                <w:rFonts w:ascii="Bookman Old Style" w:hAnsi="Bookman Old Style"/>
                <w:i/>
                <w:iCs/>
              </w:rPr>
              <w:t>fraud</w:t>
            </w:r>
            <w:r w:rsidRPr="006E4965">
              <w:rPr>
                <w:rFonts w:ascii="Bookman Old Style" w:hAnsi="Bookman Old Style"/>
              </w:rPr>
              <w:t xml:space="preserve"> dilaksanakan sesuai dengan Peraturan Otoritas Jasa Keuangan mengenai penerapan strategi anti </w:t>
            </w:r>
            <w:r w:rsidRPr="006E4965">
              <w:rPr>
                <w:rFonts w:ascii="Bookman Old Style" w:hAnsi="Bookman Old Style"/>
                <w:i/>
                <w:iCs/>
              </w:rPr>
              <w:t>fraud</w:t>
            </w:r>
            <w:r w:rsidRPr="006E4965">
              <w:rPr>
                <w:rFonts w:ascii="Bookman Old Style" w:hAnsi="Bookman Old Style"/>
              </w:rPr>
              <w:t xml:space="preserve"> bagi lembaga jasa keuangan</w:t>
            </w:r>
            <w:r w:rsidRPr="006E4965">
              <w:rPr>
                <w:rFonts w:ascii="Bookman Old Style" w:hAnsi="Bookman Old Style"/>
                <w:lang w:val="en-US"/>
              </w:rPr>
              <w:t>.</w:t>
            </w:r>
          </w:p>
        </w:tc>
        <w:tc>
          <w:tcPr>
            <w:tcW w:w="4961" w:type="dxa"/>
          </w:tcPr>
          <w:p w14:paraId="1DC656DC" w14:textId="1B7E61A6" w:rsidR="00590831" w:rsidRPr="006E4965" w:rsidRDefault="00590831" w:rsidP="00590831">
            <w:pPr>
              <w:rPr>
                <w:rFonts w:ascii="Bookman Old Style" w:hAnsi="Bookman Old Style"/>
              </w:rPr>
            </w:pPr>
            <w:r w:rsidRPr="006E4965">
              <w:rPr>
                <w:rFonts w:ascii="Bookman Old Style" w:hAnsi="Bookman Old Style"/>
              </w:rPr>
              <w:t>Cukup jelas.</w:t>
            </w:r>
          </w:p>
        </w:tc>
        <w:tc>
          <w:tcPr>
            <w:tcW w:w="3969" w:type="dxa"/>
          </w:tcPr>
          <w:p w14:paraId="5CFEF1F0" w14:textId="77777777" w:rsidR="00590831" w:rsidRPr="006E4965" w:rsidRDefault="00590831" w:rsidP="00590831">
            <w:pPr>
              <w:rPr>
                <w:rFonts w:ascii="Bookman Old Style" w:hAnsi="Bookman Old Style"/>
              </w:rPr>
            </w:pPr>
          </w:p>
        </w:tc>
        <w:tc>
          <w:tcPr>
            <w:tcW w:w="2693" w:type="dxa"/>
          </w:tcPr>
          <w:p w14:paraId="3B9470FC" w14:textId="77777777" w:rsidR="00590831" w:rsidRPr="006E4965" w:rsidRDefault="00590831" w:rsidP="00590831">
            <w:pPr>
              <w:rPr>
                <w:rFonts w:ascii="Bookman Old Style" w:hAnsi="Bookman Old Style"/>
              </w:rPr>
            </w:pPr>
          </w:p>
        </w:tc>
      </w:tr>
      <w:tr w:rsidR="00590831" w:rsidRPr="006E4965" w14:paraId="7EC151B0" w14:textId="77777777" w:rsidTr="006E4965">
        <w:tc>
          <w:tcPr>
            <w:tcW w:w="6521" w:type="dxa"/>
          </w:tcPr>
          <w:p w14:paraId="092417D9" w14:textId="77777777" w:rsidR="00590831" w:rsidRPr="006E4965" w:rsidRDefault="00590831" w:rsidP="00590831">
            <w:pPr>
              <w:pStyle w:val="ListParagraph"/>
              <w:jc w:val="both"/>
              <w:rPr>
                <w:rFonts w:ascii="Bookman Old Style" w:hAnsi="Bookman Old Style"/>
              </w:rPr>
            </w:pPr>
          </w:p>
        </w:tc>
        <w:tc>
          <w:tcPr>
            <w:tcW w:w="4961" w:type="dxa"/>
          </w:tcPr>
          <w:p w14:paraId="48B38C7D" w14:textId="77777777" w:rsidR="00590831" w:rsidRPr="006E4965" w:rsidRDefault="00590831" w:rsidP="00590831">
            <w:pPr>
              <w:rPr>
                <w:rFonts w:ascii="Bookman Old Style" w:hAnsi="Bookman Old Style"/>
              </w:rPr>
            </w:pPr>
          </w:p>
        </w:tc>
        <w:tc>
          <w:tcPr>
            <w:tcW w:w="3969" w:type="dxa"/>
          </w:tcPr>
          <w:p w14:paraId="2B217B24" w14:textId="77777777" w:rsidR="00590831" w:rsidRPr="006E4965" w:rsidRDefault="00590831" w:rsidP="00590831">
            <w:pPr>
              <w:rPr>
                <w:rFonts w:ascii="Bookman Old Style" w:hAnsi="Bookman Old Style"/>
              </w:rPr>
            </w:pPr>
          </w:p>
        </w:tc>
        <w:tc>
          <w:tcPr>
            <w:tcW w:w="2693" w:type="dxa"/>
          </w:tcPr>
          <w:p w14:paraId="3E7DE4DA" w14:textId="77777777" w:rsidR="00590831" w:rsidRPr="006E4965" w:rsidRDefault="00590831" w:rsidP="00590831">
            <w:pPr>
              <w:rPr>
                <w:rFonts w:ascii="Bookman Old Style" w:hAnsi="Bookman Old Style"/>
              </w:rPr>
            </w:pPr>
          </w:p>
        </w:tc>
      </w:tr>
      <w:tr w:rsidR="00590831" w:rsidRPr="006E4965" w14:paraId="4062DF7B" w14:textId="77777777" w:rsidTr="006E4965">
        <w:tc>
          <w:tcPr>
            <w:tcW w:w="6521" w:type="dxa"/>
          </w:tcPr>
          <w:p w14:paraId="49B66181" w14:textId="1AADE45C" w:rsidR="00590831" w:rsidRPr="006E4965" w:rsidRDefault="00590831" w:rsidP="00590831">
            <w:pPr>
              <w:jc w:val="center"/>
              <w:rPr>
                <w:rFonts w:ascii="Bookman Old Style" w:hAnsi="Bookman Old Style"/>
              </w:rPr>
            </w:pPr>
            <w:r w:rsidRPr="006E4965">
              <w:rPr>
                <w:rFonts w:ascii="Bookman Old Style" w:hAnsi="Bookman Old Style"/>
              </w:rPr>
              <w:t>BAB IX</w:t>
            </w:r>
          </w:p>
        </w:tc>
        <w:tc>
          <w:tcPr>
            <w:tcW w:w="4961" w:type="dxa"/>
          </w:tcPr>
          <w:p w14:paraId="74C77AFC" w14:textId="77777777" w:rsidR="00590831" w:rsidRPr="006E4965" w:rsidRDefault="00590831" w:rsidP="00590831">
            <w:pPr>
              <w:rPr>
                <w:rFonts w:ascii="Bookman Old Style" w:hAnsi="Bookman Old Style"/>
              </w:rPr>
            </w:pPr>
          </w:p>
        </w:tc>
        <w:tc>
          <w:tcPr>
            <w:tcW w:w="3969" w:type="dxa"/>
          </w:tcPr>
          <w:p w14:paraId="23C60FAF" w14:textId="77777777" w:rsidR="00590831" w:rsidRPr="006E4965" w:rsidRDefault="00590831" w:rsidP="00590831">
            <w:pPr>
              <w:rPr>
                <w:rFonts w:ascii="Bookman Old Style" w:hAnsi="Bookman Old Style"/>
              </w:rPr>
            </w:pPr>
          </w:p>
        </w:tc>
        <w:tc>
          <w:tcPr>
            <w:tcW w:w="2693" w:type="dxa"/>
          </w:tcPr>
          <w:p w14:paraId="005462E7" w14:textId="77777777" w:rsidR="00590831" w:rsidRPr="006E4965" w:rsidRDefault="00590831" w:rsidP="00590831">
            <w:pPr>
              <w:rPr>
                <w:rFonts w:ascii="Bookman Old Style" w:hAnsi="Bookman Old Style"/>
              </w:rPr>
            </w:pPr>
          </w:p>
        </w:tc>
      </w:tr>
      <w:tr w:rsidR="00590831" w:rsidRPr="006E4965" w14:paraId="0683EEA4" w14:textId="77777777" w:rsidTr="006E4965">
        <w:tc>
          <w:tcPr>
            <w:tcW w:w="6521" w:type="dxa"/>
          </w:tcPr>
          <w:p w14:paraId="432CA651" w14:textId="584021AA" w:rsidR="00590831" w:rsidRPr="006E4965" w:rsidRDefault="00590831" w:rsidP="00590831">
            <w:pPr>
              <w:jc w:val="center"/>
              <w:rPr>
                <w:rFonts w:ascii="Bookman Old Style" w:hAnsi="Bookman Old Style"/>
              </w:rPr>
            </w:pPr>
            <w:r w:rsidRPr="006E4965">
              <w:rPr>
                <w:rFonts w:ascii="Bookman Old Style" w:hAnsi="Bookman Old Style"/>
              </w:rPr>
              <w:t>PELAPORAN BERKALA</w:t>
            </w:r>
          </w:p>
        </w:tc>
        <w:tc>
          <w:tcPr>
            <w:tcW w:w="4961" w:type="dxa"/>
          </w:tcPr>
          <w:p w14:paraId="22F54366" w14:textId="77777777" w:rsidR="00590831" w:rsidRPr="006E4965" w:rsidRDefault="00590831" w:rsidP="00590831">
            <w:pPr>
              <w:rPr>
                <w:rFonts w:ascii="Bookman Old Style" w:hAnsi="Bookman Old Style"/>
              </w:rPr>
            </w:pPr>
          </w:p>
        </w:tc>
        <w:tc>
          <w:tcPr>
            <w:tcW w:w="3969" w:type="dxa"/>
          </w:tcPr>
          <w:p w14:paraId="36276EF5" w14:textId="77777777" w:rsidR="00590831" w:rsidRPr="006E4965" w:rsidRDefault="00590831" w:rsidP="00590831">
            <w:pPr>
              <w:rPr>
                <w:rFonts w:ascii="Bookman Old Style" w:hAnsi="Bookman Old Style"/>
              </w:rPr>
            </w:pPr>
          </w:p>
        </w:tc>
        <w:tc>
          <w:tcPr>
            <w:tcW w:w="2693" w:type="dxa"/>
          </w:tcPr>
          <w:p w14:paraId="21D86ABF" w14:textId="77777777" w:rsidR="00590831" w:rsidRPr="006E4965" w:rsidRDefault="00590831" w:rsidP="00590831">
            <w:pPr>
              <w:rPr>
                <w:rFonts w:ascii="Bookman Old Style" w:hAnsi="Bookman Old Style"/>
              </w:rPr>
            </w:pPr>
          </w:p>
        </w:tc>
      </w:tr>
      <w:tr w:rsidR="00590831" w:rsidRPr="006E4965" w14:paraId="527A5721" w14:textId="77777777" w:rsidTr="006E4965">
        <w:tc>
          <w:tcPr>
            <w:tcW w:w="6521" w:type="dxa"/>
          </w:tcPr>
          <w:p w14:paraId="4A5A396B" w14:textId="77777777" w:rsidR="00590831" w:rsidRPr="006E4965" w:rsidRDefault="00590831" w:rsidP="00590831">
            <w:pPr>
              <w:pStyle w:val="ListParagraph"/>
              <w:jc w:val="center"/>
              <w:rPr>
                <w:rFonts w:ascii="Bookman Old Style" w:hAnsi="Bookman Old Style"/>
              </w:rPr>
            </w:pPr>
          </w:p>
        </w:tc>
        <w:tc>
          <w:tcPr>
            <w:tcW w:w="4961" w:type="dxa"/>
          </w:tcPr>
          <w:p w14:paraId="025996F7" w14:textId="77777777" w:rsidR="00590831" w:rsidRPr="006E4965" w:rsidRDefault="00590831" w:rsidP="00590831">
            <w:pPr>
              <w:rPr>
                <w:rFonts w:ascii="Bookman Old Style" w:hAnsi="Bookman Old Style"/>
              </w:rPr>
            </w:pPr>
          </w:p>
        </w:tc>
        <w:tc>
          <w:tcPr>
            <w:tcW w:w="3969" w:type="dxa"/>
          </w:tcPr>
          <w:p w14:paraId="42013415" w14:textId="77777777" w:rsidR="00590831" w:rsidRPr="006E4965" w:rsidRDefault="00590831" w:rsidP="00590831">
            <w:pPr>
              <w:rPr>
                <w:rFonts w:ascii="Bookman Old Style" w:hAnsi="Bookman Old Style"/>
              </w:rPr>
            </w:pPr>
          </w:p>
        </w:tc>
        <w:tc>
          <w:tcPr>
            <w:tcW w:w="2693" w:type="dxa"/>
          </w:tcPr>
          <w:p w14:paraId="4337E5DE" w14:textId="77777777" w:rsidR="00590831" w:rsidRPr="006E4965" w:rsidRDefault="00590831" w:rsidP="00590831">
            <w:pPr>
              <w:rPr>
                <w:rFonts w:ascii="Bookman Old Style" w:hAnsi="Bookman Old Style"/>
              </w:rPr>
            </w:pPr>
          </w:p>
        </w:tc>
      </w:tr>
      <w:tr w:rsidR="00590831" w:rsidRPr="006E4965" w14:paraId="39BBD534" w14:textId="77777777" w:rsidTr="006E4965">
        <w:tc>
          <w:tcPr>
            <w:tcW w:w="6521" w:type="dxa"/>
          </w:tcPr>
          <w:p w14:paraId="27AC0030" w14:textId="2F584941" w:rsidR="00590831" w:rsidRPr="006E4965" w:rsidRDefault="00590831" w:rsidP="00590831">
            <w:pPr>
              <w:jc w:val="center"/>
              <w:rPr>
                <w:rFonts w:ascii="Bookman Old Style" w:hAnsi="Bookman Old Style"/>
              </w:rPr>
            </w:pPr>
            <w:r w:rsidRPr="006E4965">
              <w:rPr>
                <w:rFonts w:ascii="Bookman Old Style" w:hAnsi="Bookman Old Style"/>
              </w:rPr>
              <w:t>Bagian Kesatu</w:t>
            </w:r>
          </w:p>
        </w:tc>
        <w:tc>
          <w:tcPr>
            <w:tcW w:w="4961" w:type="dxa"/>
          </w:tcPr>
          <w:p w14:paraId="0C8FEB36" w14:textId="77777777" w:rsidR="00590831" w:rsidRPr="006E4965" w:rsidRDefault="00590831" w:rsidP="00590831">
            <w:pPr>
              <w:rPr>
                <w:rFonts w:ascii="Bookman Old Style" w:hAnsi="Bookman Old Style"/>
              </w:rPr>
            </w:pPr>
          </w:p>
        </w:tc>
        <w:tc>
          <w:tcPr>
            <w:tcW w:w="3969" w:type="dxa"/>
          </w:tcPr>
          <w:p w14:paraId="083F2BD2" w14:textId="77777777" w:rsidR="00590831" w:rsidRPr="006E4965" w:rsidRDefault="00590831" w:rsidP="00590831">
            <w:pPr>
              <w:rPr>
                <w:rFonts w:ascii="Bookman Old Style" w:hAnsi="Bookman Old Style"/>
              </w:rPr>
            </w:pPr>
          </w:p>
        </w:tc>
        <w:tc>
          <w:tcPr>
            <w:tcW w:w="2693" w:type="dxa"/>
          </w:tcPr>
          <w:p w14:paraId="7A80C96A" w14:textId="77777777" w:rsidR="00590831" w:rsidRPr="006E4965" w:rsidRDefault="00590831" w:rsidP="00590831">
            <w:pPr>
              <w:rPr>
                <w:rFonts w:ascii="Bookman Old Style" w:hAnsi="Bookman Old Style"/>
              </w:rPr>
            </w:pPr>
          </w:p>
        </w:tc>
      </w:tr>
      <w:tr w:rsidR="00590831" w:rsidRPr="006E4965" w14:paraId="63188205" w14:textId="77777777" w:rsidTr="006E4965">
        <w:tc>
          <w:tcPr>
            <w:tcW w:w="6521" w:type="dxa"/>
          </w:tcPr>
          <w:p w14:paraId="2787727A" w14:textId="68FF1BED" w:rsidR="00590831" w:rsidRPr="006E4965" w:rsidRDefault="00590831" w:rsidP="00590831">
            <w:pPr>
              <w:jc w:val="center"/>
              <w:rPr>
                <w:rFonts w:ascii="Bookman Old Style" w:hAnsi="Bookman Old Style"/>
              </w:rPr>
            </w:pPr>
            <w:r w:rsidRPr="006E4965">
              <w:rPr>
                <w:rFonts w:ascii="Bookman Old Style" w:hAnsi="Bookman Old Style"/>
              </w:rPr>
              <w:t>Pelaporan Berkala</w:t>
            </w:r>
          </w:p>
        </w:tc>
        <w:tc>
          <w:tcPr>
            <w:tcW w:w="4961" w:type="dxa"/>
          </w:tcPr>
          <w:p w14:paraId="123F8CC3" w14:textId="77777777" w:rsidR="00590831" w:rsidRPr="006E4965" w:rsidRDefault="00590831" w:rsidP="00590831">
            <w:pPr>
              <w:rPr>
                <w:rFonts w:ascii="Bookman Old Style" w:hAnsi="Bookman Old Style"/>
              </w:rPr>
            </w:pPr>
          </w:p>
        </w:tc>
        <w:tc>
          <w:tcPr>
            <w:tcW w:w="3969" w:type="dxa"/>
          </w:tcPr>
          <w:p w14:paraId="2B07D189" w14:textId="77777777" w:rsidR="00590831" w:rsidRPr="006E4965" w:rsidRDefault="00590831" w:rsidP="00590831">
            <w:pPr>
              <w:rPr>
                <w:rFonts w:ascii="Bookman Old Style" w:hAnsi="Bookman Old Style"/>
              </w:rPr>
            </w:pPr>
          </w:p>
        </w:tc>
        <w:tc>
          <w:tcPr>
            <w:tcW w:w="2693" w:type="dxa"/>
          </w:tcPr>
          <w:p w14:paraId="65FE2D30" w14:textId="77777777" w:rsidR="00590831" w:rsidRPr="006E4965" w:rsidRDefault="00590831" w:rsidP="00590831">
            <w:pPr>
              <w:rPr>
                <w:rFonts w:ascii="Bookman Old Style" w:hAnsi="Bookman Old Style"/>
              </w:rPr>
            </w:pPr>
          </w:p>
        </w:tc>
      </w:tr>
      <w:tr w:rsidR="00590831" w:rsidRPr="006E4965" w14:paraId="6D4D462C" w14:textId="77777777" w:rsidTr="006E4965">
        <w:tc>
          <w:tcPr>
            <w:tcW w:w="6521" w:type="dxa"/>
          </w:tcPr>
          <w:p w14:paraId="7A6CB097" w14:textId="77777777" w:rsidR="00590831" w:rsidRPr="006E4965" w:rsidRDefault="00590831" w:rsidP="00590831">
            <w:pPr>
              <w:pStyle w:val="ListParagraph"/>
              <w:jc w:val="center"/>
              <w:rPr>
                <w:rFonts w:ascii="Bookman Old Style" w:hAnsi="Bookman Old Style"/>
              </w:rPr>
            </w:pPr>
          </w:p>
        </w:tc>
        <w:tc>
          <w:tcPr>
            <w:tcW w:w="4961" w:type="dxa"/>
          </w:tcPr>
          <w:p w14:paraId="36BF8093" w14:textId="77777777" w:rsidR="00590831" w:rsidRPr="006E4965" w:rsidRDefault="00590831" w:rsidP="00590831">
            <w:pPr>
              <w:rPr>
                <w:rFonts w:ascii="Bookman Old Style" w:hAnsi="Bookman Old Style"/>
              </w:rPr>
            </w:pPr>
          </w:p>
        </w:tc>
        <w:tc>
          <w:tcPr>
            <w:tcW w:w="3969" w:type="dxa"/>
          </w:tcPr>
          <w:p w14:paraId="6BB45AA5" w14:textId="77777777" w:rsidR="00590831" w:rsidRPr="006E4965" w:rsidRDefault="00590831" w:rsidP="00590831">
            <w:pPr>
              <w:rPr>
                <w:rFonts w:ascii="Bookman Old Style" w:hAnsi="Bookman Old Style"/>
              </w:rPr>
            </w:pPr>
          </w:p>
        </w:tc>
        <w:tc>
          <w:tcPr>
            <w:tcW w:w="2693" w:type="dxa"/>
          </w:tcPr>
          <w:p w14:paraId="01066495" w14:textId="77777777" w:rsidR="00590831" w:rsidRPr="006E4965" w:rsidRDefault="00590831" w:rsidP="00590831">
            <w:pPr>
              <w:rPr>
                <w:rFonts w:ascii="Bookman Old Style" w:hAnsi="Bookman Old Style"/>
              </w:rPr>
            </w:pPr>
          </w:p>
        </w:tc>
      </w:tr>
      <w:tr w:rsidR="00590831" w:rsidRPr="006E4965" w14:paraId="40B184EB" w14:textId="77777777" w:rsidTr="006E4965">
        <w:tc>
          <w:tcPr>
            <w:tcW w:w="6521" w:type="dxa"/>
          </w:tcPr>
          <w:p w14:paraId="15431790" w14:textId="22C375DC" w:rsidR="00590831" w:rsidRPr="006E4965" w:rsidRDefault="00590831" w:rsidP="00590831">
            <w:pPr>
              <w:jc w:val="center"/>
              <w:rPr>
                <w:rFonts w:ascii="Bookman Old Style" w:hAnsi="Bookman Old Style"/>
              </w:rPr>
            </w:pPr>
            <w:r w:rsidRPr="006E4965">
              <w:rPr>
                <w:rFonts w:ascii="Bookman Old Style" w:hAnsi="Bookman Old Style"/>
              </w:rPr>
              <w:t>Pasal 6</w:t>
            </w:r>
            <w:r w:rsidR="00A304E7">
              <w:rPr>
                <w:rFonts w:ascii="Bookman Old Style" w:hAnsi="Bookman Old Style"/>
              </w:rPr>
              <w:t>6</w:t>
            </w:r>
          </w:p>
        </w:tc>
        <w:tc>
          <w:tcPr>
            <w:tcW w:w="4961" w:type="dxa"/>
          </w:tcPr>
          <w:p w14:paraId="49EBACE7" w14:textId="28FDD36C" w:rsidR="00590831" w:rsidRPr="006E4965" w:rsidRDefault="00590831" w:rsidP="00590831">
            <w:pPr>
              <w:jc w:val="center"/>
              <w:rPr>
                <w:rFonts w:ascii="Bookman Old Style" w:hAnsi="Bookman Old Style"/>
              </w:rPr>
            </w:pPr>
            <w:r w:rsidRPr="006E4965">
              <w:rPr>
                <w:rFonts w:ascii="Bookman Old Style" w:hAnsi="Bookman Old Style"/>
              </w:rPr>
              <w:t>Pasal 6</w:t>
            </w:r>
            <w:r w:rsidR="00A304E7">
              <w:rPr>
                <w:rFonts w:ascii="Bookman Old Style" w:hAnsi="Bookman Old Style"/>
              </w:rPr>
              <w:t>6</w:t>
            </w:r>
          </w:p>
        </w:tc>
        <w:tc>
          <w:tcPr>
            <w:tcW w:w="3969" w:type="dxa"/>
          </w:tcPr>
          <w:p w14:paraId="7154FF98" w14:textId="77777777" w:rsidR="00590831" w:rsidRPr="006E4965" w:rsidRDefault="00590831" w:rsidP="00590831">
            <w:pPr>
              <w:rPr>
                <w:rFonts w:ascii="Bookman Old Style" w:hAnsi="Bookman Old Style"/>
              </w:rPr>
            </w:pPr>
          </w:p>
        </w:tc>
        <w:tc>
          <w:tcPr>
            <w:tcW w:w="2693" w:type="dxa"/>
          </w:tcPr>
          <w:p w14:paraId="64DE56B7" w14:textId="77777777" w:rsidR="00590831" w:rsidRPr="006E4965" w:rsidRDefault="00590831" w:rsidP="00590831">
            <w:pPr>
              <w:rPr>
                <w:rFonts w:ascii="Bookman Old Style" w:hAnsi="Bookman Old Style"/>
              </w:rPr>
            </w:pPr>
          </w:p>
        </w:tc>
      </w:tr>
      <w:tr w:rsidR="00590831" w:rsidRPr="006E4965" w14:paraId="3CBC0794" w14:textId="77777777" w:rsidTr="006E4965">
        <w:tc>
          <w:tcPr>
            <w:tcW w:w="6521" w:type="dxa"/>
          </w:tcPr>
          <w:p w14:paraId="12170DEF" w14:textId="1DDF40B8" w:rsidR="00590831" w:rsidRPr="006E4965" w:rsidRDefault="00590831" w:rsidP="00590831">
            <w:pPr>
              <w:jc w:val="both"/>
              <w:rPr>
                <w:rFonts w:ascii="Bookman Old Style" w:hAnsi="Bookman Old Style"/>
              </w:rPr>
            </w:pPr>
            <w:r w:rsidRPr="006E4965">
              <w:rPr>
                <w:rFonts w:ascii="Bookman Old Style" w:hAnsi="Bookman Old Style"/>
                <w:lang w:val="en-US"/>
              </w:rPr>
              <w:t>PPSP wajib menyampaikan laporan berkala kepada Otoritas Jasa Keuangan berupa:</w:t>
            </w:r>
          </w:p>
        </w:tc>
        <w:tc>
          <w:tcPr>
            <w:tcW w:w="4961" w:type="dxa"/>
          </w:tcPr>
          <w:p w14:paraId="197E4F96" w14:textId="3DF5DCC8" w:rsidR="00590831" w:rsidRPr="006E4965" w:rsidRDefault="00590831" w:rsidP="00590831">
            <w:pPr>
              <w:rPr>
                <w:rFonts w:ascii="Bookman Old Style" w:hAnsi="Bookman Old Style"/>
              </w:rPr>
            </w:pPr>
            <w:r w:rsidRPr="006E4965">
              <w:rPr>
                <w:rFonts w:ascii="Bookman Old Style" w:hAnsi="Bookman Old Style"/>
              </w:rPr>
              <w:t>Cukup jelas.</w:t>
            </w:r>
          </w:p>
        </w:tc>
        <w:tc>
          <w:tcPr>
            <w:tcW w:w="3969" w:type="dxa"/>
          </w:tcPr>
          <w:p w14:paraId="1DBFE517" w14:textId="77777777" w:rsidR="00590831" w:rsidRPr="006E4965" w:rsidRDefault="00590831" w:rsidP="00590831">
            <w:pPr>
              <w:rPr>
                <w:rFonts w:ascii="Bookman Old Style" w:hAnsi="Bookman Old Style"/>
              </w:rPr>
            </w:pPr>
          </w:p>
        </w:tc>
        <w:tc>
          <w:tcPr>
            <w:tcW w:w="2693" w:type="dxa"/>
          </w:tcPr>
          <w:p w14:paraId="65C474A7" w14:textId="77777777" w:rsidR="00590831" w:rsidRPr="006E4965" w:rsidRDefault="00590831" w:rsidP="00590831">
            <w:pPr>
              <w:rPr>
                <w:rFonts w:ascii="Bookman Old Style" w:hAnsi="Bookman Old Style"/>
              </w:rPr>
            </w:pPr>
          </w:p>
        </w:tc>
      </w:tr>
      <w:tr w:rsidR="00590831" w:rsidRPr="006E4965" w14:paraId="3F2FC7EC" w14:textId="77777777" w:rsidTr="006E4965">
        <w:tc>
          <w:tcPr>
            <w:tcW w:w="6521" w:type="dxa"/>
          </w:tcPr>
          <w:p w14:paraId="55785085" w14:textId="276FA978" w:rsidR="00590831" w:rsidRPr="006E4965" w:rsidRDefault="00590831" w:rsidP="000D3DC9">
            <w:pPr>
              <w:pStyle w:val="ListParagraph"/>
              <w:numPr>
                <w:ilvl w:val="0"/>
                <w:numId w:val="114"/>
              </w:numPr>
              <w:ind w:left="602" w:hanging="568"/>
              <w:jc w:val="both"/>
              <w:rPr>
                <w:rFonts w:ascii="Bookman Old Style" w:hAnsi="Bookman Old Style"/>
              </w:rPr>
            </w:pPr>
            <w:r w:rsidRPr="006E4965">
              <w:rPr>
                <w:rFonts w:ascii="Bookman Old Style" w:hAnsi="Bookman Old Style"/>
                <w:lang w:val="en-US"/>
              </w:rPr>
              <w:t>laporan bulanan, paling lambat tanggal 10 bulan berikutnya; dan</w:t>
            </w:r>
          </w:p>
        </w:tc>
        <w:tc>
          <w:tcPr>
            <w:tcW w:w="4961" w:type="dxa"/>
          </w:tcPr>
          <w:p w14:paraId="03B5DF5A" w14:textId="77777777" w:rsidR="00590831" w:rsidRPr="006E4965" w:rsidRDefault="00590831" w:rsidP="00590831">
            <w:pPr>
              <w:rPr>
                <w:rFonts w:ascii="Bookman Old Style" w:hAnsi="Bookman Old Style"/>
              </w:rPr>
            </w:pPr>
          </w:p>
        </w:tc>
        <w:tc>
          <w:tcPr>
            <w:tcW w:w="3969" w:type="dxa"/>
          </w:tcPr>
          <w:p w14:paraId="73463BC9" w14:textId="77777777" w:rsidR="00590831" w:rsidRPr="006E4965" w:rsidRDefault="00590831" w:rsidP="00590831">
            <w:pPr>
              <w:rPr>
                <w:rFonts w:ascii="Bookman Old Style" w:hAnsi="Bookman Old Style"/>
              </w:rPr>
            </w:pPr>
          </w:p>
        </w:tc>
        <w:tc>
          <w:tcPr>
            <w:tcW w:w="2693" w:type="dxa"/>
          </w:tcPr>
          <w:p w14:paraId="687081C8" w14:textId="77777777" w:rsidR="00590831" w:rsidRPr="006E4965" w:rsidRDefault="00590831" w:rsidP="00590831">
            <w:pPr>
              <w:rPr>
                <w:rFonts w:ascii="Bookman Old Style" w:hAnsi="Bookman Old Style"/>
              </w:rPr>
            </w:pPr>
          </w:p>
        </w:tc>
      </w:tr>
      <w:tr w:rsidR="00590831" w:rsidRPr="006E4965" w14:paraId="7335D0BE" w14:textId="77777777" w:rsidTr="006E4965">
        <w:tc>
          <w:tcPr>
            <w:tcW w:w="6521" w:type="dxa"/>
          </w:tcPr>
          <w:p w14:paraId="1AEDE515" w14:textId="5BD8AFC4" w:rsidR="00590831" w:rsidRPr="006E4965" w:rsidRDefault="00590831" w:rsidP="000D3DC9">
            <w:pPr>
              <w:pStyle w:val="ListParagraph"/>
              <w:numPr>
                <w:ilvl w:val="0"/>
                <w:numId w:val="114"/>
              </w:numPr>
              <w:ind w:left="602" w:hanging="568"/>
              <w:jc w:val="both"/>
              <w:rPr>
                <w:rFonts w:ascii="Bookman Old Style" w:hAnsi="Bookman Old Style"/>
              </w:rPr>
            </w:pPr>
            <w:r w:rsidRPr="006E4965">
              <w:rPr>
                <w:rFonts w:ascii="Bookman Old Style" w:hAnsi="Bookman Old Style"/>
                <w:lang w:val="en-US"/>
              </w:rPr>
              <w:t xml:space="preserve">laporan keuangan tahunan yang telah di audit oleh akuntan </w:t>
            </w:r>
            <w:r w:rsidR="003E25A9">
              <w:rPr>
                <w:rFonts w:ascii="Bookman Old Style" w:hAnsi="Bookman Old Style"/>
                <w:lang w:val="en-US"/>
              </w:rPr>
              <w:t>publik</w:t>
            </w:r>
            <w:r w:rsidRPr="006E4965">
              <w:rPr>
                <w:rFonts w:ascii="Bookman Old Style" w:hAnsi="Bookman Old Style"/>
                <w:lang w:val="en-US"/>
              </w:rPr>
              <w:t xml:space="preserve"> yang terdaftar pada Otoritas Jasa Keuangan.</w:t>
            </w:r>
          </w:p>
        </w:tc>
        <w:tc>
          <w:tcPr>
            <w:tcW w:w="4961" w:type="dxa"/>
          </w:tcPr>
          <w:p w14:paraId="337A0E01" w14:textId="77777777" w:rsidR="00590831" w:rsidRPr="006E4965" w:rsidRDefault="00590831" w:rsidP="00590831">
            <w:pPr>
              <w:rPr>
                <w:rFonts w:ascii="Bookman Old Style" w:hAnsi="Bookman Old Style"/>
              </w:rPr>
            </w:pPr>
          </w:p>
        </w:tc>
        <w:tc>
          <w:tcPr>
            <w:tcW w:w="3969" w:type="dxa"/>
          </w:tcPr>
          <w:p w14:paraId="6C77F8C1" w14:textId="77777777" w:rsidR="00590831" w:rsidRPr="006E4965" w:rsidRDefault="00590831" w:rsidP="00590831">
            <w:pPr>
              <w:rPr>
                <w:rFonts w:ascii="Bookman Old Style" w:hAnsi="Bookman Old Style"/>
              </w:rPr>
            </w:pPr>
          </w:p>
        </w:tc>
        <w:tc>
          <w:tcPr>
            <w:tcW w:w="2693" w:type="dxa"/>
          </w:tcPr>
          <w:p w14:paraId="518EED63" w14:textId="77777777" w:rsidR="00590831" w:rsidRPr="006E4965" w:rsidRDefault="00590831" w:rsidP="00590831">
            <w:pPr>
              <w:rPr>
                <w:rFonts w:ascii="Bookman Old Style" w:hAnsi="Bookman Old Style"/>
              </w:rPr>
            </w:pPr>
          </w:p>
        </w:tc>
      </w:tr>
      <w:tr w:rsidR="00590831" w:rsidRPr="006E4965" w14:paraId="0724670E" w14:textId="77777777" w:rsidTr="006E4965">
        <w:tc>
          <w:tcPr>
            <w:tcW w:w="6521" w:type="dxa"/>
          </w:tcPr>
          <w:p w14:paraId="38404D31" w14:textId="77777777" w:rsidR="00590831" w:rsidRPr="006E4965" w:rsidRDefault="00590831" w:rsidP="00590831">
            <w:pPr>
              <w:pStyle w:val="ListParagraph"/>
              <w:jc w:val="both"/>
              <w:rPr>
                <w:rFonts w:ascii="Bookman Old Style" w:hAnsi="Bookman Old Style"/>
              </w:rPr>
            </w:pPr>
          </w:p>
        </w:tc>
        <w:tc>
          <w:tcPr>
            <w:tcW w:w="4961" w:type="dxa"/>
          </w:tcPr>
          <w:p w14:paraId="15DE2120" w14:textId="77777777" w:rsidR="00590831" w:rsidRPr="006E4965" w:rsidRDefault="00590831" w:rsidP="00590831">
            <w:pPr>
              <w:rPr>
                <w:rFonts w:ascii="Bookman Old Style" w:hAnsi="Bookman Old Style"/>
              </w:rPr>
            </w:pPr>
          </w:p>
        </w:tc>
        <w:tc>
          <w:tcPr>
            <w:tcW w:w="3969" w:type="dxa"/>
          </w:tcPr>
          <w:p w14:paraId="05A997AE" w14:textId="77777777" w:rsidR="00590831" w:rsidRPr="006E4965" w:rsidRDefault="00590831" w:rsidP="00590831">
            <w:pPr>
              <w:rPr>
                <w:rFonts w:ascii="Bookman Old Style" w:hAnsi="Bookman Old Style"/>
              </w:rPr>
            </w:pPr>
          </w:p>
        </w:tc>
        <w:tc>
          <w:tcPr>
            <w:tcW w:w="2693" w:type="dxa"/>
          </w:tcPr>
          <w:p w14:paraId="562C9386" w14:textId="77777777" w:rsidR="00590831" w:rsidRPr="006E4965" w:rsidRDefault="00590831" w:rsidP="00590831">
            <w:pPr>
              <w:rPr>
                <w:rFonts w:ascii="Bookman Old Style" w:hAnsi="Bookman Old Style"/>
              </w:rPr>
            </w:pPr>
          </w:p>
        </w:tc>
      </w:tr>
      <w:tr w:rsidR="00590831" w:rsidRPr="006E4965" w14:paraId="7202F5DC" w14:textId="77777777" w:rsidTr="006E4965">
        <w:tc>
          <w:tcPr>
            <w:tcW w:w="6521" w:type="dxa"/>
          </w:tcPr>
          <w:p w14:paraId="3BABF53E" w14:textId="431250F3" w:rsidR="00590831" w:rsidRPr="006E4965" w:rsidRDefault="00590831" w:rsidP="00590831">
            <w:pPr>
              <w:jc w:val="center"/>
              <w:rPr>
                <w:rFonts w:ascii="Bookman Old Style" w:hAnsi="Bookman Old Style"/>
              </w:rPr>
            </w:pPr>
            <w:r w:rsidRPr="006E4965">
              <w:rPr>
                <w:rFonts w:ascii="Bookman Old Style" w:hAnsi="Bookman Old Style"/>
              </w:rPr>
              <w:t>Pasal 6</w:t>
            </w:r>
            <w:r w:rsidR="00A304E7">
              <w:rPr>
                <w:rFonts w:ascii="Bookman Old Style" w:hAnsi="Bookman Old Style"/>
              </w:rPr>
              <w:t>7</w:t>
            </w:r>
          </w:p>
        </w:tc>
        <w:tc>
          <w:tcPr>
            <w:tcW w:w="4961" w:type="dxa"/>
          </w:tcPr>
          <w:p w14:paraId="4EEC1660" w14:textId="280A50E5" w:rsidR="00590831" w:rsidRPr="006E4965" w:rsidRDefault="00590831" w:rsidP="00590831">
            <w:pPr>
              <w:jc w:val="center"/>
              <w:rPr>
                <w:rFonts w:ascii="Bookman Old Style" w:hAnsi="Bookman Old Style"/>
              </w:rPr>
            </w:pPr>
            <w:r w:rsidRPr="006E4965">
              <w:rPr>
                <w:rFonts w:ascii="Bookman Old Style" w:hAnsi="Bookman Old Style"/>
              </w:rPr>
              <w:t>Pasal 6</w:t>
            </w:r>
            <w:r w:rsidR="00A304E7">
              <w:rPr>
                <w:rFonts w:ascii="Bookman Old Style" w:hAnsi="Bookman Old Style"/>
              </w:rPr>
              <w:t>7</w:t>
            </w:r>
          </w:p>
        </w:tc>
        <w:tc>
          <w:tcPr>
            <w:tcW w:w="3969" w:type="dxa"/>
          </w:tcPr>
          <w:p w14:paraId="52234C52" w14:textId="77777777" w:rsidR="00590831" w:rsidRPr="006E4965" w:rsidRDefault="00590831" w:rsidP="00590831">
            <w:pPr>
              <w:rPr>
                <w:rFonts w:ascii="Bookman Old Style" w:hAnsi="Bookman Old Style"/>
              </w:rPr>
            </w:pPr>
          </w:p>
        </w:tc>
        <w:tc>
          <w:tcPr>
            <w:tcW w:w="2693" w:type="dxa"/>
          </w:tcPr>
          <w:p w14:paraId="2F33D1C3" w14:textId="77777777" w:rsidR="00590831" w:rsidRPr="006E4965" w:rsidRDefault="00590831" w:rsidP="00590831">
            <w:pPr>
              <w:rPr>
                <w:rFonts w:ascii="Bookman Old Style" w:hAnsi="Bookman Old Style"/>
              </w:rPr>
            </w:pPr>
          </w:p>
        </w:tc>
      </w:tr>
      <w:tr w:rsidR="00590831" w:rsidRPr="006E4965" w14:paraId="0B094770" w14:textId="77777777" w:rsidTr="006E4965">
        <w:tc>
          <w:tcPr>
            <w:tcW w:w="6521" w:type="dxa"/>
          </w:tcPr>
          <w:p w14:paraId="7968EE70" w14:textId="2E2C5D13" w:rsidR="00590831" w:rsidRPr="006E4965" w:rsidRDefault="00590831" w:rsidP="000D3DC9">
            <w:pPr>
              <w:pStyle w:val="ListParagraph"/>
              <w:numPr>
                <w:ilvl w:val="0"/>
                <w:numId w:val="115"/>
              </w:numPr>
              <w:ind w:left="602" w:hanging="602"/>
              <w:jc w:val="both"/>
              <w:rPr>
                <w:rFonts w:ascii="Bookman Old Style" w:hAnsi="Bookman Old Style"/>
              </w:rPr>
            </w:pPr>
            <w:r w:rsidRPr="006E4965">
              <w:rPr>
                <w:rFonts w:ascii="Bookman Old Style" w:hAnsi="Bookman Old Style"/>
                <w:lang w:val="en-US"/>
              </w:rPr>
              <w:t xml:space="preserve">PPSP wajib menyampaikan laporan keuangan tahunan sebagaimana dimaksud dalam Pasal </w:t>
            </w:r>
            <w:r w:rsidR="005B4A5F">
              <w:rPr>
                <w:rFonts w:ascii="Bookman Old Style" w:hAnsi="Bookman Old Style"/>
                <w:lang w:val="en-US"/>
              </w:rPr>
              <w:t>66</w:t>
            </w:r>
            <w:r w:rsidRPr="006E4965">
              <w:rPr>
                <w:rFonts w:ascii="Bookman Old Style" w:hAnsi="Bookman Old Style"/>
                <w:lang w:val="en-US"/>
              </w:rPr>
              <w:t xml:space="preserve"> huruf b kepada Otoritas Jasa Keuangan </w:t>
            </w:r>
            <w:r w:rsidRPr="006E4965">
              <w:rPr>
                <w:rFonts w:ascii="Bookman Old Style" w:hAnsi="Bookman Old Style"/>
              </w:rPr>
              <w:t xml:space="preserve">secara lengkap dalam bentuk </w:t>
            </w:r>
            <w:r w:rsidRPr="006E4965">
              <w:rPr>
                <w:rFonts w:ascii="Bookman Old Style" w:hAnsi="Bookman Old Style"/>
                <w:i/>
              </w:rPr>
              <w:t>hard copy</w:t>
            </w:r>
            <w:r w:rsidRPr="006E4965">
              <w:rPr>
                <w:rFonts w:ascii="Bookman Old Style" w:hAnsi="Bookman Old Style"/>
              </w:rPr>
              <w:t xml:space="preserve"> dan soft copy kepada Otoritas Jasa Keuangan paling lambat tanggal 30 April tahun berikutnya</w:t>
            </w:r>
            <w:r w:rsidRPr="006E4965">
              <w:rPr>
                <w:rFonts w:ascii="Bookman Old Style" w:hAnsi="Bookman Old Style"/>
                <w:lang w:val="en-US"/>
              </w:rPr>
              <w:t>.</w:t>
            </w:r>
          </w:p>
        </w:tc>
        <w:tc>
          <w:tcPr>
            <w:tcW w:w="4961" w:type="dxa"/>
          </w:tcPr>
          <w:p w14:paraId="49903393" w14:textId="2E649CA1" w:rsidR="00590831" w:rsidRPr="006E4965" w:rsidRDefault="00590831" w:rsidP="00590831">
            <w:pPr>
              <w:rPr>
                <w:rFonts w:ascii="Bookman Old Style" w:hAnsi="Bookman Old Style"/>
              </w:rPr>
            </w:pPr>
            <w:r w:rsidRPr="006E4965">
              <w:rPr>
                <w:rFonts w:ascii="Bookman Old Style" w:hAnsi="Bookman Old Style"/>
              </w:rPr>
              <w:t>Cukup jelas.</w:t>
            </w:r>
          </w:p>
        </w:tc>
        <w:tc>
          <w:tcPr>
            <w:tcW w:w="3969" w:type="dxa"/>
          </w:tcPr>
          <w:p w14:paraId="3C177607" w14:textId="77777777" w:rsidR="00590831" w:rsidRPr="006E4965" w:rsidRDefault="00590831" w:rsidP="00590831">
            <w:pPr>
              <w:rPr>
                <w:rFonts w:ascii="Bookman Old Style" w:hAnsi="Bookman Old Style"/>
              </w:rPr>
            </w:pPr>
          </w:p>
        </w:tc>
        <w:tc>
          <w:tcPr>
            <w:tcW w:w="2693" w:type="dxa"/>
          </w:tcPr>
          <w:p w14:paraId="6B17CC66" w14:textId="77777777" w:rsidR="00590831" w:rsidRPr="006E4965" w:rsidRDefault="00590831" w:rsidP="00590831">
            <w:pPr>
              <w:rPr>
                <w:rFonts w:ascii="Bookman Old Style" w:hAnsi="Bookman Old Style"/>
              </w:rPr>
            </w:pPr>
          </w:p>
        </w:tc>
      </w:tr>
      <w:tr w:rsidR="00590831" w:rsidRPr="006E4965" w14:paraId="7BCEF67C" w14:textId="77777777" w:rsidTr="006E4965">
        <w:tc>
          <w:tcPr>
            <w:tcW w:w="6521" w:type="dxa"/>
          </w:tcPr>
          <w:p w14:paraId="07EBFDB7" w14:textId="12C6B8F4" w:rsidR="00590831" w:rsidRPr="006E4965" w:rsidRDefault="00590831" w:rsidP="000D3DC9">
            <w:pPr>
              <w:pStyle w:val="ListParagraph"/>
              <w:numPr>
                <w:ilvl w:val="0"/>
                <w:numId w:val="115"/>
              </w:numPr>
              <w:ind w:left="602" w:hanging="602"/>
              <w:jc w:val="both"/>
              <w:rPr>
                <w:rFonts w:ascii="Bookman Old Style" w:hAnsi="Bookman Old Style"/>
              </w:rPr>
            </w:pPr>
            <w:r w:rsidRPr="006E4965">
              <w:rPr>
                <w:rFonts w:ascii="Bookman Old Style" w:hAnsi="Bookman Old Style"/>
              </w:rPr>
              <w:t>Tahun buku sebagaimana dimaksud pada ayat (1) berdasarkan tahun takwim.</w:t>
            </w:r>
          </w:p>
        </w:tc>
        <w:tc>
          <w:tcPr>
            <w:tcW w:w="4961" w:type="dxa"/>
          </w:tcPr>
          <w:p w14:paraId="03711121" w14:textId="77777777" w:rsidR="00590831" w:rsidRPr="006E4965" w:rsidRDefault="00590831" w:rsidP="00590831">
            <w:pPr>
              <w:rPr>
                <w:rFonts w:ascii="Bookman Old Style" w:hAnsi="Bookman Old Style"/>
              </w:rPr>
            </w:pPr>
          </w:p>
        </w:tc>
        <w:tc>
          <w:tcPr>
            <w:tcW w:w="3969" w:type="dxa"/>
          </w:tcPr>
          <w:p w14:paraId="23AAC295" w14:textId="77777777" w:rsidR="00590831" w:rsidRPr="006E4965" w:rsidRDefault="00590831" w:rsidP="00590831">
            <w:pPr>
              <w:rPr>
                <w:rFonts w:ascii="Bookman Old Style" w:hAnsi="Bookman Old Style"/>
              </w:rPr>
            </w:pPr>
          </w:p>
        </w:tc>
        <w:tc>
          <w:tcPr>
            <w:tcW w:w="2693" w:type="dxa"/>
          </w:tcPr>
          <w:p w14:paraId="68F78C51" w14:textId="77777777" w:rsidR="00590831" w:rsidRPr="006E4965" w:rsidRDefault="00590831" w:rsidP="00590831">
            <w:pPr>
              <w:rPr>
                <w:rFonts w:ascii="Bookman Old Style" w:hAnsi="Bookman Old Style"/>
              </w:rPr>
            </w:pPr>
          </w:p>
        </w:tc>
      </w:tr>
      <w:tr w:rsidR="00590831" w:rsidRPr="006E4965" w14:paraId="00E44C4B" w14:textId="77777777" w:rsidTr="006E4965">
        <w:tc>
          <w:tcPr>
            <w:tcW w:w="6521" w:type="dxa"/>
          </w:tcPr>
          <w:p w14:paraId="1F6AF679" w14:textId="1EA025C5" w:rsidR="00590831" w:rsidRPr="006E4965" w:rsidRDefault="00590831" w:rsidP="000D3DC9">
            <w:pPr>
              <w:pStyle w:val="ListParagraph"/>
              <w:numPr>
                <w:ilvl w:val="0"/>
                <w:numId w:val="115"/>
              </w:numPr>
              <w:ind w:left="602" w:hanging="602"/>
              <w:jc w:val="both"/>
              <w:rPr>
                <w:rFonts w:ascii="Bookman Old Style" w:hAnsi="Bookman Old Style"/>
              </w:rPr>
            </w:pPr>
            <w:r w:rsidRPr="006E4965">
              <w:rPr>
                <w:rFonts w:ascii="Bookman Old Style" w:hAnsi="Bookman Old Style"/>
              </w:rPr>
              <w:t>Apabila batas akhir penyampaian laporan sebagaimana dimaksud pada ayat (1) jatuh pada hari libur, batas akhir penyampaian laporan pada hari kerja pertama berikutnya.</w:t>
            </w:r>
          </w:p>
        </w:tc>
        <w:tc>
          <w:tcPr>
            <w:tcW w:w="4961" w:type="dxa"/>
          </w:tcPr>
          <w:p w14:paraId="657E3C1F" w14:textId="77777777" w:rsidR="00590831" w:rsidRPr="006E4965" w:rsidRDefault="00590831" w:rsidP="00590831">
            <w:pPr>
              <w:rPr>
                <w:rFonts w:ascii="Bookman Old Style" w:hAnsi="Bookman Old Style"/>
              </w:rPr>
            </w:pPr>
          </w:p>
        </w:tc>
        <w:tc>
          <w:tcPr>
            <w:tcW w:w="3969" w:type="dxa"/>
          </w:tcPr>
          <w:p w14:paraId="36D56BFF" w14:textId="77777777" w:rsidR="00590831" w:rsidRPr="006E4965" w:rsidRDefault="00590831" w:rsidP="00590831">
            <w:pPr>
              <w:rPr>
                <w:rFonts w:ascii="Bookman Old Style" w:hAnsi="Bookman Old Style"/>
              </w:rPr>
            </w:pPr>
          </w:p>
        </w:tc>
        <w:tc>
          <w:tcPr>
            <w:tcW w:w="2693" w:type="dxa"/>
          </w:tcPr>
          <w:p w14:paraId="349CDD58" w14:textId="77777777" w:rsidR="00590831" w:rsidRPr="006E4965" w:rsidRDefault="00590831" w:rsidP="00590831">
            <w:pPr>
              <w:rPr>
                <w:rFonts w:ascii="Bookman Old Style" w:hAnsi="Bookman Old Style"/>
              </w:rPr>
            </w:pPr>
          </w:p>
        </w:tc>
      </w:tr>
      <w:tr w:rsidR="00590831" w:rsidRPr="006E4965" w14:paraId="53117E51" w14:textId="77777777" w:rsidTr="006E4965">
        <w:tc>
          <w:tcPr>
            <w:tcW w:w="6521" w:type="dxa"/>
          </w:tcPr>
          <w:p w14:paraId="02932F0E" w14:textId="713A7454" w:rsidR="00590831" w:rsidRPr="006E4965" w:rsidRDefault="00590831" w:rsidP="000D3DC9">
            <w:pPr>
              <w:pStyle w:val="ListParagraph"/>
              <w:numPr>
                <w:ilvl w:val="0"/>
                <w:numId w:val="115"/>
              </w:numPr>
              <w:ind w:left="602" w:hanging="602"/>
              <w:jc w:val="both"/>
              <w:rPr>
                <w:rFonts w:ascii="Bookman Old Style" w:hAnsi="Bookman Old Style"/>
              </w:rPr>
            </w:pPr>
            <w:r w:rsidRPr="006E4965">
              <w:rPr>
                <w:rFonts w:ascii="Bookman Old Style" w:hAnsi="Bookman Old Style"/>
              </w:rPr>
              <w:t>Apabila batas akhir penyampaian laporan sebagaimana dimaksud pada ayat (1) jatuh pada hari libur bersama, Otoritas Jasa Keuangan berwenang menetapkan tanggal jatuh tempo penyampaian laporan.</w:t>
            </w:r>
          </w:p>
        </w:tc>
        <w:tc>
          <w:tcPr>
            <w:tcW w:w="4961" w:type="dxa"/>
          </w:tcPr>
          <w:p w14:paraId="6380F00B" w14:textId="77777777" w:rsidR="00590831" w:rsidRPr="006E4965" w:rsidRDefault="00590831" w:rsidP="00590831">
            <w:pPr>
              <w:rPr>
                <w:rFonts w:ascii="Bookman Old Style" w:hAnsi="Bookman Old Style"/>
              </w:rPr>
            </w:pPr>
          </w:p>
        </w:tc>
        <w:tc>
          <w:tcPr>
            <w:tcW w:w="3969" w:type="dxa"/>
          </w:tcPr>
          <w:p w14:paraId="6485CC88" w14:textId="77777777" w:rsidR="00590831" w:rsidRPr="006E4965" w:rsidRDefault="00590831" w:rsidP="00590831">
            <w:pPr>
              <w:rPr>
                <w:rFonts w:ascii="Bookman Old Style" w:hAnsi="Bookman Old Style"/>
              </w:rPr>
            </w:pPr>
          </w:p>
        </w:tc>
        <w:tc>
          <w:tcPr>
            <w:tcW w:w="2693" w:type="dxa"/>
          </w:tcPr>
          <w:p w14:paraId="7C047BE2" w14:textId="77777777" w:rsidR="00590831" w:rsidRPr="006E4965" w:rsidRDefault="00590831" w:rsidP="00590831">
            <w:pPr>
              <w:rPr>
                <w:rFonts w:ascii="Bookman Old Style" w:hAnsi="Bookman Old Style"/>
              </w:rPr>
            </w:pPr>
          </w:p>
        </w:tc>
      </w:tr>
      <w:tr w:rsidR="00590831" w:rsidRPr="006E4965" w14:paraId="1AA88493" w14:textId="77777777" w:rsidTr="006E4965">
        <w:tc>
          <w:tcPr>
            <w:tcW w:w="6521" w:type="dxa"/>
          </w:tcPr>
          <w:p w14:paraId="7821A04B" w14:textId="77777777" w:rsidR="00590831" w:rsidRPr="006E4965" w:rsidRDefault="00590831" w:rsidP="00590831">
            <w:pPr>
              <w:pStyle w:val="ListParagraph"/>
              <w:jc w:val="both"/>
              <w:rPr>
                <w:rFonts w:ascii="Bookman Old Style" w:hAnsi="Bookman Old Style"/>
              </w:rPr>
            </w:pPr>
          </w:p>
        </w:tc>
        <w:tc>
          <w:tcPr>
            <w:tcW w:w="4961" w:type="dxa"/>
          </w:tcPr>
          <w:p w14:paraId="3D0F58F4" w14:textId="77777777" w:rsidR="00590831" w:rsidRPr="006E4965" w:rsidRDefault="00590831" w:rsidP="00590831">
            <w:pPr>
              <w:rPr>
                <w:rFonts w:ascii="Bookman Old Style" w:hAnsi="Bookman Old Style"/>
              </w:rPr>
            </w:pPr>
          </w:p>
        </w:tc>
        <w:tc>
          <w:tcPr>
            <w:tcW w:w="3969" w:type="dxa"/>
          </w:tcPr>
          <w:p w14:paraId="10D45E49" w14:textId="77777777" w:rsidR="00590831" w:rsidRPr="006E4965" w:rsidRDefault="00590831" w:rsidP="00590831">
            <w:pPr>
              <w:rPr>
                <w:rFonts w:ascii="Bookman Old Style" w:hAnsi="Bookman Old Style"/>
              </w:rPr>
            </w:pPr>
          </w:p>
        </w:tc>
        <w:tc>
          <w:tcPr>
            <w:tcW w:w="2693" w:type="dxa"/>
          </w:tcPr>
          <w:p w14:paraId="3E31E199" w14:textId="77777777" w:rsidR="00590831" w:rsidRPr="006E4965" w:rsidRDefault="00590831" w:rsidP="00590831">
            <w:pPr>
              <w:rPr>
                <w:rFonts w:ascii="Bookman Old Style" w:hAnsi="Bookman Old Style"/>
              </w:rPr>
            </w:pPr>
          </w:p>
        </w:tc>
      </w:tr>
      <w:tr w:rsidR="00590831" w:rsidRPr="006E4965" w14:paraId="1662B65D" w14:textId="77777777" w:rsidTr="006E4965">
        <w:tc>
          <w:tcPr>
            <w:tcW w:w="6521" w:type="dxa"/>
          </w:tcPr>
          <w:p w14:paraId="4AD262CD" w14:textId="35EFB3C8" w:rsidR="00590831" w:rsidRPr="006E4965" w:rsidRDefault="00590831" w:rsidP="00590831">
            <w:pPr>
              <w:jc w:val="center"/>
              <w:rPr>
                <w:rFonts w:ascii="Bookman Old Style" w:hAnsi="Bookman Old Style"/>
              </w:rPr>
            </w:pPr>
            <w:r w:rsidRPr="006E4965">
              <w:rPr>
                <w:rFonts w:ascii="Bookman Old Style" w:hAnsi="Bookman Old Style"/>
              </w:rPr>
              <w:t>Pasal 6</w:t>
            </w:r>
            <w:r w:rsidR="00A304E7">
              <w:rPr>
                <w:rFonts w:ascii="Bookman Old Style" w:hAnsi="Bookman Old Style"/>
              </w:rPr>
              <w:t>8</w:t>
            </w:r>
          </w:p>
        </w:tc>
        <w:tc>
          <w:tcPr>
            <w:tcW w:w="4961" w:type="dxa"/>
          </w:tcPr>
          <w:p w14:paraId="0425371B" w14:textId="30B0A045" w:rsidR="00590831" w:rsidRPr="006E4965" w:rsidRDefault="00590831" w:rsidP="00590831">
            <w:pPr>
              <w:jc w:val="center"/>
              <w:rPr>
                <w:rFonts w:ascii="Bookman Old Style" w:hAnsi="Bookman Old Style"/>
              </w:rPr>
            </w:pPr>
            <w:r w:rsidRPr="006E4965">
              <w:rPr>
                <w:rFonts w:ascii="Bookman Old Style" w:hAnsi="Bookman Old Style"/>
              </w:rPr>
              <w:t>Pasal 6</w:t>
            </w:r>
            <w:r w:rsidR="00A304E7">
              <w:rPr>
                <w:rFonts w:ascii="Bookman Old Style" w:hAnsi="Bookman Old Style"/>
              </w:rPr>
              <w:t>8</w:t>
            </w:r>
          </w:p>
        </w:tc>
        <w:tc>
          <w:tcPr>
            <w:tcW w:w="3969" w:type="dxa"/>
          </w:tcPr>
          <w:p w14:paraId="22BFB81D" w14:textId="77777777" w:rsidR="00590831" w:rsidRPr="006E4965" w:rsidRDefault="00590831" w:rsidP="00590831">
            <w:pPr>
              <w:rPr>
                <w:rFonts w:ascii="Bookman Old Style" w:hAnsi="Bookman Old Style"/>
              </w:rPr>
            </w:pPr>
          </w:p>
        </w:tc>
        <w:tc>
          <w:tcPr>
            <w:tcW w:w="2693" w:type="dxa"/>
          </w:tcPr>
          <w:p w14:paraId="3006F7F1" w14:textId="77777777" w:rsidR="00590831" w:rsidRPr="006E4965" w:rsidRDefault="00590831" w:rsidP="00590831">
            <w:pPr>
              <w:rPr>
                <w:rFonts w:ascii="Bookman Old Style" w:hAnsi="Bookman Old Style"/>
              </w:rPr>
            </w:pPr>
          </w:p>
        </w:tc>
      </w:tr>
      <w:tr w:rsidR="00590831" w:rsidRPr="006E4965" w14:paraId="5C0824B3" w14:textId="77777777" w:rsidTr="006E4965">
        <w:tc>
          <w:tcPr>
            <w:tcW w:w="6521" w:type="dxa"/>
          </w:tcPr>
          <w:p w14:paraId="32E065A0" w14:textId="2BA3DF03" w:rsidR="00590831" w:rsidRPr="006E4965" w:rsidRDefault="00590831" w:rsidP="000D3DC9">
            <w:pPr>
              <w:pStyle w:val="ListParagraph"/>
              <w:numPr>
                <w:ilvl w:val="0"/>
                <w:numId w:val="116"/>
              </w:numPr>
              <w:ind w:left="602" w:hanging="602"/>
              <w:jc w:val="both"/>
              <w:rPr>
                <w:rFonts w:ascii="Bookman Old Style" w:hAnsi="Bookman Old Style"/>
              </w:rPr>
            </w:pPr>
            <w:r w:rsidRPr="006E4965">
              <w:rPr>
                <w:rFonts w:ascii="Bookman Old Style" w:hAnsi="Bookman Old Style"/>
              </w:rPr>
              <w:lastRenderedPageBreak/>
              <w:t xml:space="preserve">Laporan keuangan tahunan sebagaimana dimaksud dalam Pasal </w:t>
            </w:r>
            <w:r w:rsidR="005B4A5F">
              <w:rPr>
                <w:rFonts w:ascii="Bookman Old Style" w:hAnsi="Bookman Old Style"/>
              </w:rPr>
              <w:t>66</w:t>
            </w:r>
            <w:r w:rsidRPr="006E4965">
              <w:rPr>
                <w:rFonts w:ascii="Bookman Old Style" w:hAnsi="Bookman Old Style"/>
              </w:rPr>
              <w:t xml:space="preserve"> huruf b wajib disusun berdasarkan standar akuntansi keuangan.</w:t>
            </w:r>
          </w:p>
        </w:tc>
        <w:tc>
          <w:tcPr>
            <w:tcW w:w="4961" w:type="dxa"/>
          </w:tcPr>
          <w:p w14:paraId="65A77C32" w14:textId="042F41D3" w:rsidR="00590831" w:rsidRPr="006E4965" w:rsidRDefault="00590831" w:rsidP="00590831">
            <w:pPr>
              <w:rPr>
                <w:rFonts w:ascii="Bookman Old Style" w:hAnsi="Bookman Old Style"/>
              </w:rPr>
            </w:pPr>
            <w:r w:rsidRPr="006E4965">
              <w:rPr>
                <w:rFonts w:ascii="Bookman Old Style" w:hAnsi="Bookman Old Style"/>
              </w:rPr>
              <w:t>Cukup jelas.</w:t>
            </w:r>
          </w:p>
        </w:tc>
        <w:tc>
          <w:tcPr>
            <w:tcW w:w="3969" w:type="dxa"/>
          </w:tcPr>
          <w:p w14:paraId="65547888" w14:textId="77777777" w:rsidR="00590831" w:rsidRPr="006E4965" w:rsidRDefault="00590831" w:rsidP="00590831">
            <w:pPr>
              <w:rPr>
                <w:rFonts w:ascii="Bookman Old Style" w:hAnsi="Bookman Old Style"/>
              </w:rPr>
            </w:pPr>
          </w:p>
        </w:tc>
        <w:tc>
          <w:tcPr>
            <w:tcW w:w="2693" w:type="dxa"/>
          </w:tcPr>
          <w:p w14:paraId="74A0E899" w14:textId="77777777" w:rsidR="00590831" w:rsidRPr="006E4965" w:rsidRDefault="00590831" w:rsidP="00590831">
            <w:pPr>
              <w:rPr>
                <w:rFonts w:ascii="Bookman Old Style" w:hAnsi="Bookman Old Style"/>
              </w:rPr>
            </w:pPr>
          </w:p>
        </w:tc>
      </w:tr>
      <w:tr w:rsidR="00590831" w:rsidRPr="006E4965" w14:paraId="5673FC21" w14:textId="77777777" w:rsidTr="006E4965">
        <w:tc>
          <w:tcPr>
            <w:tcW w:w="6521" w:type="dxa"/>
          </w:tcPr>
          <w:p w14:paraId="3BA37CA9" w14:textId="6571D19B" w:rsidR="00590831" w:rsidRPr="006E4965" w:rsidRDefault="00590831" w:rsidP="000D3DC9">
            <w:pPr>
              <w:pStyle w:val="ListParagraph"/>
              <w:numPr>
                <w:ilvl w:val="0"/>
                <w:numId w:val="116"/>
              </w:numPr>
              <w:ind w:left="602" w:hanging="602"/>
              <w:jc w:val="both"/>
              <w:rPr>
                <w:rFonts w:ascii="Bookman Old Style" w:hAnsi="Bookman Old Style"/>
              </w:rPr>
            </w:pPr>
            <w:r w:rsidRPr="006E4965">
              <w:rPr>
                <w:rFonts w:ascii="Bookman Old Style" w:hAnsi="Bookman Old Style"/>
              </w:rPr>
              <w:t xml:space="preserve">Akuntan </w:t>
            </w:r>
            <w:r w:rsidR="003E25A9">
              <w:rPr>
                <w:rFonts w:ascii="Bookman Old Style" w:hAnsi="Bookman Old Style"/>
              </w:rPr>
              <w:t>publik</w:t>
            </w:r>
            <w:r w:rsidRPr="006E4965">
              <w:rPr>
                <w:rFonts w:ascii="Bookman Old Style" w:hAnsi="Bookman Old Style"/>
              </w:rPr>
              <w:t xml:space="preserve"> sebagaimana dimaksud dalam Pasal </w:t>
            </w:r>
            <w:r w:rsidR="005B4A5F">
              <w:rPr>
                <w:rFonts w:ascii="Bookman Old Style" w:hAnsi="Bookman Old Style"/>
              </w:rPr>
              <w:t>66</w:t>
            </w:r>
            <w:r w:rsidRPr="006E4965">
              <w:rPr>
                <w:rFonts w:ascii="Bookman Old Style" w:hAnsi="Bookman Old Style"/>
              </w:rPr>
              <w:t xml:space="preserve"> huruf b wajib terdaftar di Otoritas Jasa Keuangan.</w:t>
            </w:r>
          </w:p>
        </w:tc>
        <w:tc>
          <w:tcPr>
            <w:tcW w:w="4961" w:type="dxa"/>
          </w:tcPr>
          <w:p w14:paraId="09F22275" w14:textId="77777777" w:rsidR="00590831" w:rsidRPr="006E4965" w:rsidRDefault="00590831" w:rsidP="00590831">
            <w:pPr>
              <w:rPr>
                <w:rFonts w:ascii="Bookman Old Style" w:hAnsi="Bookman Old Style"/>
              </w:rPr>
            </w:pPr>
          </w:p>
        </w:tc>
        <w:tc>
          <w:tcPr>
            <w:tcW w:w="3969" w:type="dxa"/>
          </w:tcPr>
          <w:p w14:paraId="2920ABC9" w14:textId="77777777" w:rsidR="00590831" w:rsidRPr="006E4965" w:rsidRDefault="00590831" w:rsidP="00590831">
            <w:pPr>
              <w:rPr>
                <w:rFonts w:ascii="Bookman Old Style" w:hAnsi="Bookman Old Style"/>
              </w:rPr>
            </w:pPr>
          </w:p>
        </w:tc>
        <w:tc>
          <w:tcPr>
            <w:tcW w:w="2693" w:type="dxa"/>
          </w:tcPr>
          <w:p w14:paraId="656B0A38" w14:textId="77777777" w:rsidR="00590831" w:rsidRPr="006E4965" w:rsidRDefault="00590831" w:rsidP="00590831">
            <w:pPr>
              <w:rPr>
                <w:rFonts w:ascii="Bookman Old Style" w:hAnsi="Bookman Old Style"/>
              </w:rPr>
            </w:pPr>
          </w:p>
        </w:tc>
      </w:tr>
      <w:tr w:rsidR="00590831" w:rsidRPr="006E4965" w14:paraId="6BC59D62" w14:textId="77777777" w:rsidTr="006E4965">
        <w:tc>
          <w:tcPr>
            <w:tcW w:w="6521" w:type="dxa"/>
          </w:tcPr>
          <w:p w14:paraId="4B36809E" w14:textId="77777777" w:rsidR="00590831" w:rsidRPr="006E4965" w:rsidRDefault="00590831" w:rsidP="00590831">
            <w:pPr>
              <w:pStyle w:val="ListParagraph"/>
              <w:jc w:val="both"/>
              <w:rPr>
                <w:rFonts w:ascii="Bookman Old Style" w:hAnsi="Bookman Old Style"/>
              </w:rPr>
            </w:pPr>
          </w:p>
        </w:tc>
        <w:tc>
          <w:tcPr>
            <w:tcW w:w="4961" w:type="dxa"/>
          </w:tcPr>
          <w:p w14:paraId="04F11674" w14:textId="77777777" w:rsidR="00590831" w:rsidRPr="006E4965" w:rsidRDefault="00590831" w:rsidP="00590831">
            <w:pPr>
              <w:rPr>
                <w:rFonts w:ascii="Bookman Old Style" w:hAnsi="Bookman Old Style"/>
              </w:rPr>
            </w:pPr>
          </w:p>
        </w:tc>
        <w:tc>
          <w:tcPr>
            <w:tcW w:w="3969" w:type="dxa"/>
          </w:tcPr>
          <w:p w14:paraId="2FF71D95" w14:textId="77777777" w:rsidR="00590831" w:rsidRPr="006E4965" w:rsidRDefault="00590831" w:rsidP="00590831">
            <w:pPr>
              <w:rPr>
                <w:rFonts w:ascii="Bookman Old Style" w:hAnsi="Bookman Old Style"/>
              </w:rPr>
            </w:pPr>
          </w:p>
        </w:tc>
        <w:tc>
          <w:tcPr>
            <w:tcW w:w="2693" w:type="dxa"/>
          </w:tcPr>
          <w:p w14:paraId="3636B4DF" w14:textId="77777777" w:rsidR="00590831" w:rsidRPr="006E4965" w:rsidRDefault="00590831" w:rsidP="00590831">
            <w:pPr>
              <w:rPr>
                <w:rFonts w:ascii="Bookman Old Style" w:hAnsi="Bookman Old Style"/>
              </w:rPr>
            </w:pPr>
          </w:p>
        </w:tc>
      </w:tr>
      <w:tr w:rsidR="00590831" w:rsidRPr="006E4965" w14:paraId="7573AF61" w14:textId="77777777" w:rsidTr="006E4965">
        <w:tc>
          <w:tcPr>
            <w:tcW w:w="6521" w:type="dxa"/>
          </w:tcPr>
          <w:p w14:paraId="27B3B258" w14:textId="5A645A9C" w:rsidR="00590831" w:rsidRPr="006E4965" w:rsidRDefault="00590831" w:rsidP="00590831">
            <w:pPr>
              <w:pStyle w:val="ListParagraph"/>
              <w:jc w:val="both"/>
              <w:rPr>
                <w:rFonts w:ascii="Bookman Old Style" w:hAnsi="Bookman Old Style"/>
              </w:rPr>
            </w:pPr>
            <w:r w:rsidRPr="006E4965">
              <w:rPr>
                <w:rFonts w:ascii="Bookman Old Style" w:hAnsi="Bookman Old Style"/>
              </w:rPr>
              <w:t xml:space="preserve"> </w:t>
            </w:r>
          </w:p>
        </w:tc>
        <w:tc>
          <w:tcPr>
            <w:tcW w:w="4961" w:type="dxa"/>
          </w:tcPr>
          <w:p w14:paraId="33CDA546" w14:textId="77777777" w:rsidR="00590831" w:rsidRPr="006E4965" w:rsidRDefault="00590831" w:rsidP="00590831">
            <w:pPr>
              <w:rPr>
                <w:rFonts w:ascii="Bookman Old Style" w:hAnsi="Bookman Old Style"/>
              </w:rPr>
            </w:pPr>
          </w:p>
        </w:tc>
        <w:tc>
          <w:tcPr>
            <w:tcW w:w="3969" w:type="dxa"/>
          </w:tcPr>
          <w:p w14:paraId="734A36F5" w14:textId="77777777" w:rsidR="00590831" w:rsidRPr="006E4965" w:rsidRDefault="00590831" w:rsidP="00590831">
            <w:pPr>
              <w:rPr>
                <w:rFonts w:ascii="Bookman Old Style" w:hAnsi="Bookman Old Style"/>
              </w:rPr>
            </w:pPr>
          </w:p>
        </w:tc>
        <w:tc>
          <w:tcPr>
            <w:tcW w:w="2693" w:type="dxa"/>
          </w:tcPr>
          <w:p w14:paraId="012B4E9E" w14:textId="77777777" w:rsidR="00590831" w:rsidRPr="006E4965" w:rsidRDefault="00590831" w:rsidP="00590831">
            <w:pPr>
              <w:rPr>
                <w:rFonts w:ascii="Bookman Old Style" w:hAnsi="Bookman Old Style"/>
              </w:rPr>
            </w:pPr>
          </w:p>
        </w:tc>
      </w:tr>
      <w:tr w:rsidR="00590831" w:rsidRPr="006E4965" w14:paraId="407A86D3" w14:textId="77777777" w:rsidTr="006E4965">
        <w:tc>
          <w:tcPr>
            <w:tcW w:w="6521" w:type="dxa"/>
          </w:tcPr>
          <w:p w14:paraId="624548DA" w14:textId="619B67B5" w:rsidR="00590831" w:rsidRPr="006E4965" w:rsidRDefault="00590831" w:rsidP="00590831">
            <w:pPr>
              <w:jc w:val="center"/>
              <w:rPr>
                <w:rFonts w:ascii="Bookman Old Style" w:hAnsi="Bookman Old Style"/>
              </w:rPr>
            </w:pPr>
            <w:r w:rsidRPr="006E4965">
              <w:rPr>
                <w:rFonts w:ascii="Bookman Old Style" w:hAnsi="Bookman Old Style"/>
              </w:rPr>
              <w:t>Pasal 6</w:t>
            </w:r>
            <w:r w:rsidR="00A304E7">
              <w:rPr>
                <w:rFonts w:ascii="Bookman Old Style" w:hAnsi="Bookman Old Style"/>
              </w:rPr>
              <w:t>9</w:t>
            </w:r>
          </w:p>
        </w:tc>
        <w:tc>
          <w:tcPr>
            <w:tcW w:w="4961" w:type="dxa"/>
          </w:tcPr>
          <w:p w14:paraId="1708B3B5" w14:textId="1ED36237" w:rsidR="00590831" w:rsidRPr="006E4965" w:rsidRDefault="00590831" w:rsidP="00590831">
            <w:pPr>
              <w:jc w:val="center"/>
              <w:rPr>
                <w:rFonts w:ascii="Bookman Old Style" w:hAnsi="Bookman Old Style"/>
              </w:rPr>
            </w:pPr>
            <w:r w:rsidRPr="006E4965">
              <w:rPr>
                <w:rFonts w:ascii="Bookman Old Style" w:hAnsi="Bookman Old Style"/>
              </w:rPr>
              <w:t>Pasal 6</w:t>
            </w:r>
            <w:r w:rsidR="00A304E7">
              <w:rPr>
                <w:rFonts w:ascii="Bookman Old Style" w:hAnsi="Bookman Old Style"/>
              </w:rPr>
              <w:t>9</w:t>
            </w:r>
          </w:p>
        </w:tc>
        <w:tc>
          <w:tcPr>
            <w:tcW w:w="3969" w:type="dxa"/>
          </w:tcPr>
          <w:p w14:paraId="43E2D86E" w14:textId="77777777" w:rsidR="00590831" w:rsidRPr="006E4965" w:rsidRDefault="00590831" w:rsidP="00590831">
            <w:pPr>
              <w:rPr>
                <w:rFonts w:ascii="Bookman Old Style" w:hAnsi="Bookman Old Style"/>
              </w:rPr>
            </w:pPr>
          </w:p>
        </w:tc>
        <w:tc>
          <w:tcPr>
            <w:tcW w:w="2693" w:type="dxa"/>
          </w:tcPr>
          <w:p w14:paraId="7095DE35" w14:textId="77777777" w:rsidR="00590831" w:rsidRPr="006E4965" w:rsidRDefault="00590831" w:rsidP="00590831">
            <w:pPr>
              <w:rPr>
                <w:rFonts w:ascii="Bookman Old Style" w:hAnsi="Bookman Old Style"/>
              </w:rPr>
            </w:pPr>
          </w:p>
        </w:tc>
      </w:tr>
      <w:tr w:rsidR="00590831" w:rsidRPr="006E4965" w14:paraId="0C030F29" w14:textId="77777777" w:rsidTr="006E4965">
        <w:tc>
          <w:tcPr>
            <w:tcW w:w="6521" w:type="dxa"/>
          </w:tcPr>
          <w:p w14:paraId="7A8CEA75" w14:textId="7EAABD09" w:rsidR="00590831" w:rsidRPr="006E4965" w:rsidRDefault="00590831" w:rsidP="000D3DC9">
            <w:pPr>
              <w:pStyle w:val="ListParagraph"/>
              <w:numPr>
                <w:ilvl w:val="0"/>
                <w:numId w:val="117"/>
              </w:numPr>
              <w:ind w:left="602" w:hanging="568"/>
              <w:jc w:val="both"/>
              <w:rPr>
                <w:rFonts w:ascii="Bookman Old Style" w:hAnsi="Bookman Old Style"/>
              </w:rPr>
            </w:pPr>
            <w:r w:rsidRPr="006E4965">
              <w:rPr>
                <w:rFonts w:ascii="Bookman Old Style" w:hAnsi="Bookman Old Style"/>
              </w:rPr>
              <w:t xml:space="preserve">Laporan keuangan tahunan sebagaimana dimaksud dalam </w:t>
            </w:r>
            <w:r w:rsidR="005B4A5F">
              <w:rPr>
                <w:rFonts w:ascii="Bookman Old Style" w:hAnsi="Bookman Old Style"/>
              </w:rPr>
              <w:t>66</w:t>
            </w:r>
            <w:r w:rsidRPr="006E4965">
              <w:rPr>
                <w:rFonts w:ascii="Bookman Old Style" w:hAnsi="Bookman Old Style"/>
              </w:rPr>
              <w:t xml:space="preserve"> huruf b wajib mengungkapkan hal audit utama kepada Otoritas Jasa Keuangan.</w:t>
            </w:r>
          </w:p>
        </w:tc>
        <w:tc>
          <w:tcPr>
            <w:tcW w:w="4961" w:type="dxa"/>
          </w:tcPr>
          <w:p w14:paraId="0B0B835E" w14:textId="476540C1" w:rsidR="00590831" w:rsidRPr="006E4965" w:rsidRDefault="00590831" w:rsidP="00590831">
            <w:pPr>
              <w:rPr>
                <w:rFonts w:ascii="Bookman Old Style" w:hAnsi="Bookman Old Style"/>
              </w:rPr>
            </w:pPr>
            <w:r w:rsidRPr="006E4965">
              <w:rPr>
                <w:rFonts w:ascii="Bookman Old Style" w:hAnsi="Bookman Old Style"/>
              </w:rPr>
              <w:t>Cukup jelas.</w:t>
            </w:r>
          </w:p>
        </w:tc>
        <w:tc>
          <w:tcPr>
            <w:tcW w:w="3969" w:type="dxa"/>
          </w:tcPr>
          <w:p w14:paraId="53BB602C" w14:textId="77777777" w:rsidR="00590831" w:rsidRPr="006E4965" w:rsidRDefault="00590831" w:rsidP="00590831">
            <w:pPr>
              <w:rPr>
                <w:rFonts w:ascii="Bookman Old Style" w:hAnsi="Bookman Old Style"/>
              </w:rPr>
            </w:pPr>
          </w:p>
        </w:tc>
        <w:tc>
          <w:tcPr>
            <w:tcW w:w="2693" w:type="dxa"/>
          </w:tcPr>
          <w:p w14:paraId="56656C92" w14:textId="77777777" w:rsidR="00590831" w:rsidRPr="006E4965" w:rsidRDefault="00590831" w:rsidP="00590831">
            <w:pPr>
              <w:rPr>
                <w:rFonts w:ascii="Bookman Old Style" w:hAnsi="Bookman Old Style"/>
              </w:rPr>
            </w:pPr>
          </w:p>
        </w:tc>
      </w:tr>
      <w:tr w:rsidR="00590831" w:rsidRPr="006E4965" w14:paraId="08D502BB" w14:textId="77777777" w:rsidTr="006E4965">
        <w:tc>
          <w:tcPr>
            <w:tcW w:w="6521" w:type="dxa"/>
          </w:tcPr>
          <w:p w14:paraId="2708D6E2" w14:textId="10020E28" w:rsidR="00590831" w:rsidRPr="006E4965" w:rsidRDefault="00590831" w:rsidP="000D3DC9">
            <w:pPr>
              <w:pStyle w:val="ListParagraph"/>
              <w:numPr>
                <w:ilvl w:val="0"/>
                <w:numId w:val="117"/>
              </w:numPr>
              <w:ind w:left="602" w:hanging="568"/>
              <w:jc w:val="both"/>
              <w:rPr>
                <w:rFonts w:ascii="Bookman Old Style" w:hAnsi="Bookman Old Style"/>
              </w:rPr>
            </w:pPr>
            <w:r w:rsidRPr="006E4965">
              <w:rPr>
                <w:rFonts w:ascii="Bookman Old Style" w:hAnsi="Bookman Old Style"/>
              </w:rPr>
              <w:t>Ketentuan pengungkapan hal audit utama dalam laporan tahunan sebagaimana dimaksud pada ayat (1) dikecualikan jika:</w:t>
            </w:r>
          </w:p>
        </w:tc>
        <w:tc>
          <w:tcPr>
            <w:tcW w:w="4961" w:type="dxa"/>
          </w:tcPr>
          <w:p w14:paraId="19287678" w14:textId="77777777" w:rsidR="00590831" w:rsidRPr="006E4965" w:rsidRDefault="00590831" w:rsidP="00590831">
            <w:pPr>
              <w:rPr>
                <w:rFonts w:ascii="Bookman Old Style" w:hAnsi="Bookman Old Style"/>
              </w:rPr>
            </w:pPr>
          </w:p>
        </w:tc>
        <w:tc>
          <w:tcPr>
            <w:tcW w:w="3969" w:type="dxa"/>
          </w:tcPr>
          <w:p w14:paraId="40558F51" w14:textId="77777777" w:rsidR="00590831" w:rsidRPr="006E4965" w:rsidRDefault="00590831" w:rsidP="00590831">
            <w:pPr>
              <w:rPr>
                <w:rFonts w:ascii="Bookman Old Style" w:hAnsi="Bookman Old Style"/>
              </w:rPr>
            </w:pPr>
          </w:p>
        </w:tc>
        <w:tc>
          <w:tcPr>
            <w:tcW w:w="2693" w:type="dxa"/>
          </w:tcPr>
          <w:p w14:paraId="2D67F955" w14:textId="77777777" w:rsidR="00590831" w:rsidRPr="006E4965" w:rsidRDefault="00590831" w:rsidP="00590831">
            <w:pPr>
              <w:rPr>
                <w:rFonts w:ascii="Bookman Old Style" w:hAnsi="Bookman Old Style"/>
              </w:rPr>
            </w:pPr>
          </w:p>
        </w:tc>
      </w:tr>
      <w:tr w:rsidR="00590831" w:rsidRPr="006E4965" w14:paraId="6C0F349F" w14:textId="77777777" w:rsidTr="006E4965">
        <w:tc>
          <w:tcPr>
            <w:tcW w:w="6521" w:type="dxa"/>
          </w:tcPr>
          <w:p w14:paraId="2C99FB78" w14:textId="322C4446" w:rsidR="00590831" w:rsidRPr="006E4965" w:rsidRDefault="00590831" w:rsidP="000D3DC9">
            <w:pPr>
              <w:pStyle w:val="ListParagraph"/>
              <w:numPr>
                <w:ilvl w:val="0"/>
                <w:numId w:val="118"/>
              </w:numPr>
              <w:ind w:left="1169" w:hanging="567"/>
              <w:jc w:val="both"/>
              <w:rPr>
                <w:rFonts w:ascii="Bookman Old Style" w:hAnsi="Bookman Old Style"/>
              </w:rPr>
            </w:pPr>
            <w:r w:rsidRPr="006E4965">
              <w:rPr>
                <w:rFonts w:ascii="Bookman Old Style" w:hAnsi="Bookman Old Style"/>
              </w:rPr>
              <w:t>ketentuan peraturan perundang-undangan melarang pengungkapan yang dipilih sebagai hal audit utama ke publik; dan/atau</w:t>
            </w:r>
          </w:p>
        </w:tc>
        <w:tc>
          <w:tcPr>
            <w:tcW w:w="4961" w:type="dxa"/>
          </w:tcPr>
          <w:p w14:paraId="2A50EAE2" w14:textId="77777777" w:rsidR="00590831" w:rsidRPr="006E4965" w:rsidRDefault="00590831" w:rsidP="00590831">
            <w:pPr>
              <w:rPr>
                <w:rFonts w:ascii="Bookman Old Style" w:hAnsi="Bookman Old Style"/>
              </w:rPr>
            </w:pPr>
          </w:p>
        </w:tc>
        <w:tc>
          <w:tcPr>
            <w:tcW w:w="3969" w:type="dxa"/>
          </w:tcPr>
          <w:p w14:paraId="7D4FB418" w14:textId="77777777" w:rsidR="00590831" w:rsidRPr="006E4965" w:rsidRDefault="00590831" w:rsidP="00590831">
            <w:pPr>
              <w:rPr>
                <w:rFonts w:ascii="Bookman Old Style" w:hAnsi="Bookman Old Style"/>
              </w:rPr>
            </w:pPr>
          </w:p>
        </w:tc>
        <w:tc>
          <w:tcPr>
            <w:tcW w:w="2693" w:type="dxa"/>
          </w:tcPr>
          <w:p w14:paraId="75BCEE4F" w14:textId="77777777" w:rsidR="00590831" w:rsidRPr="006E4965" w:rsidRDefault="00590831" w:rsidP="00590831">
            <w:pPr>
              <w:rPr>
                <w:rFonts w:ascii="Bookman Old Style" w:hAnsi="Bookman Old Style"/>
              </w:rPr>
            </w:pPr>
          </w:p>
        </w:tc>
      </w:tr>
      <w:tr w:rsidR="00590831" w:rsidRPr="006E4965" w14:paraId="60F13C0C" w14:textId="77777777" w:rsidTr="006E4965">
        <w:tc>
          <w:tcPr>
            <w:tcW w:w="6521" w:type="dxa"/>
          </w:tcPr>
          <w:p w14:paraId="788244BE" w14:textId="42056611" w:rsidR="00590831" w:rsidRPr="006E4965" w:rsidRDefault="00590831" w:rsidP="000D3DC9">
            <w:pPr>
              <w:pStyle w:val="ListParagraph"/>
              <w:numPr>
                <w:ilvl w:val="0"/>
                <w:numId w:val="118"/>
              </w:numPr>
              <w:ind w:left="1169" w:hanging="567"/>
              <w:jc w:val="both"/>
              <w:rPr>
                <w:rFonts w:ascii="Bookman Old Style" w:hAnsi="Bookman Old Style"/>
              </w:rPr>
            </w:pPr>
            <w:r w:rsidRPr="006E4965">
              <w:rPr>
                <w:rFonts w:ascii="Bookman Old Style" w:hAnsi="Bookman Old Style"/>
              </w:rPr>
              <w:t>dalam kondisi memiliki konsekuensi merugikan kepentingan publik yang melebihi dari manfaatnya</w:t>
            </w:r>
            <w:r w:rsidRPr="006E4965">
              <w:rPr>
                <w:rFonts w:ascii="Bookman Old Style" w:hAnsi="Bookman Old Style"/>
                <w:lang w:val="en-US"/>
              </w:rPr>
              <w:t>.</w:t>
            </w:r>
          </w:p>
        </w:tc>
        <w:tc>
          <w:tcPr>
            <w:tcW w:w="4961" w:type="dxa"/>
          </w:tcPr>
          <w:p w14:paraId="38942309" w14:textId="77777777" w:rsidR="00590831" w:rsidRPr="006E4965" w:rsidRDefault="00590831" w:rsidP="00590831">
            <w:pPr>
              <w:rPr>
                <w:rFonts w:ascii="Bookman Old Style" w:hAnsi="Bookman Old Style"/>
              </w:rPr>
            </w:pPr>
          </w:p>
        </w:tc>
        <w:tc>
          <w:tcPr>
            <w:tcW w:w="3969" w:type="dxa"/>
          </w:tcPr>
          <w:p w14:paraId="2610ED68" w14:textId="77777777" w:rsidR="00590831" w:rsidRPr="006E4965" w:rsidRDefault="00590831" w:rsidP="00590831">
            <w:pPr>
              <w:rPr>
                <w:rFonts w:ascii="Bookman Old Style" w:hAnsi="Bookman Old Style"/>
              </w:rPr>
            </w:pPr>
          </w:p>
        </w:tc>
        <w:tc>
          <w:tcPr>
            <w:tcW w:w="2693" w:type="dxa"/>
          </w:tcPr>
          <w:p w14:paraId="72708027" w14:textId="77777777" w:rsidR="00590831" w:rsidRPr="006E4965" w:rsidRDefault="00590831" w:rsidP="00590831">
            <w:pPr>
              <w:rPr>
                <w:rFonts w:ascii="Bookman Old Style" w:hAnsi="Bookman Old Style"/>
              </w:rPr>
            </w:pPr>
          </w:p>
        </w:tc>
      </w:tr>
      <w:tr w:rsidR="00590831" w:rsidRPr="006E4965" w14:paraId="3094DD28" w14:textId="77777777" w:rsidTr="006E4965">
        <w:tc>
          <w:tcPr>
            <w:tcW w:w="6521" w:type="dxa"/>
          </w:tcPr>
          <w:p w14:paraId="28E495B1" w14:textId="77777777" w:rsidR="00590831" w:rsidRPr="006E4965" w:rsidRDefault="00590831" w:rsidP="00590831">
            <w:pPr>
              <w:pStyle w:val="ListParagraph"/>
              <w:jc w:val="both"/>
              <w:rPr>
                <w:rFonts w:ascii="Bookman Old Style" w:hAnsi="Bookman Old Style"/>
              </w:rPr>
            </w:pPr>
          </w:p>
        </w:tc>
        <w:tc>
          <w:tcPr>
            <w:tcW w:w="4961" w:type="dxa"/>
          </w:tcPr>
          <w:p w14:paraId="644F620B" w14:textId="77777777" w:rsidR="00590831" w:rsidRPr="006E4965" w:rsidRDefault="00590831" w:rsidP="00590831">
            <w:pPr>
              <w:rPr>
                <w:rFonts w:ascii="Bookman Old Style" w:hAnsi="Bookman Old Style"/>
              </w:rPr>
            </w:pPr>
          </w:p>
        </w:tc>
        <w:tc>
          <w:tcPr>
            <w:tcW w:w="3969" w:type="dxa"/>
          </w:tcPr>
          <w:p w14:paraId="5471296B" w14:textId="77777777" w:rsidR="00590831" w:rsidRPr="006E4965" w:rsidRDefault="00590831" w:rsidP="00590831">
            <w:pPr>
              <w:rPr>
                <w:rFonts w:ascii="Bookman Old Style" w:hAnsi="Bookman Old Style"/>
              </w:rPr>
            </w:pPr>
          </w:p>
        </w:tc>
        <w:tc>
          <w:tcPr>
            <w:tcW w:w="2693" w:type="dxa"/>
          </w:tcPr>
          <w:p w14:paraId="144EDD84" w14:textId="77777777" w:rsidR="00590831" w:rsidRPr="006E4965" w:rsidRDefault="00590831" w:rsidP="00590831">
            <w:pPr>
              <w:rPr>
                <w:rFonts w:ascii="Bookman Old Style" w:hAnsi="Bookman Old Style"/>
              </w:rPr>
            </w:pPr>
          </w:p>
        </w:tc>
      </w:tr>
      <w:tr w:rsidR="00590831" w:rsidRPr="006E4965" w14:paraId="35F32346" w14:textId="77777777" w:rsidTr="006E4965">
        <w:tc>
          <w:tcPr>
            <w:tcW w:w="6521" w:type="dxa"/>
          </w:tcPr>
          <w:p w14:paraId="5BECD5F7" w14:textId="08EA61DE" w:rsidR="00590831" w:rsidRPr="006E4965" w:rsidRDefault="00590831" w:rsidP="00590831">
            <w:pPr>
              <w:jc w:val="center"/>
              <w:rPr>
                <w:rFonts w:ascii="Bookman Old Style" w:hAnsi="Bookman Old Style"/>
              </w:rPr>
            </w:pPr>
            <w:r w:rsidRPr="006E4965">
              <w:rPr>
                <w:rFonts w:ascii="Bookman Old Style" w:hAnsi="Bookman Old Style"/>
              </w:rPr>
              <w:t xml:space="preserve">Pasal </w:t>
            </w:r>
            <w:r w:rsidR="00A304E7">
              <w:rPr>
                <w:rFonts w:ascii="Bookman Old Style" w:hAnsi="Bookman Old Style"/>
              </w:rPr>
              <w:t>70</w:t>
            </w:r>
          </w:p>
        </w:tc>
        <w:tc>
          <w:tcPr>
            <w:tcW w:w="4961" w:type="dxa"/>
          </w:tcPr>
          <w:p w14:paraId="27D949F6" w14:textId="4978A2FC" w:rsidR="00590831" w:rsidRPr="006E4965" w:rsidRDefault="00590831" w:rsidP="00590831">
            <w:pPr>
              <w:jc w:val="center"/>
              <w:rPr>
                <w:rFonts w:ascii="Bookman Old Style" w:hAnsi="Bookman Old Style"/>
              </w:rPr>
            </w:pPr>
            <w:r w:rsidRPr="006E4965">
              <w:rPr>
                <w:rFonts w:ascii="Bookman Old Style" w:hAnsi="Bookman Old Style"/>
              </w:rPr>
              <w:t xml:space="preserve">Pasal </w:t>
            </w:r>
            <w:r w:rsidR="00A304E7">
              <w:rPr>
                <w:rFonts w:ascii="Bookman Old Style" w:hAnsi="Bookman Old Style"/>
              </w:rPr>
              <w:t>70</w:t>
            </w:r>
          </w:p>
        </w:tc>
        <w:tc>
          <w:tcPr>
            <w:tcW w:w="3969" w:type="dxa"/>
          </w:tcPr>
          <w:p w14:paraId="55F7250D" w14:textId="77777777" w:rsidR="00590831" w:rsidRPr="006E4965" w:rsidRDefault="00590831" w:rsidP="00590831">
            <w:pPr>
              <w:rPr>
                <w:rFonts w:ascii="Bookman Old Style" w:hAnsi="Bookman Old Style"/>
              </w:rPr>
            </w:pPr>
          </w:p>
        </w:tc>
        <w:tc>
          <w:tcPr>
            <w:tcW w:w="2693" w:type="dxa"/>
          </w:tcPr>
          <w:p w14:paraId="055556E4" w14:textId="77777777" w:rsidR="00590831" w:rsidRPr="006E4965" w:rsidRDefault="00590831" w:rsidP="00590831">
            <w:pPr>
              <w:rPr>
                <w:rFonts w:ascii="Bookman Old Style" w:hAnsi="Bookman Old Style"/>
              </w:rPr>
            </w:pPr>
          </w:p>
        </w:tc>
      </w:tr>
      <w:tr w:rsidR="00590831" w:rsidRPr="006E4965" w14:paraId="2DF0AE00" w14:textId="77777777" w:rsidTr="006E4965">
        <w:tc>
          <w:tcPr>
            <w:tcW w:w="6521" w:type="dxa"/>
          </w:tcPr>
          <w:p w14:paraId="3060BF84" w14:textId="683D9234" w:rsidR="00590831" w:rsidRPr="006E4965" w:rsidRDefault="00590831" w:rsidP="00590831">
            <w:pPr>
              <w:jc w:val="both"/>
              <w:rPr>
                <w:rFonts w:ascii="Bookman Old Style" w:hAnsi="Bookman Old Style"/>
              </w:rPr>
            </w:pPr>
            <w:r w:rsidRPr="006E4965">
              <w:rPr>
                <w:rFonts w:ascii="Bookman Old Style" w:hAnsi="Bookman Old Style"/>
              </w:rPr>
              <w:t xml:space="preserve">Selain laporan berkala sebagaimana dimaksud dalam Pasal </w:t>
            </w:r>
            <w:r w:rsidR="005B4A5F">
              <w:rPr>
                <w:rFonts w:ascii="Bookman Old Style" w:hAnsi="Bookman Old Style"/>
              </w:rPr>
              <w:t>66</w:t>
            </w:r>
            <w:r w:rsidRPr="006E4965">
              <w:rPr>
                <w:rFonts w:ascii="Bookman Old Style" w:hAnsi="Bookman Old Style"/>
              </w:rPr>
              <w:t>, PPSP wajib menyampaikan laporan sewaktu-waktu jika diperlukan oleh Otoritas Jasa Keuangan sesuai dengan jangka waktu yang ditetapkan dalam surat permintaan.</w:t>
            </w:r>
          </w:p>
        </w:tc>
        <w:tc>
          <w:tcPr>
            <w:tcW w:w="4961" w:type="dxa"/>
          </w:tcPr>
          <w:p w14:paraId="0AA005B2" w14:textId="2F995EA4" w:rsidR="00590831" w:rsidRPr="006E4965" w:rsidRDefault="00590831" w:rsidP="00590831">
            <w:pPr>
              <w:rPr>
                <w:rFonts w:ascii="Bookman Old Style" w:hAnsi="Bookman Old Style"/>
              </w:rPr>
            </w:pPr>
            <w:r w:rsidRPr="006E4965">
              <w:rPr>
                <w:rFonts w:ascii="Bookman Old Style" w:hAnsi="Bookman Old Style"/>
              </w:rPr>
              <w:t>Cukup jelas.</w:t>
            </w:r>
          </w:p>
        </w:tc>
        <w:tc>
          <w:tcPr>
            <w:tcW w:w="3969" w:type="dxa"/>
          </w:tcPr>
          <w:p w14:paraId="38072FDE" w14:textId="77777777" w:rsidR="00590831" w:rsidRPr="006E4965" w:rsidRDefault="00590831" w:rsidP="00590831">
            <w:pPr>
              <w:rPr>
                <w:rFonts w:ascii="Bookman Old Style" w:hAnsi="Bookman Old Style"/>
              </w:rPr>
            </w:pPr>
          </w:p>
        </w:tc>
        <w:tc>
          <w:tcPr>
            <w:tcW w:w="2693" w:type="dxa"/>
          </w:tcPr>
          <w:p w14:paraId="06C425F4" w14:textId="77777777" w:rsidR="00590831" w:rsidRPr="006E4965" w:rsidRDefault="00590831" w:rsidP="00590831">
            <w:pPr>
              <w:rPr>
                <w:rFonts w:ascii="Bookman Old Style" w:hAnsi="Bookman Old Style"/>
              </w:rPr>
            </w:pPr>
          </w:p>
        </w:tc>
      </w:tr>
      <w:tr w:rsidR="00590831" w:rsidRPr="006E4965" w14:paraId="0669B32A" w14:textId="77777777" w:rsidTr="006E4965">
        <w:tc>
          <w:tcPr>
            <w:tcW w:w="6521" w:type="dxa"/>
          </w:tcPr>
          <w:p w14:paraId="04A6D5AC" w14:textId="77777777" w:rsidR="00590831" w:rsidRPr="006E4965" w:rsidRDefault="00590831" w:rsidP="00590831">
            <w:pPr>
              <w:pStyle w:val="ListParagraph"/>
              <w:jc w:val="both"/>
              <w:rPr>
                <w:rFonts w:ascii="Bookman Old Style" w:hAnsi="Bookman Old Style"/>
              </w:rPr>
            </w:pPr>
          </w:p>
        </w:tc>
        <w:tc>
          <w:tcPr>
            <w:tcW w:w="4961" w:type="dxa"/>
          </w:tcPr>
          <w:p w14:paraId="0F5FC981" w14:textId="77777777" w:rsidR="00590831" w:rsidRPr="006E4965" w:rsidRDefault="00590831" w:rsidP="00590831">
            <w:pPr>
              <w:rPr>
                <w:rFonts w:ascii="Bookman Old Style" w:hAnsi="Bookman Old Style"/>
              </w:rPr>
            </w:pPr>
          </w:p>
        </w:tc>
        <w:tc>
          <w:tcPr>
            <w:tcW w:w="3969" w:type="dxa"/>
          </w:tcPr>
          <w:p w14:paraId="68C21F2B" w14:textId="77777777" w:rsidR="00590831" w:rsidRPr="006E4965" w:rsidRDefault="00590831" w:rsidP="00590831">
            <w:pPr>
              <w:rPr>
                <w:rFonts w:ascii="Bookman Old Style" w:hAnsi="Bookman Old Style"/>
              </w:rPr>
            </w:pPr>
          </w:p>
        </w:tc>
        <w:tc>
          <w:tcPr>
            <w:tcW w:w="2693" w:type="dxa"/>
          </w:tcPr>
          <w:p w14:paraId="7A32B57F" w14:textId="77777777" w:rsidR="00590831" w:rsidRPr="006E4965" w:rsidRDefault="00590831" w:rsidP="00590831">
            <w:pPr>
              <w:rPr>
                <w:rFonts w:ascii="Bookman Old Style" w:hAnsi="Bookman Old Style"/>
              </w:rPr>
            </w:pPr>
          </w:p>
        </w:tc>
      </w:tr>
      <w:tr w:rsidR="00590831" w:rsidRPr="006E4965" w14:paraId="4886C53B" w14:textId="77777777" w:rsidTr="006E4965">
        <w:tc>
          <w:tcPr>
            <w:tcW w:w="6521" w:type="dxa"/>
          </w:tcPr>
          <w:p w14:paraId="3DACB99C" w14:textId="77777777" w:rsidR="00590831" w:rsidRPr="006E4965" w:rsidRDefault="00590831" w:rsidP="00590831">
            <w:pPr>
              <w:pStyle w:val="ListParagraph"/>
              <w:jc w:val="both"/>
              <w:rPr>
                <w:rFonts w:ascii="Bookman Old Style" w:hAnsi="Bookman Old Style"/>
              </w:rPr>
            </w:pPr>
          </w:p>
        </w:tc>
        <w:tc>
          <w:tcPr>
            <w:tcW w:w="4961" w:type="dxa"/>
          </w:tcPr>
          <w:p w14:paraId="265976EE" w14:textId="77777777" w:rsidR="00590831" w:rsidRPr="006E4965" w:rsidRDefault="00590831" w:rsidP="00590831">
            <w:pPr>
              <w:rPr>
                <w:rFonts w:ascii="Bookman Old Style" w:hAnsi="Bookman Old Style"/>
              </w:rPr>
            </w:pPr>
          </w:p>
        </w:tc>
        <w:tc>
          <w:tcPr>
            <w:tcW w:w="3969" w:type="dxa"/>
          </w:tcPr>
          <w:p w14:paraId="51345975" w14:textId="77777777" w:rsidR="00590831" w:rsidRPr="006E4965" w:rsidRDefault="00590831" w:rsidP="00590831">
            <w:pPr>
              <w:rPr>
                <w:rFonts w:ascii="Bookman Old Style" w:hAnsi="Bookman Old Style"/>
              </w:rPr>
            </w:pPr>
          </w:p>
        </w:tc>
        <w:tc>
          <w:tcPr>
            <w:tcW w:w="2693" w:type="dxa"/>
          </w:tcPr>
          <w:p w14:paraId="6058C4E7" w14:textId="77777777" w:rsidR="00590831" w:rsidRPr="006E4965" w:rsidRDefault="00590831" w:rsidP="00590831">
            <w:pPr>
              <w:rPr>
                <w:rFonts w:ascii="Bookman Old Style" w:hAnsi="Bookman Old Style"/>
              </w:rPr>
            </w:pPr>
          </w:p>
        </w:tc>
      </w:tr>
      <w:tr w:rsidR="00590831" w:rsidRPr="006E4965" w14:paraId="7496ECFA" w14:textId="77777777" w:rsidTr="006E4965">
        <w:tc>
          <w:tcPr>
            <w:tcW w:w="6521" w:type="dxa"/>
          </w:tcPr>
          <w:p w14:paraId="7E1EB5AF" w14:textId="26180655" w:rsidR="00590831" w:rsidRPr="006E4965" w:rsidRDefault="00590831" w:rsidP="00590831">
            <w:pPr>
              <w:jc w:val="center"/>
              <w:rPr>
                <w:rFonts w:ascii="Bookman Old Style" w:hAnsi="Bookman Old Style"/>
              </w:rPr>
            </w:pPr>
            <w:r w:rsidRPr="006E4965">
              <w:rPr>
                <w:rFonts w:ascii="Bookman Old Style" w:hAnsi="Bookman Old Style"/>
              </w:rPr>
              <w:lastRenderedPageBreak/>
              <w:t>Bagian kedua</w:t>
            </w:r>
          </w:p>
        </w:tc>
        <w:tc>
          <w:tcPr>
            <w:tcW w:w="4961" w:type="dxa"/>
          </w:tcPr>
          <w:p w14:paraId="7B2CFE5F" w14:textId="77777777" w:rsidR="00590831" w:rsidRPr="006E4965" w:rsidRDefault="00590831" w:rsidP="00590831">
            <w:pPr>
              <w:rPr>
                <w:rFonts w:ascii="Bookman Old Style" w:hAnsi="Bookman Old Style"/>
              </w:rPr>
            </w:pPr>
          </w:p>
        </w:tc>
        <w:tc>
          <w:tcPr>
            <w:tcW w:w="3969" w:type="dxa"/>
          </w:tcPr>
          <w:p w14:paraId="08276FD6" w14:textId="77777777" w:rsidR="00590831" w:rsidRPr="006E4965" w:rsidRDefault="00590831" w:rsidP="00590831">
            <w:pPr>
              <w:rPr>
                <w:rFonts w:ascii="Bookman Old Style" w:hAnsi="Bookman Old Style"/>
              </w:rPr>
            </w:pPr>
          </w:p>
        </w:tc>
        <w:tc>
          <w:tcPr>
            <w:tcW w:w="2693" w:type="dxa"/>
          </w:tcPr>
          <w:p w14:paraId="6BFA18D1" w14:textId="77777777" w:rsidR="00590831" w:rsidRPr="006E4965" w:rsidRDefault="00590831" w:rsidP="00590831">
            <w:pPr>
              <w:rPr>
                <w:rFonts w:ascii="Bookman Old Style" w:hAnsi="Bookman Old Style"/>
              </w:rPr>
            </w:pPr>
          </w:p>
        </w:tc>
      </w:tr>
      <w:tr w:rsidR="00590831" w:rsidRPr="006E4965" w14:paraId="7FBFAE25" w14:textId="77777777" w:rsidTr="006E4965">
        <w:tc>
          <w:tcPr>
            <w:tcW w:w="6521" w:type="dxa"/>
          </w:tcPr>
          <w:p w14:paraId="7BF73739" w14:textId="02B7B895" w:rsidR="00590831" w:rsidRPr="006E4965" w:rsidRDefault="00590831" w:rsidP="00590831">
            <w:pPr>
              <w:jc w:val="center"/>
              <w:rPr>
                <w:rFonts w:ascii="Bookman Old Style" w:hAnsi="Bookman Old Style"/>
              </w:rPr>
            </w:pPr>
            <w:r w:rsidRPr="006E4965">
              <w:rPr>
                <w:rFonts w:ascii="Bookman Old Style" w:hAnsi="Bookman Old Style"/>
              </w:rPr>
              <w:t>Sanksi Administratif</w:t>
            </w:r>
          </w:p>
        </w:tc>
        <w:tc>
          <w:tcPr>
            <w:tcW w:w="4961" w:type="dxa"/>
          </w:tcPr>
          <w:p w14:paraId="560E90A0" w14:textId="77777777" w:rsidR="00590831" w:rsidRPr="006E4965" w:rsidRDefault="00590831" w:rsidP="00590831">
            <w:pPr>
              <w:rPr>
                <w:rFonts w:ascii="Bookman Old Style" w:hAnsi="Bookman Old Style"/>
              </w:rPr>
            </w:pPr>
          </w:p>
        </w:tc>
        <w:tc>
          <w:tcPr>
            <w:tcW w:w="3969" w:type="dxa"/>
          </w:tcPr>
          <w:p w14:paraId="07CF1AD4" w14:textId="77777777" w:rsidR="00590831" w:rsidRPr="006E4965" w:rsidRDefault="00590831" w:rsidP="00590831">
            <w:pPr>
              <w:rPr>
                <w:rFonts w:ascii="Bookman Old Style" w:hAnsi="Bookman Old Style"/>
              </w:rPr>
            </w:pPr>
          </w:p>
        </w:tc>
        <w:tc>
          <w:tcPr>
            <w:tcW w:w="2693" w:type="dxa"/>
          </w:tcPr>
          <w:p w14:paraId="2F44DC2E" w14:textId="77777777" w:rsidR="00590831" w:rsidRPr="006E4965" w:rsidRDefault="00590831" w:rsidP="00590831">
            <w:pPr>
              <w:rPr>
                <w:rFonts w:ascii="Bookman Old Style" w:hAnsi="Bookman Old Style"/>
              </w:rPr>
            </w:pPr>
          </w:p>
        </w:tc>
      </w:tr>
      <w:tr w:rsidR="00590831" w:rsidRPr="006E4965" w14:paraId="33154A72" w14:textId="77777777" w:rsidTr="006E4965">
        <w:tc>
          <w:tcPr>
            <w:tcW w:w="6521" w:type="dxa"/>
          </w:tcPr>
          <w:p w14:paraId="1D555AF1" w14:textId="77777777" w:rsidR="00590831" w:rsidRPr="006E4965" w:rsidRDefault="00590831" w:rsidP="00590831">
            <w:pPr>
              <w:pStyle w:val="ListParagraph"/>
              <w:jc w:val="center"/>
              <w:rPr>
                <w:rFonts w:ascii="Bookman Old Style" w:hAnsi="Bookman Old Style"/>
              </w:rPr>
            </w:pPr>
          </w:p>
        </w:tc>
        <w:tc>
          <w:tcPr>
            <w:tcW w:w="4961" w:type="dxa"/>
          </w:tcPr>
          <w:p w14:paraId="6E8E97A1" w14:textId="77777777" w:rsidR="00590831" w:rsidRPr="006E4965" w:rsidRDefault="00590831" w:rsidP="00590831">
            <w:pPr>
              <w:rPr>
                <w:rFonts w:ascii="Bookman Old Style" w:hAnsi="Bookman Old Style"/>
              </w:rPr>
            </w:pPr>
          </w:p>
        </w:tc>
        <w:tc>
          <w:tcPr>
            <w:tcW w:w="3969" w:type="dxa"/>
          </w:tcPr>
          <w:p w14:paraId="6F5BF1A6" w14:textId="77777777" w:rsidR="00590831" w:rsidRPr="006E4965" w:rsidRDefault="00590831" w:rsidP="00590831">
            <w:pPr>
              <w:rPr>
                <w:rFonts w:ascii="Bookman Old Style" w:hAnsi="Bookman Old Style"/>
              </w:rPr>
            </w:pPr>
          </w:p>
        </w:tc>
        <w:tc>
          <w:tcPr>
            <w:tcW w:w="2693" w:type="dxa"/>
          </w:tcPr>
          <w:p w14:paraId="35525861" w14:textId="77777777" w:rsidR="00590831" w:rsidRPr="006E4965" w:rsidRDefault="00590831" w:rsidP="00590831">
            <w:pPr>
              <w:rPr>
                <w:rFonts w:ascii="Bookman Old Style" w:hAnsi="Bookman Old Style"/>
              </w:rPr>
            </w:pPr>
          </w:p>
        </w:tc>
      </w:tr>
      <w:tr w:rsidR="00590831" w:rsidRPr="006E4965" w14:paraId="61E05BE6" w14:textId="77777777" w:rsidTr="006E4965">
        <w:tc>
          <w:tcPr>
            <w:tcW w:w="6521" w:type="dxa"/>
          </w:tcPr>
          <w:p w14:paraId="09EDF14B" w14:textId="1E76D31F" w:rsidR="00590831" w:rsidRPr="006E4965" w:rsidRDefault="00590831" w:rsidP="00590831">
            <w:pPr>
              <w:jc w:val="center"/>
              <w:rPr>
                <w:rFonts w:ascii="Bookman Old Style" w:hAnsi="Bookman Old Style"/>
              </w:rPr>
            </w:pPr>
            <w:r w:rsidRPr="006E4965">
              <w:rPr>
                <w:rFonts w:ascii="Bookman Old Style" w:hAnsi="Bookman Old Style"/>
              </w:rPr>
              <w:t>Pasal 7</w:t>
            </w:r>
            <w:r w:rsidR="00A304E7">
              <w:rPr>
                <w:rFonts w:ascii="Bookman Old Style" w:hAnsi="Bookman Old Style"/>
              </w:rPr>
              <w:t>1</w:t>
            </w:r>
          </w:p>
        </w:tc>
        <w:tc>
          <w:tcPr>
            <w:tcW w:w="4961" w:type="dxa"/>
          </w:tcPr>
          <w:p w14:paraId="084E8AEA" w14:textId="1D6D8C6F" w:rsidR="00590831" w:rsidRPr="006E4965" w:rsidRDefault="00590831" w:rsidP="00590831">
            <w:pPr>
              <w:jc w:val="center"/>
              <w:rPr>
                <w:rFonts w:ascii="Bookman Old Style" w:hAnsi="Bookman Old Style"/>
              </w:rPr>
            </w:pPr>
            <w:r w:rsidRPr="006E4965">
              <w:rPr>
                <w:rFonts w:ascii="Bookman Old Style" w:hAnsi="Bookman Old Style"/>
              </w:rPr>
              <w:t>Pasal 7</w:t>
            </w:r>
            <w:r w:rsidR="00A304E7">
              <w:rPr>
                <w:rFonts w:ascii="Bookman Old Style" w:hAnsi="Bookman Old Style"/>
              </w:rPr>
              <w:t>1</w:t>
            </w:r>
          </w:p>
        </w:tc>
        <w:tc>
          <w:tcPr>
            <w:tcW w:w="3969" w:type="dxa"/>
          </w:tcPr>
          <w:p w14:paraId="4833DD1E" w14:textId="77777777" w:rsidR="00590831" w:rsidRPr="006E4965" w:rsidRDefault="00590831" w:rsidP="00590831">
            <w:pPr>
              <w:rPr>
                <w:rFonts w:ascii="Bookman Old Style" w:hAnsi="Bookman Old Style"/>
              </w:rPr>
            </w:pPr>
          </w:p>
        </w:tc>
        <w:tc>
          <w:tcPr>
            <w:tcW w:w="2693" w:type="dxa"/>
          </w:tcPr>
          <w:p w14:paraId="08B6A4E3" w14:textId="77777777" w:rsidR="00590831" w:rsidRPr="006E4965" w:rsidRDefault="00590831" w:rsidP="00590831">
            <w:pPr>
              <w:rPr>
                <w:rFonts w:ascii="Bookman Old Style" w:hAnsi="Bookman Old Style"/>
              </w:rPr>
            </w:pPr>
          </w:p>
        </w:tc>
      </w:tr>
      <w:tr w:rsidR="00590831" w:rsidRPr="006E4965" w14:paraId="5CB6A29D" w14:textId="77777777" w:rsidTr="006E4965">
        <w:tc>
          <w:tcPr>
            <w:tcW w:w="6521" w:type="dxa"/>
          </w:tcPr>
          <w:p w14:paraId="3DAAEA31" w14:textId="634B680B" w:rsidR="00590831" w:rsidRPr="006E4965" w:rsidRDefault="00590831" w:rsidP="000D3DC9">
            <w:pPr>
              <w:pStyle w:val="ListParagraph"/>
              <w:numPr>
                <w:ilvl w:val="0"/>
                <w:numId w:val="119"/>
              </w:numPr>
              <w:ind w:left="602" w:hanging="568"/>
              <w:jc w:val="both"/>
              <w:rPr>
                <w:rFonts w:ascii="Bookman Old Style" w:hAnsi="Bookman Old Style"/>
              </w:rPr>
            </w:pPr>
            <w:r w:rsidRPr="006E4965">
              <w:rPr>
                <w:rFonts w:ascii="Bookman Old Style" w:hAnsi="Bookman Old Style"/>
                <w:lang w:val="en-US"/>
              </w:rPr>
              <w:t>PPSP</w:t>
            </w:r>
            <w:r w:rsidRPr="006E4965">
              <w:rPr>
                <w:rFonts w:ascii="Bookman Old Style" w:hAnsi="Bookman Old Style"/>
              </w:rPr>
              <w:t xml:space="preserve"> yang melanggar ketentuan sebagaimana dimaksud dalam Pasal </w:t>
            </w:r>
            <w:r w:rsidR="005B4A5F">
              <w:rPr>
                <w:rFonts w:ascii="Bookman Old Style" w:hAnsi="Bookman Old Style"/>
                <w:lang w:val="en-US"/>
              </w:rPr>
              <w:t>66</w:t>
            </w:r>
            <w:r w:rsidRPr="006E4965">
              <w:rPr>
                <w:rFonts w:ascii="Bookman Old Style" w:hAnsi="Bookman Old Style"/>
                <w:lang w:val="en-US"/>
              </w:rPr>
              <w:t xml:space="preserve">, Pasal </w:t>
            </w:r>
            <w:r w:rsidR="005B4A5F">
              <w:rPr>
                <w:rFonts w:ascii="Bookman Old Style" w:hAnsi="Bookman Old Style"/>
                <w:lang w:val="en-US"/>
              </w:rPr>
              <w:t>67</w:t>
            </w:r>
            <w:r w:rsidRPr="006E4965">
              <w:rPr>
                <w:rFonts w:ascii="Bookman Old Style" w:hAnsi="Bookman Old Style"/>
                <w:lang w:val="en-US"/>
              </w:rPr>
              <w:t xml:space="preserve"> ayat (1), Pasal </w:t>
            </w:r>
            <w:r w:rsidR="005B4A5F">
              <w:rPr>
                <w:rFonts w:ascii="Bookman Old Style" w:hAnsi="Bookman Old Style"/>
                <w:lang w:val="en-US"/>
              </w:rPr>
              <w:t>68</w:t>
            </w:r>
            <w:r w:rsidRPr="006E4965">
              <w:rPr>
                <w:rFonts w:ascii="Bookman Old Style" w:hAnsi="Bookman Old Style"/>
                <w:lang w:val="en-US"/>
              </w:rPr>
              <w:t xml:space="preserve">, Pasal </w:t>
            </w:r>
            <w:r w:rsidR="005B4A5F">
              <w:rPr>
                <w:rFonts w:ascii="Bookman Old Style" w:hAnsi="Bookman Old Style"/>
                <w:lang w:val="en-US"/>
              </w:rPr>
              <w:t>69</w:t>
            </w:r>
            <w:r w:rsidRPr="006E4965">
              <w:rPr>
                <w:rFonts w:ascii="Bookman Old Style" w:hAnsi="Bookman Old Style"/>
                <w:lang w:val="en-US"/>
              </w:rPr>
              <w:t xml:space="preserve"> ayat (1), dan/atau Pasal </w:t>
            </w:r>
            <w:r w:rsidR="005B4A5F">
              <w:rPr>
                <w:rFonts w:ascii="Bookman Old Style" w:hAnsi="Bookman Old Style"/>
                <w:lang w:val="en-US"/>
              </w:rPr>
              <w:t>70</w:t>
            </w:r>
            <w:r w:rsidRPr="006E4965">
              <w:rPr>
                <w:rFonts w:ascii="Bookman Old Style" w:hAnsi="Bookman Old Style"/>
                <w:lang w:val="en-US"/>
              </w:rPr>
              <w:t xml:space="preserve"> </w:t>
            </w:r>
            <w:r w:rsidRPr="006E4965">
              <w:rPr>
                <w:rFonts w:ascii="Bookman Old Style" w:hAnsi="Bookman Old Style"/>
              </w:rPr>
              <w:t>dikenai sanksi administratif berupa:</w:t>
            </w:r>
          </w:p>
        </w:tc>
        <w:tc>
          <w:tcPr>
            <w:tcW w:w="4961" w:type="dxa"/>
          </w:tcPr>
          <w:p w14:paraId="60E723AE" w14:textId="0EBA884F" w:rsidR="00590831" w:rsidRPr="006E4965" w:rsidRDefault="00590831" w:rsidP="00590831">
            <w:pPr>
              <w:rPr>
                <w:rFonts w:ascii="Bookman Old Style" w:hAnsi="Bookman Old Style"/>
              </w:rPr>
            </w:pPr>
            <w:r w:rsidRPr="006E4965">
              <w:rPr>
                <w:rFonts w:ascii="Bookman Old Style" w:hAnsi="Bookman Old Style"/>
              </w:rPr>
              <w:t>Cukup jelas.</w:t>
            </w:r>
          </w:p>
        </w:tc>
        <w:tc>
          <w:tcPr>
            <w:tcW w:w="3969" w:type="dxa"/>
          </w:tcPr>
          <w:p w14:paraId="1E50A7CC" w14:textId="77777777" w:rsidR="00590831" w:rsidRPr="006E4965" w:rsidRDefault="00590831" w:rsidP="00590831">
            <w:pPr>
              <w:rPr>
                <w:rFonts w:ascii="Bookman Old Style" w:hAnsi="Bookman Old Style"/>
              </w:rPr>
            </w:pPr>
          </w:p>
        </w:tc>
        <w:tc>
          <w:tcPr>
            <w:tcW w:w="2693" w:type="dxa"/>
          </w:tcPr>
          <w:p w14:paraId="174211EE" w14:textId="77777777" w:rsidR="00590831" w:rsidRPr="006E4965" w:rsidRDefault="00590831" w:rsidP="00590831">
            <w:pPr>
              <w:rPr>
                <w:rFonts w:ascii="Bookman Old Style" w:hAnsi="Bookman Old Style"/>
              </w:rPr>
            </w:pPr>
          </w:p>
        </w:tc>
      </w:tr>
      <w:tr w:rsidR="00590831" w:rsidRPr="006E4965" w14:paraId="23A57BFC" w14:textId="77777777" w:rsidTr="006E4965">
        <w:tc>
          <w:tcPr>
            <w:tcW w:w="6521" w:type="dxa"/>
          </w:tcPr>
          <w:p w14:paraId="7DBD6BA0" w14:textId="562CDD9C" w:rsidR="00590831" w:rsidRPr="006E4965" w:rsidRDefault="00590831" w:rsidP="000D3DC9">
            <w:pPr>
              <w:pStyle w:val="ListParagraph"/>
              <w:numPr>
                <w:ilvl w:val="0"/>
                <w:numId w:val="120"/>
              </w:numPr>
              <w:ind w:left="1169" w:hanging="567"/>
              <w:jc w:val="both"/>
              <w:rPr>
                <w:rFonts w:ascii="Bookman Old Style" w:hAnsi="Bookman Old Style"/>
              </w:rPr>
            </w:pPr>
            <w:r w:rsidRPr="006E4965">
              <w:rPr>
                <w:rFonts w:ascii="Bookman Old Style" w:hAnsi="Bookman Old Style"/>
              </w:rPr>
              <w:t xml:space="preserve">peringatan tertulis; </w:t>
            </w:r>
            <w:r w:rsidRPr="006E4965">
              <w:rPr>
                <w:rFonts w:ascii="Bookman Old Style" w:hAnsi="Bookman Old Style"/>
                <w:lang w:val="en-US"/>
              </w:rPr>
              <w:t>dan/atau</w:t>
            </w:r>
          </w:p>
        </w:tc>
        <w:tc>
          <w:tcPr>
            <w:tcW w:w="4961" w:type="dxa"/>
          </w:tcPr>
          <w:p w14:paraId="66D6CA7D" w14:textId="77777777" w:rsidR="00590831" w:rsidRPr="006E4965" w:rsidRDefault="00590831" w:rsidP="00590831">
            <w:pPr>
              <w:rPr>
                <w:rFonts w:ascii="Bookman Old Style" w:hAnsi="Bookman Old Style"/>
              </w:rPr>
            </w:pPr>
          </w:p>
        </w:tc>
        <w:tc>
          <w:tcPr>
            <w:tcW w:w="3969" w:type="dxa"/>
          </w:tcPr>
          <w:p w14:paraId="592316DE" w14:textId="77777777" w:rsidR="00590831" w:rsidRPr="006E4965" w:rsidRDefault="00590831" w:rsidP="00590831">
            <w:pPr>
              <w:rPr>
                <w:rFonts w:ascii="Bookman Old Style" w:hAnsi="Bookman Old Style"/>
              </w:rPr>
            </w:pPr>
          </w:p>
        </w:tc>
        <w:tc>
          <w:tcPr>
            <w:tcW w:w="2693" w:type="dxa"/>
          </w:tcPr>
          <w:p w14:paraId="32312D59" w14:textId="77777777" w:rsidR="00590831" w:rsidRPr="006E4965" w:rsidRDefault="00590831" w:rsidP="00590831">
            <w:pPr>
              <w:rPr>
                <w:rFonts w:ascii="Bookman Old Style" w:hAnsi="Bookman Old Style"/>
              </w:rPr>
            </w:pPr>
          </w:p>
        </w:tc>
      </w:tr>
      <w:tr w:rsidR="00590831" w:rsidRPr="006E4965" w14:paraId="4A2BDB7D" w14:textId="77777777" w:rsidTr="006E4965">
        <w:tc>
          <w:tcPr>
            <w:tcW w:w="6521" w:type="dxa"/>
          </w:tcPr>
          <w:p w14:paraId="0FF24335" w14:textId="1BA021EA" w:rsidR="00590831" w:rsidRPr="006E4965" w:rsidRDefault="00590831" w:rsidP="000D3DC9">
            <w:pPr>
              <w:pStyle w:val="ListParagraph"/>
              <w:numPr>
                <w:ilvl w:val="0"/>
                <w:numId w:val="120"/>
              </w:numPr>
              <w:ind w:left="1169" w:hanging="567"/>
              <w:jc w:val="both"/>
              <w:rPr>
                <w:rFonts w:ascii="Bookman Old Style" w:hAnsi="Bookman Old Style"/>
              </w:rPr>
            </w:pPr>
            <w:r w:rsidRPr="006E4965">
              <w:rPr>
                <w:rFonts w:ascii="Bookman Old Style" w:hAnsi="Bookman Old Style"/>
              </w:rPr>
              <w:t xml:space="preserve">penurunan hasil penilaian tingkat </w:t>
            </w:r>
            <w:r w:rsidR="004E00C2">
              <w:rPr>
                <w:rFonts w:ascii="Bookman Old Style" w:hAnsi="Bookman Old Style"/>
                <w:lang w:val="en-US"/>
              </w:rPr>
              <w:t>kesehatan</w:t>
            </w:r>
            <w:r w:rsidRPr="006E4965">
              <w:rPr>
                <w:rFonts w:ascii="Bookman Old Style" w:hAnsi="Bookman Old Style"/>
                <w:lang w:val="en-US"/>
              </w:rPr>
              <w:t>.</w:t>
            </w:r>
          </w:p>
        </w:tc>
        <w:tc>
          <w:tcPr>
            <w:tcW w:w="4961" w:type="dxa"/>
          </w:tcPr>
          <w:p w14:paraId="5C09125B" w14:textId="77777777" w:rsidR="00590831" w:rsidRPr="006E4965" w:rsidRDefault="00590831" w:rsidP="00590831">
            <w:pPr>
              <w:rPr>
                <w:rFonts w:ascii="Bookman Old Style" w:hAnsi="Bookman Old Style"/>
              </w:rPr>
            </w:pPr>
          </w:p>
        </w:tc>
        <w:tc>
          <w:tcPr>
            <w:tcW w:w="3969" w:type="dxa"/>
          </w:tcPr>
          <w:p w14:paraId="63121F8C" w14:textId="77777777" w:rsidR="00590831" w:rsidRPr="006E4965" w:rsidRDefault="00590831" w:rsidP="00590831">
            <w:pPr>
              <w:rPr>
                <w:rFonts w:ascii="Bookman Old Style" w:hAnsi="Bookman Old Style"/>
              </w:rPr>
            </w:pPr>
          </w:p>
        </w:tc>
        <w:tc>
          <w:tcPr>
            <w:tcW w:w="2693" w:type="dxa"/>
          </w:tcPr>
          <w:p w14:paraId="49512CAE" w14:textId="77777777" w:rsidR="00590831" w:rsidRPr="006E4965" w:rsidRDefault="00590831" w:rsidP="00590831">
            <w:pPr>
              <w:rPr>
                <w:rFonts w:ascii="Bookman Old Style" w:hAnsi="Bookman Old Style"/>
              </w:rPr>
            </w:pPr>
          </w:p>
        </w:tc>
      </w:tr>
      <w:tr w:rsidR="00590831" w:rsidRPr="006E4965" w14:paraId="4FD6517A" w14:textId="77777777" w:rsidTr="006E4965">
        <w:tc>
          <w:tcPr>
            <w:tcW w:w="6521" w:type="dxa"/>
          </w:tcPr>
          <w:p w14:paraId="4AB0F3F9" w14:textId="1F11B94A" w:rsidR="00590831" w:rsidRPr="006E4965" w:rsidRDefault="00590831" w:rsidP="000D3DC9">
            <w:pPr>
              <w:pStyle w:val="ListParagraph"/>
              <w:numPr>
                <w:ilvl w:val="0"/>
                <w:numId w:val="119"/>
              </w:numPr>
              <w:ind w:left="602" w:hanging="568"/>
              <w:jc w:val="both"/>
              <w:rPr>
                <w:rFonts w:ascii="Bookman Old Style" w:hAnsi="Bookman Old Style"/>
              </w:rPr>
            </w:pPr>
            <w:r w:rsidRPr="006E4965">
              <w:rPr>
                <w:rFonts w:ascii="Bookman Old Style" w:hAnsi="Bookman Old Style"/>
              </w:rPr>
              <w:t xml:space="preserve">Sanksi </w:t>
            </w:r>
            <w:r w:rsidR="00A36B8D">
              <w:rPr>
                <w:rFonts w:ascii="Bookman Old Style" w:hAnsi="Bookman Old Style"/>
              </w:rPr>
              <w:t>administratif</w:t>
            </w:r>
            <w:r w:rsidRPr="006E4965">
              <w:rPr>
                <w:rFonts w:ascii="Bookman Old Style" w:hAnsi="Bookman Old Style"/>
              </w:rPr>
              <w:t xml:space="preserve"> berupa penurunan hasil penilaian tingkat </w:t>
            </w:r>
            <w:r w:rsidR="004E00C2">
              <w:rPr>
                <w:rFonts w:ascii="Bookman Old Style" w:hAnsi="Bookman Old Style"/>
              </w:rPr>
              <w:t>kesehatan</w:t>
            </w:r>
            <w:r w:rsidRPr="006E4965">
              <w:rPr>
                <w:rFonts w:ascii="Bookman Old Style" w:hAnsi="Bookman Old Style"/>
              </w:rPr>
              <w:t xml:space="preserve"> sebagaimana dimaksud pada ayat (1) huruf b dapat dikenakan dengan atau tanpa didahului pengenaan sanksi </w:t>
            </w:r>
            <w:r w:rsidR="00A36B8D">
              <w:rPr>
                <w:rFonts w:ascii="Bookman Old Style" w:hAnsi="Bookman Old Style"/>
              </w:rPr>
              <w:t>administratif</w:t>
            </w:r>
            <w:r w:rsidRPr="006E4965">
              <w:rPr>
                <w:rFonts w:ascii="Bookman Old Style" w:hAnsi="Bookman Old Style"/>
              </w:rPr>
              <w:t xml:space="preserve"> berupa peringatan tertulis sebagaimana dimaksud pada ayat (1) huruf a.</w:t>
            </w:r>
          </w:p>
        </w:tc>
        <w:tc>
          <w:tcPr>
            <w:tcW w:w="4961" w:type="dxa"/>
          </w:tcPr>
          <w:p w14:paraId="018C7E90" w14:textId="77777777" w:rsidR="00590831" w:rsidRPr="006E4965" w:rsidRDefault="00590831" w:rsidP="00590831">
            <w:pPr>
              <w:rPr>
                <w:rFonts w:ascii="Bookman Old Style" w:hAnsi="Bookman Old Style"/>
              </w:rPr>
            </w:pPr>
          </w:p>
        </w:tc>
        <w:tc>
          <w:tcPr>
            <w:tcW w:w="3969" w:type="dxa"/>
          </w:tcPr>
          <w:p w14:paraId="05E00B65" w14:textId="77777777" w:rsidR="00590831" w:rsidRPr="006E4965" w:rsidRDefault="00590831" w:rsidP="00590831">
            <w:pPr>
              <w:rPr>
                <w:rFonts w:ascii="Bookman Old Style" w:hAnsi="Bookman Old Style"/>
              </w:rPr>
            </w:pPr>
          </w:p>
        </w:tc>
        <w:tc>
          <w:tcPr>
            <w:tcW w:w="2693" w:type="dxa"/>
          </w:tcPr>
          <w:p w14:paraId="7F21D431" w14:textId="77777777" w:rsidR="00590831" w:rsidRPr="006E4965" w:rsidRDefault="00590831" w:rsidP="00590831">
            <w:pPr>
              <w:rPr>
                <w:rFonts w:ascii="Bookman Old Style" w:hAnsi="Bookman Old Style"/>
              </w:rPr>
            </w:pPr>
          </w:p>
        </w:tc>
      </w:tr>
      <w:tr w:rsidR="00590831" w:rsidRPr="006E4965" w14:paraId="72EEA7B0" w14:textId="77777777" w:rsidTr="006E4965">
        <w:tc>
          <w:tcPr>
            <w:tcW w:w="6521" w:type="dxa"/>
          </w:tcPr>
          <w:p w14:paraId="3CA099D6" w14:textId="12B4CEB0" w:rsidR="00590831" w:rsidRPr="006E4965" w:rsidRDefault="00590831" w:rsidP="000D3DC9">
            <w:pPr>
              <w:pStyle w:val="ListParagraph"/>
              <w:numPr>
                <w:ilvl w:val="0"/>
                <w:numId w:val="119"/>
              </w:numPr>
              <w:ind w:left="602" w:hanging="568"/>
              <w:jc w:val="both"/>
              <w:rPr>
                <w:rFonts w:ascii="Bookman Old Style" w:hAnsi="Bookman Old Style"/>
              </w:rPr>
            </w:pPr>
            <w:r w:rsidRPr="006E4965">
              <w:rPr>
                <w:rFonts w:ascii="Bookman Old Style" w:hAnsi="Bookman Old Style"/>
              </w:rPr>
              <w:t xml:space="preserve">Pemberian sanksi </w:t>
            </w:r>
            <w:r w:rsidR="004E00C2">
              <w:rPr>
                <w:rFonts w:ascii="Bookman Old Style" w:hAnsi="Bookman Old Style"/>
              </w:rPr>
              <w:t>administratif</w:t>
            </w:r>
            <w:r w:rsidR="004E00C2" w:rsidRPr="006E4965">
              <w:rPr>
                <w:rFonts w:ascii="Bookman Old Style" w:hAnsi="Bookman Old Style"/>
              </w:rPr>
              <w:t xml:space="preserve"> </w:t>
            </w:r>
            <w:r w:rsidRPr="006E4965">
              <w:rPr>
                <w:rFonts w:ascii="Bookman Old Style" w:hAnsi="Bookman Old Style"/>
              </w:rPr>
              <w:t>sebagaimana dimaksud pada ayat (1) diberikan terhadap PPSP dengan tembusan kepada Pemegang Saham.</w:t>
            </w:r>
          </w:p>
        </w:tc>
        <w:tc>
          <w:tcPr>
            <w:tcW w:w="4961" w:type="dxa"/>
          </w:tcPr>
          <w:p w14:paraId="783A86F2" w14:textId="77777777" w:rsidR="00590831" w:rsidRPr="006E4965" w:rsidRDefault="00590831" w:rsidP="00590831">
            <w:pPr>
              <w:rPr>
                <w:rFonts w:ascii="Bookman Old Style" w:hAnsi="Bookman Old Style"/>
              </w:rPr>
            </w:pPr>
          </w:p>
        </w:tc>
        <w:tc>
          <w:tcPr>
            <w:tcW w:w="3969" w:type="dxa"/>
          </w:tcPr>
          <w:p w14:paraId="7857FACE" w14:textId="77777777" w:rsidR="00590831" w:rsidRPr="006E4965" w:rsidRDefault="00590831" w:rsidP="00590831">
            <w:pPr>
              <w:rPr>
                <w:rFonts w:ascii="Bookman Old Style" w:hAnsi="Bookman Old Style"/>
              </w:rPr>
            </w:pPr>
          </w:p>
        </w:tc>
        <w:tc>
          <w:tcPr>
            <w:tcW w:w="2693" w:type="dxa"/>
          </w:tcPr>
          <w:p w14:paraId="623DABA4" w14:textId="77777777" w:rsidR="00590831" w:rsidRPr="006E4965" w:rsidRDefault="00590831" w:rsidP="00590831">
            <w:pPr>
              <w:rPr>
                <w:rFonts w:ascii="Bookman Old Style" w:hAnsi="Bookman Old Style"/>
              </w:rPr>
            </w:pPr>
          </w:p>
        </w:tc>
      </w:tr>
      <w:tr w:rsidR="00590831" w:rsidRPr="006E4965" w14:paraId="1A12D622" w14:textId="77777777" w:rsidTr="006E4965">
        <w:tc>
          <w:tcPr>
            <w:tcW w:w="6521" w:type="dxa"/>
          </w:tcPr>
          <w:p w14:paraId="0073AA03" w14:textId="3C6E0E1A" w:rsidR="00590831" w:rsidRPr="006E4965" w:rsidRDefault="00590831" w:rsidP="000D3DC9">
            <w:pPr>
              <w:pStyle w:val="ListParagraph"/>
              <w:numPr>
                <w:ilvl w:val="0"/>
                <w:numId w:val="119"/>
              </w:numPr>
              <w:ind w:left="602" w:hanging="568"/>
              <w:jc w:val="both"/>
              <w:rPr>
                <w:rFonts w:ascii="Bookman Old Style" w:hAnsi="Bookman Old Style"/>
              </w:rPr>
            </w:pPr>
            <w:r w:rsidRPr="006E4965">
              <w:rPr>
                <w:rFonts w:ascii="Bookman Old Style" w:hAnsi="Bookman Old Style"/>
              </w:rPr>
              <w:t xml:space="preserve">Sanksi </w:t>
            </w:r>
            <w:r w:rsidR="004E00C2">
              <w:rPr>
                <w:rFonts w:ascii="Bookman Old Style" w:hAnsi="Bookman Old Style"/>
              </w:rPr>
              <w:t>administratif</w:t>
            </w:r>
            <w:r w:rsidR="004E00C2" w:rsidRPr="006E4965">
              <w:rPr>
                <w:rFonts w:ascii="Bookman Old Style" w:hAnsi="Bookman Old Style"/>
              </w:rPr>
              <w:t xml:space="preserve"> </w:t>
            </w:r>
            <w:r w:rsidRPr="006E4965">
              <w:rPr>
                <w:rFonts w:ascii="Bookman Old Style" w:hAnsi="Bookman Old Style"/>
              </w:rPr>
              <w:t xml:space="preserve">sebagaimana pada ayat (1) huruf b dapat dikenakan dengan atau tanpa didahului pengenaan sanksi </w:t>
            </w:r>
            <w:r w:rsidR="004E00C2">
              <w:rPr>
                <w:rFonts w:ascii="Bookman Old Style" w:hAnsi="Bookman Old Style"/>
              </w:rPr>
              <w:t>administratif</w:t>
            </w:r>
            <w:r w:rsidR="004E00C2" w:rsidRPr="006E4965">
              <w:rPr>
                <w:rFonts w:ascii="Bookman Old Style" w:hAnsi="Bookman Old Style"/>
              </w:rPr>
              <w:t xml:space="preserve"> </w:t>
            </w:r>
            <w:r w:rsidRPr="006E4965">
              <w:rPr>
                <w:rFonts w:ascii="Bookman Old Style" w:hAnsi="Bookman Old Style"/>
              </w:rPr>
              <w:t>berupa peringatan tertulis sebagaimana dimaksud pada ayat (1) huruf a.</w:t>
            </w:r>
          </w:p>
        </w:tc>
        <w:tc>
          <w:tcPr>
            <w:tcW w:w="4961" w:type="dxa"/>
          </w:tcPr>
          <w:p w14:paraId="704DE6EA" w14:textId="77777777" w:rsidR="00590831" w:rsidRPr="006E4965" w:rsidRDefault="00590831" w:rsidP="00590831">
            <w:pPr>
              <w:rPr>
                <w:rFonts w:ascii="Bookman Old Style" w:hAnsi="Bookman Old Style"/>
              </w:rPr>
            </w:pPr>
          </w:p>
        </w:tc>
        <w:tc>
          <w:tcPr>
            <w:tcW w:w="3969" w:type="dxa"/>
          </w:tcPr>
          <w:p w14:paraId="77A09731" w14:textId="77777777" w:rsidR="00590831" w:rsidRPr="006E4965" w:rsidRDefault="00590831" w:rsidP="00590831">
            <w:pPr>
              <w:rPr>
                <w:rFonts w:ascii="Bookman Old Style" w:hAnsi="Bookman Old Style"/>
              </w:rPr>
            </w:pPr>
          </w:p>
        </w:tc>
        <w:tc>
          <w:tcPr>
            <w:tcW w:w="2693" w:type="dxa"/>
          </w:tcPr>
          <w:p w14:paraId="66D525AA" w14:textId="77777777" w:rsidR="00590831" w:rsidRPr="006E4965" w:rsidRDefault="00590831" w:rsidP="00590831">
            <w:pPr>
              <w:rPr>
                <w:rFonts w:ascii="Bookman Old Style" w:hAnsi="Bookman Old Style"/>
              </w:rPr>
            </w:pPr>
          </w:p>
        </w:tc>
      </w:tr>
      <w:tr w:rsidR="00590831" w:rsidRPr="006E4965" w14:paraId="39857C85" w14:textId="77777777" w:rsidTr="006E4965">
        <w:tc>
          <w:tcPr>
            <w:tcW w:w="6521" w:type="dxa"/>
          </w:tcPr>
          <w:p w14:paraId="6F937AC1" w14:textId="4BFB687C" w:rsidR="00590831" w:rsidRPr="006E4965" w:rsidRDefault="00590831" w:rsidP="000D3DC9">
            <w:pPr>
              <w:pStyle w:val="ListParagraph"/>
              <w:numPr>
                <w:ilvl w:val="0"/>
                <w:numId w:val="119"/>
              </w:numPr>
              <w:ind w:left="602" w:hanging="568"/>
              <w:jc w:val="both"/>
              <w:rPr>
                <w:rFonts w:ascii="Bookman Old Style" w:hAnsi="Bookman Old Style"/>
              </w:rPr>
            </w:pPr>
            <w:r w:rsidRPr="006E4965">
              <w:rPr>
                <w:rFonts w:ascii="Bookman Old Style" w:hAnsi="Bookman Old Style"/>
              </w:rPr>
              <w:t xml:space="preserve">Dalam hal PPSP telah memenuhi ketentuan sebagaimana dimaksud pada ayat (1) dan/atau ayat (2), Otoritas Jasa Keuangan mencabut sanksi </w:t>
            </w:r>
            <w:r w:rsidR="004E00C2">
              <w:rPr>
                <w:rFonts w:ascii="Bookman Old Style" w:hAnsi="Bookman Old Style"/>
              </w:rPr>
              <w:t>administratif</w:t>
            </w:r>
            <w:r w:rsidRPr="006E4965">
              <w:rPr>
                <w:rFonts w:ascii="Bookman Old Style" w:hAnsi="Bookman Old Style"/>
              </w:rPr>
              <w:t>.</w:t>
            </w:r>
          </w:p>
        </w:tc>
        <w:tc>
          <w:tcPr>
            <w:tcW w:w="4961" w:type="dxa"/>
          </w:tcPr>
          <w:p w14:paraId="07D92F55" w14:textId="77777777" w:rsidR="00590831" w:rsidRPr="006E4965" w:rsidRDefault="00590831" w:rsidP="00590831">
            <w:pPr>
              <w:rPr>
                <w:rFonts w:ascii="Bookman Old Style" w:hAnsi="Bookman Old Style"/>
              </w:rPr>
            </w:pPr>
          </w:p>
        </w:tc>
        <w:tc>
          <w:tcPr>
            <w:tcW w:w="3969" w:type="dxa"/>
          </w:tcPr>
          <w:p w14:paraId="31F9950A" w14:textId="77777777" w:rsidR="00590831" w:rsidRPr="006E4965" w:rsidRDefault="00590831" w:rsidP="00590831">
            <w:pPr>
              <w:rPr>
                <w:rFonts w:ascii="Bookman Old Style" w:hAnsi="Bookman Old Style"/>
              </w:rPr>
            </w:pPr>
          </w:p>
        </w:tc>
        <w:tc>
          <w:tcPr>
            <w:tcW w:w="2693" w:type="dxa"/>
          </w:tcPr>
          <w:p w14:paraId="4ED76D35" w14:textId="77777777" w:rsidR="00590831" w:rsidRPr="006E4965" w:rsidRDefault="00590831" w:rsidP="00590831">
            <w:pPr>
              <w:rPr>
                <w:rFonts w:ascii="Bookman Old Style" w:hAnsi="Bookman Old Style"/>
              </w:rPr>
            </w:pPr>
          </w:p>
        </w:tc>
      </w:tr>
      <w:tr w:rsidR="00590831" w:rsidRPr="006E4965" w14:paraId="4752F805" w14:textId="77777777" w:rsidTr="006E4965">
        <w:tc>
          <w:tcPr>
            <w:tcW w:w="6521" w:type="dxa"/>
          </w:tcPr>
          <w:p w14:paraId="65E472CC" w14:textId="41B6BFA5" w:rsidR="00590831" w:rsidRPr="006E4965" w:rsidRDefault="00590831" w:rsidP="000D3DC9">
            <w:pPr>
              <w:pStyle w:val="ListParagraph"/>
              <w:numPr>
                <w:ilvl w:val="0"/>
                <w:numId w:val="119"/>
              </w:numPr>
              <w:ind w:left="602" w:hanging="568"/>
              <w:jc w:val="both"/>
              <w:rPr>
                <w:rFonts w:ascii="Bookman Old Style" w:hAnsi="Bookman Old Style"/>
              </w:rPr>
            </w:pPr>
            <w:r w:rsidRPr="006E4965">
              <w:rPr>
                <w:rFonts w:ascii="Bookman Old Style" w:hAnsi="Bookman Old Style"/>
              </w:rPr>
              <w:t xml:space="preserve">Dalam hal terjadi pelanggaran ketentuan sebagaimana dimaksud pada ayat (1) dan pelanggaran telah diperbaiki, Otoritas Jasa </w:t>
            </w:r>
            <w:r w:rsidRPr="006E4965">
              <w:rPr>
                <w:rFonts w:ascii="Bookman Old Style" w:hAnsi="Bookman Old Style"/>
              </w:rPr>
              <w:lastRenderedPageBreak/>
              <w:t xml:space="preserve">Keuangan memberikan sanksi </w:t>
            </w:r>
            <w:r w:rsidR="004E00C2">
              <w:rPr>
                <w:rFonts w:ascii="Bookman Old Style" w:hAnsi="Bookman Old Style"/>
              </w:rPr>
              <w:t>administratif</w:t>
            </w:r>
            <w:r w:rsidR="004E00C2" w:rsidRPr="006E4965">
              <w:rPr>
                <w:rFonts w:ascii="Bookman Old Style" w:hAnsi="Bookman Old Style"/>
              </w:rPr>
              <w:t xml:space="preserve"> </w:t>
            </w:r>
            <w:r w:rsidRPr="006E4965">
              <w:rPr>
                <w:rFonts w:ascii="Bookman Old Style" w:hAnsi="Bookman Old Style"/>
              </w:rPr>
              <w:t>berupa peringatan tertulis yang berakhir dengan sendirinya.</w:t>
            </w:r>
            <w:r w:rsidR="004E00C2">
              <w:rPr>
                <w:rFonts w:ascii="Bookman Old Style" w:hAnsi="Bookman Old Style"/>
              </w:rPr>
              <w:t xml:space="preserve"> </w:t>
            </w:r>
          </w:p>
        </w:tc>
        <w:tc>
          <w:tcPr>
            <w:tcW w:w="4961" w:type="dxa"/>
          </w:tcPr>
          <w:p w14:paraId="0814E0D1" w14:textId="77777777" w:rsidR="00590831" w:rsidRPr="006E4965" w:rsidRDefault="00590831" w:rsidP="00590831">
            <w:pPr>
              <w:rPr>
                <w:rFonts w:ascii="Bookman Old Style" w:hAnsi="Bookman Old Style"/>
              </w:rPr>
            </w:pPr>
          </w:p>
        </w:tc>
        <w:tc>
          <w:tcPr>
            <w:tcW w:w="3969" w:type="dxa"/>
          </w:tcPr>
          <w:p w14:paraId="240175AA" w14:textId="77777777" w:rsidR="00590831" w:rsidRPr="006E4965" w:rsidRDefault="00590831" w:rsidP="00590831">
            <w:pPr>
              <w:rPr>
                <w:rFonts w:ascii="Bookman Old Style" w:hAnsi="Bookman Old Style"/>
              </w:rPr>
            </w:pPr>
          </w:p>
        </w:tc>
        <w:tc>
          <w:tcPr>
            <w:tcW w:w="2693" w:type="dxa"/>
          </w:tcPr>
          <w:p w14:paraId="670BB606" w14:textId="77777777" w:rsidR="00590831" w:rsidRPr="006E4965" w:rsidRDefault="00590831" w:rsidP="00590831">
            <w:pPr>
              <w:rPr>
                <w:rFonts w:ascii="Bookman Old Style" w:hAnsi="Bookman Old Style"/>
              </w:rPr>
            </w:pPr>
          </w:p>
        </w:tc>
      </w:tr>
      <w:tr w:rsidR="00590831" w:rsidRPr="006E4965" w14:paraId="7B4CDE15" w14:textId="77777777" w:rsidTr="006E4965">
        <w:tc>
          <w:tcPr>
            <w:tcW w:w="6521" w:type="dxa"/>
          </w:tcPr>
          <w:p w14:paraId="0F21DC2C" w14:textId="0ED4B755" w:rsidR="00590831" w:rsidRPr="006E4965" w:rsidRDefault="00590831" w:rsidP="000D3DC9">
            <w:pPr>
              <w:pStyle w:val="ListParagraph"/>
              <w:numPr>
                <w:ilvl w:val="0"/>
                <w:numId w:val="119"/>
              </w:numPr>
              <w:ind w:left="602" w:hanging="568"/>
              <w:jc w:val="both"/>
              <w:rPr>
                <w:rFonts w:ascii="Bookman Old Style" w:hAnsi="Bookman Old Style"/>
              </w:rPr>
            </w:pPr>
            <w:r w:rsidRPr="006E4965">
              <w:rPr>
                <w:rFonts w:ascii="Bookman Old Style" w:hAnsi="Bookman Old Style"/>
              </w:rPr>
              <w:t xml:space="preserve">Dalam hal PPSP belum dapat memenuhi ketentuan sebagaimana dimaksud pada ayat (1), Otoritas Jasa Keuangan menginformasikan kepada Pemegang Saham mengenai pengenaan sanksi </w:t>
            </w:r>
            <w:r w:rsidR="004E00C2">
              <w:rPr>
                <w:rFonts w:ascii="Bookman Old Style" w:hAnsi="Bookman Old Style"/>
              </w:rPr>
              <w:t>administratif</w:t>
            </w:r>
            <w:r w:rsidR="004E00C2" w:rsidRPr="006E4965">
              <w:rPr>
                <w:rFonts w:ascii="Bookman Old Style" w:hAnsi="Bookman Old Style"/>
              </w:rPr>
              <w:t xml:space="preserve"> </w:t>
            </w:r>
            <w:r w:rsidRPr="006E4965">
              <w:rPr>
                <w:rFonts w:ascii="Bookman Old Style" w:hAnsi="Bookman Old Style"/>
              </w:rPr>
              <w:t>dimaksud.</w:t>
            </w:r>
          </w:p>
        </w:tc>
        <w:tc>
          <w:tcPr>
            <w:tcW w:w="4961" w:type="dxa"/>
          </w:tcPr>
          <w:p w14:paraId="21083C55" w14:textId="77777777" w:rsidR="00590831" w:rsidRPr="006E4965" w:rsidRDefault="00590831" w:rsidP="00590831">
            <w:pPr>
              <w:rPr>
                <w:rFonts w:ascii="Bookman Old Style" w:hAnsi="Bookman Old Style"/>
              </w:rPr>
            </w:pPr>
          </w:p>
        </w:tc>
        <w:tc>
          <w:tcPr>
            <w:tcW w:w="3969" w:type="dxa"/>
          </w:tcPr>
          <w:p w14:paraId="53FF5322" w14:textId="77777777" w:rsidR="00590831" w:rsidRPr="006E4965" w:rsidRDefault="00590831" w:rsidP="00590831">
            <w:pPr>
              <w:rPr>
                <w:rFonts w:ascii="Bookman Old Style" w:hAnsi="Bookman Old Style"/>
              </w:rPr>
            </w:pPr>
          </w:p>
        </w:tc>
        <w:tc>
          <w:tcPr>
            <w:tcW w:w="2693" w:type="dxa"/>
          </w:tcPr>
          <w:p w14:paraId="0525196B" w14:textId="77777777" w:rsidR="00590831" w:rsidRPr="006E4965" w:rsidRDefault="00590831" w:rsidP="00590831">
            <w:pPr>
              <w:rPr>
                <w:rFonts w:ascii="Bookman Old Style" w:hAnsi="Bookman Old Style"/>
              </w:rPr>
            </w:pPr>
          </w:p>
        </w:tc>
      </w:tr>
      <w:tr w:rsidR="00590831" w:rsidRPr="006E4965" w14:paraId="21762E08" w14:textId="77777777" w:rsidTr="006E4965">
        <w:tc>
          <w:tcPr>
            <w:tcW w:w="6521" w:type="dxa"/>
          </w:tcPr>
          <w:p w14:paraId="649D8E7E" w14:textId="45C2F717" w:rsidR="00590831" w:rsidRPr="006E4965" w:rsidRDefault="00590831" w:rsidP="000D3DC9">
            <w:pPr>
              <w:pStyle w:val="ListParagraph"/>
              <w:numPr>
                <w:ilvl w:val="0"/>
                <w:numId w:val="119"/>
              </w:numPr>
              <w:ind w:left="602" w:hanging="568"/>
              <w:jc w:val="both"/>
              <w:rPr>
                <w:rFonts w:ascii="Bookman Old Style" w:hAnsi="Bookman Old Style"/>
              </w:rPr>
            </w:pPr>
            <w:r w:rsidRPr="006E4965">
              <w:rPr>
                <w:rFonts w:ascii="Bookman Old Style" w:hAnsi="Bookman Old Style"/>
              </w:rPr>
              <w:t xml:space="preserve">PPSP yang tidak memenuhi ketentuan sebagaimana dimaksud dalam Pasal </w:t>
            </w:r>
            <w:r w:rsidR="005B4A5F">
              <w:rPr>
                <w:rFonts w:ascii="Bookman Old Style" w:hAnsi="Bookman Old Style"/>
              </w:rPr>
              <w:t>66</w:t>
            </w:r>
            <w:r w:rsidRPr="006E4965">
              <w:rPr>
                <w:rFonts w:ascii="Bookman Old Style" w:hAnsi="Bookman Old Style"/>
              </w:rPr>
              <w:t xml:space="preserve"> </w:t>
            </w:r>
            <w:r w:rsidR="007A33FB">
              <w:rPr>
                <w:rFonts w:ascii="Bookman Old Style" w:hAnsi="Bookman Old Style"/>
              </w:rPr>
              <w:t xml:space="preserve">huruf a </w:t>
            </w:r>
            <w:r w:rsidRPr="006E4965">
              <w:rPr>
                <w:rFonts w:ascii="Bookman Old Style" w:hAnsi="Bookman Old Style"/>
              </w:rPr>
              <w:t xml:space="preserve">dan Pasal </w:t>
            </w:r>
            <w:r w:rsidR="005B4A5F">
              <w:rPr>
                <w:rFonts w:ascii="Bookman Old Style" w:hAnsi="Bookman Old Style"/>
              </w:rPr>
              <w:t>67</w:t>
            </w:r>
            <w:r w:rsidRPr="006E4965">
              <w:rPr>
                <w:rFonts w:ascii="Bookman Old Style" w:hAnsi="Bookman Old Style"/>
              </w:rPr>
              <w:t xml:space="preserve"> dikenai sanksi </w:t>
            </w:r>
            <w:r w:rsidR="004E00C2">
              <w:rPr>
                <w:rFonts w:ascii="Bookman Old Style" w:hAnsi="Bookman Old Style"/>
              </w:rPr>
              <w:t>administratif</w:t>
            </w:r>
            <w:r w:rsidR="004E00C2" w:rsidRPr="006E4965">
              <w:rPr>
                <w:rFonts w:ascii="Bookman Old Style" w:hAnsi="Bookman Old Style"/>
              </w:rPr>
              <w:t xml:space="preserve"> </w:t>
            </w:r>
            <w:r w:rsidRPr="006E4965">
              <w:rPr>
                <w:rFonts w:ascii="Bookman Old Style" w:hAnsi="Bookman Old Style"/>
              </w:rPr>
              <w:t xml:space="preserve">berupa denda sebesar Rp500.000,00 (lima ratus ribu rupiah) per hari keterlambatan per laporan dan dapat dikenai sanksi </w:t>
            </w:r>
            <w:r w:rsidR="004E00C2">
              <w:rPr>
                <w:rFonts w:ascii="Bookman Old Style" w:hAnsi="Bookman Old Style"/>
              </w:rPr>
              <w:t>administratif</w:t>
            </w:r>
            <w:r w:rsidR="004E00C2" w:rsidRPr="006E4965">
              <w:rPr>
                <w:rFonts w:ascii="Bookman Old Style" w:hAnsi="Bookman Old Style"/>
              </w:rPr>
              <w:t xml:space="preserve"> </w:t>
            </w:r>
            <w:r w:rsidRPr="006E4965">
              <w:rPr>
                <w:rFonts w:ascii="Bookman Old Style" w:hAnsi="Bookman Old Style"/>
              </w:rPr>
              <w:t>lainnya.</w:t>
            </w:r>
            <w:r w:rsidR="004E00C2">
              <w:rPr>
                <w:rFonts w:ascii="Bookman Old Style" w:hAnsi="Bookman Old Style"/>
              </w:rPr>
              <w:t xml:space="preserve"> </w:t>
            </w:r>
          </w:p>
        </w:tc>
        <w:tc>
          <w:tcPr>
            <w:tcW w:w="4961" w:type="dxa"/>
          </w:tcPr>
          <w:p w14:paraId="0B706433" w14:textId="77777777" w:rsidR="00590831" w:rsidRPr="006E4965" w:rsidRDefault="00590831" w:rsidP="00590831">
            <w:pPr>
              <w:rPr>
                <w:rFonts w:ascii="Bookman Old Style" w:hAnsi="Bookman Old Style"/>
              </w:rPr>
            </w:pPr>
          </w:p>
        </w:tc>
        <w:tc>
          <w:tcPr>
            <w:tcW w:w="3969" w:type="dxa"/>
          </w:tcPr>
          <w:p w14:paraId="71C0A5A2" w14:textId="77777777" w:rsidR="00590831" w:rsidRPr="006E4965" w:rsidRDefault="00590831" w:rsidP="00590831">
            <w:pPr>
              <w:rPr>
                <w:rFonts w:ascii="Bookman Old Style" w:hAnsi="Bookman Old Style"/>
              </w:rPr>
            </w:pPr>
          </w:p>
        </w:tc>
        <w:tc>
          <w:tcPr>
            <w:tcW w:w="2693" w:type="dxa"/>
          </w:tcPr>
          <w:p w14:paraId="069F1F08" w14:textId="77777777" w:rsidR="00590831" w:rsidRPr="006E4965" w:rsidRDefault="00590831" w:rsidP="00590831">
            <w:pPr>
              <w:rPr>
                <w:rFonts w:ascii="Bookman Old Style" w:hAnsi="Bookman Old Style"/>
              </w:rPr>
            </w:pPr>
          </w:p>
        </w:tc>
      </w:tr>
      <w:tr w:rsidR="00590831" w:rsidRPr="006E4965" w14:paraId="7F543F00" w14:textId="77777777" w:rsidTr="006E4965">
        <w:tc>
          <w:tcPr>
            <w:tcW w:w="6521" w:type="dxa"/>
          </w:tcPr>
          <w:p w14:paraId="298470EF" w14:textId="70D03E3D" w:rsidR="00590831" w:rsidRPr="006E4965" w:rsidRDefault="00590831" w:rsidP="000D3DC9">
            <w:pPr>
              <w:pStyle w:val="ListParagraph"/>
              <w:numPr>
                <w:ilvl w:val="0"/>
                <w:numId w:val="119"/>
              </w:numPr>
              <w:ind w:left="602" w:hanging="568"/>
              <w:jc w:val="both"/>
              <w:rPr>
                <w:rFonts w:ascii="Bookman Old Style" w:hAnsi="Bookman Old Style"/>
              </w:rPr>
            </w:pPr>
            <w:r w:rsidRPr="006E4965">
              <w:rPr>
                <w:rFonts w:ascii="Bookman Old Style" w:hAnsi="Bookman Old Style"/>
              </w:rPr>
              <w:t xml:space="preserve">Dalam hal PPSP menyampaikan laporan 20 (dua puluh) hari kerja setelah jangka waktu sebagaimana dimaksud dalam Pasal </w:t>
            </w:r>
            <w:r w:rsidR="007A33FB">
              <w:rPr>
                <w:rFonts w:ascii="Bookman Old Style" w:hAnsi="Bookman Old Style"/>
              </w:rPr>
              <w:t>66 huruf a</w:t>
            </w:r>
            <w:r w:rsidRPr="006E4965">
              <w:rPr>
                <w:rFonts w:ascii="Bookman Old Style" w:hAnsi="Bookman Old Style"/>
              </w:rPr>
              <w:t xml:space="preserve"> dan Pasal </w:t>
            </w:r>
            <w:r w:rsidR="007A33FB">
              <w:rPr>
                <w:rFonts w:ascii="Bookman Old Style" w:hAnsi="Bookman Old Style"/>
              </w:rPr>
              <w:t>67</w:t>
            </w:r>
            <w:r w:rsidRPr="006E4965">
              <w:rPr>
                <w:rFonts w:ascii="Bookman Old Style" w:hAnsi="Bookman Old Style"/>
              </w:rPr>
              <w:t>, PPSP dianggap tidak menyampaikan laporan dan dikenai sanksi peringatan tertulis dan kewajiban membayar denda sebesar Rp30.000.000,00 (tiga puluh juta rupiah).</w:t>
            </w:r>
            <w:r w:rsidR="004E00C2">
              <w:rPr>
                <w:rFonts w:ascii="Bookman Old Style" w:hAnsi="Bookman Old Style"/>
              </w:rPr>
              <w:t xml:space="preserve"> </w:t>
            </w:r>
          </w:p>
        </w:tc>
        <w:tc>
          <w:tcPr>
            <w:tcW w:w="4961" w:type="dxa"/>
          </w:tcPr>
          <w:p w14:paraId="58ED3C64" w14:textId="77777777" w:rsidR="00590831" w:rsidRPr="006E4965" w:rsidRDefault="00590831" w:rsidP="00590831">
            <w:pPr>
              <w:rPr>
                <w:rFonts w:ascii="Bookman Old Style" w:hAnsi="Bookman Old Style"/>
              </w:rPr>
            </w:pPr>
          </w:p>
        </w:tc>
        <w:tc>
          <w:tcPr>
            <w:tcW w:w="3969" w:type="dxa"/>
          </w:tcPr>
          <w:p w14:paraId="2032B1AE" w14:textId="77777777" w:rsidR="00590831" w:rsidRPr="006E4965" w:rsidRDefault="00590831" w:rsidP="00590831">
            <w:pPr>
              <w:rPr>
                <w:rFonts w:ascii="Bookman Old Style" w:hAnsi="Bookman Old Style"/>
              </w:rPr>
            </w:pPr>
          </w:p>
        </w:tc>
        <w:tc>
          <w:tcPr>
            <w:tcW w:w="2693" w:type="dxa"/>
          </w:tcPr>
          <w:p w14:paraId="53D72286" w14:textId="77777777" w:rsidR="00590831" w:rsidRPr="006E4965" w:rsidRDefault="00590831" w:rsidP="00590831">
            <w:pPr>
              <w:rPr>
                <w:rFonts w:ascii="Bookman Old Style" w:hAnsi="Bookman Old Style"/>
              </w:rPr>
            </w:pPr>
          </w:p>
        </w:tc>
      </w:tr>
      <w:tr w:rsidR="00590831" w:rsidRPr="006E4965" w14:paraId="04D0F22B" w14:textId="77777777" w:rsidTr="006E4965">
        <w:tc>
          <w:tcPr>
            <w:tcW w:w="6521" w:type="dxa"/>
          </w:tcPr>
          <w:p w14:paraId="4B9BE338" w14:textId="7DA95685" w:rsidR="00590831" w:rsidRPr="006E4965" w:rsidRDefault="00590831" w:rsidP="000D3DC9">
            <w:pPr>
              <w:pStyle w:val="ListParagraph"/>
              <w:numPr>
                <w:ilvl w:val="0"/>
                <w:numId w:val="119"/>
              </w:numPr>
              <w:ind w:left="602" w:hanging="568"/>
              <w:jc w:val="both"/>
              <w:rPr>
                <w:rFonts w:ascii="Bookman Old Style" w:hAnsi="Bookman Old Style"/>
              </w:rPr>
            </w:pPr>
            <w:r w:rsidRPr="006E4965">
              <w:rPr>
                <w:rFonts w:ascii="Bookman Old Style" w:hAnsi="Bookman Old Style"/>
              </w:rPr>
              <w:t xml:space="preserve">Dalam hal berdasarkan pengawasan Otoritas Jasa Keuangan ditemukan kesalahan dalam laporan yang telah disampaikan oleh Penyelenggara sebagaimana dimaksud dalam Pasal </w:t>
            </w:r>
            <w:r w:rsidR="007A33FB">
              <w:rPr>
                <w:rFonts w:ascii="Bookman Old Style" w:hAnsi="Bookman Old Style"/>
              </w:rPr>
              <w:t>66</w:t>
            </w:r>
            <w:r w:rsidRPr="006E4965">
              <w:rPr>
                <w:rFonts w:ascii="Bookman Old Style" w:hAnsi="Bookman Old Style"/>
              </w:rPr>
              <w:t xml:space="preserve">, PPSP dikenai sanksi administratif berupa denda administratif sebesar Rp100.000,00 (seratus ribu rupiah) per kesalahan isian dan paling banyak Rp30.000.000,00 (tiga puluh juta rupiah).   </w:t>
            </w:r>
          </w:p>
        </w:tc>
        <w:tc>
          <w:tcPr>
            <w:tcW w:w="4961" w:type="dxa"/>
          </w:tcPr>
          <w:p w14:paraId="3668B0FD" w14:textId="77777777" w:rsidR="00590831" w:rsidRPr="006E4965" w:rsidRDefault="00590831" w:rsidP="00590831">
            <w:pPr>
              <w:rPr>
                <w:rFonts w:ascii="Bookman Old Style" w:hAnsi="Bookman Old Style"/>
              </w:rPr>
            </w:pPr>
          </w:p>
        </w:tc>
        <w:tc>
          <w:tcPr>
            <w:tcW w:w="3969" w:type="dxa"/>
          </w:tcPr>
          <w:p w14:paraId="695AA4FC" w14:textId="77777777" w:rsidR="00590831" w:rsidRPr="006E4965" w:rsidRDefault="00590831" w:rsidP="00590831">
            <w:pPr>
              <w:rPr>
                <w:rFonts w:ascii="Bookman Old Style" w:hAnsi="Bookman Old Style"/>
              </w:rPr>
            </w:pPr>
          </w:p>
        </w:tc>
        <w:tc>
          <w:tcPr>
            <w:tcW w:w="2693" w:type="dxa"/>
          </w:tcPr>
          <w:p w14:paraId="557857E6" w14:textId="77777777" w:rsidR="00590831" w:rsidRPr="006E4965" w:rsidRDefault="00590831" w:rsidP="00590831">
            <w:pPr>
              <w:rPr>
                <w:rFonts w:ascii="Bookman Old Style" w:hAnsi="Bookman Old Style"/>
              </w:rPr>
            </w:pPr>
          </w:p>
        </w:tc>
      </w:tr>
      <w:tr w:rsidR="00590831" w:rsidRPr="006E4965" w14:paraId="4EB13A99" w14:textId="77777777" w:rsidTr="006E4965">
        <w:tc>
          <w:tcPr>
            <w:tcW w:w="6521" w:type="dxa"/>
          </w:tcPr>
          <w:p w14:paraId="58C91A4E" w14:textId="77777777" w:rsidR="00590831" w:rsidRPr="006E4965" w:rsidRDefault="00590831" w:rsidP="00590831">
            <w:pPr>
              <w:pStyle w:val="ListParagraph"/>
              <w:jc w:val="both"/>
              <w:rPr>
                <w:rFonts w:ascii="Bookman Old Style" w:hAnsi="Bookman Old Style"/>
              </w:rPr>
            </w:pPr>
          </w:p>
        </w:tc>
        <w:tc>
          <w:tcPr>
            <w:tcW w:w="4961" w:type="dxa"/>
          </w:tcPr>
          <w:p w14:paraId="3602FA01" w14:textId="77777777" w:rsidR="00590831" w:rsidRPr="006E4965" w:rsidRDefault="00590831" w:rsidP="00590831">
            <w:pPr>
              <w:rPr>
                <w:rFonts w:ascii="Bookman Old Style" w:hAnsi="Bookman Old Style"/>
              </w:rPr>
            </w:pPr>
          </w:p>
        </w:tc>
        <w:tc>
          <w:tcPr>
            <w:tcW w:w="3969" w:type="dxa"/>
          </w:tcPr>
          <w:p w14:paraId="2B3DBFC6" w14:textId="77777777" w:rsidR="00590831" w:rsidRPr="006E4965" w:rsidRDefault="00590831" w:rsidP="00590831">
            <w:pPr>
              <w:rPr>
                <w:rFonts w:ascii="Bookman Old Style" w:hAnsi="Bookman Old Style"/>
              </w:rPr>
            </w:pPr>
          </w:p>
        </w:tc>
        <w:tc>
          <w:tcPr>
            <w:tcW w:w="2693" w:type="dxa"/>
          </w:tcPr>
          <w:p w14:paraId="7AF2C660" w14:textId="77777777" w:rsidR="00590831" w:rsidRPr="006E4965" w:rsidRDefault="00590831" w:rsidP="00590831">
            <w:pPr>
              <w:rPr>
                <w:rFonts w:ascii="Bookman Old Style" w:hAnsi="Bookman Old Style"/>
              </w:rPr>
            </w:pPr>
          </w:p>
        </w:tc>
      </w:tr>
      <w:tr w:rsidR="00590831" w:rsidRPr="006E4965" w14:paraId="3F9F3D16" w14:textId="77777777" w:rsidTr="006E4965">
        <w:tc>
          <w:tcPr>
            <w:tcW w:w="6521" w:type="dxa"/>
          </w:tcPr>
          <w:p w14:paraId="4F990B20" w14:textId="3F0F944D" w:rsidR="00590831" w:rsidRPr="006E4965" w:rsidRDefault="00590831" w:rsidP="00590831">
            <w:pPr>
              <w:jc w:val="center"/>
              <w:rPr>
                <w:rFonts w:ascii="Bookman Old Style" w:hAnsi="Bookman Old Style"/>
              </w:rPr>
            </w:pPr>
            <w:r w:rsidRPr="006E4965">
              <w:rPr>
                <w:rFonts w:ascii="Bookman Old Style" w:hAnsi="Bookman Old Style"/>
              </w:rPr>
              <w:lastRenderedPageBreak/>
              <w:t>Pasal 7</w:t>
            </w:r>
            <w:r w:rsidR="00A304E7">
              <w:rPr>
                <w:rFonts w:ascii="Bookman Old Style" w:hAnsi="Bookman Old Style"/>
              </w:rPr>
              <w:t>2</w:t>
            </w:r>
          </w:p>
        </w:tc>
        <w:tc>
          <w:tcPr>
            <w:tcW w:w="4961" w:type="dxa"/>
          </w:tcPr>
          <w:p w14:paraId="3D4CB2C7" w14:textId="7F114110" w:rsidR="00590831" w:rsidRPr="006E4965" w:rsidRDefault="00590831" w:rsidP="00590831">
            <w:pPr>
              <w:jc w:val="center"/>
              <w:rPr>
                <w:rFonts w:ascii="Bookman Old Style" w:hAnsi="Bookman Old Style"/>
              </w:rPr>
            </w:pPr>
            <w:r w:rsidRPr="006E4965">
              <w:rPr>
                <w:rFonts w:ascii="Bookman Old Style" w:hAnsi="Bookman Old Style"/>
              </w:rPr>
              <w:t>Pasal 7</w:t>
            </w:r>
            <w:r w:rsidR="00A304E7">
              <w:rPr>
                <w:rFonts w:ascii="Bookman Old Style" w:hAnsi="Bookman Old Style"/>
              </w:rPr>
              <w:t>2</w:t>
            </w:r>
          </w:p>
        </w:tc>
        <w:tc>
          <w:tcPr>
            <w:tcW w:w="3969" w:type="dxa"/>
          </w:tcPr>
          <w:p w14:paraId="42735934" w14:textId="77777777" w:rsidR="00590831" w:rsidRPr="006E4965" w:rsidRDefault="00590831" w:rsidP="00590831">
            <w:pPr>
              <w:rPr>
                <w:rFonts w:ascii="Bookman Old Style" w:hAnsi="Bookman Old Style"/>
              </w:rPr>
            </w:pPr>
          </w:p>
        </w:tc>
        <w:tc>
          <w:tcPr>
            <w:tcW w:w="2693" w:type="dxa"/>
          </w:tcPr>
          <w:p w14:paraId="5E3202B8" w14:textId="77777777" w:rsidR="00590831" w:rsidRPr="006E4965" w:rsidRDefault="00590831" w:rsidP="00590831">
            <w:pPr>
              <w:rPr>
                <w:rFonts w:ascii="Bookman Old Style" w:hAnsi="Bookman Old Style"/>
              </w:rPr>
            </w:pPr>
          </w:p>
        </w:tc>
      </w:tr>
      <w:tr w:rsidR="00590831" w:rsidRPr="006E4965" w14:paraId="34DE8C3D" w14:textId="77777777" w:rsidTr="006E4965">
        <w:tc>
          <w:tcPr>
            <w:tcW w:w="6521" w:type="dxa"/>
          </w:tcPr>
          <w:p w14:paraId="6D7D6E0A" w14:textId="4E5B8ECC" w:rsidR="00590831" w:rsidRPr="006E4965" w:rsidRDefault="00590831" w:rsidP="00590831">
            <w:pPr>
              <w:jc w:val="both"/>
              <w:rPr>
                <w:rFonts w:ascii="Bookman Old Style" w:hAnsi="Bookman Old Style"/>
              </w:rPr>
            </w:pPr>
            <w:r w:rsidRPr="006E4965">
              <w:rPr>
                <w:rFonts w:ascii="Bookman Old Style" w:hAnsi="Bookman Old Style"/>
                <w:lang w:val="en-US"/>
              </w:rPr>
              <w:t xml:space="preserve">Selain sanksi administratif sebagaimana dimaksud pada Pasal </w:t>
            </w:r>
            <w:r w:rsidR="005B4A5F">
              <w:rPr>
                <w:rFonts w:ascii="Bookman Old Style" w:hAnsi="Bookman Old Style"/>
                <w:lang w:val="en-US"/>
              </w:rPr>
              <w:t>71</w:t>
            </w:r>
            <w:r w:rsidRPr="006E4965">
              <w:rPr>
                <w:rFonts w:ascii="Bookman Old Style" w:hAnsi="Bookman Old Style"/>
                <w:lang w:val="en-US"/>
              </w:rPr>
              <w:t xml:space="preserve"> ayat (1), Otoritas Jasa Keuangan berwenang:</w:t>
            </w:r>
          </w:p>
        </w:tc>
        <w:tc>
          <w:tcPr>
            <w:tcW w:w="4961" w:type="dxa"/>
          </w:tcPr>
          <w:p w14:paraId="7FF36D97" w14:textId="3C1A4293" w:rsidR="00590831" w:rsidRPr="006E4965" w:rsidRDefault="00590831" w:rsidP="00590831">
            <w:pPr>
              <w:rPr>
                <w:rFonts w:ascii="Bookman Old Style" w:hAnsi="Bookman Old Style"/>
              </w:rPr>
            </w:pPr>
            <w:r w:rsidRPr="006E4965">
              <w:rPr>
                <w:rFonts w:ascii="Bookman Old Style" w:hAnsi="Bookman Old Style"/>
              </w:rPr>
              <w:t>Cukup jelas.</w:t>
            </w:r>
          </w:p>
        </w:tc>
        <w:tc>
          <w:tcPr>
            <w:tcW w:w="3969" w:type="dxa"/>
          </w:tcPr>
          <w:p w14:paraId="38C032B7" w14:textId="77777777" w:rsidR="00590831" w:rsidRPr="006E4965" w:rsidRDefault="00590831" w:rsidP="00590831">
            <w:pPr>
              <w:rPr>
                <w:rFonts w:ascii="Bookman Old Style" w:hAnsi="Bookman Old Style"/>
              </w:rPr>
            </w:pPr>
          </w:p>
        </w:tc>
        <w:tc>
          <w:tcPr>
            <w:tcW w:w="2693" w:type="dxa"/>
          </w:tcPr>
          <w:p w14:paraId="40666FDF" w14:textId="77777777" w:rsidR="00590831" w:rsidRPr="006E4965" w:rsidRDefault="00590831" w:rsidP="00590831">
            <w:pPr>
              <w:rPr>
                <w:rFonts w:ascii="Bookman Old Style" w:hAnsi="Bookman Old Style"/>
              </w:rPr>
            </w:pPr>
          </w:p>
        </w:tc>
      </w:tr>
      <w:tr w:rsidR="00590831" w:rsidRPr="006E4965" w14:paraId="30DF2B8E" w14:textId="77777777" w:rsidTr="006E4965">
        <w:tc>
          <w:tcPr>
            <w:tcW w:w="6521" w:type="dxa"/>
          </w:tcPr>
          <w:p w14:paraId="0136FF34" w14:textId="1BA58F9A" w:rsidR="00590831" w:rsidRPr="006E4965" w:rsidRDefault="00590831" w:rsidP="000D3DC9">
            <w:pPr>
              <w:pStyle w:val="ListParagraph"/>
              <w:numPr>
                <w:ilvl w:val="0"/>
                <w:numId w:val="121"/>
              </w:numPr>
              <w:ind w:left="602" w:hanging="568"/>
              <w:jc w:val="both"/>
              <w:rPr>
                <w:rFonts w:ascii="Bookman Old Style" w:hAnsi="Bookman Old Style"/>
              </w:rPr>
            </w:pPr>
            <w:r w:rsidRPr="006E4965">
              <w:rPr>
                <w:rFonts w:ascii="Bookman Old Style" w:hAnsi="Bookman Old Style"/>
              </w:rPr>
              <w:t xml:space="preserve">melakukan penilaian kembali terhadap Direksi, Dewan Komisaris, dan/atau DPS PPSP yang menyebabkan PPSP melanggar ketentuan sebagaimana dimaksud dalam Pasal </w:t>
            </w:r>
            <w:r w:rsidR="005B4A5F">
              <w:rPr>
                <w:rFonts w:ascii="Bookman Old Style" w:hAnsi="Bookman Old Style"/>
              </w:rPr>
              <w:t>71 aya</w:t>
            </w:r>
            <w:r w:rsidRPr="006E4965">
              <w:rPr>
                <w:rFonts w:ascii="Bookman Old Style" w:hAnsi="Bookman Old Style"/>
              </w:rPr>
              <w:t>t (1); dan/atau</w:t>
            </w:r>
          </w:p>
        </w:tc>
        <w:tc>
          <w:tcPr>
            <w:tcW w:w="4961" w:type="dxa"/>
          </w:tcPr>
          <w:p w14:paraId="35E90E7C" w14:textId="77777777" w:rsidR="00590831" w:rsidRPr="006E4965" w:rsidRDefault="00590831" w:rsidP="00590831">
            <w:pPr>
              <w:rPr>
                <w:rFonts w:ascii="Bookman Old Style" w:hAnsi="Bookman Old Style"/>
              </w:rPr>
            </w:pPr>
          </w:p>
        </w:tc>
        <w:tc>
          <w:tcPr>
            <w:tcW w:w="3969" w:type="dxa"/>
          </w:tcPr>
          <w:p w14:paraId="48DD8569" w14:textId="77777777" w:rsidR="00590831" w:rsidRPr="006E4965" w:rsidRDefault="00590831" w:rsidP="00590831">
            <w:pPr>
              <w:rPr>
                <w:rFonts w:ascii="Bookman Old Style" w:hAnsi="Bookman Old Style"/>
              </w:rPr>
            </w:pPr>
          </w:p>
        </w:tc>
        <w:tc>
          <w:tcPr>
            <w:tcW w:w="2693" w:type="dxa"/>
          </w:tcPr>
          <w:p w14:paraId="7553F4B1" w14:textId="77777777" w:rsidR="00590831" w:rsidRPr="006E4965" w:rsidRDefault="00590831" w:rsidP="00590831">
            <w:pPr>
              <w:rPr>
                <w:rFonts w:ascii="Bookman Old Style" w:hAnsi="Bookman Old Style"/>
              </w:rPr>
            </w:pPr>
          </w:p>
        </w:tc>
      </w:tr>
      <w:tr w:rsidR="00590831" w:rsidRPr="006E4965" w14:paraId="07FFC21F" w14:textId="77777777" w:rsidTr="006E4965">
        <w:tc>
          <w:tcPr>
            <w:tcW w:w="6521" w:type="dxa"/>
          </w:tcPr>
          <w:p w14:paraId="20138A7E" w14:textId="14AD4C5E" w:rsidR="00590831" w:rsidRPr="006E4965" w:rsidRDefault="00590831" w:rsidP="000D3DC9">
            <w:pPr>
              <w:pStyle w:val="ListParagraph"/>
              <w:numPr>
                <w:ilvl w:val="0"/>
                <w:numId w:val="121"/>
              </w:numPr>
              <w:ind w:left="602" w:hanging="568"/>
              <w:jc w:val="both"/>
              <w:rPr>
                <w:rFonts w:ascii="Bookman Old Style" w:hAnsi="Bookman Old Style"/>
              </w:rPr>
            </w:pPr>
            <w:r w:rsidRPr="006E4965">
              <w:rPr>
                <w:rFonts w:ascii="Bookman Old Style" w:hAnsi="Bookman Old Style"/>
              </w:rPr>
              <w:t xml:space="preserve">melakukan pencatatan rekam jejak terhadap pihak yang menyebabkan PPSP melanggar ketentuan sebagaimana dimaksud dalam Pasal </w:t>
            </w:r>
            <w:r w:rsidR="005B4A5F">
              <w:rPr>
                <w:rFonts w:ascii="Bookman Old Style" w:hAnsi="Bookman Old Style"/>
              </w:rPr>
              <w:t>71</w:t>
            </w:r>
            <w:r w:rsidRPr="006E4965">
              <w:rPr>
                <w:rFonts w:ascii="Bookman Old Style" w:hAnsi="Bookman Old Style"/>
              </w:rPr>
              <w:t xml:space="preserve"> ayat (1) dalam sistem elektronik Otoritas Jasa Keuangan.</w:t>
            </w:r>
          </w:p>
        </w:tc>
        <w:tc>
          <w:tcPr>
            <w:tcW w:w="4961" w:type="dxa"/>
          </w:tcPr>
          <w:p w14:paraId="28B4C3EA" w14:textId="77777777" w:rsidR="00590831" w:rsidRPr="006E4965" w:rsidRDefault="00590831" w:rsidP="00590831">
            <w:pPr>
              <w:rPr>
                <w:rFonts w:ascii="Bookman Old Style" w:hAnsi="Bookman Old Style"/>
              </w:rPr>
            </w:pPr>
          </w:p>
        </w:tc>
        <w:tc>
          <w:tcPr>
            <w:tcW w:w="3969" w:type="dxa"/>
          </w:tcPr>
          <w:p w14:paraId="39CCAE11" w14:textId="77777777" w:rsidR="00590831" w:rsidRPr="006E4965" w:rsidRDefault="00590831" w:rsidP="00590831">
            <w:pPr>
              <w:rPr>
                <w:rFonts w:ascii="Bookman Old Style" w:hAnsi="Bookman Old Style"/>
              </w:rPr>
            </w:pPr>
          </w:p>
        </w:tc>
        <w:tc>
          <w:tcPr>
            <w:tcW w:w="2693" w:type="dxa"/>
          </w:tcPr>
          <w:p w14:paraId="7C3E95A4" w14:textId="77777777" w:rsidR="00590831" w:rsidRPr="006E4965" w:rsidRDefault="00590831" w:rsidP="00590831">
            <w:pPr>
              <w:rPr>
                <w:rFonts w:ascii="Bookman Old Style" w:hAnsi="Bookman Old Style"/>
              </w:rPr>
            </w:pPr>
          </w:p>
        </w:tc>
      </w:tr>
      <w:tr w:rsidR="00590831" w:rsidRPr="006E4965" w14:paraId="7AFF6DCB" w14:textId="77777777" w:rsidTr="006E4965">
        <w:tc>
          <w:tcPr>
            <w:tcW w:w="6521" w:type="dxa"/>
          </w:tcPr>
          <w:p w14:paraId="767C24D2" w14:textId="77777777" w:rsidR="00590831" w:rsidRPr="006E4965" w:rsidRDefault="00590831" w:rsidP="00590831">
            <w:pPr>
              <w:pStyle w:val="ListParagraph"/>
              <w:jc w:val="both"/>
              <w:rPr>
                <w:rFonts w:ascii="Bookman Old Style" w:hAnsi="Bookman Old Style"/>
              </w:rPr>
            </w:pPr>
          </w:p>
        </w:tc>
        <w:tc>
          <w:tcPr>
            <w:tcW w:w="4961" w:type="dxa"/>
          </w:tcPr>
          <w:p w14:paraId="139D7292" w14:textId="77777777" w:rsidR="00590831" w:rsidRPr="006E4965" w:rsidRDefault="00590831" w:rsidP="00590831">
            <w:pPr>
              <w:rPr>
                <w:rFonts w:ascii="Bookman Old Style" w:hAnsi="Bookman Old Style"/>
              </w:rPr>
            </w:pPr>
          </w:p>
        </w:tc>
        <w:tc>
          <w:tcPr>
            <w:tcW w:w="3969" w:type="dxa"/>
          </w:tcPr>
          <w:p w14:paraId="1A40FC45" w14:textId="77777777" w:rsidR="00590831" w:rsidRPr="006E4965" w:rsidRDefault="00590831" w:rsidP="00590831">
            <w:pPr>
              <w:rPr>
                <w:rFonts w:ascii="Bookman Old Style" w:hAnsi="Bookman Old Style"/>
              </w:rPr>
            </w:pPr>
          </w:p>
        </w:tc>
        <w:tc>
          <w:tcPr>
            <w:tcW w:w="2693" w:type="dxa"/>
          </w:tcPr>
          <w:p w14:paraId="4A1AA381" w14:textId="77777777" w:rsidR="00590831" w:rsidRPr="006E4965" w:rsidRDefault="00590831" w:rsidP="00590831">
            <w:pPr>
              <w:rPr>
                <w:rFonts w:ascii="Bookman Old Style" w:hAnsi="Bookman Old Style"/>
              </w:rPr>
            </w:pPr>
          </w:p>
        </w:tc>
      </w:tr>
      <w:tr w:rsidR="00590831" w:rsidRPr="006E4965" w14:paraId="424CF848" w14:textId="77777777" w:rsidTr="006E4965">
        <w:tc>
          <w:tcPr>
            <w:tcW w:w="6521" w:type="dxa"/>
          </w:tcPr>
          <w:p w14:paraId="29F9869E" w14:textId="69F28A33" w:rsidR="00590831" w:rsidRPr="006E4965" w:rsidRDefault="00590831" w:rsidP="00590831">
            <w:pPr>
              <w:jc w:val="center"/>
              <w:rPr>
                <w:rFonts w:ascii="Bookman Old Style" w:hAnsi="Bookman Old Style"/>
              </w:rPr>
            </w:pPr>
            <w:r w:rsidRPr="006E4965">
              <w:rPr>
                <w:rFonts w:ascii="Bookman Old Style" w:hAnsi="Bookman Old Style"/>
              </w:rPr>
              <w:t>BAB X</w:t>
            </w:r>
          </w:p>
        </w:tc>
        <w:tc>
          <w:tcPr>
            <w:tcW w:w="4961" w:type="dxa"/>
          </w:tcPr>
          <w:p w14:paraId="64AE2760" w14:textId="77777777" w:rsidR="00590831" w:rsidRPr="006E4965" w:rsidRDefault="00590831" w:rsidP="00590831">
            <w:pPr>
              <w:rPr>
                <w:rFonts w:ascii="Bookman Old Style" w:hAnsi="Bookman Old Style"/>
              </w:rPr>
            </w:pPr>
          </w:p>
        </w:tc>
        <w:tc>
          <w:tcPr>
            <w:tcW w:w="3969" w:type="dxa"/>
          </w:tcPr>
          <w:p w14:paraId="08296EC3" w14:textId="77777777" w:rsidR="00590831" w:rsidRPr="006E4965" w:rsidRDefault="00590831" w:rsidP="00590831">
            <w:pPr>
              <w:rPr>
                <w:rFonts w:ascii="Bookman Old Style" w:hAnsi="Bookman Old Style"/>
              </w:rPr>
            </w:pPr>
          </w:p>
        </w:tc>
        <w:tc>
          <w:tcPr>
            <w:tcW w:w="2693" w:type="dxa"/>
          </w:tcPr>
          <w:p w14:paraId="388ADCFF" w14:textId="77777777" w:rsidR="00590831" w:rsidRPr="006E4965" w:rsidRDefault="00590831" w:rsidP="00590831">
            <w:pPr>
              <w:rPr>
                <w:rFonts w:ascii="Bookman Old Style" w:hAnsi="Bookman Old Style"/>
              </w:rPr>
            </w:pPr>
          </w:p>
        </w:tc>
      </w:tr>
      <w:tr w:rsidR="00590831" w:rsidRPr="006E4965" w14:paraId="4A47519F" w14:textId="77777777" w:rsidTr="006E4965">
        <w:tc>
          <w:tcPr>
            <w:tcW w:w="6521" w:type="dxa"/>
          </w:tcPr>
          <w:p w14:paraId="0698A731" w14:textId="3375C483" w:rsidR="00590831" w:rsidRPr="006E4965" w:rsidRDefault="00590831" w:rsidP="00590831">
            <w:pPr>
              <w:jc w:val="center"/>
              <w:rPr>
                <w:rFonts w:ascii="Bookman Old Style" w:hAnsi="Bookman Old Style"/>
              </w:rPr>
            </w:pPr>
            <w:r w:rsidRPr="006E4965">
              <w:rPr>
                <w:rFonts w:ascii="Bookman Old Style" w:hAnsi="Bookman Old Style"/>
              </w:rPr>
              <w:t>RENCANA BISNIS</w:t>
            </w:r>
          </w:p>
        </w:tc>
        <w:tc>
          <w:tcPr>
            <w:tcW w:w="4961" w:type="dxa"/>
          </w:tcPr>
          <w:p w14:paraId="2952C783" w14:textId="77777777" w:rsidR="00590831" w:rsidRPr="006E4965" w:rsidRDefault="00590831" w:rsidP="00590831">
            <w:pPr>
              <w:rPr>
                <w:rFonts w:ascii="Bookman Old Style" w:hAnsi="Bookman Old Style"/>
              </w:rPr>
            </w:pPr>
          </w:p>
        </w:tc>
        <w:tc>
          <w:tcPr>
            <w:tcW w:w="3969" w:type="dxa"/>
          </w:tcPr>
          <w:p w14:paraId="67BCB5B8" w14:textId="77777777" w:rsidR="00590831" w:rsidRPr="006E4965" w:rsidRDefault="00590831" w:rsidP="00590831">
            <w:pPr>
              <w:rPr>
                <w:rFonts w:ascii="Bookman Old Style" w:hAnsi="Bookman Old Style"/>
              </w:rPr>
            </w:pPr>
          </w:p>
        </w:tc>
        <w:tc>
          <w:tcPr>
            <w:tcW w:w="2693" w:type="dxa"/>
          </w:tcPr>
          <w:p w14:paraId="4D943879" w14:textId="77777777" w:rsidR="00590831" w:rsidRPr="006E4965" w:rsidRDefault="00590831" w:rsidP="00590831">
            <w:pPr>
              <w:rPr>
                <w:rFonts w:ascii="Bookman Old Style" w:hAnsi="Bookman Old Style"/>
              </w:rPr>
            </w:pPr>
          </w:p>
        </w:tc>
      </w:tr>
      <w:tr w:rsidR="00590831" w:rsidRPr="006E4965" w14:paraId="1B913580" w14:textId="77777777" w:rsidTr="006E4965">
        <w:tc>
          <w:tcPr>
            <w:tcW w:w="6521" w:type="dxa"/>
          </w:tcPr>
          <w:p w14:paraId="1000C495" w14:textId="77777777" w:rsidR="00590831" w:rsidRPr="006E4965" w:rsidRDefault="00590831" w:rsidP="00590831">
            <w:pPr>
              <w:pStyle w:val="ListParagraph"/>
              <w:jc w:val="center"/>
              <w:rPr>
                <w:rFonts w:ascii="Bookman Old Style" w:hAnsi="Bookman Old Style"/>
              </w:rPr>
            </w:pPr>
          </w:p>
        </w:tc>
        <w:tc>
          <w:tcPr>
            <w:tcW w:w="4961" w:type="dxa"/>
          </w:tcPr>
          <w:p w14:paraId="088232B1" w14:textId="77777777" w:rsidR="00590831" w:rsidRPr="006E4965" w:rsidRDefault="00590831" w:rsidP="00590831">
            <w:pPr>
              <w:rPr>
                <w:rFonts w:ascii="Bookman Old Style" w:hAnsi="Bookman Old Style"/>
              </w:rPr>
            </w:pPr>
          </w:p>
        </w:tc>
        <w:tc>
          <w:tcPr>
            <w:tcW w:w="3969" w:type="dxa"/>
          </w:tcPr>
          <w:p w14:paraId="05DF6A60" w14:textId="77777777" w:rsidR="00590831" w:rsidRPr="006E4965" w:rsidRDefault="00590831" w:rsidP="00590831">
            <w:pPr>
              <w:rPr>
                <w:rFonts w:ascii="Bookman Old Style" w:hAnsi="Bookman Old Style"/>
              </w:rPr>
            </w:pPr>
          </w:p>
        </w:tc>
        <w:tc>
          <w:tcPr>
            <w:tcW w:w="2693" w:type="dxa"/>
          </w:tcPr>
          <w:p w14:paraId="67008F95" w14:textId="77777777" w:rsidR="00590831" w:rsidRPr="006E4965" w:rsidRDefault="00590831" w:rsidP="00590831">
            <w:pPr>
              <w:rPr>
                <w:rFonts w:ascii="Bookman Old Style" w:hAnsi="Bookman Old Style"/>
              </w:rPr>
            </w:pPr>
          </w:p>
        </w:tc>
      </w:tr>
      <w:tr w:rsidR="00590831" w:rsidRPr="006E4965" w14:paraId="0D77881C" w14:textId="77777777" w:rsidTr="006E4965">
        <w:tc>
          <w:tcPr>
            <w:tcW w:w="6521" w:type="dxa"/>
          </w:tcPr>
          <w:p w14:paraId="54F136F6" w14:textId="37195BCF" w:rsidR="00590831" w:rsidRPr="006E4965" w:rsidRDefault="00590831" w:rsidP="00590831">
            <w:pPr>
              <w:jc w:val="center"/>
              <w:rPr>
                <w:rFonts w:ascii="Bookman Old Style" w:hAnsi="Bookman Old Style"/>
              </w:rPr>
            </w:pPr>
            <w:r w:rsidRPr="006E4965">
              <w:rPr>
                <w:rFonts w:ascii="Bookman Old Style" w:hAnsi="Bookman Old Style"/>
              </w:rPr>
              <w:t>Pasal 7</w:t>
            </w:r>
            <w:r w:rsidR="00A304E7">
              <w:rPr>
                <w:rFonts w:ascii="Bookman Old Style" w:hAnsi="Bookman Old Style"/>
              </w:rPr>
              <w:t>3</w:t>
            </w:r>
          </w:p>
        </w:tc>
        <w:tc>
          <w:tcPr>
            <w:tcW w:w="4961" w:type="dxa"/>
          </w:tcPr>
          <w:p w14:paraId="44D66AC9" w14:textId="59F6CC6B" w:rsidR="00590831" w:rsidRPr="006E4965" w:rsidRDefault="00590831" w:rsidP="00590831">
            <w:pPr>
              <w:jc w:val="center"/>
              <w:rPr>
                <w:rFonts w:ascii="Bookman Old Style" w:hAnsi="Bookman Old Style"/>
              </w:rPr>
            </w:pPr>
            <w:r w:rsidRPr="006E4965">
              <w:rPr>
                <w:rFonts w:ascii="Bookman Old Style" w:hAnsi="Bookman Old Style"/>
              </w:rPr>
              <w:t>Pasal 7</w:t>
            </w:r>
            <w:r w:rsidR="00A304E7">
              <w:rPr>
                <w:rFonts w:ascii="Bookman Old Style" w:hAnsi="Bookman Old Style"/>
              </w:rPr>
              <w:t>3</w:t>
            </w:r>
          </w:p>
        </w:tc>
        <w:tc>
          <w:tcPr>
            <w:tcW w:w="3969" w:type="dxa"/>
          </w:tcPr>
          <w:p w14:paraId="70CB7EAD" w14:textId="77777777" w:rsidR="00590831" w:rsidRPr="006E4965" w:rsidRDefault="00590831" w:rsidP="00590831">
            <w:pPr>
              <w:rPr>
                <w:rFonts w:ascii="Bookman Old Style" w:hAnsi="Bookman Old Style"/>
              </w:rPr>
            </w:pPr>
          </w:p>
        </w:tc>
        <w:tc>
          <w:tcPr>
            <w:tcW w:w="2693" w:type="dxa"/>
          </w:tcPr>
          <w:p w14:paraId="49C7B4FF" w14:textId="77777777" w:rsidR="00590831" w:rsidRPr="006E4965" w:rsidRDefault="00590831" w:rsidP="00590831">
            <w:pPr>
              <w:rPr>
                <w:rFonts w:ascii="Bookman Old Style" w:hAnsi="Bookman Old Style"/>
              </w:rPr>
            </w:pPr>
          </w:p>
        </w:tc>
      </w:tr>
      <w:tr w:rsidR="00590831" w:rsidRPr="006E4965" w14:paraId="684BE8CD" w14:textId="77777777" w:rsidTr="006E4965">
        <w:tc>
          <w:tcPr>
            <w:tcW w:w="6521" w:type="dxa"/>
          </w:tcPr>
          <w:p w14:paraId="4C10DB70" w14:textId="1F190EF6" w:rsidR="00590831" w:rsidRPr="006E4965" w:rsidRDefault="00590831" w:rsidP="000D3DC9">
            <w:pPr>
              <w:pStyle w:val="ListParagraph"/>
              <w:numPr>
                <w:ilvl w:val="0"/>
                <w:numId w:val="122"/>
              </w:numPr>
              <w:ind w:left="602" w:hanging="568"/>
              <w:jc w:val="both"/>
              <w:rPr>
                <w:rFonts w:ascii="Bookman Old Style" w:hAnsi="Bookman Old Style"/>
              </w:rPr>
            </w:pPr>
            <w:r w:rsidRPr="006E4965">
              <w:rPr>
                <w:rFonts w:ascii="Bookman Old Style" w:hAnsi="Bookman Old Style"/>
              </w:rPr>
              <w:t xml:space="preserve">PPSP wajib menyusun </w:t>
            </w:r>
            <w:r w:rsidRPr="006E4965">
              <w:rPr>
                <w:rFonts w:ascii="Bookman Old Style" w:hAnsi="Bookman Old Style"/>
                <w:lang w:val="en-US"/>
              </w:rPr>
              <w:t xml:space="preserve">dan menyampaikan </w:t>
            </w:r>
            <w:r w:rsidRPr="006E4965">
              <w:rPr>
                <w:rFonts w:ascii="Bookman Old Style" w:hAnsi="Bookman Old Style"/>
              </w:rPr>
              <w:t xml:space="preserve">rencana bisnis </w:t>
            </w:r>
            <w:r w:rsidRPr="006E4965">
              <w:rPr>
                <w:rFonts w:ascii="Bookman Old Style" w:hAnsi="Bookman Old Style"/>
                <w:lang w:val="en-US"/>
              </w:rPr>
              <w:t xml:space="preserve">setiap </w:t>
            </w:r>
            <w:r w:rsidRPr="006E4965">
              <w:rPr>
                <w:rFonts w:ascii="Bookman Old Style" w:hAnsi="Bookman Old Style"/>
              </w:rPr>
              <w:t>tahun</w:t>
            </w:r>
            <w:r w:rsidRPr="006E4965">
              <w:rPr>
                <w:rFonts w:ascii="Bookman Old Style" w:hAnsi="Bookman Old Style"/>
                <w:lang w:val="en-US"/>
              </w:rPr>
              <w:t>.</w:t>
            </w:r>
          </w:p>
        </w:tc>
        <w:tc>
          <w:tcPr>
            <w:tcW w:w="4961" w:type="dxa"/>
          </w:tcPr>
          <w:p w14:paraId="3DBF30A1" w14:textId="003E7C37" w:rsidR="00590831" w:rsidRPr="006E4965" w:rsidRDefault="00590831" w:rsidP="00590831">
            <w:pPr>
              <w:rPr>
                <w:rFonts w:ascii="Bookman Old Style" w:hAnsi="Bookman Old Style"/>
              </w:rPr>
            </w:pPr>
            <w:r w:rsidRPr="006E4965">
              <w:rPr>
                <w:rFonts w:ascii="Bookman Old Style" w:hAnsi="Bookman Old Style"/>
              </w:rPr>
              <w:t>Cukup jelas.</w:t>
            </w:r>
          </w:p>
        </w:tc>
        <w:tc>
          <w:tcPr>
            <w:tcW w:w="3969" w:type="dxa"/>
          </w:tcPr>
          <w:p w14:paraId="6AB95B44" w14:textId="77777777" w:rsidR="00590831" w:rsidRPr="006E4965" w:rsidRDefault="00590831" w:rsidP="00590831">
            <w:pPr>
              <w:rPr>
                <w:rFonts w:ascii="Bookman Old Style" w:hAnsi="Bookman Old Style"/>
              </w:rPr>
            </w:pPr>
          </w:p>
        </w:tc>
        <w:tc>
          <w:tcPr>
            <w:tcW w:w="2693" w:type="dxa"/>
          </w:tcPr>
          <w:p w14:paraId="63EF242E" w14:textId="77777777" w:rsidR="00590831" w:rsidRPr="006E4965" w:rsidRDefault="00590831" w:rsidP="00590831">
            <w:pPr>
              <w:rPr>
                <w:rFonts w:ascii="Bookman Old Style" w:hAnsi="Bookman Old Style"/>
              </w:rPr>
            </w:pPr>
          </w:p>
        </w:tc>
      </w:tr>
      <w:tr w:rsidR="00590831" w:rsidRPr="006E4965" w14:paraId="5F1803B6" w14:textId="77777777" w:rsidTr="006E4965">
        <w:tc>
          <w:tcPr>
            <w:tcW w:w="6521" w:type="dxa"/>
          </w:tcPr>
          <w:p w14:paraId="01A9ECA1" w14:textId="5DB2DC7E" w:rsidR="00590831" w:rsidRPr="006E4965" w:rsidRDefault="00590831" w:rsidP="000D3DC9">
            <w:pPr>
              <w:pStyle w:val="ListParagraph"/>
              <w:numPr>
                <w:ilvl w:val="0"/>
                <w:numId w:val="122"/>
              </w:numPr>
              <w:ind w:left="602" w:hanging="568"/>
              <w:jc w:val="both"/>
              <w:rPr>
                <w:rFonts w:ascii="Bookman Old Style" w:hAnsi="Bookman Old Style"/>
              </w:rPr>
            </w:pPr>
            <w:r w:rsidRPr="006E4965">
              <w:rPr>
                <w:rFonts w:ascii="Bookman Old Style" w:hAnsi="Bookman Old Style"/>
                <w:lang w:val="pt-BR"/>
              </w:rPr>
              <w:t>PPSP harus menyusun rencana bisnis secara realistis.</w:t>
            </w:r>
          </w:p>
        </w:tc>
        <w:tc>
          <w:tcPr>
            <w:tcW w:w="4961" w:type="dxa"/>
          </w:tcPr>
          <w:p w14:paraId="6EE77FC7" w14:textId="77777777" w:rsidR="00590831" w:rsidRPr="006E4965" w:rsidRDefault="00590831" w:rsidP="00590831">
            <w:pPr>
              <w:rPr>
                <w:rFonts w:ascii="Bookman Old Style" w:hAnsi="Bookman Old Style"/>
              </w:rPr>
            </w:pPr>
          </w:p>
        </w:tc>
        <w:tc>
          <w:tcPr>
            <w:tcW w:w="3969" w:type="dxa"/>
          </w:tcPr>
          <w:p w14:paraId="421DE457" w14:textId="77777777" w:rsidR="00590831" w:rsidRPr="006E4965" w:rsidRDefault="00590831" w:rsidP="00590831">
            <w:pPr>
              <w:rPr>
                <w:rFonts w:ascii="Bookman Old Style" w:hAnsi="Bookman Old Style"/>
              </w:rPr>
            </w:pPr>
          </w:p>
        </w:tc>
        <w:tc>
          <w:tcPr>
            <w:tcW w:w="2693" w:type="dxa"/>
          </w:tcPr>
          <w:p w14:paraId="0FCDA3F7" w14:textId="77777777" w:rsidR="00590831" w:rsidRPr="006E4965" w:rsidRDefault="00590831" w:rsidP="00590831">
            <w:pPr>
              <w:rPr>
                <w:rFonts w:ascii="Bookman Old Style" w:hAnsi="Bookman Old Style"/>
              </w:rPr>
            </w:pPr>
          </w:p>
        </w:tc>
      </w:tr>
      <w:tr w:rsidR="00590831" w:rsidRPr="006E4965" w14:paraId="38662536" w14:textId="77777777" w:rsidTr="006E4965">
        <w:tc>
          <w:tcPr>
            <w:tcW w:w="6521" w:type="dxa"/>
          </w:tcPr>
          <w:p w14:paraId="011D6A39" w14:textId="31C1BCBE" w:rsidR="00590831" w:rsidRPr="006E4965" w:rsidRDefault="00590831" w:rsidP="000D3DC9">
            <w:pPr>
              <w:pStyle w:val="ListParagraph"/>
              <w:numPr>
                <w:ilvl w:val="0"/>
                <w:numId w:val="122"/>
              </w:numPr>
              <w:ind w:left="602" w:hanging="568"/>
              <w:jc w:val="both"/>
              <w:rPr>
                <w:rFonts w:ascii="Bookman Old Style" w:hAnsi="Bookman Old Style"/>
              </w:rPr>
            </w:pPr>
            <w:r w:rsidRPr="006E4965">
              <w:rPr>
                <w:rFonts w:ascii="Bookman Old Style" w:hAnsi="Bookman Old Style"/>
              </w:rPr>
              <w:t>Ketentuan mengenai rencana bisnis sebagaimana dimaksud pada ayat (1) dilaksanakan sesuai dengan Peraturan Otoritas Jasa Keuangan mengenai rencana bisnis lembaga jasa keuangan nonbank</w:t>
            </w:r>
            <w:r w:rsidRPr="006E4965">
              <w:rPr>
                <w:rFonts w:ascii="Bookman Old Style" w:hAnsi="Bookman Old Style"/>
                <w:lang w:val="pt-BR"/>
              </w:rPr>
              <w:t xml:space="preserve">. </w:t>
            </w:r>
          </w:p>
        </w:tc>
        <w:tc>
          <w:tcPr>
            <w:tcW w:w="4961" w:type="dxa"/>
          </w:tcPr>
          <w:p w14:paraId="6080C7C0" w14:textId="77777777" w:rsidR="00590831" w:rsidRPr="006E4965" w:rsidRDefault="00590831" w:rsidP="00590831">
            <w:pPr>
              <w:rPr>
                <w:rFonts w:ascii="Bookman Old Style" w:hAnsi="Bookman Old Style"/>
              </w:rPr>
            </w:pPr>
          </w:p>
        </w:tc>
        <w:tc>
          <w:tcPr>
            <w:tcW w:w="3969" w:type="dxa"/>
          </w:tcPr>
          <w:p w14:paraId="477BEFAF" w14:textId="77777777" w:rsidR="00590831" w:rsidRPr="006E4965" w:rsidRDefault="00590831" w:rsidP="00590831">
            <w:pPr>
              <w:rPr>
                <w:rFonts w:ascii="Bookman Old Style" w:hAnsi="Bookman Old Style"/>
              </w:rPr>
            </w:pPr>
          </w:p>
        </w:tc>
        <w:tc>
          <w:tcPr>
            <w:tcW w:w="2693" w:type="dxa"/>
          </w:tcPr>
          <w:p w14:paraId="78A6F732" w14:textId="77777777" w:rsidR="00590831" w:rsidRPr="006E4965" w:rsidRDefault="00590831" w:rsidP="00590831">
            <w:pPr>
              <w:rPr>
                <w:rFonts w:ascii="Bookman Old Style" w:hAnsi="Bookman Old Style"/>
              </w:rPr>
            </w:pPr>
          </w:p>
        </w:tc>
      </w:tr>
      <w:tr w:rsidR="00590831" w:rsidRPr="006E4965" w14:paraId="7E07FED9" w14:textId="77777777" w:rsidTr="006E4965">
        <w:tc>
          <w:tcPr>
            <w:tcW w:w="6521" w:type="dxa"/>
          </w:tcPr>
          <w:p w14:paraId="6E8FCB31" w14:textId="70729F3C" w:rsidR="00590831" w:rsidRPr="006E4965" w:rsidRDefault="00590831" w:rsidP="000D3DC9">
            <w:pPr>
              <w:pStyle w:val="ListParagraph"/>
              <w:numPr>
                <w:ilvl w:val="0"/>
                <w:numId w:val="122"/>
              </w:numPr>
              <w:ind w:left="602" w:hanging="568"/>
              <w:jc w:val="both"/>
              <w:rPr>
                <w:rFonts w:ascii="Bookman Old Style" w:hAnsi="Bookman Old Style"/>
              </w:rPr>
            </w:pPr>
            <w:r w:rsidRPr="006E4965">
              <w:rPr>
                <w:rFonts w:ascii="Bookman Old Style" w:hAnsi="Bookman Old Style"/>
                <w:lang w:val="en-US"/>
              </w:rPr>
              <w:t>D</w:t>
            </w:r>
            <w:r w:rsidRPr="006E4965">
              <w:rPr>
                <w:rFonts w:ascii="Bookman Old Style" w:hAnsi="Bookman Old Style"/>
              </w:rPr>
              <w:t>alam hal terdapat kondisi mendesak untuk kepentingan nasional, PPSP dapat melakukan penyesuaian rencana bisnis.</w:t>
            </w:r>
          </w:p>
        </w:tc>
        <w:tc>
          <w:tcPr>
            <w:tcW w:w="4961" w:type="dxa"/>
          </w:tcPr>
          <w:p w14:paraId="1D7318E1" w14:textId="77777777" w:rsidR="00590831" w:rsidRPr="006E4965" w:rsidRDefault="00590831" w:rsidP="00590831">
            <w:pPr>
              <w:rPr>
                <w:rFonts w:ascii="Bookman Old Style" w:hAnsi="Bookman Old Style"/>
              </w:rPr>
            </w:pPr>
          </w:p>
        </w:tc>
        <w:tc>
          <w:tcPr>
            <w:tcW w:w="3969" w:type="dxa"/>
          </w:tcPr>
          <w:p w14:paraId="638E3B57" w14:textId="77777777" w:rsidR="00590831" w:rsidRPr="006E4965" w:rsidRDefault="00590831" w:rsidP="00590831">
            <w:pPr>
              <w:rPr>
                <w:rFonts w:ascii="Bookman Old Style" w:hAnsi="Bookman Old Style"/>
              </w:rPr>
            </w:pPr>
          </w:p>
        </w:tc>
        <w:tc>
          <w:tcPr>
            <w:tcW w:w="2693" w:type="dxa"/>
          </w:tcPr>
          <w:p w14:paraId="62875D02" w14:textId="77777777" w:rsidR="00590831" w:rsidRPr="006E4965" w:rsidRDefault="00590831" w:rsidP="00590831">
            <w:pPr>
              <w:rPr>
                <w:rFonts w:ascii="Bookman Old Style" w:hAnsi="Bookman Old Style"/>
              </w:rPr>
            </w:pPr>
          </w:p>
        </w:tc>
      </w:tr>
      <w:tr w:rsidR="00590831" w:rsidRPr="006E4965" w14:paraId="425E5789" w14:textId="77777777" w:rsidTr="006E4965">
        <w:tc>
          <w:tcPr>
            <w:tcW w:w="6521" w:type="dxa"/>
          </w:tcPr>
          <w:p w14:paraId="35AE8B28" w14:textId="7853B54F" w:rsidR="00590831" w:rsidRPr="006E4965" w:rsidRDefault="00590831" w:rsidP="000D3DC9">
            <w:pPr>
              <w:pStyle w:val="ListParagraph"/>
              <w:numPr>
                <w:ilvl w:val="0"/>
                <w:numId w:val="122"/>
              </w:numPr>
              <w:ind w:left="602" w:hanging="568"/>
              <w:jc w:val="both"/>
              <w:rPr>
                <w:rFonts w:ascii="Bookman Old Style" w:hAnsi="Bookman Old Style"/>
              </w:rPr>
            </w:pPr>
            <w:r w:rsidRPr="006E4965">
              <w:rPr>
                <w:rFonts w:ascii="Bookman Old Style" w:hAnsi="Bookman Old Style"/>
              </w:rPr>
              <w:lastRenderedPageBreak/>
              <w:t>Mekanisme penyampaian perubahan rencana bisnis sebagaimana dimaksud pada ayat (4) dapat dilakukan melalui mekanisme koordinasi dengan pengawas.</w:t>
            </w:r>
          </w:p>
        </w:tc>
        <w:tc>
          <w:tcPr>
            <w:tcW w:w="4961" w:type="dxa"/>
          </w:tcPr>
          <w:p w14:paraId="041D5CEB" w14:textId="77777777" w:rsidR="00590831" w:rsidRPr="006E4965" w:rsidRDefault="00590831" w:rsidP="00590831">
            <w:pPr>
              <w:rPr>
                <w:rFonts w:ascii="Bookman Old Style" w:hAnsi="Bookman Old Style"/>
              </w:rPr>
            </w:pPr>
          </w:p>
        </w:tc>
        <w:tc>
          <w:tcPr>
            <w:tcW w:w="3969" w:type="dxa"/>
          </w:tcPr>
          <w:p w14:paraId="75825F9C" w14:textId="77777777" w:rsidR="00590831" w:rsidRPr="006E4965" w:rsidRDefault="00590831" w:rsidP="00590831">
            <w:pPr>
              <w:rPr>
                <w:rFonts w:ascii="Bookman Old Style" w:hAnsi="Bookman Old Style"/>
              </w:rPr>
            </w:pPr>
          </w:p>
        </w:tc>
        <w:tc>
          <w:tcPr>
            <w:tcW w:w="2693" w:type="dxa"/>
          </w:tcPr>
          <w:p w14:paraId="259AE560" w14:textId="77777777" w:rsidR="00590831" w:rsidRPr="006E4965" w:rsidRDefault="00590831" w:rsidP="00590831">
            <w:pPr>
              <w:rPr>
                <w:rFonts w:ascii="Bookman Old Style" w:hAnsi="Bookman Old Style"/>
              </w:rPr>
            </w:pPr>
          </w:p>
        </w:tc>
      </w:tr>
      <w:tr w:rsidR="00590831" w:rsidRPr="006E4965" w14:paraId="5E9D8C33" w14:textId="77777777" w:rsidTr="006E4965">
        <w:tc>
          <w:tcPr>
            <w:tcW w:w="6521" w:type="dxa"/>
          </w:tcPr>
          <w:p w14:paraId="7A7E8F1D" w14:textId="77777777" w:rsidR="00590831" w:rsidRPr="006E4965" w:rsidRDefault="00590831" w:rsidP="00590831">
            <w:pPr>
              <w:pStyle w:val="ListParagraph"/>
              <w:jc w:val="both"/>
              <w:rPr>
                <w:rFonts w:ascii="Bookman Old Style" w:hAnsi="Bookman Old Style"/>
              </w:rPr>
            </w:pPr>
          </w:p>
        </w:tc>
        <w:tc>
          <w:tcPr>
            <w:tcW w:w="4961" w:type="dxa"/>
          </w:tcPr>
          <w:p w14:paraId="64454165" w14:textId="77777777" w:rsidR="00590831" w:rsidRPr="006E4965" w:rsidRDefault="00590831" w:rsidP="00590831">
            <w:pPr>
              <w:rPr>
                <w:rFonts w:ascii="Bookman Old Style" w:hAnsi="Bookman Old Style"/>
              </w:rPr>
            </w:pPr>
          </w:p>
        </w:tc>
        <w:tc>
          <w:tcPr>
            <w:tcW w:w="3969" w:type="dxa"/>
          </w:tcPr>
          <w:p w14:paraId="4FEAB541" w14:textId="77777777" w:rsidR="00590831" w:rsidRPr="006E4965" w:rsidRDefault="00590831" w:rsidP="00590831">
            <w:pPr>
              <w:rPr>
                <w:rFonts w:ascii="Bookman Old Style" w:hAnsi="Bookman Old Style"/>
              </w:rPr>
            </w:pPr>
          </w:p>
        </w:tc>
        <w:tc>
          <w:tcPr>
            <w:tcW w:w="2693" w:type="dxa"/>
          </w:tcPr>
          <w:p w14:paraId="7A385839" w14:textId="77777777" w:rsidR="00590831" w:rsidRPr="006E4965" w:rsidRDefault="00590831" w:rsidP="00590831">
            <w:pPr>
              <w:rPr>
                <w:rFonts w:ascii="Bookman Old Style" w:hAnsi="Bookman Old Style"/>
              </w:rPr>
            </w:pPr>
          </w:p>
        </w:tc>
      </w:tr>
      <w:tr w:rsidR="007A33FB" w:rsidRPr="006E4965" w14:paraId="5194102A" w14:textId="77777777" w:rsidTr="006E4965">
        <w:tc>
          <w:tcPr>
            <w:tcW w:w="6521" w:type="dxa"/>
          </w:tcPr>
          <w:p w14:paraId="13F449D1" w14:textId="2A4BD349" w:rsidR="007A33FB" w:rsidRPr="006E4965" w:rsidRDefault="007A33FB" w:rsidP="007A33FB">
            <w:pPr>
              <w:pStyle w:val="ListParagraph"/>
              <w:ind w:left="37"/>
              <w:jc w:val="center"/>
              <w:rPr>
                <w:rFonts w:ascii="Bookman Old Style" w:hAnsi="Bookman Old Style"/>
              </w:rPr>
            </w:pPr>
            <w:r w:rsidRPr="006E4965">
              <w:rPr>
                <w:rFonts w:ascii="Bookman Old Style" w:hAnsi="Bookman Old Style"/>
              </w:rPr>
              <w:t>Pasal 7</w:t>
            </w:r>
            <w:r>
              <w:rPr>
                <w:rFonts w:ascii="Bookman Old Style" w:hAnsi="Bookman Old Style"/>
              </w:rPr>
              <w:t>4</w:t>
            </w:r>
          </w:p>
        </w:tc>
        <w:tc>
          <w:tcPr>
            <w:tcW w:w="4961" w:type="dxa"/>
          </w:tcPr>
          <w:p w14:paraId="1DC09964" w14:textId="294E0856" w:rsidR="007A33FB" w:rsidRPr="006E4965" w:rsidRDefault="007A33FB" w:rsidP="00590831">
            <w:pPr>
              <w:rPr>
                <w:rFonts w:ascii="Bookman Old Style" w:hAnsi="Bookman Old Style"/>
              </w:rPr>
            </w:pPr>
            <w:r w:rsidRPr="006E4965">
              <w:rPr>
                <w:rFonts w:ascii="Bookman Old Style" w:hAnsi="Bookman Old Style"/>
              </w:rPr>
              <w:t>Pasal 7</w:t>
            </w:r>
            <w:r>
              <w:rPr>
                <w:rFonts w:ascii="Bookman Old Style" w:hAnsi="Bookman Old Style"/>
              </w:rPr>
              <w:t>4</w:t>
            </w:r>
          </w:p>
        </w:tc>
        <w:tc>
          <w:tcPr>
            <w:tcW w:w="3969" w:type="dxa"/>
          </w:tcPr>
          <w:p w14:paraId="00C9493B" w14:textId="77777777" w:rsidR="007A33FB" w:rsidRPr="006E4965" w:rsidRDefault="007A33FB" w:rsidP="00590831">
            <w:pPr>
              <w:rPr>
                <w:rFonts w:ascii="Bookman Old Style" w:hAnsi="Bookman Old Style"/>
              </w:rPr>
            </w:pPr>
          </w:p>
        </w:tc>
        <w:tc>
          <w:tcPr>
            <w:tcW w:w="2693" w:type="dxa"/>
          </w:tcPr>
          <w:p w14:paraId="450AFCE1" w14:textId="77777777" w:rsidR="007A33FB" w:rsidRPr="006E4965" w:rsidRDefault="007A33FB" w:rsidP="00590831">
            <w:pPr>
              <w:rPr>
                <w:rFonts w:ascii="Bookman Old Style" w:hAnsi="Bookman Old Style"/>
              </w:rPr>
            </w:pPr>
          </w:p>
        </w:tc>
      </w:tr>
      <w:tr w:rsidR="007A33FB" w:rsidRPr="006E4965" w14:paraId="55A78D4D" w14:textId="77777777" w:rsidTr="007A0683">
        <w:tc>
          <w:tcPr>
            <w:tcW w:w="6521" w:type="dxa"/>
          </w:tcPr>
          <w:p w14:paraId="70E573C5" w14:textId="5CACB6E1" w:rsidR="007A33FB" w:rsidRPr="006E4965" w:rsidRDefault="007A33FB" w:rsidP="007A0683">
            <w:pPr>
              <w:pStyle w:val="ListParagraph"/>
              <w:numPr>
                <w:ilvl w:val="0"/>
                <w:numId w:val="132"/>
              </w:numPr>
              <w:ind w:left="602" w:hanging="568"/>
              <w:jc w:val="both"/>
              <w:rPr>
                <w:rFonts w:ascii="Bookman Old Style" w:hAnsi="Bookman Old Style"/>
              </w:rPr>
            </w:pPr>
            <w:r w:rsidRPr="006E4965">
              <w:rPr>
                <w:rFonts w:ascii="Bookman Old Style" w:hAnsi="Bookman Old Style"/>
              </w:rPr>
              <w:t xml:space="preserve">PPSP yang melanggar ketentuan sebagaimana dimaksud dalam Pasal </w:t>
            </w:r>
            <w:r>
              <w:rPr>
                <w:rFonts w:ascii="Bookman Old Style" w:hAnsi="Bookman Old Style"/>
              </w:rPr>
              <w:t>73 ayat (1)</w:t>
            </w:r>
            <w:r w:rsidRPr="006E4965">
              <w:rPr>
                <w:rFonts w:ascii="Bookman Old Style" w:hAnsi="Bookman Old Style"/>
              </w:rPr>
              <w:t xml:space="preserve"> dikenai sanksi administratif berupa:</w:t>
            </w:r>
          </w:p>
        </w:tc>
        <w:tc>
          <w:tcPr>
            <w:tcW w:w="4961" w:type="dxa"/>
          </w:tcPr>
          <w:p w14:paraId="2D9740EE" w14:textId="77777777" w:rsidR="007A33FB" w:rsidRPr="006E4965" w:rsidRDefault="007A33FB" w:rsidP="007A0683">
            <w:pPr>
              <w:rPr>
                <w:rFonts w:ascii="Bookman Old Style" w:hAnsi="Bookman Old Style"/>
              </w:rPr>
            </w:pPr>
            <w:r w:rsidRPr="006E4965">
              <w:rPr>
                <w:rFonts w:ascii="Bookman Old Style" w:hAnsi="Bookman Old Style"/>
              </w:rPr>
              <w:t>Cukup jelas.</w:t>
            </w:r>
          </w:p>
        </w:tc>
        <w:tc>
          <w:tcPr>
            <w:tcW w:w="3969" w:type="dxa"/>
          </w:tcPr>
          <w:p w14:paraId="1EA2C7C0" w14:textId="77777777" w:rsidR="007A33FB" w:rsidRPr="006E4965" w:rsidRDefault="007A33FB" w:rsidP="007A0683">
            <w:pPr>
              <w:rPr>
                <w:rFonts w:ascii="Bookman Old Style" w:hAnsi="Bookman Old Style"/>
              </w:rPr>
            </w:pPr>
          </w:p>
        </w:tc>
        <w:tc>
          <w:tcPr>
            <w:tcW w:w="2693" w:type="dxa"/>
          </w:tcPr>
          <w:p w14:paraId="65D5C9B2" w14:textId="77777777" w:rsidR="007A33FB" w:rsidRPr="006E4965" w:rsidRDefault="007A33FB" w:rsidP="007A0683">
            <w:pPr>
              <w:rPr>
                <w:rFonts w:ascii="Bookman Old Style" w:hAnsi="Bookman Old Style"/>
              </w:rPr>
            </w:pPr>
          </w:p>
        </w:tc>
      </w:tr>
      <w:tr w:rsidR="007A33FB" w:rsidRPr="006E4965" w14:paraId="102F1D30" w14:textId="77777777" w:rsidTr="007A0683">
        <w:tc>
          <w:tcPr>
            <w:tcW w:w="6521" w:type="dxa"/>
          </w:tcPr>
          <w:p w14:paraId="17E4A26F" w14:textId="77777777" w:rsidR="007A33FB" w:rsidRPr="006E4965" w:rsidRDefault="007A33FB" w:rsidP="007A0683">
            <w:pPr>
              <w:pStyle w:val="ListParagraph"/>
              <w:numPr>
                <w:ilvl w:val="0"/>
                <w:numId w:val="133"/>
              </w:numPr>
              <w:ind w:left="1169" w:hanging="567"/>
              <w:jc w:val="both"/>
              <w:rPr>
                <w:rFonts w:ascii="Bookman Old Style" w:hAnsi="Bookman Old Style"/>
              </w:rPr>
            </w:pPr>
            <w:r w:rsidRPr="006E4965">
              <w:rPr>
                <w:rFonts w:ascii="Bookman Old Style" w:hAnsi="Bookman Old Style"/>
              </w:rPr>
              <w:t xml:space="preserve">peringatan tertulis; </w:t>
            </w:r>
            <w:r w:rsidRPr="006E4965">
              <w:rPr>
                <w:rFonts w:ascii="Bookman Old Style" w:hAnsi="Bookman Old Style"/>
                <w:lang w:val="en-US"/>
              </w:rPr>
              <w:t>dan/atau</w:t>
            </w:r>
          </w:p>
        </w:tc>
        <w:tc>
          <w:tcPr>
            <w:tcW w:w="4961" w:type="dxa"/>
          </w:tcPr>
          <w:p w14:paraId="39383F89" w14:textId="77777777" w:rsidR="007A33FB" w:rsidRPr="006E4965" w:rsidRDefault="007A33FB" w:rsidP="007A0683">
            <w:pPr>
              <w:rPr>
                <w:rFonts w:ascii="Bookman Old Style" w:hAnsi="Bookman Old Style"/>
              </w:rPr>
            </w:pPr>
          </w:p>
        </w:tc>
        <w:tc>
          <w:tcPr>
            <w:tcW w:w="3969" w:type="dxa"/>
          </w:tcPr>
          <w:p w14:paraId="3DEA41FD" w14:textId="77777777" w:rsidR="007A33FB" w:rsidRPr="006E4965" w:rsidRDefault="007A33FB" w:rsidP="007A0683">
            <w:pPr>
              <w:rPr>
                <w:rFonts w:ascii="Bookman Old Style" w:hAnsi="Bookman Old Style"/>
              </w:rPr>
            </w:pPr>
          </w:p>
        </w:tc>
        <w:tc>
          <w:tcPr>
            <w:tcW w:w="2693" w:type="dxa"/>
          </w:tcPr>
          <w:p w14:paraId="5EF24ADE" w14:textId="77777777" w:rsidR="007A33FB" w:rsidRPr="006E4965" w:rsidRDefault="007A33FB" w:rsidP="007A0683">
            <w:pPr>
              <w:rPr>
                <w:rFonts w:ascii="Bookman Old Style" w:hAnsi="Bookman Old Style"/>
              </w:rPr>
            </w:pPr>
          </w:p>
        </w:tc>
      </w:tr>
      <w:tr w:rsidR="007A33FB" w:rsidRPr="006E4965" w14:paraId="402F4DE5" w14:textId="77777777" w:rsidTr="007A0683">
        <w:tc>
          <w:tcPr>
            <w:tcW w:w="6521" w:type="dxa"/>
          </w:tcPr>
          <w:p w14:paraId="7A7F7B8C" w14:textId="77777777" w:rsidR="007A33FB" w:rsidRPr="006E4965" w:rsidRDefault="007A33FB" w:rsidP="007A0683">
            <w:pPr>
              <w:pStyle w:val="ListParagraph"/>
              <w:numPr>
                <w:ilvl w:val="0"/>
                <w:numId w:val="133"/>
              </w:numPr>
              <w:ind w:left="1169" w:hanging="567"/>
              <w:jc w:val="both"/>
              <w:rPr>
                <w:rFonts w:ascii="Bookman Old Style" w:hAnsi="Bookman Old Style"/>
              </w:rPr>
            </w:pPr>
            <w:r w:rsidRPr="006E4965">
              <w:rPr>
                <w:rFonts w:ascii="Bookman Old Style" w:hAnsi="Bookman Old Style"/>
              </w:rPr>
              <w:t xml:space="preserve">penurunan hasil penilaian tingkat </w:t>
            </w:r>
            <w:r>
              <w:rPr>
                <w:rFonts w:ascii="Bookman Old Style" w:hAnsi="Bookman Old Style"/>
                <w:lang w:val="en-US"/>
              </w:rPr>
              <w:t>kesehatan</w:t>
            </w:r>
            <w:r w:rsidRPr="006E4965">
              <w:rPr>
                <w:rFonts w:ascii="Bookman Old Style" w:hAnsi="Bookman Old Style"/>
                <w:lang w:val="en-US"/>
              </w:rPr>
              <w:t>.</w:t>
            </w:r>
          </w:p>
        </w:tc>
        <w:tc>
          <w:tcPr>
            <w:tcW w:w="4961" w:type="dxa"/>
          </w:tcPr>
          <w:p w14:paraId="07B3A425" w14:textId="77777777" w:rsidR="007A33FB" w:rsidRPr="006E4965" w:rsidRDefault="007A33FB" w:rsidP="007A0683">
            <w:pPr>
              <w:rPr>
                <w:rFonts w:ascii="Bookman Old Style" w:hAnsi="Bookman Old Style"/>
              </w:rPr>
            </w:pPr>
          </w:p>
        </w:tc>
        <w:tc>
          <w:tcPr>
            <w:tcW w:w="3969" w:type="dxa"/>
          </w:tcPr>
          <w:p w14:paraId="11ACE3B4" w14:textId="77777777" w:rsidR="007A33FB" w:rsidRPr="006E4965" w:rsidRDefault="007A33FB" w:rsidP="007A0683">
            <w:pPr>
              <w:rPr>
                <w:rFonts w:ascii="Bookman Old Style" w:hAnsi="Bookman Old Style"/>
              </w:rPr>
            </w:pPr>
          </w:p>
        </w:tc>
        <w:tc>
          <w:tcPr>
            <w:tcW w:w="2693" w:type="dxa"/>
          </w:tcPr>
          <w:p w14:paraId="30A83613" w14:textId="77777777" w:rsidR="007A33FB" w:rsidRPr="006E4965" w:rsidRDefault="007A33FB" w:rsidP="007A0683">
            <w:pPr>
              <w:rPr>
                <w:rFonts w:ascii="Bookman Old Style" w:hAnsi="Bookman Old Style"/>
              </w:rPr>
            </w:pPr>
          </w:p>
        </w:tc>
      </w:tr>
      <w:tr w:rsidR="007A33FB" w:rsidRPr="006E4965" w14:paraId="56B1B859" w14:textId="77777777" w:rsidTr="007A0683">
        <w:tc>
          <w:tcPr>
            <w:tcW w:w="6521" w:type="dxa"/>
          </w:tcPr>
          <w:p w14:paraId="71CC1F9B" w14:textId="77777777" w:rsidR="007A33FB" w:rsidRPr="006E4965" w:rsidRDefault="007A33FB" w:rsidP="007A0683">
            <w:pPr>
              <w:pStyle w:val="ListParagraph"/>
              <w:numPr>
                <w:ilvl w:val="0"/>
                <w:numId w:val="132"/>
              </w:numPr>
              <w:ind w:left="602" w:hanging="568"/>
              <w:jc w:val="both"/>
              <w:rPr>
                <w:rFonts w:ascii="Bookman Old Style" w:hAnsi="Bookman Old Style"/>
              </w:rPr>
            </w:pPr>
            <w:r w:rsidRPr="006E4965">
              <w:rPr>
                <w:rFonts w:ascii="Bookman Old Style" w:hAnsi="Bookman Old Style"/>
              </w:rPr>
              <w:t xml:space="preserve">Sanksi </w:t>
            </w:r>
            <w:r>
              <w:rPr>
                <w:rFonts w:ascii="Bookman Old Style" w:hAnsi="Bookman Old Style"/>
              </w:rPr>
              <w:t>a</w:t>
            </w:r>
            <w:r w:rsidRPr="006E4965">
              <w:rPr>
                <w:rFonts w:ascii="Bookman Old Style" w:hAnsi="Bookman Old Style"/>
              </w:rPr>
              <w:t>dministrati</w:t>
            </w:r>
            <w:r>
              <w:rPr>
                <w:rFonts w:ascii="Bookman Old Style" w:hAnsi="Bookman Old Style"/>
              </w:rPr>
              <w:t>f</w:t>
            </w:r>
            <w:r w:rsidRPr="006E4965">
              <w:rPr>
                <w:rFonts w:ascii="Bookman Old Style" w:hAnsi="Bookman Old Style"/>
              </w:rPr>
              <w:t xml:space="preserve"> berupa penurunan hasil penilaian tingkat </w:t>
            </w:r>
            <w:r>
              <w:rPr>
                <w:rFonts w:ascii="Bookman Old Style" w:hAnsi="Bookman Old Style"/>
              </w:rPr>
              <w:t>kesehatan</w:t>
            </w:r>
            <w:r w:rsidRPr="006E4965">
              <w:rPr>
                <w:rFonts w:ascii="Bookman Old Style" w:hAnsi="Bookman Old Style"/>
              </w:rPr>
              <w:t xml:space="preserve"> sebagaimana dimaksud pada ayat (1) huruf b dapat dikenakan dengan atau tanpa didahului pengenaan sanksi </w:t>
            </w:r>
            <w:r>
              <w:rPr>
                <w:rFonts w:ascii="Bookman Old Style" w:hAnsi="Bookman Old Style"/>
              </w:rPr>
              <w:t>administratif</w:t>
            </w:r>
            <w:r w:rsidRPr="006E4965">
              <w:rPr>
                <w:rFonts w:ascii="Bookman Old Style" w:hAnsi="Bookman Old Style"/>
              </w:rPr>
              <w:t xml:space="preserve"> berupa peringatan tertulis sebagaimana dimaksud pada ayat (1) huruf a.</w:t>
            </w:r>
          </w:p>
        </w:tc>
        <w:tc>
          <w:tcPr>
            <w:tcW w:w="4961" w:type="dxa"/>
          </w:tcPr>
          <w:p w14:paraId="3EE58035" w14:textId="77777777" w:rsidR="007A33FB" w:rsidRPr="006E4965" w:rsidRDefault="007A33FB" w:rsidP="007A0683">
            <w:pPr>
              <w:rPr>
                <w:rFonts w:ascii="Bookman Old Style" w:hAnsi="Bookman Old Style"/>
              </w:rPr>
            </w:pPr>
          </w:p>
        </w:tc>
        <w:tc>
          <w:tcPr>
            <w:tcW w:w="3969" w:type="dxa"/>
          </w:tcPr>
          <w:p w14:paraId="057457AF" w14:textId="77777777" w:rsidR="007A33FB" w:rsidRPr="006E4965" w:rsidRDefault="007A33FB" w:rsidP="007A0683">
            <w:pPr>
              <w:rPr>
                <w:rFonts w:ascii="Bookman Old Style" w:hAnsi="Bookman Old Style"/>
              </w:rPr>
            </w:pPr>
          </w:p>
        </w:tc>
        <w:tc>
          <w:tcPr>
            <w:tcW w:w="2693" w:type="dxa"/>
          </w:tcPr>
          <w:p w14:paraId="5B5493AA" w14:textId="77777777" w:rsidR="007A33FB" w:rsidRPr="006E4965" w:rsidRDefault="007A33FB" w:rsidP="007A0683">
            <w:pPr>
              <w:rPr>
                <w:rFonts w:ascii="Bookman Old Style" w:hAnsi="Bookman Old Style"/>
              </w:rPr>
            </w:pPr>
          </w:p>
        </w:tc>
      </w:tr>
      <w:tr w:rsidR="007A33FB" w:rsidRPr="006E4965" w14:paraId="4436A37F" w14:textId="77777777" w:rsidTr="007A0683">
        <w:tc>
          <w:tcPr>
            <w:tcW w:w="6521" w:type="dxa"/>
          </w:tcPr>
          <w:p w14:paraId="7AFA1521" w14:textId="77777777" w:rsidR="007A33FB" w:rsidRPr="006E4965" w:rsidRDefault="007A33FB" w:rsidP="007A0683">
            <w:pPr>
              <w:pStyle w:val="ListParagraph"/>
              <w:numPr>
                <w:ilvl w:val="0"/>
                <w:numId w:val="132"/>
              </w:numPr>
              <w:ind w:left="602" w:hanging="568"/>
              <w:jc w:val="both"/>
              <w:rPr>
                <w:rFonts w:ascii="Bookman Old Style" w:hAnsi="Bookman Old Style"/>
              </w:rPr>
            </w:pPr>
            <w:r w:rsidRPr="006E4965">
              <w:rPr>
                <w:rFonts w:ascii="Bookman Old Style" w:hAnsi="Bookman Old Style"/>
              </w:rPr>
              <w:t xml:space="preserve">Pemberian sanksi </w:t>
            </w:r>
            <w:r>
              <w:rPr>
                <w:rFonts w:ascii="Bookman Old Style" w:hAnsi="Bookman Old Style"/>
              </w:rPr>
              <w:t>administratif</w:t>
            </w:r>
            <w:r w:rsidRPr="006E4965">
              <w:rPr>
                <w:rFonts w:ascii="Bookman Old Style" w:hAnsi="Bookman Old Style"/>
              </w:rPr>
              <w:t xml:space="preserve"> sebagaimana dimaksud pada ayat (1) diberikan terhadap PPSP dengan tembusan kepada Pemegang Saham.</w:t>
            </w:r>
          </w:p>
        </w:tc>
        <w:tc>
          <w:tcPr>
            <w:tcW w:w="4961" w:type="dxa"/>
          </w:tcPr>
          <w:p w14:paraId="67099B48" w14:textId="77777777" w:rsidR="007A33FB" w:rsidRPr="006E4965" w:rsidRDefault="007A33FB" w:rsidP="007A0683">
            <w:pPr>
              <w:rPr>
                <w:rFonts w:ascii="Bookman Old Style" w:hAnsi="Bookman Old Style"/>
              </w:rPr>
            </w:pPr>
          </w:p>
        </w:tc>
        <w:tc>
          <w:tcPr>
            <w:tcW w:w="3969" w:type="dxa"/>
          </w:tcPr>
          <w:p w14:paraId="76970294" w14:textId="77777777" w:rsidR="007A33FB" w:rsidRPr="006E4965" w:rsidRDefault="007A33FB" w:rsidP="007A0683">
            <w:pPr>
              <w:rPr>
                <w:rFonts w:ascii="Bookman Old Style" w:hAnsi="Bookman Old Style"/>
              </w:rPr>
            </w:pPr>
          </w:p>
        </w:tc>
        <w:tc>
          <w:tcPr>
            <w:tcW w:w="2693" w:type="dxa"/>
          </w:tcPr>
          <w:p w14:paraId="1A4AD769" w14:textId="77777777" w:rsidR="007A33FB" w:rsidRPr="006E4965" w:rsidRDefault="007A33FB" w:rsidP="007A0683">
            <w:pPr>
              <w:rPr>
                <w:rFonts w:ascii="Bookman Old Style" w:hAnsi="Bookman Old Style"/>
              </w:rPr>
            </w:pPr>
          </w:p>
        </w:tc>
      </w:tr>
      <w:tr w:rsidR="007A33FB" w:rsidRPr="006E4965" w14:paraId="7B9E3D08" w14:textId="77777777" w:rsidTr="007A0683">
        <w:tc>
          <w:tcPr>
            <w:tcW w:w="6521" w:type="dxa"/>
          </w:tcPr>
          <w:p w14:paraId="7F2B1C7E" w14:textId="68F0AD67" w:rsidR="007A33FB" w:rsidRPr="006E4965" w:rsidRDefault="007A33FB" w:rsidP="007A0683">
            <w:pPr>
              <w:pStyle w:val="ListParagraph"/>
              <w:numPr>
                <w:ilvl w:val="0"/>
                <w:numId w:val="132"/>
              </w:numPr>
              <w:ind w:left="602" w:hanging="568"/>
              <w:jc w:val="both"/>
              <w:rPr>
                <w:rFonts w:ascii="Bookman Old Style" w:hAnsi="Bookman Old Style"/>
              </w:rPr>
            </w:pPr>
            <w:r w:rsidRPr="006E4965">
              <w:rPr>
                <w:rFonts w:ascii="Bookman Old Style" w:hAnsi="Bookman Old Style"/>
              </w:rPr>
              <w:t xml:space="preserve">Sanksi </w:t>
            </w:r>
            <w:r>
              <w:rPr>
                <w:rFonts w:ascii="Bookman Old Style" w:hAnsi="Bookman Old Style"/>
              </w:rPr>
              <w:t>administratif</w:t>
            </w:r>
            <w:r w:rsidRPr="006E4965">
              <w:rPr>
                <w:rFonts w:ascii="Bookman Old Style" w:hAnsi="Bookman Old Style"/>
              </w:rPr>
              <w:t xml:space="preserve"> sebagaimana pada ayat (1) huruf b dapat dikenakan dengan atau tanpa didahului pengenaan sanksi administrati</w:t>
            </w:r>
            <w:r>
              <w:rPr>
                <w:rFonts w:ascii="Bookman Old Style" w:hAnsi="Bookman Old Style"/>
              </w:rPr>
              <w:t>f</w:t>
            </w:r>
            <w:r w:rsidRPr="006E4965">
              <w:rPr>
                <w:rFonts w:ascii="Bookman Old Style" w:hAnsi="Bookman Old Style"/>
              </w:rPr>
              <w:t xml:space="preserve"> berupa peringatan tertulis sebagaimana dimaksud pada ayat (1) huruf a.</w:t>
            </w:r>
            <w:r>
              <w:rPr>
                <w:rFonts w:ascii="Bookman Old Style" w:hAnsi="Bookman Old Style"/>
              </w:rPr>
              <w:t xml:space="preserve"> </w:t>
            </w:r>
          </w:p>
        </w:tc>
        <w:tc>
          <w:tcPr>
            <w:tcW w:w="4961" w:type="dxa"/>
          </w:tcPr>
          <w:p w14:paraId="33F11A6A" w14:textId="77777777" w:rsidR="007A33FB" w:rsidRPr="006E4965" w:rsidRDefault="007A33FB" w:rsidP="007A0683">
            <w:pPr>
              <w:rPr>
                <w:rFonts w:ascii="Bookman Old Style" w:hAnsi="Bookman Old Style"/>
              </w:rPr>
            </w:pPr>
          </w:p>
        </w:tc>
        <w:tc>
          <w:tcPr>
            <w:tcW w:w="3969" w:type="dxa"/>
          </w:tcPr>
          <w:p w14:paraId="438F2C19" w14:textId="77777777" w:rsidR="007A33FB" w:rsidRPr="006E4965" w:rsidRDefault="007A33FB" w:rsidP="007A0683">
            <w:pPr>
              <w:rPr>
                <w:rFonts w:ascii="Bookman Old Style" w:hAnsi="Bookman Old Style"/>
              </w:rPr>
            </w:pPr>
          </w:p>
        </w:tc>
        <w:tc>
          <w:tcPr>
            <w:tcW w:w="2693" w:type="dxa"/>
          </w:tcPr>
          <w:p w14:paraId="669BA1E2" w14:textId="77777777" w:rsidR="007A33FB" w:rsidRPr="006E4965" w:rsidRDefault="007A33FB" w:rsidP="007A0683">
            <w:pPr>
              <w:rPr>
                <w:rFonts w:ascii="Bookman Old Style" w:hAnsi="Bookman Old Style"/>
              </w:rPr>
            </w:pPr>
          </w:p>
        </w:tc>
      </w:tr>
      <w:tr w:rsidR="007A33FB" w:rsidRPr="006E4965" w14:paraId="3DF97A81" w14:textId="77777777" w:rsidTr="007A0683">
        <w:tc>
          <w:tcPr>
            <w:tcW w:w="6521" w:type="dxa"/>
          </w:tcPr>
          <w:p w14:paraId="00984542" w14:textId="77777777" w:rsidR="007A33FB" w:rsidRPr="006E4965" w:rsidRDefault="007A33FB" w:rsidP="007A0683">
            <w:pPr>
              <w:pStyle w:val="ListParagraph"/>
              <w:numPr>
                <w:ilvl w:val="0"/>
                <w:numId w:val="132"/>
              </w:numPr>
              <w:ind w:left="602" w:hanging="568"/>
              <w:jc w:val="both"/>
              <w:rPr>
                <w:rFonts w:ascii="Bookman Old Style" w:hAnsi="Bookman Old Style"/>
              </w:rPr>
            </w:pPr>
            <w:r w:rsidRPr="006E4965">
              <w:rPr>
                <w:rFonts w:ascii="Bookman Old Style" w:hAnsi="Bookman Old Style"/>
              </w:rPr>
              <w:t xml:space="preserve">Dalam hal PPSP telah memenuhi ketentuan sebagaimana dimaksud pada ayat (1) dan/atau ayat (2), Otoritas Jasa Keuangan mencabut sanksi </w:t>
            </w:r>
            <w:r>
              <w:rPr>
                <w:rFonts w:ascii="Bookman Old Style" w:hAnsi="Bookman Old Style"/>
              </w:rPr>
              <w:t>administratif</w:t>
            </w:r>
            <w:r w:rsidRPr="006E4965">
              <w:rPr>
                <w:rFonts w:ascii="Bookman Old Style" w:hAnsi="Bookman Old Style"/>
              </w:rPr>
              <w:t>.</w:t>
            </w:r>
            <w:r>
              <w:rPr>
                <w:rFonts w:ascii="Bookman Old Style" w:hAnsi="Bookman Old Style"/>
              </w:rPr>
              <w:t xml:space="preserve"> </w:t>
            </w:r>
          </w:p>
        </w:tc>
        <w:tc>
          <w:tcPr>
            <w:tcW w:w="4961" w:type="dxa"/>
          </w:tcPr>
          <w:p w14:paraId="6CA5B770" w14:textId="77777777" w:rsidR="007A33FB" w:rsidRPr="006E4965" w:rsidRDefault="007A33FB" w:rsidP="007A0683">
            <w:pPr>
              <w:rPr>
                <w:rFonts w:ascii="Bookman Old Style" w:hAnsi="Bookman Old Style"/>
              </w:rPr>
            </w:pPr>
          </w:p>
        </w:tc>
        <w:tc>
          <w:tcPr>
            <w:tcW w:w="3969" w:type="dxa"/>
          </w:tcPr>
          <w:p w14:paraId="2C7B21F3" w14:textId="77777777" w:rsidR="007A33FB" w:rsidRPr="006E4965" w:rsidRDefault="007A33FB" w:rsidP="007A0683">
            <w:pPr>
              <w:rPr>
                <w:rFonts w:ascii="Bookman Old Style" w:hAnsi="Bookman Old Style"/>
              </w:rPr>
            </w:pPr>
          </w:p>
        </w:tc>
        <w:tc>
          <w:tcPr>
            <w:tcW w:w="2693" w:type="dxa"/>
          </w:tcPr>
          <w:p w14:paraId="0AD239A1" w14:textId="77777777" w:rsidR="007A33FB" w:rsidRPr="006E4965" w:rsidRDefault="007A33FB" w:rsidP="007A0683">
            <w:pPr>
              <w:rPr>
                <w:rFonts w:ascii="Bookman Old Style" w:hAnsi="Bookman Old Style"/>
              </w:rPr>
            </w:pPr>
          </w:p>
        </w:tc>
      </w:tr>
      <w:tr w:rsidR="007A33FB" w:rsidRPr="006E4965" w14:paraId="37BEB4E1" w14:textId="77777777" w:rsidTr="007A0683">
        <w:tc>
          <w:tcPr>
            <w:tcW w:w="6521" w:type="dxa"/>
          </w:tcPr>
          <w:p w14:paraId="26DD765D" w14:textId="77777777" w:rsidR="007A33FB" w:rsidRPr="006E4965" w:rsidRDefault="007A33FB" w:rsidP="007A0683">
            <w:pPr>
              <w:pStyle w:val="ListParagraph"/>
              <w:numPr>
                <w:ilvl w:val="0"/>
                <w:numId w:val="132"/>
              </w:numPr>
              <w:ind w:left="602" w:hanging="568"/>
              <w:jc w:val="both"/>
              <w:rPr>
                <w:rFonts w:ascii="Bookman Old Style" w:hAnsi="Bookman Old Style"/>
              </w:rPr>
            </w:pPr>
            <w:r w:rsidRPr="006E4965">
              <w:rPr>
                <w:rFonts w:ascii="Bookman Old Style" w:hAnsi="Bookman Old Style"/>
              </w:rPr>
              <w:t xml:space="preserve">Dalam hal terjadi pelanggaran ketentuan sebagaimana dimaksud pada ayat (1) dan </w:t>
            </w:r>
            <w:r w:rsidRPr="006E4965">
              <w:rPr>
                <w:rFonts w:ascii="Bookman Old Style" w:hAnsi="Bookman Old Style"/>
              </w:rPr>
              <w:lastRenderedPageBreak/>
              <w:t>pelanggaran telah diperbaiki, Otoritas Jasa Keuangan memberikan sanksi administratif berupa peringatan tertulis yang berakhir dengan sendirinya.</w:t>
            </w:r>
          </w:p>
        </w:tc>
        <w:tc>
          <w:tcPr>
            <w:tcW w:w="4961" w:type="dxa"/>
          </w:tcPr>
          <w:p w14:paraId="19129CEA" w14:textId="77777777" w:rsidR="007A33FB" w:rsidRPr="006E4965" w:rsidRDefault="007A33FB" w:rsidP="007A0683">
            <w:pPr>
              <w:rPr>
                <w:rFonts w:ascii="Bookman Old Style" w:hAnsi="Bookman Old Style"/>
              </w:rPr>
            </w:pPr>
          </w:p>
        </w:tc>
        <w:tc>
          <w:tcPr>
            <w:tcW w:w="3969" w:type="dxa"/>
          </w:tcPr>
          <w:p w14:paraId="7A1A694A" w14:textId="77777777" w:rsidR="007A33FB" w:rsidRPr="006E4965" w:rsidRDefault="007A33FB" w:rsidP="007A0683">
            <w:pPr>
              <w:rPr>
                <w:rFonts w:ascii="Bookman Old Style" w:hAnsi="Bookman Old Style"/>
              </w:rPr>
            </w:pPr>
          </w:p>
        </w:tc>
        <w:tc>
          <w:tcPr>
            <w:tcW w:w="2693" w:type="dxa"/>
          </w:tcPr>
          <w:p w14:paraId="62462322" w14:textId="77777777" w:rsidR="007A33FB" w:rsidRPr="006E4965" w:rsidRDefault="007A33FB" w:rsidP="007A0683">
            <w:pPr>
              <w:rPr>
                <w:rFonts w:ascii="Bookman Old Style" w:hAnsi="Bookman Old Style"/>
              </w:rPr>
            </w:pPr>
          </w:p>
        </w:tc>
      </w:tr>
      <w:tr w:rsidR="007A33FB" w:rsidRPr="006E4965" w14:paraId="0BBD58C7" w14:textId="77777777" w:rsidTr="007A0683">
        <w:tc>
          <w:tcPr>
            <w:tcW w:w="6521" w:type="dxa"/>
          </w:tcPr>
          <w:p w14:paraId="2A2DFA4D" w14:textId="77777777" w:rsidR="007A33FB" w:rsidRPr="006E4965" w:rsidRDefault="007A33FB" w:rsidP="007A0683">
            <w:pPr>
              <w:pStyle w:val="ListParagraph"/>
              <w:numPr>
                <w:ilvl w:val="0"/>
                <w:numId w:val="132"/>
              </w:numPr>
              <w:ind w:left="602" w:hanging="568"/>
              <w:jc w:val="both"/>
              <w:rPr>
                <w:rFonts w:ascii="Bookman Old Style" w:hAnsi="Bookman Old Style"/>
              </w:rPr>
            </w:pPr>
            <w:r w:rsidRPr="006E4965">
              <w:rPr>
                <w:rFonts w:ascii="Bookman Old Style" w:hAnsi="Bookman Old Style"/>
              </w:rPr>
              <w:t>Dalam hal PPSP belum dapat memenuhi ketentuan sebagaimana dimaksud pada ayat (1), Otoritas Jasa Keuangan menginformasikan kepada Pemegang Saham mengenai pengenaan sanksi administratif dimaksud.</w:t>
            </w:r>
          </w:p>
        </w:tc>
        <w:tc>
          <w:tcPr>
            <w:tcW w:w="4961" w:type="dxa"/>
          </w:tcPr>
          <w:p w14:paraId="40E8184A" w14:textId="77777777" w:rsidR="007A33FB" w:rsidRPr="006E4965" w:rsidRDefault="007A33FB" w:rsidP="007A0683">
            <w:pPr>
              <w:rPr>
                <w:rFonts w:ascii="Bookman Old Style" w:hAnsi="Bookman Old Style"/>
              </w:rPr>
            </w:pPr>
          </w:p>
        </w:tc>
        <w:tc>
          <w:tcPr>
            <w:tcW w:w="3969" w:type="dxa"/>
          </w:tcPr>
          <w:p w14:paraId="22F8B131" w14:textId="77777777" w:rsidR="007A33FB" w:rsidRPr="006E4965" w:rsidRDefault="007A33FB" w:rsidP="007A0683">
            <w:pPr>
              <w:rPr>
                <w:rFonts w:ascii="Bookman Old Style" w:hAnsi="Bookman Old Style"/>
              </w:rPr>
            </w:pPr>
          </w:p>
        </w:tc>
        <w:tc>
          <w:tcPr>
            <w:tcW w:w="2693" w:type="dxa"/>
          </w:tcPr>
          <w:p w14:paraId="39B26444" w14:textId="77777777" w:rsidR="007A33FB" w:rsidRPr="006E4965" w:rsidRDefault="007A33FB" w:rsidP="007A0683">
            <w:pPr>
              <w:rPr>
                <w:rFonts w:ascii="Bookman Old Style" w:hAnsi="Bookman Old Style"/>
              </w:rPr>
            </w:pPr>
          </w:p>
        </w:tc>
      </w:tr>
      <w:tr w:rsidR="007A33FB" w:rsidRPr="006E4965" w14:paraId="13D54FD7" w14:textId="77777777" w:rsidTr="007A0683">
        <w:tc>
          <w:tcPr>
            <w:tcW w:w="6521" w:type="dxa"/>
          </w:tcPr>
          <w:p w14:paraId="7A03761F" w14:textId="77777777" w:rsidR="007A33FB" w:rsidRPr="006E4965" w:rsidRDefault="007A33FB" w:rsidP="007A0683">
            <w:pPr>
              <w:pStyle w:val="ListParagraph"/>
              <w:jc w:val="both"/>
              <w:rPr>
                <w:rFonts w:ascii="Bookman Old Style" w:hAnsi="Bookman Old Style"/>
              </w:rPr>
            </w:pPr>
          </w:p>
        </w:tc>
        <w:tc>
          <w:tcPr>
            <w:tcW w:w="4961" w:type="dxa"/>
          </w:tcPr>
          <w:p w14:paraId="71D78D6D" w14:textId="77777777" w:rsidR="007A33FB" w:rsidRPr="006E4965" w:rsidRDefault="007A33FB" w:rsidP="007A0683">
            <w:pPr>
              <w:rPr>
                <w:rFonts w:ascii="Bookman Old Style" w:hAnsi="Bookman Old Style"/>
              </w:rPr>
            </w:pPr>
          </w:p>
        </w:tc>
        <w:tc>
          <w:tcPr>
            <w:tcW w:w="3969" w:type="dxa"/>
          </w:tcPr>
          <w:p w14:paraId="75598CB3" w14:textId="77777777" w:rsidR="007A33FB" w:rsidRPr="006E4965" w:rsidRDefault="007A33FB" w:rsidP="007A0683">
            <w:pPr>
              <w:rPr>
                <w:rFonts w:ascii="Bookman Old Style" w:hAnsi="Bookman Old Style"/>
              </w:rPr>
            </w:pPr>
          </w:p>
        </w:tc>
        <w:tc>
          <w:tcPr>
            <w:tcW w:w="2693" w:type="dxa"/>
          </w:tcPr>
          <w:p w14:paraId="0777A3D8" w14:textId="77777777" w:rsidR="007A33FB" w:rsidRPr="006E4965" w:rsidRDefault="007A33FB" w:rsidP="007A0683">
            <w:pPr>
              <w:rPr>
                <w:rFonts w:ascii="Bookman Old Style" w:hAnsi="Bookman Old Style"/>
              </w:rPr>
            </w:pPr>
          </w:p>
        </w:tc>
      </w:tr>
      <w:tr w:rsidR="007A33FB" w:rsidRPr="006E4965" w14:paraId="54E4AA54" w14:textId="77777777" w:rsidTr="007A0683">
        <w:tc>
          <w:tcPr>
            <w:tcW w:w="6521" w:type="dxa"/>
          </w:tcPr>
          <w:p w14:paraId="7964B1AF" w14:textId="3086A94C" w:rsidR="007A33FB" w:rsidRPr="006E4965" w:rsidRDefault="007A33FB" w:rsidP="007A0683">
            <w:pPr>
              <w:jc w:val="center"/>
              <w:rPr>
                <w:rFonts w:ascii="Bookman Old Style" w:hAnsi="Bookman Old Style"/>
              </w:rPr>
            </w:pPr>
            <w:r w:rsidRPr="006E4965">
              <w:rPr>
                <w:rFonts w:ascii="Bookman Old Style" w:hAnsi="Bookman Old Style"/>
              </w:rPr>
              <w:t>Pasal 7</w:t>
            </w:r>
            <w:r>
              <w:rPr>
                <w:rFonts w:ascii="Bookman Old Style" w:hAnsi="Bookman Old Style"/>
              </w:rPr>
              <w:t>5</w:t>
            </w:r>
          </w:p>
        </w:tc>
        <w:tc>
          <w:tcPr>
            <w:tcW w:w="4961" w:type="dxa"/>
          </w:tcPr>
          <w:p w14:paraId="27018AD3" w14:textId="23C55221" w:rsidR="007A33FB" w:rsidRPr="006E4965" w:rsidRDefault="007A33FB" w:rsidP="007A0683">
            <w:pPr>
              <w:jc w:val="center"/>
              <w:rPr>
                <w:rFonts w:ascii="Bookman Old Style" w:hAnsi="Bookman Old Style"/>
              </w:rPr>
            </w:pPr>
            <w:r w:rsidRPr="006E4965">
              <w:rPr>
                <w:rFonts w:ascii="Bookman Old Style" w:hAnsi="Bookman Old Style"/>
              </w:rPr>
              <w:t>Pasal 7</w:t>
            </w:r>
            <w:r>
              <w:rPr>
                <w:rFonts w:ascii="Bookman Old Style" w:hAnsi="Bookman Old Style"/>
              </w:rPr>
              <w:t>5</w:t>
            </w:r>
          </w:p>
        </w:tc>
        <w:tc>
          <w:tcPr>
            <w:tcW w:w="3969" w:type="dxa"/>
          </w:tcPr>
          <w:p w14:paraId="01378B0F" w14:textId="77777777" w:rsidR="007A33FB" w:rsidRPr="006E4965" w:rsidRDefault="007A33FB" w:rsidP="007A0683">
            <w:pPr>
              <w:rPr>
                <w:rFonts w:ascii="Bookman Old Style" w:hAnsi="Bookman Old Style"/>
              </w:rPr>
            </w:pPr>
          </w:p>
        </w:tc>
        <w:tc>
          <w:tcPr>
            <w:tcW w:w="2693" w:type="dxa"/>
          </w:tcPr>
          <w:p w14:paraId="4ADE8016" w14:textId="77777777" w:rsidR="007A33FB" w:rsidRPr="006E4965" w:rsidRDefault="007A33FB" w:rsidP="007A0683">
            <w:pPr>
              <w:rPr>
                <w:rFonts w:ascii="Bookman Old Style" w:hAnsi="Bookman Old Style"/>
              </w:rPr>
            </w:pPr>
          </w:p>
        </w:tc>
      </w:tr>
      <w:tr w:rsidR="007A33FB" w:rsidRPr="006E4965" w14:paraId="18B04D0B" w14:textId="77777777" w:rsidTr="007A0683">
        <w:tc>
          <w:tcPr>
            <w:tcW w:w="6521" w:type="dxa"/>
          </w:tcPr>
          <w:p w14:paraId="636731C1" w14:textId="56BB8E58" w:rsidR="007A33FB" w:rsidRPr="006E4965" w:rsidRDefault="007A33FB" w:rsidP="007A0683">
            <w:pPr>
              <w:jc w:val="both"/>
              <w:rPr>
                <w:rFonts w:ascii="Bookman Old Style" w:hAnsi="Bookman Old Style"/>
              </w:rPr>
            </w:pPr>
            <w:r w:rsidRPr="006E4965">
              <w:rPr>
                <w:rFonts w:ascii="Bookman Old Style" w:hAnsi="Bookman Old Style"/>
                <w:lang w:val="en-US"/>
              </w:rPr>
              <w:t xml:space="preserve">Selain sanksi administratif sebagaimana dimaksud pada Pasal </w:t>
            </w:r>
            <w:r>
              <w:rPr>
                <w:rFonts w:ascii="Bookman Old Style" w:hAnsi="Bookman Old Style"/>
                <w:lang w:val="en-US"/>
              </w:rPr>
              <w:t>74</w:t>
            </w:r>
            <w:r w:rsidRPr="006E4965">
              <w:rPr>
                <w:rFonts w:ascii="Bookman Old Style" w:hAnsi="Bookman Old Style"/>
                <w:lang w:val="en-US"/>
              </w:rPr>
              <w:t xml:space="preserve"> ayat (1), Otoritas Jasa Keuangan berwenang:</w:t>
            </w:r>
          </w:p>
        </w:tc>
        <w:tc>
          <w:tcPr>
            <w:tcW w:w="4961" w:type="dxa"/>
          </w:tcPr>
          <w:p w14:paraId="08EC9FC5" w14:textId="77777777" w:rsidR="007A33FB" w:rsidRPr="006E4965" w:rsidRDefault="007A33FB" w:rsidP="007A0683">
            <w:pPr>
              <w:rPr>
                <w:rFonts w:ascii="Bookman Old Style" w:hAnsi="Bookman Old Style"/>
              </w:rPr>
            </w:pPr>
            <w:r w:rsidRPr="006E4965">
              <w:rPr>
                <w:rFonts w:ascii="Bookman Old Style" w:hAnsi="Bookman Old Style"/>
              </w:rPr>
              <w:t>Cukup jelas.</w:t>
            </w:r>
          </w:p>
        </w:tc>
        <w:tc>
          <w:tcPr>
            <w:tcW w:w="3969" w:type="dxa"/>
          </w:tcPr>
          <w:p w14:paraId="78B9F632" w14:textId="77777777" w:rsidR="007A33FB" w:rsidRPr="006E4965" w:rsidRDefault="007A33FB" w:rsidP="007A0683">
            <w:pPr>
              <w:rPr>
                <w:rFonts w:ascii="Bookman Old Style" w:hAnsi="Bookman Old Style"/>
              </w:rPr>
            </w:pPr>
          </w:p>
        </w:tc>
        <w:tc>
          <w:tcPr>
            <w:tcW w:w="2693" w:type="dxa"/>
          </w:tcPr>
          <w:p w14:paraId="1126CDC2" w14:textId="77777777" w:rsidR="007A33FB" w:rsidRPr="006E4965" w:rsidRDefault="007A33FB" w:rsidP="007A0683">
            <w:pPr>
              <w:rPr>
                <w:rFonts w:ascii="Bookman Old Style" w:hAnsi="Bookman Old Style"/>
              </w:rPr>
            </w:pPr>
          </w:p>
        </w:tc>
      </w:tr>
      <w:tr w:rsidR="007A33FB" w:rsidRPr="006E4965" w14:paraId="0FB28F4F" w14:textId="77777777" w:rsidTr="007A0683">
        <w:tc>
          <w:tcPr>
            <w:tcW w:w="6521" w:type="dxa"/>
          </w:tcPr>
          <w:p w14:paraId="3E885000" w14:textId="6F79680F" w:rsidR="007A33FB" w:rsidRPr="006E4965" w:rsidRDefault="007A33FB" w:rsidP="007A0683">
            <w:pPr>
              <w:pStyle w:val="ListParagraph"/>
              <w:numPr>
                <w:ilvl w:val="0"/>
                <w:numId w:val="134"/>
              </w:numPr>
              <w:ind w:left="602" w:hanging="568"/>
              <w:jc w:val="both"/>
              <w:rPr>
                <w:rFonts w:ascii="Bookman Old Style" w:hAnsi="Bookman Old Style"/>
                <w:lang w:val="en-US"/>
              </w:rPr>
            </w:pPr>
            <w:r w:rsidRPr="006E4965">
              <w:rPr>
                <w:rFonts w:ascii="Bookman Old Style" w:hAnsi="Bookman Old Style"/>
              </w:rPr>
              <w:t xml:space="preserve">melakukan penilaian kembali terhadap Direksi, Dewan Komisaris, dan/atau DPS PPSP yang menyebabkan PPSP melanggar ketentuan sebagaimana dimaksud dalam Pasal </w:t>
            </w:r>
            <w:r>
              <w:rPr>
                <w:rFonts w:ascii="Bookman Old Style" w:hAnsi="Bookman Old Style"/>
              </w:rPr>
              <w:t>74</w:t>
            </w:r>
            <w:r w:rsidRPr="006E4965">
              <w:rPr>
                <w:rFonts w:ascii="Bookman Old Style" w:hAnsi="Bookman Old Style"/>
              </w:rPr>
              <w:t xml:space="preserve"> ayat (1); dan/atau</w:t>
            </w:r>
          </w:p>
        </w:tc>
        <w:tc>
          <w:tcPr>
            <w:tcW w:w="4961" w:type="dxa"/>
          </w:tcPr>
          <w:p w14:paraId="0E71E1E6" w14:textId="77777777" w:rsidR="007A33FB" w:rsidRPr="006E4965" w:rsidRDefault="007A33FB" w:rsidP="007A0683">
            <w:pPr>
              <w:rPr>
                <w:rFonts w:ascii="Bookman Old Style" w:hAnsi="Bookman Old Style"/>
              </w:rPr>
            </w:pPr>
          </w:p>
        </w:tc>
        <w:tc>
          <w:tcPr>
            <w:tcW w:w="3969" w:type="dxa"/>
          </w:tcPr>
          <w:p w14:paraId="41F3FC7C" w14:textId="77777777" w:rsidR="007A33FB" w:rsidRPr="006E4965" w:rsidRDefault="007A33FB" w:rsidP="007A0683">
            <w:pPr>
              <w:rPr>
                <w:rFonts w:ascii="Bookman Old Style" w:hAnsi="Bookman Old Style"/>
              </w:rPr>
            </w:pPr>
          </w:p>
        </w:tc>
        <w:tc>
          <w:tcPr>
            <w:tcW w:w="2693" w:type="dxa"/>
          </w:tcPr>
          <w:p w14:paraId="482A0946" w14:textId="77777777" w:rsidR="007A33FB" w:rsidRPr="006E4965" w:rsidRDefault="007A33FB" w:rsidP="007A0683">
            <w:pPr>
              <w:rPr>
                <w:rFonts w:ascii="Bookman Old Style" w:hAnsi="Bookman Old Style"/>
              </w:rPr>
            </w:pPr>
          </w:p>
        </w:tc>
      </w:tr>
      <w:tr w:rsidR="007A33FB" w:rsidRPr="006E4965" w14:paraId="5F46F603" w14:textId="77777777" w:rsidTr="007A0683">
        <w:tc>
          <w:tcPr>
            <w:tcW w:w="6521" w:type="dxa"/>
          </w:tcPr>
          <w:p w14:paraId="50308B1C" w14:textId="1D0B87F6" w:rsidR="007A33FB" w:rsidRPr="006E4965" w:rsidRDefault="007A33FB" w:rsidP="007A0683">
            <w:pPr>
              <w:pStyle w:val="ListParagraph"/>
              <w:numPr>
                <w:ilvl w:val="0"/>
                <w:numId w:val="134"/>
              </w:numPr>
              <w:ind w:left="602" w:hanging="568"/>
              <w:jc w:val="both"/>
              <w:rPr>
                <w:rFonts w:ascii="Bookman Old Style" w:hAnsi="Bookman Old Style"/>
              </w:rPr>
            </w:pPr>
            <w:r w:rsidRPr="006E4965">
              <w:rPr>
                <w:rFonts w:ascii="Bookman Old Style" w:hAnsi="Bookman Old Style"/>
              </w:rPr>
              <w:t xml:space="preserve">melakukan pencatatan rekam jejak terhadap pihak yang menyebabkan PPSP melanggar ketentuan sebagaimana dimaksud dalam Pasal </w:t>
            </w:r>
            <w:r>
              <w:rPr>
                <w:rFonts w:ascii="Bookman Old Style" w:hAnsi="Bookman Old Style"/>
              </w:rPr>
              <w:t>74</w:t>
            </w:r>
            <w:r w:rsidRPr="006E4965">
              <w:rPr>
                <w:rFonts w:ascii="Bookman Old Style" w:hAnsi="Bookman Old Style"/>
              </w:rPr>
              <w:t xml:space="preserve"> ayat (1) dalam sistem elektronik Otoritas Jasa Keuangan.</w:t>
            </w:r>
          </w:p>
        </w:tc>
        <w:tc>
          <w:tcPr>
            <w:tcW w:w="4961" w:type="dxa"/>
          </w:tcPr>
          <w:p w14:paraId="7155A0F6" w14:textId="77777777" w:rsidR="007A33FB" w:rsidRPr="006E4965" w:rsidRDefault="007A33FB" w:rsidP="007A0683">
            <w:pPr>
              <w:rPr>
                <w:rFonts w:ascii="Bookman Old Style" w:hAnsi="Bookman Old Style"/>
              </w:rPr>
            </w:pPr>
          </w:p>
        </w:tc>
        <w:tc>
          <w:tcPr>
            <w:tcW w:w="3969" w:type="dxa"/>
          </w:tcPr>
          <w:p w14:paraId="7D0CFDDE" w14:textId="77777777" w:rsidR="007A33FB" w:rsidRPr="006E4965" w:rsidRDefault="007A33FB" w:rsidP="007A0683">
            <w:pPr>
              <w:rPr>
                <w:rFonts w:ascii="Bookman Old Style" w:hAnsi="Bookman Old Style"/>
              </w:rPr>
            </w:pPr>
          </w:p>
        </w:tc>
        <w:tc>
          <w:tcPr>
            <w:tcW w:w="2693" w:type="dxa"/>
          </w:tcPr>
          <w:p w14:paraId="76741B44" w14:textId="77777777" w:rsidR="007A33FB" w:rsidRPr="006E4965" w:rsidRDefault="007A33FB" w:rsidP="007A0683">
            <w:pPr>
              <w:rPr>
                <w:rFonts w:ascii="Bookman Old Style" w:hAnsi="Bookman Old Style"/>
              </w:rPr>
            </w:pPr>
          </w:p>
        </w:tc>
      </w:tr>
      <w:tr w:rsidR="007A33FB" w:rsidRPr="006E4965" w14:paraId="5A37C3A7" w14:textId="77777777" w:rsidTr="006E4965">
        <w:tc>
          <w:tcPr>
            <w:tcW w:w="6521" w:type="dxa"/>
          </w:tcPr>
          <w:p w14:paraId="2E6BF63A" w14:textId="77777777" w:rsidR="007A33FB" w:rsidRPr="006E4965" w:rsidRDefault="007A33FB" w:rsidP="00590831">
            <w:pPr>
              <w:pStyle w:val="ListParagraph"/>
              <w:jc w:val="both"/>
              <w:rPr>
                <w:rFonts w:ascii="Bookman Old Style" w:hAnsi="Bookman Old Style"/>
              </w:rPr>
            </w:pPr>
          </w:p>
        </w:tc>
        <w:tc>
          <w:tcPr>
            <w:tcW w:w="4961" w:type="dxa"/>
          </w:tcPr>
          <w:p w14:paraId="7ED1CCBC" w14:textId="77777777" w:rsidR="007A33FB" w:rsidRPr="006E4965" w:rsidRDefault="007A33FB" w:rsidP="00590831">
            <w:pPr>
              <w:rPr>
                <w:rFonts w:ascii="Bookman Old Style" w:hAnsi="Bookman Old Style"/>
              </w:rPr>
            </w:pPr>
          </w:p>
        </w:tc>
        <w:tc>
          <w:tcPr>
            <w:tcW w:w="3969" w:type="dxa"/>
          </w:tcPr>
          <w:p w14:paraId="51A834F1" w14:textId="77777777" w:rsidR="007A33FB" w:rsidRPr="006E4965" w:rsidRDefault="007A33FB" w:rsidP="00590831">
            <w:pPr>
              <w:rPr>
                <w:rFonts w:ascii="Bookman Old Style" w:hAnsi="Bookman Old Style"/>
              </w:rPr>
            </w:pPr>
          </w:p>
        </w:tc>
        <w:tc>
          <w:tcPr>
            <w:tcW w:w="2693" w:type="dxa"/>
          </w:tcPr>
          <w:p w14:paraId="3D03EA14" w14:textId="77777777" w:rsidR="007A33FB" w:rsidRPr="006E4965" w:rsidRDefault="007A33FB" w:rsidP="00590831">
            <w:pPr>
              <w:rPr>
                <w:rFonts w:ascii="Bookman Old Style" w:hAnsi="Bookman Old Style"/>
              </w:rPr>
            </w:pPr>
          </w:p>
        </w:tc>
      </w:tr>
      <w:tr w:rsidR="007A33FB" w:rsidRPr="006E4965" w14:paraId="2346BE64" w14:textId="77777777" w:rsidTr="006E4965">
        <w:tc>
          <w:tcPr>
            <w:tcW w:w="6521" w:type="dxa"/>
          </w:tcPr>
          <w:p w14:paraId="27C2D6D9" w14:textId="77777777" w:rsidR="007A33FB" w:rsidRPr="006E4965" w:rsidRDefault="007A33FB" w:rsidP="00590831">
            <w:pPr>
              <w:pStyle w:val="ListParagraph"/>
              <w:jc w:val="both"/>
              <w:rPr>
                <w:rFonts w:ascii="Bookman Old Style" w:hAnsi="Bookman Old Style"/>
              </w:rPr>
            </w:pPr>
          </w:p>
        </w:tc>
        <w:tc>
          <w:tcPr>
            <w:tcW w:w="4961" w:type="dxa"/>
          </w:tcPr>
          <w:p w14:paraId="78B90058" w14:textId="77777777" w:rsidR="007A33FB" w:rsidRPr="006E4965" w:rsidRDefault="007A33FB" w:rsidP="00590831">
            <w:pPr>
              <w:rPr>
                <w:rFonts w:ascii="Bookman Old Style" w:hAnsi="Bookman Old Style"/>
              </w:rPr>
            </w:pPr>
          </w:p>
        </w:tc>
        <w:tc>
          <w:tcPr>
            <w:tcW w:w="3969" w:type="dxa"/>
          </w:tcPr>
          <w:p w14:paraId="6C4F350A" w14:textId="77777777" w:rsidR="007A33FB" w:rsidRPr="006E4965" w:rsidRDefault="007A33FB" w:rsidP="00590831">
            <w:pPr>
              <w:rPr>
                <w:rFonts w:ascii="Bookman Old Style" w:hAnsi="Bookman Old Style"/>
              </w:rPr>
            </w:pPr>
          </w:p>
        </w:tc>
        <w:tc>
          <w:tcPr>
            <w:tcW w:w="2693" w:type="dxa"/>
          </w:tcPr>
          <w:p w14:paraId="35B2B140" w14:textId="77777777" w:rsidR="007A33FB" w:rsidRPr="006E4965" w:rsidRDefault="007A33FB" w:rsidP="00590831">
            <w:pPr>
              <w:rPr>
                <w:rFonts w:ascii="Bookman Old Style" w:hAnsi="Bookman Old Style"/>
              </w:rPr>
            </w:pPr>
          </w:p>
        </w:tc>
      </w:tr>
      <w:tr w:rsidR="00590831" w:rsidRPr="006E4965" w14:paraId="0D5B6911" w14:textId="77777777" w:rsidTr="006E4965">
        <w:tc>
          <w:tcPr>
            <w:tcW w:w="6521" w:type="dxa"/>
          </w:tcPr>
          <w:p w14:paraId="5CD8827A" w14:textId="3DD389C1" w:rsidR="00590831" w:rsidRPr="006E4965" w:rsidRDefault="00590831" w:rsidP="00590831">
            <w:pPr>
              <w:jc w:val="center"/>
              <w:rPr>
                <w:rFonts w:ascii="Bookman Old Style" w:hAnsi="Bookman Old Style"/>
              </w:rPr>
            </w:pPr>
            <w:r w:rsidRPr="006E4965">
              <w:rPr>
                <w:rFonts w:ascii="Bookman Old Style" w:hAnsi="Bookman Old Style"/>
              </w:rPr>
              <w:t>BAB XI</w:t>
            </w:r>
          </w:p>
        </w:tc>
        <w:tc>
          <w:tcPr>
            <w:tcW w:w="4961" w:type="dxa"/>
          </w:tcPr>
          <w:p w14:paraId="7912770E" w14:textId="77777777" w:rsidR="00590831" w:rsidRPr="006E4965" w:rsidRDefault="00590831" w:rsidP="00590831">
            <w:pPr>
              <w:rPr>
                <w:rFonts w:ascii="Bookman Old Style" w:hAnsi="Bookman Old Style"/>
              </w:rPr>
            </w:pPr>
          </w:p>
        </w:tc>
        <w:tc>
          <w:tcPr>
            <w:tcW w:w="3969" w:type="dxa"/>
          </w:tcPr>
          <w:p w14:paraId="546E5423" w14:textId="77777777" w:rsidR="00590831" w:rsidRPr="006E4965" w:rsidRDefault="00590831" w:rsidP="00590831">
            <w:pPr>
              <w:rPr>
                <w:rFonts w:ascii="Bookman Old Style" w:hAnsi="Bookman Old Style"/>
              </w:rPr>
            </w:pPr>
          </w:p>
        </w:tc>
        <w:tc>
          <w:tcPr>
            <w:tcW w:w="2693" w:type="dxa"/>
          </w:tcPr>
          <w:p w14:paraId="279EACE4" w14:textId="77777777" w:rsidR="00590831" w:rsidRPr="006E4965" w:rsidRDefault="00590831" w:rsidP="00590831">
            <w:pPr>
              <w:rPr>
                <w:rFonts w:ascii="Bookman Old Style" w:hAnsi="Bookman Old Style"/>
              </w:rPr>
            </w:pPr>
          </w:p>
        </w:tc>
      </w:tr>
      <w:tr w:rsidR="00590831" w:rsidRPr="006E4965" w14:paraId="0358F64B" w14:textId="77777777" w:rsidTr="006E4965">
        <w:tc>
          <w:tcPr>
            <w:tcW w:w="6521" w:type="dxa"/>
          </w:tcPr>
          <w:p w14:paraId="36F553C9" w14:textId="3E5F82EC" w:rsidR="00590831" w:rsidRPr="006E4965" w:rsidRDefault="00590831" w:rsidP="00590831">
            <w:pPr>
              <w:jc w:val="center"/>
              <w:rPr>
                <w:rFonts w:ascii="Bookman Old Style" w:hAnsi="Bookman Old Style"/>
              </w:rPr>
            </w:pPr>
            <w:r w:rsidRPr="006E4965">
              <w:rPr>
                <w:rFonts w:ascii="Bookman Old Style" w:hAnsi="Bookman Old Style"/>
                <w:lang w:val="pt-BR"/>
              </w:rPr>
              <w:t>PERUBAHAN ANGGARAN DASAR DAN PERUBAHAN ANGGOTA DIREKSI, ANGGOTA DEWAN KOMISARIS, DAN ANGGOTA DEWAN PENGAWAS SYARIAH</w:t>
            </w:r>
          </w:p>
        </w:tc>
        <w:tc>
          <w:tcPr>
            <w:tcW w:w="4961" w:type="dxa"/>
          </w:tcPr>
          <w:p w14:paraId="7C9C184A" w14:textId="77777777" w:rsidR="00590831" w:rsidRPr="006E4965" w:rsidRDefault="00590831" w:rsidP="00590831">
            <w:pPr>
              <w:rPr>
                <w:rFonts w:ascii="Bookman Old Style" w:hAnsi="Bookman Old Style"/>
              </w:rPr>
            </w:pPr>
          </w:p>
        </w:tc>
        <w:tc>
          <w:tcPr>
            <w:tcW w:w="3969" w:type="dxa"/>
          </w:tcPr>
          <w:p w14:paraId="0B5CB9A9" w14:textId="77777777" w:rsidR="00590831" w:rsidRPr="006E4965" w:rsidRDefault="00590831" w:rsidP="00590831">
            <w:pPr>
              <w:rPr>
                <w:rFonts w:ascii="Bookman Old Style" w:hAnsi="Bookman Old Style"/>
              </w:rPr>
            </w:pPr>
          </w:p>
        </w:tc>
        <w:tc>
          <w:tcPr>
            <w:tcW w:w="2693" w:type="dxa"/>
          </w:tcPr>
          <w:p w14:paraId="7F4B35B9" w14:textId="77777777" w:rsidR="00590831" w:rsidRPr="006E4965" w:rsidRDefault="00590831" w:rsidP="00590831">
            <w:pPr>
              <w:rPr>
                <w:rFonts w:ascii="Bookman Old Style" w:hAnsi="Bookman Old Style"/>
              </w:rPr>
            </w:pPr>
          </w:p>
        </w:tc>
      </w:tr>
      <w:tr w:rsidR="00590831" w:rsidRPr="006E4965" w14:paraId="634903CC" w14:textId="77777777" w:rsidTr="006E4965">
        <w:tc>
          <w:tcPr>
            <w:tcW w:w="6521" w:type="dxa"/>
          </w:tcPr>
          <w:p w14:paraId="1D06845C" w14:textId="77777777" w:rsidR="00590831" w:rsidRPr="006E4965" w:rsidRDefault="00590831" w:rsidP="00590831">
            <w:pPr>
              <w:pStyle w:val="ListParagraph"/>
              <w:jc w:val="center"/>
              <w:rPr>
                <w:rFonts w:ascii="Bookman Old Style" w:hAnsi="Bookman Old Style"/>
              </w:rPr>
            </w:pPr>
          </w:p>
        </w:tc>
        <w:tc>
          <w:tcPr>
            <w:tcW w:w="4961" w:type="dxa"/>
          </w:tcPr>
          <w:p w14:paraId="1E108402" w14:textId="77777777" w:rsidR="00590831" w:rsidRPr="006E4965" w:rsidRDefault="00590831" w:rsidP="00590831">
            <w:pPr>
              <w:rPr>
                <w:rFonts w:ascii="Bookman Old Style" w:hAnsi="Bookman Old Style"/>
              </w:rPr>
            </w:pPr>
          </w:p>
        </w:tc>
        <w:tc>
          <w:tcPr>
            <w:tcW w:w="3969" w:type="dxa"/>
          </w:tcPr>
          <w:p w14:paraId="7AA4F83F" w14:textId="77777777" w:rsidR="00590831" w:rsidRPr="006E4965" w:rsidRDefault="00590831" w:rsidP="00590831">
            <w:pPr>
              <w:rPr>
                <w:rFonts w:ascii="Bookman Old Style" w:hAnsi="Bookman Old Style"/>
              </w:rPr>
            </w:pPr>
          </w:p>
        </w:tc>
        <w:tc>
          <w:tcPr>
            <w:tcW w:w="2693" w:type="dxa"/>
          </w:tcPr>
          <w:p w14:paraId="25D47995" w14:textId="77777777" w:rsidR="00590831" w:rsidRPr="006E4965" w:rsidRDefault="00590831" w:rsidP="00590831">
            <w:pPr>
              <w:rPr>
                <w:rFonts w:ascii="Bookman Old Style" w:hAnsi="Bookman Old Style"/>
              </w:rPr>
            </w:pPr>
          </w:p>
        </w:tc>
      </w:tr>
      <w:tr w:rsidR="00590831" w:rsidRPr="006E4965" w14:paraId="60F9FDEF" w14:textId="77777777" w:rsidTr="006E4965">
        <w:tc>
          <w:tcPr>
            <w:tcW w:w="6521" w:type="dxa"/>
          </w:tcPr>
          <w:p w14:paraId="179505D4" w14:textId="712E6EE0" w:rsidR="00590831" w:rsidRPr="006E4965" w:rsidRDefault="00590831" w:rsidP="00590831">
            <w:pPr>
              <w:jc w:val="center"/>
              <w:rPr>
                <w:rFonts w:ascii="Bookman Old Style" w:hAnsi="Bookman Old Style"/>
              </w:rPr>
            </w:pPr>
            <w:r w:rsidRPr="006E4965">
              <w:rPr>
                <w:rFonts w:ascii="Bookman Old Style" w:hAnsi="Bookman Old Style"/>
              </w:rPr>
              <w:t>Bagian Kesatu</w:t>
            </w:r>
          </w:p>
        </w:tc>
        <w:tc>
          <w:tcPr>
            <w:tcW w:w="4961" w:type="dxa"/>
          </w:tcPr>
          <w:p w14:paraId="4B0D5661" w14:textId="77777777" w:rsidR="00590831" w:rsidRPr="006E4965" w:rsidRDefault="00590831" w:rsidP="00590831">
            <w:pPr>
              <w:rPr>
                <w:rFonts w:ascii="Bookman Old Style" w:hAnsi="Bookman Old Style"/>
              </w:rPr>
            </w:pPr>
          </w:p>
        </w:tc>
        <w:tc>
          <w:tcPr>
            <w:tcW w:w="3969" w:type="dxa"/>
          </w:tcPr>
          <w:p w14:paraId="59B7A233" w14:textId="77777777" w:rsidR="00590831" w:rsidRPr="006E4965" w:rsidRDefault="00590831" w:rsidP="00590831">
            <w:pPr>
              <w:rPr>
                <w:rFonts w:ascii="Bookman Old Style" w:hAnsi="Bookman Old Style"/>
              </w:rPr>
            </w:pPr>
          </w:p>
        </w:tc>
        <w:tc>
          <w:tcPr>
            <w:tcW w:w="2693" w:type="dxa"/>
          </w:tcPr>
          <w:p w14:paraId="74D66BFF" w14:textId="77777777" w:rsidR="00590831" w:rsidRPr="006E4965" w:rsidRDefault="00590831" w:rsidP="00590831">
            <w:pPr>
              <w:rPr>
                <w:rFonts w:ascii="Bookman Old Style" w:hAnsi="Bookman Old Style"/>
              </w:rPr>
            </w:pPr>
          </w:p>
        </w:tc>
      </w:tr>
      <w:tr w:rsidR="00590831" w:rsidRPr="006E4965" w14:paraId="0A182B35" w14:textId="77777777" w:rsidTr="006E4965">
        <w:tc>
          <w:tcPr>
            <w:tcW w:w="6521" w:type="dxa"/>
          </w:tcPr>
          <w:p w14:paraId="04A0B1E6" w14:textId="1D606ABB" w:rsidR="00590831" w:rsidRPr="006E4965" w:rsidRDefault="00590831" w:rsidP="00590831">
            <w:pPr>
              <w:jc w:val="center"/>
              <w:rPr>
                <w:rFonts w:ascii="Bookman Old Style" w:hAnsi="Bookman Old Style"/>
              </w:rPr>
            </w:pPr>
            <w:r w:rsidRPr="006E4965">
              <w:rPr>
                <w:rFonts w:ascii="Bookman Old Style" w:hAnsi="Bookman Old Style"/>
              </w:rPr>
              <w:lastRenderedPageBreak/>
              <w:t>Perubahan Anggaran Dasar</w:t>
            </w:r>
          </w:p>
        </w:tc>
        <w:tc>
          <w:tcPr>
            <w:tcW w:w="4961" w:type="dxa"/>
          </w:tcPr>
          <w:p w14:paraId="23D5690C" w14:textId="77777777" w:rsidR="00590831" w:rsidRPr="006E4965" w:rsidRDefault="00590831" w:rsidP="00590831">
            <w:pPr>
              <w:rPr>
                <w:rFonts w:ascii="Bookman Old Style" w:hAnsi="Bookman Old Style"/>
              </w:rPr>
            </w:pPr>
          </w:p>
        </w:tc>
        <w:tc>
          <w:tcPr>
            <w:tcW w:w="3969" w:type="dxa"/>
          </w:tcPr>
          <w:p w14:paraId="4D2BB671" w14:textId="77777777" w:rsidR="00590831" w:rsidRPr="006E4965" w:rsidRDefault="00590831" w:rsidP="00590831">
            <w:pPr>
              <w:rPr>
                <w:rFonts w:ascii="Bookman Old Style" w:hAnsi="Bookman Old Style"/>
              </w:rPr>
            </w:pPr>
          </w:p>
        </w:tc>
        <w:tc>
          <w:tcPr>
            <w:tcW w:w="2693" w:type="dxa"/>
          </w:tcPr>
          <w:p w14:paraId="2102F906" w14:textId="77777777" w:rsidR="00590831" w:rsidRPr="006E4965" w:rsidRDefault="00590831" w:rsidP="00590831">
            <w:pPr>
              <w:rPr>
                <w:rFonts w:ascii="Bookman Old Style" w:hAnsi="Bookman Old Style"/>
              </w:rPr>
            </w:pPr>
          </w:p>
        </w:tc>
      </w:tr>
      <w:tr w:rsidR="00590831" w:rsidRPr="006E4965" w14:paraId="49E88DD7" w14:textId="77777777" w:rsidTr="006E4965">
        <w:tc>
          <w:tcPr>
            <w:tcW w:w="6521" w:type="dxa"/>
          </w:tcPr>
          <w:p w14:paraId="3EC679E4" w14:textId="77777777" w:rsidR="00590831" w:rsidRPr="006E4965" w:rsidRDefault="00590831" w:rsidP="00590831">
            <w:pPr>
              <w:pStyle w:val="ListParagraph"/>
              <w:jc w:val="center"/>
              <w:rPr>
                <w:rFonts w:ascii="Bookman Old Style" w:hAnsi="Bookman Old Style"/>
              </w:rPr>
            </w:pPr>
          </w:p>
        </w:tc>
        <w:tc>
          <w:tcPr>
            <w:tcW w:w="4961" w:type="dxa"/>
          </w:tcPr>
          <w:p w14:paraId="5F3EF180" w14:textId="77777777" w:rsidR="00590831" w:rsidRPr="006E4965" w:rsidRDefault="00590831" w:rsidP="00590831">
            <w:pPr>
              <w:rPr>
                <w:rFonts w:ascii="Bookman Old Style" w:hAnsi="Bookman Old Style"/>
              </w:rPr>
            </w:pPr>
          </w:p>
        </w:tc>
        <w:tc>
          <w:tcPr>
            <w:tcW w:w="3969" w:type="dxa"/>
          </w:tcPr>
          <w:p w14:paraId="0CC394E5" w14:textId="77777777" w:rsidR="00590831" w:rsidRPr="006E4965" w:rsidRDefault="00590831" w:rsidP="00590831">
            <w:pPr>
              <w:rPr>
                <w:rFonts w:ascii="Bookman Old Style" w:hAnsi="Bookman Old Style"/>
              </w:rPr>
            </w:pPr>
          </w:p>
        </w:tc>
        <w:tc>
          <w:tcPr>
            <w:tcW w:w="2693" w:type="dxa"/>
          </w:tcPr>
          <w:p w14:paraId="4633BD0E" w14:textId="77777777" w:rsidR="00590831" w:rsidRPr="006E4965" w:rsidRDefault="00590831" w:rsidP="00590831">
            <w:pPr>
              <w:rPr>
                <w:rFonts w:ascii="Bookman Old Style" w:hAnsi="Bookman Old Style"/>
              </w:rPr>
            </w:pPr>
          </w:p>
        </w:tc>
      </w:tr>
      <w:tr w:rsidR="00590831" w:rsidRPr="006E4965" w14:paraId="70E0C62C" w14:textId="77777777" w:rsidTr="006E4965">
        <w:tc>
          <w:tcPr>
            <w:tcW w:w="6521" w:type="dxa"/>
          </w:tcPr>
          <w:p w14:paraId="0779A2E6" w14:textId="624373C2" w:rsidR="00590831" w:rsidRPr="006E4965" w:rsidRDefault="00590831" w:rsidP="00590831">
            <w:pPr>
              <w:jc w:val="center"/>
              <w:rPr>
                <w:rFonts w:ascii="Bookman Old Style" w:hAnsi="Bookman Old Style"/>
              </w:rPr>
            </w:pPr>
            <w:r w:rsidRPr="006E4965">
              <w:rPr>
                <w:rFonts w:ascii="Bookman Old Style" w:hAnsi="Bookman Old Style"/>
              </w:rPr>
              <w:t>Pasal 7</w:t>
            </w:r>
            <w:r w:rsidR="007A33FB">
              <w:rPr>
                <w:rFonts w:ascii="Bookman Old Style" w:hAnsi="Bookman Old Style"/>
              </w:rPr>
              <w:t>6</w:t>
            </w:r>
          </w:p>
        </w:tc>
        <w:tc>
          <w:tcPr>
            <w:tcW w:w="4961" w:type="dxa"/>
          </w:tcPr>
          <w:p w14:paraId="606B058E" w14:textId="754B98A9" w:rsidR="00590831" w:rsidRPr="006E4965" w:rsidRDefault="00590831" w:rsidP="00590831">
            <w:pPr>
              <w:jc w:val="center"/>
              <w:rPr>
                <w:rFonts w:ascii="Bookman Old Style" w:hAnsi="Bookman Old Style"/>
              </w:rPr>
            </w:pPr>
            <w:r w:rsidRPr="006E4965">
              <w:rPr>
                <w:rFonts w:ascii="Bookman Old Style" w:hAnsi="Bookman Old Style"/>
              </w:rPr>
              <w:t>Pasal 7</w:t>
            </w:r>
            <w:r w:rsidR="007A33FB">
              <w:rPr>
                <w:rFonts w:ascii="Bookman Old Style" w:hAnsi="Bookman Old Style"/>
              </w:rPr>
              <w:t>6</w:t>
            </w:r>
          </w:p>
        </w:tc>
        <w:tc>
          <w:tcPr>
            <w:tcW w:w="3969" w:type="dxa"/>
          </w:tcPr>
          <w:p w14:paraId="04C0F4AD" w14:textId="77777777" w:rsidR="00590831" w:rsidRPr="006E4965" w:rsidRDefault="00590831" w:rsidP="00590831">
            <w:pPr>
              <w:rPr>
                <w:rFonts w:ascii="Bookman Old Style" w:hAnsi="Bookman Old Style"/>
              </w:rPr>
            </w:pPr>
          </w:p>
        </w:tc>
        <w:tc>
          <w:tcPr>
            <w:tcW w:w="2693" w:type="dxa"/>
          </w:tcPr>
          <w:p w14:paraId="79774D63" w14:textId="77777777" w:rsidR="00590831" w:rsidRPr="006E4965" w:rsidRDefault="00590831" w:rsidP="00590831">
            <w:pPr>
              <w:rPr>
                <w:rFonts w:ascii="Bookman Old Style" w:hAnsi="Bookman Old Style"/>
              </w:rPr>
            </w:pPr>
          </w:p>
        </w:tc>
      </w:tr>
      <w:tr w:rsidR="00590831" w:rsidRPr="006E4965" w14:paraId="30777E80" w14:textId="77777777" w:rsidTr="006E4965">
        <w:tc>
          <w:tcPr>
            <w:tcW w:w="6521" w:type="dxa"/>
          </w:tcPr>
          <w:p w14:paraId="381D8881" w14:textId="6A639774" w:rsidR="00590831" w:rsidRPr="006E4965" w:rsidRDefault="00590831" w:rsidP="000D3DC9">
            <w:pPr>
              <w:pStyle w:val="ListParagraph"/>
              <w:numPr>
                <w:ilvl w:val="0"/>
                <w:numId w:val="123"/>
              </w:numPr>
              <w:ind w:left="602" w:hanging="568"/>
              <w:jc w:val="both"/>
              <w:rPr>
                <w:rFonts w:ascii="Bookman Old Style" w:hAnsi="Bookman Old Style"/>
              </w:rPr>
            </w:pPr>
            <w:r w:rsidRPr="006E4965">
              <w:rPr>
                <w:rFonts w:ascii="Bookman Old Style" w:hAnsi="Bookman Old Style"/>
              </w:rPr>
              <w:t>PPSP wajib melaporkan perubahan anggaran dasar tertentu kepada Otoritas Jasa Keuangan paling lama 15 (lima belas) hari kerja sejak tanggal diterimanya bukti persetujuan dan/atau bukti surat penerimaan pemberitahuan dari instansi yang berwenang</w:t>
            </w:r>
            <w:r w:rsidRPr="006E4965">
              <w:rPr>
                <w:rFonts w:ascii="Bookman Old Style" w:hAnsi="Bookman Old Style"/>
                <w:lang w:val="en-US"/>
              </w:rPr>
              <w:t>.</w:t>
            </w:r>
          </w:p>
        </w:tc>
        <w:tc>
          <w:tcPr>
            <w:tcW w:w="4961" w:type="dxa"/>
          </w:tcPr>
          <w:p w14:paraId="600A8B63" w14:textId="58EE6B43" w:rsidR="00590831" w:rsidRPr="006E4965" w:rsidRDefault="00590831" w:rsidP="00590831">
            <w:pPr>
              <w:rPr>
                <w:rFonts w:ascii="Bookman Old Style" w:hAnsi="Bookman Old Style"/>
              </w:rPr>
            </w:pPr>
            <w:r w:rsidRPr="006E4965">
              <w:rPr>
                <w:rFonts w:ascii="Bookman Old Style" w:hAnsi="Bookman Old Style"/>
              </w:rPr>
              <w:t>Cukup jelas.</w:t>
            </w:r>
          </w:p>
        </w:tc>
        <w:tc>
          <w:tcPr>
            <w:tcW w:w="3969" w:type="dxa"/>
          </w:tcPr>
          <w:p w14:paraId="0F923C98" w14:textId="77777777" w:rsidR="00590831" w:rsidRPr="006E4965" w:rsidRDefault="00590831" w:rsidP="00590831">
            <w:pPr>
              <w:rPr>
                <w:rFonts w:ascii="Bookman Old Style" w:hAnsi="Bookman Old Style"/>
              </w:rPr>
            </w:pPr>
          </w:p>
        </w:tc>
        <w:tc>
          <w:tcPr>
            <w:tcW w:w="2693" w:type="dxa"/>
          </w:tcPr>
          <w:p w14:paraId="782B4EB5" w14:textId="77777777" w:rsidR="00590831" w:rsidRPr="006E4965" w:rsidRDefault="00590831" w:rsidP="00590831">
            <w:pPr>
              <w:rPr>
                <w:rFonts w:ascii="Bookman Old Style" w:hAnsi="Bookman Old Style"/>
              </w:rPr>
            </w:pPr>
          </w:p>
        </w:tc>
      </w:tr>
      <w:tr w:rsidR="00590831" w:rsidRPr="006E4965" w14:paraId="3567A7AC" w14:textId="77777777" w:rsidTr="006E4965">
        <w:tc>
          <w:tcPr>
            <w:tcW w:w="6521" w:type="dxa"/>
          </w:tcPr>
          <w:p w14:paraId="1C479766" w14:textId="5E3E042C" w:rsidR="00590831" w:rsidRPr="006E4965" w:rsidRDefault="00590831" w:rsidP="000D3DC9">
            <w:pPr>
              <w:pStyle w:val="ListParagraph"/>
              <w:numPr>
                <w:ilvl w:val="0"/>
                <w:numId w:val="123"/>
              </w:numPr>
              <w:ind w:left="602" w:hanging="568"/>
              <w:jc w:val="both"/>
              <w:rPr>
                <w:rFonts w:ascii="Bookman Old Style" w:hAnsi="Bookman Old Style"/>
              </w:rPr>
            </w:pPr>
            <w:r w:rsidRPr="006E4965">
              <w:rPr>
                <w:rFonts w:ascii="Bookman Old Style" w:hAnsi="Bookman Old Style"/>
              </w:rPr>
              <w:t>Perubahan anggaran dasar tertentu sebagaimana dimaksud pada ayat (1) meliput</w:t>
            </w:r>
            <w:r w:rsidRPr="006E4965">
              <w:rPr>
                <w:rFonts w:ascii="Bookman Old Style" w:hAnsi="Bookman Old Style"/>
                <w:lang w:val="en-US"/>
              </w:rPr>
              <w:t>i:</w:t>
            </w:r>
          </w:p>
        </w:tc>
        <w:tc>
          <w:tcPr>
            <w:tcW w:w="4961" w:type="dxa"/>
          </w:tcPr>
          <w:p w14:paraId="0187DB95" w14:textId="77777777" w:rsidR="00590831" w:rsidRPr="006E4965" w:rsidRDefault="00590831" w:rsidP="00590831">
            <w:pPr>
              <w:rPr>
                <w:rFonts w:ascii="Bookman Old Style" w:hAnsi="Bookman Old Style"/>
              </w:rPr>
            </w:pPr>
          </w:p>
        </w:tc>
        <w:tc>
          <w:tcPr>
            <w:tcW w:w="3969" w:type="dxa"/>
          </w:tcPr>
          <w:p w14:paraId="53FF8718" w14:textId="77777777" w:rsidR="00590831" w:rsidRPr="006E4965" w:rsidRDefault="00590831" w:rsidP="00590831">
            <w:pPr>
              <w:rPr>
                <w:rFonts w:ascii="Bookman Old Style" w:hAnsi="Bookman Old Style"/>
              </w:rPr>
            </w:pPr>
          </w:p>
        </w:tc>
        <w:tc>
          <w:tcPr>
            <w:tcW w:w="2693" w:type="dxa"/>
          </w:tcPr>
          <w:p w14:paraId="0CEE84C1" w14:textId="77777777" w:rsidR="00590831" w:rsidRPr="006E4965" w:rsidRDefault="00590831" w:rsidP="00590831">
            <w:pPr>
              <w:rPr>
                <w:rFonts w:ascii="Bookman Old Style" w:hAnsi="Bookman Old Style"/>
              </w:rPr>
            </w:pPr>
          </w:p>
        </w:tc>
      </w:tr>
      <w:tr w:rsidR="00590831" w:rsidRPr="006E4965" w14:paraId="79CAF42F" w14:textId="77777777" w:rsidTr="006E4965">
        <w:tc>
          <w:tcPr>
            <w:tcW w:w="6521" w:type="dxa"/>
          </w:tcPr>
          <w:p w14:paraId="515286CC" w14:textId="184774C7" w:rsidR="00590831" w:rsidRPr="006E4965" w:rsidRDefault="00590831" w:rsidP="000D3DC9">
            <w:pPr>
              <w:pStyle w:val="ListParagraph"/>
              <w:numPr>
                <w:ilvl w:val="0"/>
                <w:numId w:val="124"/>
              </w:numPr>
              <w:ind w:left="1169" w:hanging="567"/>
              <w:jc w:val="both"/>
              <w:rPr>
                <w:rFonts w:ascii="Bookman Old Style" w:hAnsi="Bookman Old Style"/>
              </w:rPr>
            </w:pPr>
            <w:r w:rsidRPr="006E4965">
              <w:rPr>
                <w:rFonts w:ascii="Bookman Old Style" w:hAnsi="Bookman Old Style"/>
              </w:rPr>
              <w:t>nama PPSP</w:t>
            </w:r>
            <w:r w:rsidRPr="006E4965">
              <w:rPr>
                <w:rFonts w:ascii="Bookman Old Style" w:hAnsi="Bookman Old Style"/>
                <w:lang w:val="en-US"/>
              </w:rPr>
              <w:t>;</w:t>
            </w:r>
          </w:p>
        </w:tc>
        <w:tc>
          <w:tcPr>
            <w:tcW w:w="4961" w:type="dxa"/>
          </w:tcPr>
          <w:p w14:paraId="660A2B41" w14:textId="77777777" w:rsidR="00590831" w:rsidRPr="006E4965" w:rsidRDefault="00590831" w:rsidP="00590831">
            <w:pPr>
              <w:rPr>
                <w:rFonts w:ascii="Bookman Old Style" w:hAnsi="Bookman Old Style"/>
              </w:rPr>
            </w:pPr>
          </w:p>
        </w:tc>
        <w:tc>
          <w:tcPr>
            <w:tcW w:w="3969" w:type="dxa"/>
          </w:tcPr>
          <w:p w14:paraId="2F2A5314" w14:textId="77777777" w:rsidR="00590831" w:rsidRPr="006E4965" w:rsidRDefault="00590831" w:rsidP="00590831">
            <w:pPr>
              <w:rPr>
                <w:rFonts w:ascii="Bookman Old Style" w:hAnsi="Bookman Old Style"/>
              </w:rPr>
            </w:pPr>
          </w:p>
        </w:tc>
        <w:tc>
          <w:tcPr>
            <w:tcW w:w="2693" w:type="dxa"/>
          </w:tcPr>
          <w:p w14:paraId="05C1E06A" w14:textId="77777777" w:rsidR="00590831" w:rsidRPr="006E4965" w:rsidRDefault="00590831" w:rsidP="00590831">
            <w:pPr>
              <w:rPr>
                <w:rFonts w:ascii="Bookman Old Style" w:hAnsi="Bookman Old Style"/>
              </w:rPr>
            </w:pPr>
          </w:p>
        </w:tc>
      </w:tr>
      <w:tr w:rsidR="00590831" w:rsidRPr="006E4965" w14:paraId="63265F8F" w14:textId="77777777" w:rsidTr="006E4965">
        <w:tc>
          <w:tcPr>
            <w:tcW w:w="6521" w:type="dxa"/>
          </w:tcPr>
          <w:p w14:paraId="7CDEE36F" w14:textId="08260E38" w:rsidR="00590831" w:rsidRPr="006E4965" w:rsidRDefault="00590831" w:rsidP="000D3DC9">
            <w:pPr>
              <w:pStyle w:val="ListParagraph"/>
              <w:numPr>
                <w:ilvl w:val="0"/>
                <w:numId w:val="124"/>
              </w:numPr>
              <w:ind w:left="1169" w:hanging="567"/>
              <w:jc w:val="both"/>
              <w:rPr>
                <w:rFonts w:ascii="Bookman Old Style" w:hAnsi="Bookman Old Style"/>
              </w:rPr>
            </w:pPr>
            <w:r w:rsidRPr="006E4965">
              <w:rPr>
                <w:rFonts w:ascii="Bookman Old Style" w:hAnsi="Bookman Old Style"/>
              </w:rPr>
              <w:t>perubahan maksud dan tujuan serta kegiatan usaha PPSP</w:t>
            </w:r>
            <w:r w:rsidRPr="006E4965">
              <w:rPr>
                <w:rFonts w:ascii="Bookman Old Style" w:hAnsi="Bookman Old Style"/>
                <w:lang w:val="en-US"/>
              </w:rPr>
              <w:t>;</w:t>
            </w:r>
          </w:p>
        </w:tc>
        <w:tc>
          <w:tcPr>
            <w:tcW w:w="4961" w:type="dxa"/>
          </w:tcPr>
          <w:p w14:paraId="0DC81A6E" w14:textId="77777777" w:rsidR="00590831" w:rsidRPr="006E4965" w:rsidRDefault="00590831" w:rsidP="00590831">
            <w:pPr>
              <w:rPr>
                <w:rFonts w:ascii="Bookman Old Style" w:hAnsi="Bookman Old Style"/>
              </w:rPr>
            </w:pPr>
          </w:p>
        </w:tc>
        <w:tc>
          <w:tcPr>
            <w:tcW w:w="3969" w:type="dxa"/>
          </w:tcPr>
          <w:p w14:paraId="50AAA03D" w14:textId="77777777" w:rsidR="00590831" w:rsidRPr="006E4965" w:rsidRDefault="00590831" w:rsidP="00590831">
            <w:pPr>
              <w:rPr>
                <w:rFonts w:ascii="Bookman Old Style" w:hAnsi="Bookman Old Style"/>
              </w:rPr>
            </w:pPr>
          </w:p>
        </w:tc>
        <w:tc>
          <w:tcPr>
            <w:tcW w:w="2693" w:type="dxa"/>
          </w:tcPr>
          <w:p w14:paraId="3CD2196E" w14:textId="77777777" w:rsidR="00590831" w:rsidRPr="006E4965" w:rsidRDefault="00590831" w:rsidP="00590831">
            <w:pPr>
              <w:rPr>
                <w:rFonts w:ascii="Bookman Old Style" w:hAnsi="Bookman Old Style"/>
              </w:rPr>
            </w:pPr>
          </w:p>
        </w:tc>
      </w:tr>
      <w:tr w:rsidR="00590831" w:rsidRPr="006E4965" w14:paraId="40B03AD5" w14:textId="77777777" w:rsidTr="006E4965">
        <w:tc>
          <w:tcPr>
            <w:tcW w:w="6521" w:type="dxa"/>
          </w:tcPr>
          <w:p w14:paraId="16C62CE7" w14:textId="73D35E0A" w:rsidR="00590831" w:rsidRPr="006E4965" w:rsidRDefault="00590831" w:rsidP="000D3DC9">
            <w:pPr>
              <w:pStyle w:val="ListParagraph"/>
              <w:numPr>
                <w:ilvl w:val="0"/>
                <w:numId w:val="124"/>
              </w:numPr>
              <w:ind w:left="1169" w:hanging="567"/>
              <w:jc w:val="both"/>
              <w:rPr>
                <w:rFonts w:ascii="Bookman Old Style" w:hAnsi="Bookman Old Style"/>
              </w:rPr>
            </w:pPr>
            <w:r w:rsidRPr="006E4965">
              <w:rPr>
                <w:rFonts w:ascii="Bookman Old Style" w:hAnsi="Bookman Old Style"/>
              </w:rPr>
              <w:t>pengurangan modal disetor bagi PPSP; dan/atau</w:t>
            </w:r>
          </w:p>
        </w:tc>
        <w:tc>
          <w:tcPr>
            <w:tcW w:w="4961" w:type="dxa"/>
          </w:tcPr>
          <w:p w14:paraId="4BB54EF8" w14:textId="77777777" w:rsidR="00590831" w:rsidRPr="006E4965" w:rsidRDefault="00590831" w:rsidP="00590831">
            <w:pPr>
              <w:rPr>
                <w:rFonts w:ascii="Bookman Old Style" w:hAnsi="Bookman Old Style"/>
              </w:rPr>
            </w:pPr>
          </w:p>
        </w:tc>
        <w:tc>
          <w:tcPr>
            <w:tcW w:w="3969" w:type="dxa"/>
          </w:tcPr>
          <w:p w14:paraId="05A34AA7" w14:textId="77777777" w:rsidR="00590831" w:rsidRPr="006E4965" w:rsidRDefault="00590831" w:rsidP="00590831">
            <w:pPr>
              <w:rPr>
                <w:rFonts w:ascii="Bookman Old Style" w:hAnsi="Bookman Old Style"/>
              </w:rPr>
            </w:pPr>
          </w:p>
        </w:tc>
        <w:tc>
          <w:tcPr>
            <w:tcW w:w="2693" w:type="dxa"/>
          </w:tcPr>
          <w:p w14:paraId="647391E0" w14:textId="77777777" w:rsidR="00590831" w:rsidRPr="006E4965" w:rsidRDefault="00590831" w:rsidP="00590831">
            <w:pPr>
              <w:rPr>
                <w:rFonts w:ascii="Bookman Old Style" w:hAnsi="Bookman Old Style"/>
              </w:rPr>
            </w:pPr>
          </w:p>
        </w:tc>
      </w:tr>
      <w:tr w:rsidR="00590831" w:rsidRPr="006E4965" w14:paraId="7BC2D32B" w14:textId="77777777" w:rsidTr="006E4965">
        <w:tc>
          <w:tcPr>
            <w:tcW w:w="6521" w:type="dxa"/>
          </w:tcPr>
          <w:p w14:paraId="271982B3" w14:textId="491451D2" w:rsidR="00590831" w:rsidRPr="006E4965" w:rsidRDefault="00590831" w:rsidP="000D3DC9">
            <w:pPr>
              <w:pStyle w:val="ListParagraph"/>
              <w:numPr>
                <w:ilvl w:val="0"/>
                <w:numId w:val="124"/>
              </w:numPr>
              <w:ind w:left="1169" w:hanging="567"/>
              <w:jc w:val="both"/>
              <w:rPr>
                <w:rFonts w:ascii="Bookman Old Style" w:hAnsi="Bookman Old Style"/>
              </w:rPr>
            </w:pPr>
            <w:r w:rsidRPr="006E4965">
              <w:rPr>
                <w:rFonts w:ascii="Bookman Old Style" w:hAnsi="Bookman Old Style"/>
              </w:rPr>
              <w:t>penambahan modal disetor bagi PPSP</w:t>
            </w:r>
            <w:r w:rsidRPr="006E4965">
              <w:rPr>
                <w:rFonts w:ascii="Bookman Old Style" w:hAnsi="Bookman Old Style"/>
                <w:lang w:val="en-US"/>
              </w:rPr>
              <w:t>.</w:t>
            </w:r>
          </w:p>
        </w:tc>
        <w:tc>
          <w:tcPr>
            <w:tcW w:w="4961" w:type="dxa"/>
          </w:tcPr>
          <w:p w14:paraId="18B7DCFB" w14:textId="77777777" w:rsidR="00590831" w:rsidRPr="006E4965" w:rsidRDefault="00590831" w:rsidP="00590831">
            <w:pPr>
              <w:rPr>
                <w:rFonts w:ascii="Bookman Old Style" w:hAnsi="Bookman Old Style"/>
              </w:rPr>
            </w:pPr>
          </w:p>
        </w:tc>
        <w:tc>
          <w:tcPr>
            <w:tcW w:w="3969" w:type="dxa"/>
          </w:tcPr>
          <w:p w14:paraId="60A53564" w14:textId="77777777" w:rsidR="00590831" w:rsidRPr="006E4965" w:rsidRDefault="00590831" w:rsidP="00590831">
            <w:pPr>
              <w:rPr>
                <w:rFonts w:ascii="Bookman Old Style" w:hAnsi="Bookman Old Style"/>
              </w:rPr>
            </w:pPr>
          </w:p>
        </w:tc>
        <w:tc>
          <w:tcPr>
            <w:tcW w:w="2693" w:type="dxa"/>
          </w:tcPr>
          <w:p w14:paraId="3CFE1D9D" w14:textId="77777777" w:rsidR="00590831" w:rsidRPr="006E4965" w:rsidRDefault="00590831" w:rsidP="00590831">
            <w:pPr>
              <w:rPr>
                <w:rFonts w:ascii="Bookman Old Style" w:hAnsi="Bookman Old Style"/>
              </w:rPr>
            </w:pPr>
          </w:p>
        </w:tc>
      </w:tr>
      <w:tr w:rsidR="00590831" w:rsidRPr="006E4965" w14:paraId="00C7D007" w14:textId="77777777" w:rsidTr="006E4965">
        <w:tc>
          <w:tcPr>
            <w:tcW w:w="6521" w:type="dxa"/>
          </w:tcPr>
          <w:p w14:paraId="2B5882D3" w14:textId="41C558DF" w:rsidR="00590831" w:rsidRPr="006E4965" w:rsidRDefault="00590831" w:rsidP="000D3DC9">
            <w:pPr>
              <w:pStyle w:val="ListParagraph"/>
              <w:numPr>
                <w:ilvl w:val="0"/>
                <w:numId w:val="123"/>
              </w:numPr>
              <w:ind w:left="602" w:hanging="568"/>
              <w:jc w:val="both"/>
              <w:rPr>
                <w:rFonts w:ascii="Bookman Old Style" w:hAnsi="Bookman Old Style"/>
              </w:rPr>
            </w:pPr>
            <w:r w:rsidRPr="006E4965">
              <w:rPr>
                <w:rFonts w:ascii="Bookman Old Style" w:hAnsi="Bookman Old Style"/>
              </w:rPr>
              <w:t xml:space="preserve">Pelaporan perubahan nama PPSP sebagaimana dimaksud pada ayat (2) huruf a harus menggunakan format </w:t>
            </w:r>
            <w:r w:rsidRPr="006E4965">
              <w:rPr>
                <w:rFonts w:ascii="Bookman Old Style" w:hAnsi="Bookman Old Style"/>
                <w:lang w:val="en-US"/>
              </w:rPr>
              <w:t>4</w:t>
            </w:r>
            <w:r w:rsidRPr="006E4965">
              <w:rPr>
                <w:rFonts w:ascii="Bookman Old Style" w:hAnsi="Bookman Old Style"/>
              </w:rPr>
              <w:t xml:space="preserve"> sebagaimana tercantum dalam Lampiran Peraturan Otoritas Jasa Keuangan ini, dilampiri dokumen</w:t>
            </w:r>
            <w:r w:rsidRPr="006E4965">
              <w:rPr>
                <w:rFonts w:ascii="Bookman Old Style" w:hAnsi="Bookman Old Style"/>
                <w:lang w:val="en-US"/>
              </w:rPr>
              <w:t>:</w:t>
            </w:r>
          </w:p>
        </w:tc>
        <w:tc>
          <w:tcPr>
            <w:tcW w:w="4961" w:type="dxa"/>
          </w:tcPr>
          <w:p w14:paraId="7D9F97E3" w14:textId="77777777" w:rsidR="00590831" w:rsidRPr="006E4965" w:rsidRDefault="00590831" w:rsidP="00590831">
            <w:pPr>
              <w:rPr>
                <w:rFonts w:ascii="Bookman Old Style" w:hAnsi="Bookman Old Style"/>
              </w:rPr>
            </w:pPr>
          </w:p>
        </w:tc>
        <w:tc>
          <w:tcPr>
            <w:tcW w:w="3969" w:type="dxa"/>
          </w:tcPr>
          <w:p w14:paraId="6E92EB5A" w14:textId="77777777" w:rsidR="00590831" w:rsidRPr="006E4965" w:rsidRDefault="00590831" w:rsidP="00590831">
            <w:pPr>
              <w:rPr>
                <w:rFonts w:ascii="Bookman Old Style" w:hAnsi="Bookman Old Style"/>
              </w:rPr>
            </w:pPr>
          </w:p>
        </w:tc>
        <w:tc>
          <w:tcPr>
            <w:tcW w:w="2693" w:type="dxa"/>
          </w:tcPr>
          <w:p w14:paraId="155BE0B2" w14:textId="77777777" w:rsidR="00590831" w:rsidRPr="006E4965" w:rsidRDefault="00590831" w:rsidP="00590831">
            <w:pPr>
              <w:rPr>
                <w:rFonts w:ascii="Bookman Old Style" w:hAnsi="Bookman Old Style"/>
              </w:rPr>
            </w:pPr>
          </w:p>
        </w:tc>
      </w:tr>
      <w:tr w:rsidR="00590831" w:rsidRPr="006E4965" w14:paraId="2D723434" w14:textId="77777777" w:rsidTr="006E4965">
        <w:tc>
          <w:tcPr>
            <w:tcW w:w="6521" w:type="dxa"/>
          </w:tcPr>
          <w:p w14:paraId="17C49CA7" w14:textId="4204283B" w:rsidR="00590831" w:rsidRPr="006E4965" w:rsidRDefault="00590831" w:rsidP="000D3DC9">
            <w:pPr>
              <w:pStyle w:val="ListParagraph"/>
              <w:numPr>
                <w:ilvl w:val="0"/>
                <w:numId w:val="125"/>
              </w:numPr>
              <w:ind w:left="1169" w:hanging="567"/>
              <w:jc w:val="both"/>
              <w:rPr>
                <w:rFonts w:ascii="Bookman Old Style" w:hAnsi="Bookman Old Style"/>
              </w:rPr>
            </w:pPr>
            <w:r w:rsidRPr="006E4965">
              <w:rPr>
                <w:rFonts w:ascii="Bookman Old Style" w:hAnsi="Bookman Old Style"/>
              </w:rPr>
              <w:t>fotokopi akta perubahan anggaran dasar yang disertai dengan bukti persetujuan dari instansi yang berwenang; dan</w:t>
            </w:r>
          </w:p>
        </w:tc>
        <w:tc>
          <w:tcPr>
            <w:tcW w:w="4961" w:type="dxa"/>
          </w:tcPr>
          <w:p w14:paraId="6CBA7893" w14:textId="77777777" w:rsidR="00590831" w:rsidRPr="006E4965" w:rsidRDefault="00590831" w:rsidP="00590831">
            <w:pPr>
              <w:rPr>
                <w:rFonts w:ascii="Bookman Old Style" w:hAnsi="Bookman Old Style"/>
              </w:rPr>
            </w:pPr>
          </w:p>
        </w:tc>
        <w:tc>
          <w:tcPr>
            <w:tcW w:w="3969" w:type="dxa"/>
          </w:tcPr>
          <w:p w14:paraId="48B08B4D" w14:textId="77777777" w:rsidR="00590831" w:rsidRPr="006E4965" w:rsidRDefault="00590831" w:rsidP="00590831">
            <w:pPr>
              <w:rPr>
                <w:rFonts w:ascii="Bookman Old Style" w:hAnsi="Bookman Old Style"/>
              </w:rPr>
            </w:pPr>
          </w:p>
        </w:tc>
        <w:tc>
          <w:tcPr>
            <w:tcW w:w="2693" w:type="dxa"/>
          </w:tcPr>
          <w:p w14:paraId="37DCD207" w14:textId="77777777" w:rsidR="00590831" w:rsidRPr="006E4965" w:rsidRDefault="00590831" w:rsidP="00590831">
            <w:pPr>
              <w:rPr>
                <w:rFonts w:ascii="Bookman Old Style" w:hAnsi="Bookman Old Style"/>
              </w:rPr>
            </w:pPr>
          </w:p>
        </w:tc>
      </w:tr>
      <w:tr w:rsidR="00590831" w:rsidRPr="006E4965" w14:paraId="71AC9ADD" w14:textId="77777777" w:rsidTr="006E4965">
        <w:tc>
          <w:tcPr>
            <w:tcW w:w="6521" w:type="dxa"/>
          </w:tcPr>
          <w:p w14:paraId="7C960BF5" w14:textId="5715F279" w:rsidR="00590831" w:rsidRPr="006E4965" w:rsidRDefault="00590831" w:rsidP="000D3DC9">
            <w:pPr>
              <w:pStyle w:val="ListParagraph"/>
              <w:numPr>
                <w:ilvl w:val="0"/>
                <w:numId w:val="125"/>
              </w:numPr>
              <w:ind w:left="1169" w:hanging="567"/>
              <w:jc w:val="both"/>
              <w:rPr>
                <w:rFonts w:ascii="Bookman Old Style" w:hAnsi="Bookman Old Style"/>
              </w:rPr>
            </w:pPr>
            <w:r w:rsidRPr="006E4965">
              <w:rPr>
                <w:rFonts w:ascii="Bookman Old Style" w:hAnsi="Bookman Old Style"/>
                <w:lang w:val="pt-BR"/>
              </w:rPr>
              <w:t>fotokopi nomor pokok wajib pajak (NPWP) atas nama baru dari PPSP.</w:t>
            </w:r>
          </w:p>
        </w:tc>
        <w:tc>
          <w:tcPr>
            <w:tcW w:w="4961" w:type="dxa"/>
          </w:tcPr>
          <w:p w14:paraId="2355A9C5" w14:textId="77777777" w:rsidR="00590831" w:rsidRPr="006E4965" w:rsidRDefault="00590831" w:rsidP="00590831">
            <w:pPr>
              <w:rPr>
                <w:rFonts w:ascii="Bookman Old Style" w:hAnsi="Bookman Old Style"/>
              </w:rPr>
            </w:pPr>
          </w:p>
        </w:tc>
        <w:tc>
          <w:tcPr>
            <w:tcW w:w="3969" w:type="dxa"/>
          </w:tcPr>
          <w:p w14:paraId="285EB678" w14:textId="77777777" w:rsidR="00590831" w:rsidRPr="006E4965" w:rsidRDefault="00590831" w:rsidP="00590831">
            <w:pPr>
              <w:rPr>
                <w:rFonts w:ascii="Bookman Old Style" w:hAnsi="Bookman Old Style"/>
              </w:rPr>
            </w:pPr>
          </w:p>
        </w:tc>
        <w:tc>
          <w:tcPr>
            <w:tcW w:w="2693" w:type="dxa"/>
          </w:tcPr>
          <w:p w14:paraId="548AF382" w14:textId="77777777" w:rsidR="00590831" w:rsidRPr="006E4965" w:rsidRDefault="00590831" w:rsidP="00590831">
            <w:pPr>
              <w:rPr>
                <w:rFonts w:ascii="Bookman Old Style" w:hAnsi="Bookman Old Style"/>
              </w:rPr>
            </w:pPr>
          </w:p>
        </w:tc>
      </w:tr>
      <w:tr w:rsidR="00590831" w:rsidRPr="006E4965" w14:paraId="78CED95F" w14:textId="77777777" w:rsidTr="006E4965">
        <w:tc>
          <w:tcPr>
            <w:tcW w:w="6521" w:type="dxa"/>
          </w:tcPr>
          <w:p w14:paraId="3AEEBE3E" w14:textId="38695195" w:rsidR="00590831" w:rsidRPr="006E4965" w:rsidRDefault="00590831" w:rsidP="000D3DC9">
            <w:pPr>
              <w:pStyle w:val="ListParagraph"/>
              <w:numPr>
                <w:ilvl w:val="0"/>
                <w:numId w:val="123"/>
              </w:numPr>
              <w:ind w:left="602" w:hanging="568"/>
              <w:jc w:val="both"/>
              <w:rPr>
                <w:rFonts w:ascii="Bookman Old Style" w:hAnsi="Bookman Old Style"/>
              </w:rPr>
            </w:pPr>
            <w:r w:rsidRPr="006E4965">
              <w:rPr>
                <w:rFonts w:ascii="Bookman Old Style" w:hAnsi="Bookman Old Style"/>
                <w:lang w:val="pt-BR"/>
              </w:rPr>
              <w:t xml:space="preserve">Pelaporan perubahan maksud dan tujuan serta kegiatan usaha PPSP </w:t>
            </w:r>
            <w:r w:rsidRPr="006E4965">
              <w:rPr>
                <w:rFonts w:ascii="Bookman Old Style" w:hAnsi="Bookman Old Style"/>
              </w:rPr>
              <w:t>sebagaimana</w:t>
            </w:r>
            <w:r w:rsidRPr="006E4965">
              <w:rPr>
                <w:rFonts w:ascii="Bookman Old Style" w:hAnsi="Bookman Old Style"/>
                <w:lang w:val="pt-BR"/>
              </w:rPr>
              <w:t xml:space="preserve"> dimaksud pada ayat (2) huruf b harus menggunakan format 5 </w:t>
            </w:r>
            <w:r w:rsidRPr="006E4965">
              <w:rPr>
                <w:rFonts w:ascii="Bookman Old Style" w:hAnsi="Bookman Old Style"/>
              </w:rPr>
              <w:t>sebagaimana tercantum dalam Lampiran Peraturan Otoritas Jasa Keuangan ini</w:t>
            </w:r>
            <w:r w:rsidRPr="006E4965">
              <w:rPr>
                <w:rFonts w:ascii="Bookman Old Style" w:hAnsi="Bookman Old Style"/>
                <w:lang w:val="pt-BR"/>
              </w:rPr>
              <w:t xml:space="preserve">, </w:t>
            </w:r>
            <w:r w:rsidRPr="006E4965">
              <w:rPr>
                <w:rFonts w:ascii="Bookman Old Style" w:hAnsi="Bookman Old Style"/>
                <w:lang w:val="pt-BR"/>
              </w:rPr>
              <w:lastRenderedPageBreak/>
              <w:t>dilampiri dokumen fotokopi akta perubahan anggaran dasar yang disertai dengan bukti persetujuan dari instansi yang berwenang.</w:t>
            </w:r>
          </w:p>
        </w:tc>
        <w:tc>
          <w:tcPr>
            <w:tcW w:w="4961" w:type="dxa"/>
          </w:tcPr>
          <w:p w14:paraId="7405136E" w14:textId="77777777" w:rsidR="00590831" w:rsidRPr="006E4965" w:rsidRDefault="00590831" w:rsidP="00590831">
            <w:pPr>
              <w:rPr>
                <w:rFonts w:ascii="Bookman Old Style" w:hAnsi="Bookman Old Style"/>
              </w:rPr>
            </w:pPr>
          </w:p>
        </w:tc>
        <w:tc>
          <w:tcPr>
            <w:tcW w:w="3969" w:type="dxa"/>
          </w:tcPr>
          <w:p w14:paraId="01C76B09" w14:textId="77777777" w:rsidR="00590831" w:rsidRPr="006E4965" w:rsidRDefault="00590831" w:rsidP="00590831">
            <w:pPr>
              <w:rPr>
                <w:rFonts w:ascii="Bookman Old Style" w:hAnsi="Bookman Old Style"/>
              </w:rPr>
            </w:pPr>
          </w:p>
        </w:tc>
        <w:tc>
          <w:tcPr>
            <w:tcW w:w="2693" w:type="dxa"/>
          </w:tcPr>
          <w:p w14:paraId="5A61E659" w14:textId="77777777" w:rsidR="00590831" w:rsidRPr="006E4965" w:rsidRDefault="00590831" w:rsidP="00590831">
            <w:pPr>
              <w:rPr>
                <w:rFonts w:ascii="Bookman Old Style" w:hAnsi="Bookman Old Style"/>
              </w:rPr>
            </w:pPr>
          </w:p>
        </w:tc>
      </w:tr>
      <w:tr w:rsidR="00590831" w:rsidRPr="006E4965" w14:paraId="1B92AC0A" w14:textId="77777777" w:rsidTr="006E4965">
        <w:tc>
          <w:tcPr>
            <w:tcW w:w="6521" w:type="dxa"/>
          </w:tcPr>
          <w:p w14:paraId="12357923" w14:textId="47AFFCE1" w:rsidR="00590831" w:rsidRPr="006E4965" w:rsidRDefault="00590831" w:rsidP="000D3DC9">
            <w:pPr>
              <w:pStyle w:val="ListParagraph"/>
              <w:numPr>
                <w:ilvl w:val="0"/>
                <w:numId w:val="123"/>
              </w:numPr>
              <w:ind w:left="602" w:hanging="568"/>
              <w:jc w:val="both"/>
              <w:rPr>
                <w:rFonts w:ascii="Bookman Old Style" w:hAnsi="Bookman Old Style"/>
              </w:rPr>
            </w:pPr>
            <w:r w:rsidRPr="006E4965">
              <w:rPr>
                <w:rFonts w:ascii="Bookman Old Style" w:hAnsi="Bookman Old Style"/>
                <w:lang w:val="pt-BR"/>
              </w:rPr>
              <w:t xml:space="preserve">Pelaporan pengurangan modal disetor bagi PPSP sebagaimana dimaksud pada ayat (2) huruf c harus menggunakan format 6 </w:t>
            </w:r>
            <w:r w:rsidRPr="006E4965">
              <w:rPr>
                <w:rFonts w:ascii="Bookman Old Style" w:hAnsi="Bookman Old Style"/>
              </w:rPr>
              <w:t>sebagaimana tercantum dalam Lampiran Peraturan Otoritas Jasa Keuangan ini</w:t>
            </w:r>
            <w:r w:rsidRPr="006E4965">
              <w:rPr>
                <w:rFonts w:ascii="Bookman Old Style" w:hAnsi="Bookman Old Style"/>
                <w:lang w:val="pt-BR"/>
              </w:rPr>
              <w:t>, dilampiri dokumen fotokopi akta perubahan anggaran dasar yang disertai dengan bukti persetujuan dari instansi yang berwenang.</w:t>
            </w:r>
          </w:p>
        </w:tc>
        <w:tc>
          <w:tcPr>
            <w:tcW w:w="4961" w:type="dxa"/>
          </w:tcPr>
          <w:p w14:paraId="2874EEC3" w14:textId="77777777" w:rsidR="00590831" w:rsidRPr="006E4965" w:rsidRDefault="00590831" w:rsidP="00590831">
            <w:pPr>
              <w:rPr>
                <w:rFonts w:ascii="Bookman Old Style" w:hAnsi="Bookman Old Style"/>
              </w:rPr>
            </w:pPr>
          </w:p>
        </w:tc>
        <w:tc>
          <w:tcPr>
            <w:tcW w:w="3969" w:type="dxa"/>
          </w:tcPr>
          <w:p w14:paraId="28F8676A" w14:textId="77777777" w:rsidR="00590831" w:rsidRPr="006E4965" w:rsidRDefault="00590831" w:rsidP="00590831">
            <w:pPr>
              <w:rPr>
                <w:rFonts w:ascii="Bookman Old Style" w:hAnsi="Bookman Old Style"/>
              </w:rPr>
            </w:pPr>
          </w:p>
        </w:tc>
        <w:tc>
          <w:tcPr>
            <w:tcW w:w="2693" w:type="dxa"/>
          </w:tcPr>
          <w:p w14:paraId="5CA4064D" w14:textId="77777777" w:rsidR="00590831" w:rsidRPr="006E4965" w:rsidRDefault="00590831" w:rsidP="00590831">
            <w:pPr>
              <w:rPr>
                <w:rFonts w:ascii="Bookman Old Style" w:hAnsi="Bookman Old Style"/>
              </w:rPr>
            </w:pPr>
          </w:p>
        </w:tc>
      </w:tr>
      <w:tr w:rsidR="00590831" w:rsidRPr="006E4965" w14:paraId="0FFAFF87" w14:textId="77777777" w:rsidTr="006E4965">
        <w:tc>
          <w:tcPr>
            <w:tcW w:w="6521" w:type="dxa"/>
          </w:tcPr>
          <w:p w14:paraId="6E512BD2" w14:textId="698A9696" w:rsidR="00590831" w:rsidRPr="006E4965" w:rsidRDefault="00590831" w:rsidP="000D3DC9">
            <w:pPr>
              <w:pStyle w:val="ListParagraph"/>
              <w:numPr>
                <w:ilvl w:val="0"/>
                <w:numId w:val="123"/>
              </w:numPr>
              <w:ind w:left="602" w:hanging="568"/>
              <w:jc w:val="both"/>
              <w:rPr>
                <w:rFonts w:ascii="Bookman Old Style" w:hAnsi="Bookman Old Style"/>
              </w:rPr>
            </w:pPr>
            <w:r w:rsidRPr="006E4965">
              <w:rPr>
                <w:rFonts w:ascii="Bookman Old Style" w:hAnsi="Bookman Old Style"/>
                <w:lang w:val="pt-BR"/>
              </w:rPr>
              <w:t xml:space="preserve">Pelaporan penambahan modal disetor PPSP sebagaimana dimaksud pada ayat (2) huruf d harus menggunakan format 7 </w:t>
            </w:r>
            <w:r w:rsidRPr="006E4965">
              <w:rPr>
                <w:rFonts w:ascii="Bookman Old Style" w:hAnsi="Bookman Old Style"/>
              </w:rPr>
              <w:t>sebagaimana tercantum dalam Lampiran Peraturan Otoritas Jasa Keuangan ini</w:t>
            </w:r>
            <w:r w:rsidRPr="006E4965">
              <w:rPr>
                <w:rFonts w:ascii="Bookman Old Style" w:hAnsi="Bookman Old Style"/>
                <w:lang w:val="pt-BR"/>
              </w:rPr>
              <w:t>, dilampiri dengan dokumen:</w:t>
            </w:r>
          </w:p>
        </w:tc>
        <w:tc>
          <w:tcPr>
            <w:tcW w:w="4961" w:type="dxa"/>
          </w:tcPr>
          <w:p w14:paraId="3B0AFB9E" w14:textId="77777777" w:rsidR="00590831" w:rsidRPr="006E4965" w:rsidRDefault="00590831" w:rsidP="00590831">
            <w:pPr>
              <w:rPr>
                <w:rFonts w:ascii="Bookman Old Style" w:hAnsi="Bookman Old Style"/>
              </w:rPr>
            </w:pPr>
          </w:p>
        </w:tc>
        <w:tc>
          <w:tcPr>
            <w:tcW w:w="3969" w:type="dxa"/>
          </w:tcPr>
          <w:p w14:paraId="2F63BEA1" w14:textId="77777777" w:rsidR="00590831" w:rsidRPr="006E4965" w:rsidRDefault="00590831" w:rsidP="00590831">
            <w:pPr>
              <w:rPr>
                <w:rFonts w:ascii="Bookman Old Style" w:hAnsi="Bookman Old Style"/>
              </w:rPr>
            </w:pPr>
          </w:p>
        </w:tc>
        <w:tc>
          <w:tcPr>
            <w:tcW w:w="2693" w:type="dxa"/>
          </w:tcPr>
          <w:p w14:paraId="2095055A" w14:textId="77777777" w:rsidR="00590831" w:rsidRPr="006E4965" w:rsidRDefault="00590831" w:rsidP="00590831">
            <w:pPr>
              <w:rPr>
                <w:rFonts w:ascii="Bookman Old Style" w:hAnsi="Bookman Old Style"/>
              </w:rPr>
            </w:pPr>
          </w:p>
        </w:tc>
      </w:tr>
      <w:tr w:rsidR="00590831" w:rsidRPr="006E4965" w14:paraId="334D9C46" w14:textId="77777777" w:rsidTr="006E4965">
        <w:tc>
          <w:tcPr>
            <w:tcW w:w="6521" w:type="dxa"/>
          </w:tcPr>
          <w:p w14:paraId="3CB69ADF" w14:textId="39ADB743" w:rsidR="00590831" w:rsidRPr="006E4965" w:rsidRDefault="00590831" w:rsidP="000D3DC9">
            <w:pPr>
              <w:pStyle w:val="ListParagraph"/>
              <w:numPr>
                <w:ilvl w:val="0"/>
                <w:numId w:val="126"/>
              </w:numPr>
              <w:ind w:hanging="478"/>
              <w:jc w:val="both"/>
              <w:rPr>
                <w:rFonts w:ascii="Bookman Old Style" w:hAnsi="Bookman Old Style"/>
              </w:rPr>
            </w:pPr>
            <w:r w:rsidRPr="006E4965">
              <w:rPr>
                <w:rFonts w:ascii="Bookman Old Style" w:hAnsi="Bookman Old Style"/>
                <w:lang w:val="pt-BR"/>
              </w:rPr>
              <w:t>fotokopi akta perubahan anggaran dasar yang disertai dengan bukti surat penerimaan pemberitahuan dari instansi yang berwenang;</w:t>
            </w:r>
          </w:p>
        </w:tc>
        <w:tc>
          <w:tcPr>
            <w:tcW w:w="4961" w:type="dxa"/>
          </w:tcPr>
          <w:p w14:paraId="44604217" w14:textId="77777777" w:rsidR="00590831" w:rsidRPr="006E4965" w:rsidRDefault="00590831" w:rsidP="00590831">
            <w:pPr>
              <w:rPr>
                <w:rFonts w:ascii="Bookman Old Style" w:hAnsi="Bookman Old Style"/>
              </w:rPr>
            </w:pPr>
          </w:p>
        </w:tc>
        <w:tc>
          <w:tcPr>
            <w:tcW w:w="3969" w:type="dxa"/>
          </w:tcPr>
          <w:p w14:paraId="3BD44778" w14:textId="77777777" w:rsidR="00590831" w:rsidRPr="006E4965" w:rsidRDefault="00590831" w:rsidP="00590831">
            <w:pPr>
              <w:rPr>
                <w:rFonts w:ascii="Bookman Old Style" w:hAnsi="Bookman Old Style"/>
              </w:rPr>
            </w:pPr>
          </w:p>
        </w:tc>
        <w:tc>
          <w:tcPr>
            <w:tcW w:w="2693" w:type="dxa"/>
          </w:tcPr>
          <w:p w14:paraId="59C69BA3" w14:textId="77777777" w:rsidR="00590831" w:rsidRPr="006E4965" w:rsidRDefault="00590831" w:rsidP="00590831">
            <w:pPr>
              <w:rPr>
                <w:rFonts w:ascii="Bookman Old Style" w:hAnsi="Bookman Old Style"/>
              </w:rPr>
            </w:pPr>
          </w:p>
        </w:tc>
      </w:tr>
      <w:tr w:rsidR="00590831" w:rsidRPr="006E4965" w14:paraId="0AC2852D" w14:textId="77777777" w:rsidTr="006E4965">
        <w:tc>
          <w:tcPr>
            <w:tcW w:w="6521" w:type="dxa"/>
          </w:tcPr>
          <w:p w14:paraId="5B0DD933" w14:textId="4E5BC5B1" w:rsidR="00590831" w:rsidRPr="006E4965" w:rsidRDefault="00590831" w:rsidP="000D3DC9">
            <w:pPr>
              <w:pStyle w:val="ListParagraph"/>
              <w:numPr>
                <w:ilvl w:val="0"/>
                <w:numId w:val="126"/>
              </w:numPr>
              <w:ind w:hanging="478"/>
              <w:jc w:val="both"/>
              <w:rPr>
                <w:rFonts w:ascii="Bookman Old Style" w:hAnsi="Bookman Old Style"/>
              </w:rPr>
            </w:pPr>
            <w:r w:rsidRPr="006E4965">
              <w:rPr>
                <w:rFonts w:ascii="Bookman Old Style" w:hAnsi="Bookman Old Style"/>
                <w:lang w:val="pt-BR"/>
              </w:rPr>
              <w:t>fotokopi akta risalah rapat umum Pemegang Saham;</w:t>
            </w:r>
          </w:p>
        </w:tc>
        <w:tc>
          <w:tcPr>
            <w:tcW w:w="4961" w:type="dxa"/>
          </w:tcPr>
          <w:p w14:paraId="3D525C82" w14:textId="77777777" w:rsidR="00590831" w:rsidRPr="006E4965" w:rsidRDefault="00590831" w:rsidP="00590831">
            <w:pPr>
              <w:rPr>
                <w:rFonts w:ascii="Bookman Old Style" w:hAnsi="Bookman Old Style"/>
              </w:rPr>
            </w:pPr>
          </w:p>
        </w:tc>
        <w:tc>
          <w:tcPr>
            <w:tcW w:w="3969" w:type="dxa"/>
          </w:tcPr>
          <w:p w14:paraId="1BB3BF0C" w14:textId="77777777" w:rsidR="00590831" w:rsidRPr="006E4965" w:rsidRDefault="00590831" w:rsidP="00590831">
            <w:pPr>
              <w:rPr>
                <w:rFonts w:ascii="Bookman Old Style" w:hAnsi="Bookman Old Style"/>
              </w:rPr>
            </w:pPr>
          </w:p>
        </w:tc>
        <w:tc>
          <w:tcPr>
            <w:tcW w:w="2693" w:type="dxa"/>
          </w:tcPr>
          <w:p w14:paraId="59B4DE57" w14:textId="77777777" w:rsidR="00590831" w:rsidRPr="006E4965" w:rsidRDefault="00590831" w:rsidP="00590831">
            <w:pPr>
              <w:rPr>
                <w:rFonts w:ascii="Bookman Old Style" w:hAnsi="Bookman Old Style"/>
              </w:rPr>
            </w:pPr>
          </w:p>
        </w:tc>
      </w:tr>
      <w:tr w:rsidR="00590831" w:rsidRPr="006E4965" w14:paraId="542C9A3E" w14:textId="77777777" w:rsidTr="006E4965">
        <w:tc>
          <w:tcPr>
            <w:tcW w:w="6521" w:type="dxa"/>
          </w:tcPr>
          <w:p w14:paraId="6F1C05E0" w14:textId="072CCFBE" w:rsidR="00590831" w:rsidRPr="006E4965" w:rsidRDefault="00590831" w:rsidP="000D3DC9">
            <w:pPr>
              <w:pStyle w:val="ListParagraph"/>
              <w:numPr>
                <w:ilvl w:val="0"/>
                <w:numId w:val="126"/>
              </w:numPr>
              <w:ind w:hanging="478"/>
              <w:jc w:val="both"/>
              <w:rPr>
                <w:rFonts w:ascii="Bookman Old Style" w:hAnsi="Bookman Old Style"/>
              </w:rPr>
            </w:pPr>
            <w:r w:rsidRPr="006E4965">
              <w:rPr>
                <w:rFonts w:ascii="Bookman Old Style" w:hAnsi="Bookman Old Style"/>
              </w:rPr>
              <w:t>bukti penambahan modal disetor, yaitu:</w:t>
            </w:r>
          </w:p>
        </w:tc>
        <w:tc>
          <w:tcPr>
            <w:tcW w:w="4961" w:type="dxa"/>
          </w:tcPr>
          <w:p w14:paraId="211A4B94" w14:textId="77777777" w:rsidR="00590831" w:rsidRPr="006E4965" w:rsidRDefault="00590831" w:rsidP="00590831">
            <w:pPr>
              <w:rPr>
                <w:rFonts w:ascii="Bookman Old Style" w:hAnsi="Bookman Old Style"/>
              </w:rPr>
            </w:pPr>
          </w:p>
        </w:tc>
        <w:tc>
          <w:tcPr>
            <w:tcW w:w="3969" w:type="dxa"/>
          </w:tcPr>
          <w:p w14:paraId="08D22125" w14:textId="77777777" w:rsidR="00590831" w:rsidRPr="006E4965" w:rsidRDefault="00590831" w:rsidP="00590831">
            <w:pPr>
              <w:rPr>
                <w:rFonts w:ascii="Bookman Old Style" w:hAnsi="Bookman Old Style"/>
              </w:rPr>
            </w:pPr>
          </w:p>
        </w:tc>
        <w:tc>
          <w:tcPr>
            <w:tcW w:w="2693" w:type="dxa"/>
          </w:tcPr>
          <w:p w14:paraId="004E3AA6" w14:textId="77777777" w:rsidR="00590831" w:rsidRPr="006E4965" w:rsidRDefault="00590831" w:rsidP="00590831">
            <w:pPr>
              <w:rPr>
                <w:rFonts w:ascii="Bookman Old Style" w:hAnsi="Bookman Old Style"/>
              </w:rPr>
            </w:pPr>
          </w:p>
        </w:tc>
      </w:tr>
      <w:tr w:rsidR="00590831" w:rsidRPr="006E4965" w14:paraId="6FC1213E" w14:textId="77777777" w:rsidTr="006E4965">
        <w:tc>
          <w:tcPr>
            <w:tcW w:w="6521" w:type="dxa"/>
          </w:tcPr>
          <w:p w14:paraId="7618367F" w14:textId="68CAC0BF" w:rsidR="00590831" w:rsidRPr="006E4965" w:rsidRDefault="00590831" w:rsidP="000D3DC9">
            <w:pPr>
              <w:pStyle w:val="ListParagraph"/>
              <w:numPr>
                <w:ilvl w:val="0"/>
                <w:numId w:val="127"/>
              </w:numPr>
              <w:ind w:left="1594" w:hanging="502"/>
              <w:jc w:val="both"/>
              <w:rPr>
                <w:rFonts w:ascii="Bookman Old Style" w:hAnsi="Bookman Old Style"/>
              </w:rPr>
            </w:pPr>
            <w:r w:rsidRPr="006E4965">
              <w:rPr>
                <w:rFonts w:ascii="Bookman Old Style" w:hAnsi="Bookman Old Style"/>
              </w:rPr>
              <w:t xml:space="preserve">fotokopi bukti setoran pelunasan modal disetor dari Pemegang Saham dan fotokopi bukti penempatan modal disetor atas nama PPSP pada salah satu bank umum, bank umum syariah, atau unit usaha syariah dari bank umum di Indonesia dan dilegalisasi oleh bank penerima setoran, dalam hal </w:t>
            </w:r>
            <w:r w:rsidRPr="006E4965">
              <w:rPr>
                <w:rFonts w:ascii="Bookman Old Style" w:hAnsi="Bookman Old Style"/>
              </w:rPr>
              <w:lastRenderedPageBreak/>
              <w:t>penambahan modal disetor dilakukan dalam bentuk setoran tunai; atau</w:t>
            </w:r>
          </w:p>
        </w:tc>
        <w:tc>
          <w:tcPr>
            <w:tcW w:w="4961" w:type="dxa"/>
          </w:tcPr>
          <w:p w14:paraId="19EFA7D7" w14:textId="77777777" w:rsidR="00590831" w:rsidRPr="006E4965" w:rsidRDefault="00590831" w:rsidP="00590831">
            <w:pPr>
              <w:rPr>
                <w:rFonts w:ascii="Bookman Old Style" w:hAnsi="Bookman Old Style"/>
              </w:rPr>
            </w:pPr>
          </w:p>
        </w:tc>
        <w:tc>
          <w:tcPr>
            <w:tcW w:w="3969" w:type="dxa"/>
          </w:tcPr>
          <w:p w14:paraId="1A06A6C5" w14:textId="77777777" w:rsidR="00590831" w:rsidRPr="006E4965" w:rsidRDefault="00590831" w:rsidP="00590831">
            <w:pPr>
              <w:rPr>
                <w:rFonts w:ascii="Bookman Old Style" w:hAnsi="Bookman Old Style"/>
              </w:rPr>
            </w:pPr>
          </w:p>
        </w:tc>
        <w:tc>
          <w:tcPr>
            <w:tcW w:w="2693" w:type="dxa"/>
          </w:tcPr>
          <w:p w14:paraId="0C3887DF" w14:textId="77777777" w:rsidR="00590831" w:rsidRPr="006E4965" w:rsidRDefault="00590831" w:rsidP="00590831">
            <w:pPr>
              <w:rPr>
                <w:rFonts w:ascii="Bookman Old Style" w:hAnsi="Bookman Old Style"/>
              </w:rPr>
            </w:pPr>
          </w:p>
        </w:tc>
      </w:tr>
      <w:tr w:rsidR="00590831" w:rsidRPr="006E4965" w14:paraId="46316AB6" w14:textId="77777777" w:rsidTr="006E4965">
        <w:tc>
          <w:tcPr>
            <w:tcW w:w="6521" w:type="dxa"/>
          </w:tcPr>
          <w:p w14:paraId="01AC6A06" w14:textId="0029E28D" w:rsidR="00590831" w:rsidRPr="006E4965" w:rsidRDefault="00590831" w:rsidP="000D3DC9">
            <w:pPr>
              <w:pStyle w:val="ListParagraph"/>
              <w:numPr>
                <w:ilvl w:val="0"/>
                <w:numId w:val="127"/>
              </w:numPr>
              <w:ind w:left="1594" w:hanging="502"/>
              <w:jc w:val="both"/>
              <w:rPr>
                <w:rFonts w:ascii="Bookman Old Style" w:hAnsi="Bookman Old Style"/>
              </w:rPr>
            </w:pPr>
            <w:r w:rsidRPr="006E4965">
              <w:rPr>
                <w:rFonts w:ascii="Bookman Old Style" w:hAnsi="Bookman Old Style"/>
              </w:rPr>
              <w:t>laporan keuangan PPSP yang telah diaudit oleh akuntan publik yang terdaftar di Otoritas Jasa Keuangan sebelum penambahan modal, dalam hal penambahan modal disetor dilakukan dalam bentuk konversi laba ditahan; dan</w:t>
            </w:r>
          </w:p>
        </w:tc>
        <w:tc>
          <w:tcPr>
            <w:tcW w:w="4961" w:type="dxa"/>
          </w:tcPr>
          <w:p w14:paraId="4E6C1476" w14:textId="77777777" w:rsidR="00590831" w:rsidRPr="006E4965" w:rsidRDefault="00590831" w:rsidP="00590831">
            <w:pPr>
              <w:rPr>
                <w:rFonts w:ascii="Bookman Old Style" w:hAnsi="Bookman Old Style"/>
              </w:rPr>
            </w:pPr>
          </w:p>
        </w:tc>
        <w:tc>
          <w:tcPr>
            <w:tcW w:w="3969" w:type="dxa"/>
          </w:tcPr>
          <w:p w14:paraId="2359DA1F" w14:textId="77777777" w:rsidR="00590831" w:rsidRPr="006E4965" w:rsidRDefault="00590831" w:rsidP="00590831">
            <w:pPr>
              <w:rPr>
                <w:rFonts w:ascii="Bookman Old Style" w:hAnsi="Bookman Old Style"/>
              </w:rPr>
            </w:pPr>
          </w:p>
        </w:tc>
        <w:tc>
          <w:tcPr>
            <w:tcW w:w="2693" w:type="dxa"/>
          </w:tcPr>
          <w:p w14:paraId="4911AD47" w14:textId="77777777" w:rsidR="00590831" w:rsidRPr="006E4965" w:rsidRDefault="00590831" w:rsidP="00590831">
            <w:pPr>
              <w:rPr>
                <w:rFonts w:ascii="Bookman Old Style" w:hAnsi="Bookman Old Style"/>
              </w:rPr>
            </w:pPr>
          </w:p>
        </w:tc>
      </w:tr>
      <w:tr w:rsidR="00590831" w:rsidRPr="006E4965" w14:paraId="094AA158" w14:textId="77777777" w:rsidTr="006E4965">
        <w:tc>
          <w:tcPr>
            <w:tcW w:w="6521" w:type="dxa"/>
          </w:tcPr>
          <w:p w14:paraId="521895CC" w14:textId="24105A8E" w:rsidR="00590831" w:rsidRPr="006E4965" w:rsidRDefault="00590831" w:rsidP="000D3DC9">
            <w:pPr>
              <w:pStyle w:val="ListParagraph"/>
              <w:numPr>
                <w:ilvl w:val="0"/>
                <w:numId w:val="126"/>
              </w:numPr>
              <w:ind w:hanging="478"/>
              <w:jc w:val="both"/>
              <w:rPr>
                <w:rFonts w:ascii="Bookman Old Style" w:hAnsi="Bookman Old Style"/>
              </w:rPr>
            </w:pPr>
            <w:r w:rsidRPr="006E4965">
              <w:rPr>
                <w:rFonts w:ascii="Bookman Old Style" w:hAnsi="Bookman Old Style"/>
              </w:rPr>
              <w:t>rencana bisnis tahunan dan langkah-langkah PPSP dalam penggunaan penambahan modal disetor</w:t>
            </w:r>
            <w:r w:rsidRPr="006E4965">
              <w:rPr>
                <w:rFonts w:ascii="Bookman Old Style" w:hAnsi="Bookman Old Style"/>
                <w:lang w:val="en-US"/>
              </w:rPr>
              <w:t>.</w:t>
            </w:r>
          </w:p>
        </w:tc>
        <w:tc>
          <w:tcPr>
            <w:tcW w:w="4961" w:type="dxa"/>
          </w:tcPr>
          <w:p w14:paraId="143797AB" w14:textId="77777777" w:rsidR="00590831" w:rsidRPr="006E4965" w:rsidRDefault="00590831" w:rsidP="00590831">
            <w:pPr>
              <w:rPr>
                <w:rFonts w:ascii="Bookman Old Style" w:hAnsi="Bookman Old Style"/>
              </w:rPr>
            </w:pPr>
          </w:p>
        </w:tc>
        <w:tc>
          <w:tcPr>
            <w:tcW w:w="3969" w:type="dxa"/>
          </w:tcPr>
          <w:p w14:paraId="33C22575" w14:textId="77777777" w:rsidR="00590831" w:rsidRPr="006E4965" w:rsidRDefault="00590831" w:rsidP="00590831">
            <w:pPr>
              <w:rPr>
                <w:rFonts w:ascii="Bookman Old Style" w:hAnsi="Bookman Old Style"/>
              </w:rPr>
            </w:pPr>
          </w:p>
        </w:tc>
        <w:tc>
          <w:tcPr>
            <w:tcW w:w="2693" w:type="dxa"/>
          </w:tcPr>
          <w:p w14:paraId="3A23C508" w14:textId="77777777" w:rsidR="00590831" w:rsidRPr="006E4965" w:rsidRDefault="00590831" w:rsidP="00590831">
            <w:pPr>
              <w:rPr>
                <w:rFonts w:ascii="Bookman Old Style" w:hAnsi="Bookman Old Style"/>
              </w:rPr>
            </w:pPr>
          </w:p>
        </w:tc>
      </w:tr>
      <w:tr w:rsidR="00590831" w:rsidRPr="006E4965" w14:paraId="5BE219C1" w14:textId="77777777" w:rsidTr="006E4965">
        <w:tc>
          <w:tcPr>
            <w:tcW w:w="6521" w:type="dxa"/>
          </w:tcPr>
          <w:p w14:paraId="0D46CE57" w14:textId="77777777" w:rsidR="00590831" w:rsidRPr="006E4965" w:rsidRDefault="00590831" w:rsidP="00590831">
            <w:pPr>
              <w:pStyle w:val="ListParagraph"/>
              <w:jc w:val="both"/>
              <w:rPr>
                <w:rFonts w:ascii="Bookman Old Style" w:hAnsi="Bookman Old Style"/>
              </w:rPr>
            </w:pPr>
          </w:p>
        </w:tc>
        <w:tc>
          <w:tcPr>
            <w:tcW w:w="4961" w:type="dxa"/>
          </w:tcPr>
          <w:p w14:paraId="7066A74F" w14:textId="77777777" w:rsidR="00590831" w:rsidRPr="006E4965" w:rsidRDefault="00590831" w:rsidP="00590831">
            <w:pPr>
              <w:rPr>
                <w:rFonts w:ascii="Bookman Old Style" w:hAnsi="Bookman Old Style"/>
              </w:rPr>
            </w:pPr>
          </w:p>
        </w:tc>
        <w:tc>
          <w:tcPr>
            <w:tcW w:w="3969" w:type="dxa"/>
          </w:tcPr>
          <w:p w14:paraId="2D2D7B62" w14:textId="77777777" w:rsidR="00590831" w:rsidRPr="006E4965" w:rsidRDefault="00590831" w:rsidP="00590831">
            <w:pPr>
              <w:rPr>
                <w:rFonts w:ascii="Bookman Old Style" w:hAnsi="Bookman Old Style"/>
              </w:rPr>
            </w:pPr>
          </w:p>
        </w:tc>
        <w:tc>
          <w:tcPr>
            <w:tcW w:w="2693" w:type="dxa"/>
          </w:tcPr>
          <w:p w14:paraId="44E337D7" w14:textId="77777777" w:rsidR="00590831" w:rsidRPr="006E4965" w:rsidRDefault="00590831" w:rsidP="00590831">
            <w:pPr>
              <w:rPr>
                <w:rFonts w:ascii="Bookman Old Style" w:hAnsi="Bookman Old Style"/>
              </w:rPr>
            </w:pPr>
          </w:p>
        </w:tc>
      </w:tr>
      <w:tr w:rsidR="00590831" w:rsidRPr="006E4965" w14:paraId="5CE5EC22" w14:textId="77777777" w:rsidTr="006E4965">
        <w:tc>
          <w:tcPr>
            <w:tcW w:w="6521" w:type="dxa"/>
          </w:tcPr>
          <w:p w14:paraId="09EE5A0C" w14:textId="77777777" w:rsidR="00590831" w:rsidRPr="006E4965" w:rsidRDefault="00590831" w:rsidP="00590831">
            <w:pPr>
              <w:pStyle w:val="ListParagraph"/>
              <w:jc w:val="both"/>
              <w:rPr>
                <w:rFonts w:ascii="Bookman Old Style" w:hAnsi="Bookman Old Style"/>
              </w:rPr>
            </w:pPr>
          </w:p>
        </w:tc>
        <w:tc>
          <w:tcPr>
            <w:tcW w:w="4961" w:type="dxa"/>
          </w:tcPr>
          <w:p w14:paraId="1801464B" w14:textId="77777777" w:rsidR="00590831" w:rsidRPr="006E4965" w:rsidRDefault="00590831" w:rsidP="00590831">
            <w:pPr>
              <w:rPr>
                <w:rFonts w:ascii="Bookman Old Style" w:hAnsi="Bookman Old Style"/>
              </w:rPr>
            </w:pPr>
          </w:p>
        </w:tc>
        <w:tc>
          <w:tcPr>
            <w:tcW w:w="3969" w:type="dxa"/>
          </w:tcPr>
          <w:p w14:paraId="03F26D1D" w14:textId="77777777" w:rsidR="00590831" w:rsidRPr="006E4965" w:rsidRDefault="00590831" w:rsidP="00590831">
            <w:pPr>
              <w:rPr>
                <w:rFonts w:ascii="Bookman Old Style" w:hAnsi="Bookman Old Style"/>
              </w:rPr>
            </w:pPr>
          </w:p>
        </w:tc>
        <w:tc>
          <w:tcPr>
            <w:tcW w:w="2693" w:type="dxa"/>
          </w:tcPr>
          <w:p w14:paraId="0650980D" w14:textId="77777777" w:rsidR="00590831" w:rsidRPr="006E4965" w:rsidRDefault="00590831" w:rsidP="00590831">
            <w:pPr>
              <w:rPr>
                <w:rFonts w:ascii="Bookman Old Style" w:hAnsi="Bookman Old Style"/>
              </w:rPr>
            </w:pPr>
          </w:p>
        </w:tc>
      </w:tr>
      <w:tr w:rsidR="00590831" w:rsidRPr="006E4965" w14:paraId="1FCEBC5D" w14:textId="77777777" w:rsidTr="006E4965">
        <w:tc>
          <w:tcPr>
            <w:tcW w:w="6521" w:type="dxa"/>
          </w:tcPr>
          <w:p w14:paraId="2F9524B6" w14:textId="20B7E768" w:rsidR="00590831" w:rsidRPr="006E4965" w:rsidRDefault="00590831" w:rsidP="00590831">
            <w:pPr>
              <w:jc w:val="center"/>
              <w:rPr>
                <w:rFonts w:ascii="Bookman Old Style" w:hAnsi="Bookman Old Style"/>
              </w:rPr>
            </w:pPr>
            <w:r w:rsidRPr="006E4965">
              <w:rPr>
                <w:rFonts w:ascii="Bookman Old Style" w:hAnsi="Bookman Old Style"/>
                <w:lang w:val="nl-NL"/>
              </w:rPr>
              <w:t>Bagian Kedua</w:t>
            </w:r>
          </w:p>
        </w:tc>
        <w:tc>
          <w:tcPr>
            <w:tcW w:w="4961" w:type="dxa"/>
          </w:tcPr>
          <w:p w14:paraId="07AE183D" w14:textId="77777777" w:rsidR="00590831" w:rsidRPr="006E4965" w:rsidRDefault="00590831" w:rsidP="00590831">
            <w:pPr>
              <w:rPr>
                <w:rFonts w:ascii="Bookman Old Style" w:hAnsi="Bookman Old Style"/>
              </w:rPr>
            </w:pPr>
          </w:p>
        </w:tc>
        <w:tc>
          <w:tcPr>
            <w:tcW w:w="3969" w:type="dxa"/>
          </w:tcPr>
          <w:p w14:paraId="3CE47F87" w14:textId="77777777" w:rsidR="00590831" w:rsidRPr="006E4965" w:rsidRDefault="00590831" w:rsidP="00590831">
            <w:pPr>
              <w:rPr>
                <w:rFonts w:ascii="Bookman Old Style" w:hAnsi="Bookman Old Style"/>
              </w:rPr>
            </w:pPr>
          </w:p>
        </w:tc>
        <w:tc>
          <w:tcPr>
            <w:tcW w:w="2693" w:type="dxa"/>
          </w:tcPr>
          <w:p w14:paraId="24FD2DB2" w14:textId="77777777" w:rsidR="00590831" w:rsidRPr="006E4965" w:rsidRDefault="00590831" w:rsidP="00590831">
            <w:pPr>
              <w:rPr>
                <w:rFonts w:ascii="Bookman Old Style" w:hAnsi="Bookman Old Style"/>
              </w:rPr>
            </w:pPr>
          </w:p>
        </w:tc>
      </w:tr>
      <w:tr w:rsidR="00590831" w:rsidRPr="006E4965" w14:paraId="50BFC3E6" w14:textId="77777777" w:rsidTr="006E4965">
        <w:tc>
          <w:tcPr>
            <w:tcW w:w="6521" w:type="dxa"/>
          </w:tcPr>
          <w:p w14:paraId="4359084F" w14:textId="2F4E5D3D" w:rsidR="00590831" w:rsidRPr="006E4965" w:rsidRDefault="00590831" w:rsidP="00590831">
            <w:pPr>
              <w:jc w:val="center"/>
              <w:rPr>
                <w:rFonts w:ascii="Bookman Old Style" w:hAnsi="Bookman Old Style"/>
              </w:rPr>
            </w:pPr>
            <w:bookmarkStart w:id="2" w:name="_Hlk225778885"/>
            <w:r w:rsidRPr="006E4965">
              <w:rPr>
                <w:rFonts w:ascii="Bookman Old Style" w:hAnsi="Bookman Old Style"/>
              </w:rPr>
              <w:t>Perubahan Direksi, Dewan Komisaris, dan Dewan Pengawas Syariah</w:t>
            </w:r>
            <w:bookmarkEnd w:id="2"/>
          </w:p>
        </w:tc>
        <w:tc>
          <w:tcPr>
            <w:tcW w:w="4961" w:type="dxa"/>
          </w:tcPr>
          <w:p w14:paraId="49A0A37A" w14:textId="77777777" w:rsidR="00590831" w:rsidRPr="006E4965" w:rsidRDefault="00590831" w:rsidP="00590831">
            <w:pPr>
              <w:rPr>
                <w:rFonts w:ascii="Bookman Old Style" w:hAnsi="Bookman Old Style"/>
              </w:rPr>
            </w:pPr>
          </w:p>
        </w:tc>
        <w:tc>
          <w:tcPr>
            <w:tcW w:w="3969" w:type="dxa"/>
          </w:tcPr>
          <w:p w14:paraId="32AC64ED" w14:textId="77777777" w:rsidR="00590831" w:rsidRPr="006E4965" w:rsidRDefault="00590831" w:rsidP="00590831">
            <w:pPr>
              <w:rPr>
                <w:rFonts w:ascii="Bookman Old Style" w:hAnsi="Bookman Old Style"/>
              </w:rPr>
            </w:pPr>
          </w:p>
        </w:tc>
        <w:tc>
          <w:tcPr>
            <w:tcW w:w="2693" w:type="dxa"/>
          </w:tcPr>
          <w:p w14:paraId="1AA89744" w14:textId="77777777" w:rsidR="00590831" w:rsidRPr="006E4965" w:rsidRDefault="00590831" w:rsidP="00590831">
            <w:pPr>
              <w:rPr>
                <w:rFonts w:ascii="Bookman Old Style" w:hAnsi="Bookman Old Style"/>
              </w:rPr>
            </w:pPr>
          </w:p>
        </w:tc>
      </w:tr>
      <w:tr w:rsidR="00590831" w:rsidRPr="006E4965" w14:paraId="683992FE" w14:textId="77777777" w:rsidTr="006E4965">
        <w:tc>
          <w:tcPr>
            <w:tcW w:w="6521" w:type="dxa"/>
          </w:tcPr>
          <w:p w14:paraId="5FB71191" w14:textId="77777777" w:rsidR="00590831" w:rsidRPr="006E4965" w:rsidRDefault="00590831" w:rsidP="00590831">
            <w:pPr>
              <w:pStyle w:val="ListParagraph"/>
              <w:jc w:val="center"/>
              <w:rPr>
                <w:rFonts w:ascii="Bookman Old Style" w:hAnsi="Bookman Old Style"/>
              </w:rPr>
            </w:pPr>
          </w:p>
        </w:tc>
        <w:tc>
          <w:tcPr>
            <w:tcW w:w="4961" w:type="dxa"/>
          </w:tcPr>
          <w:p w14:paraId="0D29C75D" w14:textId="77777777" w:rsidR="00590831" w:rsidRPr="006E4965" w:rsidRDefault="00590831" w:rsidP="00590831">
            <w:pPr>
              <w:rPr>
                <w:rFonts w:ascii="Bookman Old Style" w:hAnsi="Bookman Old Style"/>
              </w:rPr>
            </w:pPr>
          </w:p>
        </w:tc>
        <w:tc>
          <w:tcPr>
            <w:tcW w:w="3969" w:type="dxa"/>
          </w:tcPr>
          <w:p w14:paraId="16D1EC8A" w14:textId="77777777" w:rsidR="00590831" w:rsidRPr="006E4965" w:rsidRDefault="00590831" w:rsidP="00590831">
            <w:pPr>
              <w:rPr>
                <w:rFonts w:ascii="Bookman Old Style" w:hAnsi="Bookman Old Style"/>
              </w:rPr>
            </w:pPr>
          </w:p>
        </w:tc>
        <w:tc>
          <w:tcPr>
            <w:tcW w:w="2693" w:type="dxa"/>
          </w:tcPr>
          <w:p w14:paraId="0E6C34FD" w14:textId="77777777" w:rsidR="00590831" w:rsidRPr="006E4965" w:rsidRDefault="00590831" w:rsidP="00590831">
            <w:pPr>
              <w:rPr>
                <w:rFonts w:ascii="Bookman Old Style" w:hAnsi="Bookman Old Style"/>
              </w:rPr>
            </w:pPr>
          </w:p>
        </w:tc>
      </w:tr>
      <w:tr w:rsidR="00590831" w:rsidRPr="006E4965" w14:paraId="464AFDBD" w14:textId="77777777" w:rsidTr="006E4965">
        <w:tc>
          <w:tcPr>
            <w:tcW w:w="6521" w:type="dxa"/>
          </w:tcPr>
          <w:p w14:paraId="1FC6DCAC" w14:textId="7564DBD0" w:rsidR="00590831" w:rsidRPr="006E4965" w:rsidRDefault="00590831" w:rsidP="00590831">
            <w:pPr>
              <w:jc w:val="center"/>
              <w:rPr>
                <w:rFonts w:ascii="Bookman Old Style" w:hAnsi="Bookman Old Style"/>
              </w:rPr>
            </w:pPr>
            <w:r w:rsidRPr="006E4965">
              <w:rPr>
                <w:rFonts w:ascii="Bookman Old Style" w:hAnsi="Bookman Old Style"/>
              </w:rPr>
              <w:t>Pasal 7</w:t>
            </w:r>
            <w:r w:rsidR="007A33FB">
              <w:rPr>
                <w:rFonts w:ascii="Bookman Old Style" w:hAnsi="Bookman Old Style"/>
              </w:rPr>
              <w:t>7</w:t>
            </w:r>
          </w:p>
        </w:tc>
        <w:tc>
          <w:tcPr>
            <w:tcW w:w="4961" w:type="dxa"/>
          </w:tcPr>
          <w:p w14:paraId="2B0C7F36" w14:textId="0D885933" w:rsidR="00590831" w:rsidRPr="006E4965" w:rsidRDefault="00590831" w:rsidP="00590831">
            <w:pPr>
              <w:jc w:val="center"/>
              <w:rPr>
                <w:rFonts w:ascii="Bookman Old Style" w:hAnsi="Bookman Old Style"/>
              </w:rPr>
            </w:pPr>
            <w:r w:rsidRPr="006E4965">
              <w:rPr>
                <w:rFonts w:ascii="Bookman Old Style" w:hAnsi="Bookman Old Style"/>
              </w:rPr>
              <w:t>Pasal 7</w:t>
            </w:r>
            <w:r w:rsidR="007A33FB">
              <w:rPr>
                <w:rFonts w:ascii="Bookman Old Style" w:hAnsi="Bookman Old Style"/>
              </w:rPr>
              <w:t>7</w:t>
            </w:r>
          </w:p>
        </w:tc>
        <w:tc>
          <w:tcPr>
            <w:tcW w:w="3969" w:type="dxa"/>
          </w:tcPr>
          <w:p w14:paraId="19791475" w14:textId="77777777" w:rsidR="00590831" w:rsidRPr="006E4965" w:rsidRDefault="00590831" w:rsidP="00590831">
            <w:pPr>
              <w:rPr>
                <w:rFonts w:ascii="Bookman Old Style" w:hAnsi="Bookman Old Style"/>
              </w:rPr>
            </w:pPr>
          </w:p>
        </w:tc>
        <w:tc>
          <w:tcPr>
            <w:tcW w:w="2693" w:type="dxa"/>
          </w:tcPr>
          <w:p w14:paraId="55129E2D" w14:textId="77777777" w:rsidR="00590831" w:rsidRPr="006E4965" w:rsidRDefault="00590831" w:rsidP="00590831">
            <w:pPr>
              <w:rPr>
                <w:rFonts w:ascii="Bookman Old Style" w:hAnsi="Bookman Old Style"/>
              </w:rPr>
            </w:pPr>
          </w:p>
        </w:tc>
      </w:tr>
      <w:tr w:rsidR="00590831" w:rsidRPr="006E4965" w14:paraId="7732FEA0" w14:textId="77777777" w:rsidTr="006E4965">
        <w:tc>
          <w:tcPr>
            <w:tcW w:w="6521" w:type="dxa"/>
          </w:tcPr>
          <w:p w14:paraId="45AEF614" w14:textId="50378426" w:rsidR="00590831" w:rsidRPr="006E4965" w:rsidRDefault="00590831" w:rsidP="000D3DC9">
            <w:pPr>
              <w:pStyle w:val="ListParagraph"/>
              <w:numPr>
                <w:ilvl w:val="0"/>
                <w:numId w:val="128"/>
              </w:numPr>
              <w:ind w:left="602" w:hanging="568"/>
              <w:jc w:val="both"/>
              <w:rPr>
                <w:rFonts w:ascii="Bookman Old Style" w:hAnsi="Bookman Old Style"/>
              </w:rPr>
            </w:pPr>
            <w:r w:rsidRPr="006E4965">
              <w:rPr>
                <w:rFonts w:ascii="Bookman Old Style" w:hAnsi="Bookman Old Style"/>
                <w:lang w:val="en-US"/>
              </w:rPr>
              <w:t>Dalam hal PPSP melakukan perubahan:</w:t>
            </w:r>
          </w:p>
        </w:tc>
        <w:tc>
          <w:tcPr>
            <w:tcW w:w="4961" w:type="dxa"/>
          </w:tcPr>
          <w:p w14:paraId="642339E0" w14:textId="1951BC9A" w:rsidR="00590831" w:rsidRPr="006E4965" w:rsidRDefault="00590831" w:rsidP="00590831">
            <w:pPr>
              <w:rPr>
                <w:rFonts w:ascii="Bookman Old Style" w:hAnsi="Bookman Old Style"/>
              </w:rPr>
            </w:pPr>
            <w:r w:rsidRPr="006E4965">
              <w:rPr>
                <w:rFonts w:ascii="Bookman Old Style" w:hAnsi="Bookman Old Style"/>
              </w:rPr>
              <w:t>Cukup jelas.</w:t>
            </w:r>
          </w:p>
        </w:tc>
        <w:tc>
          <w:tcPr>
            <w:tcW w:w="3969" w:type="dxa"/>
          </w:tcPr>
          <w:p w14:paraId="367033B2" w14:textId="77777777" w:rsidR="00590831" w:rsidRPr="006E4965" w:rsidRDefault="00590831" w:rsidP="00590831">
            <w:pPr>
              <w:rPr>
                <w:rFonts w:ascii="Bookman Old Style" w:hAnsi="Bookman Old Style"/>
              </w:rPr>
            </w:pPr>
          </w:p>
        </w:tc>
        <w:tc>
          <w:tcPr>
            <w:tcW w:w="2693" w:type="dxa"/>
          </w:tcPr>
          <w:p w14:paraId="097C0E08" w14:textId="77777777" w:rsidR="00590831" w:rsidRPr="006E4965" w:rsidRDefault="00590831" w:rsidP="00590831">
            <w:pPr>
              <w:rPr>
                <w:rFonts w:ascii="Bookman Old Style" w:hAnsi="Bookman Old Style"/>
              </w:rPr>
            </w:pPr>
          </w:p>
        </w:tc>
      </w:tr>
      <w:tr w:rsidR="00590831" w:rsidRPr="006E4965" w14:paraId="4A6A76F2" w14:textId="77777777" w:rsidTr="006E4965">
        <w:tc>
          <w:tcPr>
            <w:tcW w:w="6521" w:type="dxa"/>
          </w:tcPr>
          <w:p w14:paraId="7FC5D4D0" w14:textId="2242581F" w:rsidR="00590831" w:rsidRPr="006E4965" w:rsidRDefault="00590831" w:rsidP="000D3DC9">
            <w:pPr>
              <w:pStyle w:val="ListParagraph"/>
              <w:numPr>
                <w:ilvl w:val="0"/>
                <w:numId w:val="129"/>
              </w:numPr>
              <w:ind w:hanging="478"/>
              <w:jc w:val="both"/>
              <w:rPr>
                <w:rFonts w:ascii="Bookman Old Style" w:hAnsi="Bookman Old Style"/>
              </w:rPr>
            </w:pPr>
            <w:r w:rsidRPr="006E4965">
              <w:rPr>
                <w:rFonts w:ascii="Bookman Old Style" w:hAnsi="Bookman Old Style"/>
              </w:rPr>
              <w:t>anggota Direksi; dan/atau</w:t>
            </w:r>
          </w:p>
        </w:tc>
        <w:tc>
          <w:tcPr>
            <w:tcW w:w="4961" w:type="dxa"/>
          </w:tcPr>
          <w:p w14:paraId="638222A7" w14:textId="77777777" w:rsidR="00590831" w:rsidRPr="006E4965" w:rsidRDefault="00590831" w:rsidP="00590831">
            <w:pPr>
              <w:rPr>
                <w:rFonts w:ascii="Bookman Old Style" w:hAnsi="Bookman Old Style"/>
              </w:rPr>
            </w:pPr>
          </w:p>
        </w:tc>
        <w:tc>
          <w:tcPr>
            <w:tcW w:w="3969" w:type="dxa"/>
          </w:tcPr>
          <w:p w14:paraId="12783A83" w14:textId="77777777" w:rsidR="00590831" w:rsidRPr="006E4965" w:rsidRDefault="00590831" w:rsidP="00590831">
            <w:pPr>
              <w:rPr>
                <w:rFonts w:ascii="Bookman Old Style" w:hAnsi="Bookman Old Style"/>
              </w:rPr>
            </w:pPr>
          </w:p>
        </w:tc>
        <w:tc>
          <w:tcPr>
            <w:tcW w:w="2693" w:type="dxa"/>
          </w:tcPr>
          <w:p w14:paraId="29695EE6" w14:textId="77777777" w:rsidR="00590831" w:rsidRPr="006E4965" w:rsidRDefault="00590831" w:rsidP="00590831">
            <w:pPr>
              <w:rPr>
                <w:rFonts w:ascii="Bookman Old Style" w:hAnsi="Bookman Old Style"/>
              </w:rPr>
            </w:pPr>
          </w:p>
        </w:tc>
      </w:tr>
      <w:tr w:rsidR="00590831" w:rsidRPr="006E4965" w14:paraId="09038E4C" w14:textId="77777777" w:rsidTr="006E4965">
        <w:tc>
          <w:tcPr>
            <w:tcW w:w="6521" w:type="dxa"/>
          </w:tcPr>
          <w:p w14:paraId="792181F5" w14:textId="029AB714" w:rsidR="00590831" w:rsidRPr="006E4965" w:rsidRDefault="00590831" w:rsidP="000D3DC9">
            <w:pPr>
              <w:pStyle w:val="ListParagraph"/>
              <w:numPr>
                <w:ilvl w:val="0"/>
                <w:numId w:val="129"/>
              </w:numPr>
              <w:ind w:hanging="478"/>
              <w:jc w:val="both"/>
              <w:rPr>
                <w:rFonts w:ascii="Bookman Old Style" w:hAnsi="Bookman Old Style"/>
              </w:rPr>
            </w:pPr>
            <w:r w:rsidRPr="006E4965">
              <w:rPr>
                <w:rFonts w:ascii="Bookman Old Style" w:hAnsi="Bookman Old Style"/>
              </w:rPr>
              <w:t>anggota Dewan Komisaris,</w:t>
            </w:r>
          </w:p>
        </w:tc>
        <w:tc>
          <w:tcPr>
            <w:tcW w:w="4961" w:type="dxa"/>
          </w:tcPr>
          <w:p w14:paraId="15839063" w14:textId="77777777" w:rsidR="00590831" w:rsidRPr="006E4965" w:rsidRDefault="00590831" w:rsidP="00590831">
            <w:pPr>
              <w:rPr>
                <w:rFonts w:ascii="Bookman Old Style" w:hAnsi="Bookman Old Style"/>
              </w:rPr>
            </w:pPr>
          </w:p>
        </w:tc>
        <w:tc>
          <w:tcPr>
            <w:tcW w:w="3969" w:type="dxa"/>
          </w:tcPr>
          <w:p w14:paraId="7346ED85" w14:textId="77777777" w:rsidR="00590831" w:rsidRPr="006E4965" w:rsidRDefault="00590831" w:rsidP="00590831">
            <w:pPr>
              <w:rPr>
                <w:rFonts w:ascii="Bookman Old Style" w:hAnsi="Bookman Old Style"/>
              </w:rPr>
            </w:pPr>
          </w:p>
        </w:tc>
        <w:tc>
          <w:tcPr>
            <w:tcW w:w="2693" w:type="dxa"/>
          </w:tcPr>
          <w:p w14:paraId="0312F311" w14:textId="77777777" w:rsidR="00590831" w:rsidRPr="006E4965" w:rsidRDefault="00590831" w:rsidP="00590831">
            <w:pPr>
              <w:rPr>
                <w:rFonts w:ascii="Bookman Old Style" w:hAnsi="Bookman Old Style"/>
              </w:rPr>
            </w:pPr>
          </w:p>
        </w:tc>
      </w:tr>
      <w:tr w:rsidR="00590831" w:rsidRPr="006E4965" w14:paraId="080D566F" w14:textId="77777777" w:rsidTr="006E4965">
        <w:tc>
          <w:tcPr>
            <w:tcW w:w="6521" w:type="dxa"/>
          </w:tcPr>
          <w:p w14:paraId="0C832696" w14:textId="3322E44E" w:rsidR="00590831" w:rsidRPr="006E4965" w:rsidRDefault="00590831" w:rsidP="000D3DC9">
            <w:pPr>
              <w:ind w:left="602"/>
              <w:jc w:val="both"/>
              <w:rPr>
                <w:rFonts w:ascii="Bookman Old Style" w:hAnsi="Bookman Old Style"/>
              </w:rPr>
            </w:pPr>
            <w:r w:rsidRPr="006E4965">
              <w:rPr>
                <w:rFonts w:ascii="Bookman Old Style" w:hAnsi="Bookman Old Style"/>
              </w:rPr>
              <w:t xml:space="preserve">wajib melaporkan kepada Otoritas Jasa Keuangan paling lama 15 (lima belas) hari kerja sejak tanggal diterimanya bukti surat penerimaan pemberitahuan dari instansi yang </w:t>
            </w:r>
            <w:bookmarkStart w:id="3" w:name="_Hlk226024099"/>
            <w:r w:rsidRPr="006E4965">
              <w:rPr>
                <w:rFonts w:ascii="Bookman Old Style" w:hAnsi="Bookman Old Style"/>
              </w:rPr>
              <w:t>berwenang</w:t>
            </w:r>
            <w:bookmarkEnd w:id="3"/>
            <w:r w:rsidRPr="006E4965">
              <w:rPr>
                <w:rFonts w:ascii="Bookman Old Style" w:hAnsi="Bookman Old Style"/>
                <w:lang w:val="en-US"/>
              </w:rPr>
              <w:t>.</w:t>
            </w:r>
          </w:p>
        </w:tc>
        <w:tc>
          <w:tcPr>
            <w:tcW w:w="4961" w:type="dxa"/>
          </w:tcPr>
          <w:p w14:paraId="1E6BFB98" w14:textId="77777777" w:rsidR="00590831" w:rsidRPr="006E4965" w:rsidRDefault="00590831" w:rsidP="00590831">
            <w:pPr>
              <w:rPr>
                <w:rFonts w:ascii="Bookman Old Style" w:hAnsi="Bookman Old Style"/>
              </w:rPr>
            </w:pPr>
          </w:p>
        </w:tc>
        <w:tc>
          <w:tcPr>
            <w:tcW w:w="3969" w:type="dxa"/>
          </w:tcPr>
          <w:p w14:paraId="2F9FCB6A" w14:textId="77777777" w:rsidR="00590831" w:rsidRPr="006E4965" w:rsidRDefault="00590831" w:rsidP="00590831">
            <w:pPr>
              <w:rPr>
                <w:rFonts w:ascii="Bookman Old Style" w:hAnsi="Bookman Old Style"/>
              </w:rPr>
            </w:pPr>
          </w:p>
        </w:tc>
        <w:tc>
          <w:tcPr>
            <w:tcW w:w="2693" w:type="dxa"/>
          </w:tcPr>
          <w:p w14:paraId="204B6924" w14:textId="77777777" w:rsidR="00590831" w:rsidRPr="006E4965" w:rsidRDefault="00590831" w:rsidP="00590831">
            <w:pPr>
              <w:rPr>
                <w:rFonts w:ascii="Bookman Old Style" w:hAnsi="Bookman Old Style"/>
              </w:rPr>
            </w:pPr>
          </w:p>
        </w:tc>
      </w:tr>
      <w:tr w:rsidR="00590831" w:rsidRPr="006E4965" w14:paraId="33070C3A" w14:textId="77777777" w:rsidTr="006E4965">
        <w:tc>
          <w:tcPr>
            <w:tcW w:w="6521" w:type="dxa"/>
          </w:tcPr>
          <w:p w14:paraId="576776B3" w14:textId="15D65BAC" w:rsidR="00590831" w:rsidRPr="006E4965" w:rsidRDefault="00590831" w:rsidP="000D3DC9">
            <w:pPr>
              <w:pStyle w:val="ListParagraph"/>
              <w:numPr>
                <w:ilvl w:val="0"/>
                <w:numId w:val="128"/>
              </w:numPr>
              <w:ind w:left="602" w:hanging="568"/>
              <w:jc w:val="both"/>
              <w:rPr>
                <w:rFonts w:ascii="Bookman Old Style" w:hAnsi="Bookman Old Style"/>
              </w:rPr>
            </w:pPr>
            <w:r w:rsidRPr="006E4965">
              <w:rPr>
                <w:rFonts w:ascii="Bookman Old Style" w:hAnsi="Bookman Old Style"/>
              </w:rPr>
              <w:t xml:space="preserve">Pelaporan perubahan anggota Direksi dan/atau Dewan Komisaris PPSP sebagaimana dimaksud pada ayat (1), harus disampaikan oleh Direksi PPSP dengan menggunakan format </w:t>
            </w:r>
            <w:r w:rsidRPr="006E4965">
              <w:rPr>
                <w:rFonts w:ascii="Bookman Old Style" w:hAnsi="Bookman Old Style"/>
                <w:lang w:val="en-US"/>
              </w:rPr>
              <w:t>8</w:t>
            </w:r>
            <w:r w:rsidRPr="006E4965">
              <w:rPr>
                <w:rFonts w:ascii="Bookman Old Style" w:hAnsi="Bookman Old Style"/>
              </w:rPr>
              <w:t xml:space="preserve"> sebagaimana tercantum dalam Lampiran </w:t>
            </w:r>
            <w:r w:rsidRPr="006E4965">
              <w:rPr>
                <w:rFonts w:ascii="Bookman Old Style" w:hAnsi="Bookman Old Style"/>
              </w:rPr>
              <w:lastRenderedPageBreak/>
              <w:t>Peraturan Otoritas Jasa Keuangan ini, dilampiri dokumen fotokopi akta perubahan anggaran dasar yang disertai dengan bukti surat penerimaan pemberitahuan dari instansi yang berwenang</w:t>
            </w:r>
            <w:r w:rsidRPr="006E4965">
              <w:rPr>
                <w:rFonts w:ascii="Bookman Old Style" w:hAnsi="Bookman Old Style"/>
                <w:lang w:val="en-US"/>
              </w:rPr>
              <w:t>.</w:t>
            </w:r>
          </w:p>
        </w:tc>
        <w:tc>
          <w:tcPr>
            <w:tcW w:w="4961" w:type="dxa"/>
          </w:tcPr>
          <w:p w14:paraId="3741A64A" w14:textId="77777777" w:rsidR="00590831" w:rsidRPr="006E4965" w:rsidRDefault="00590831" w:rsidP="00590831">
            <w:pPr>
              <w:rPr>
                <w:rFonts w:ascii="Bookman Old Style" w:hAnsi="Bookman Old Style"/>
              </w:rPr>
            </w:pPr>
          </w:p>
        </w:tc>
        <w:tc>
          <w:tcPr>
            <w:tcW w:w="3969" w:type="dxa"/>
          </w:tcPr>
          <w:p w14:paraId="6C9548FC" w14:textId="77777777" w:rsidR="00590831" w:rsidRPr="006E4965" w:rsidRDefault="00590831" w:rsidP="00590831">
            <w:pPr>
              <w:rPr>
                <w:rFonts w:ascii="Bookman Old Style" w:hAnsi="Bookman Old Style"/>
              </w:rPr>
            </w:pPr>
          </w:p>
        </w:tc>
        <w:tc>
          <w:tcPr>
            <w:tcW w:w="2693" w:type="dxa"/>
          </w:tcPr>
          <w:p w14:paraId="361DDF2A" w14:textId="77777777" w:rsidR="00590831" w:rsidRPr="006E4965" w:rsidRDefault="00590831" w:rsidP="00590831">
            <w:pPr>
              <w:rPr>
                <w:rFonts w:ascii="Bookman Old Style" w:hAnsi="Bookman Old Style"/>
              </w:rPr>
            </w:pPr>
          </w:p>
        </w:tc>
      </w:tr>
      <w:tr w:rsidR="00590831" w:rsidRPr="006E4965" w14:paraId="2D510210" w14:textId="77777777" w:rsidTr="006E4965">
        <w:tc>
          <w:tcPr>
            <w:tcW w:w="6521" w:type="dxa"/>
          </w:tcPr>
          <w:p w14:paraId="758BDBC1" w14:textId="77777777" w:rsidR="00590831" w:rsidRPr="006E4965" w:rsidRDefault="00590831" w:rsidP="00590831">
            <w:pPr>
              <w:pStyle w:val="ListParagraph"/>
              <w:jc w:val="both"/>
              <w:rPr>
                <w:rFonts w:ascii="Bookman Old Style" w:hAnsi="Bookman Old Style"/>
              </w:rPr>
            </w:pPr>
          </w:p>
        </w:tc>
        <w:tc>
          <w:tcPr>
            <w:tcW w:w="4961" w:type="dxa"/>
          </w:tcPr>
          <w:p w14:paraId="117A7D7E" w14:textId="77777777" w:rsidR="00590831" w:rsidRPr="006E4965" w:rsidRDefault="00590831" w:rsidP="00590831">
            <w:pPr>
              <w:rPr>
                <w:rFonts w:ascii="Bookman Old Style" w:hAnsi="Bookman Old Style"/>
              </w:rPr>
            </w:pPr>
          </w:p>
        </w:tc>
        <w:tc>
          <w:tcPr>
            <w:tcW w:w="3969" w:type="dxa"/>
          </w:tcPr>
          <w:p w14:paraId="232D0059" w14:textId="77777777" w:rsidR="00590831" w:rsidRPr="006E4965" w:rsidRDefault="00590831" w:rsidP="00590831">
            <w:pPr>
              <w:rPr>
                <w:rFonts w:ascii="Bookman Old Style" w:hAnsi="Bookman Old Style"/>
              </w:rPr>
            </w:pPr>
          </w:p>
        </w:tc>
        <w:tc>
          <w:tcPr>
            <w:tcW w:w="2693" w:type="dxa"/>
          </w:tcPr>
          <w:p w14:paraId="10732B4E" w14:textId="77777777" w:rsidR="00590831" w:rsidRPr="006E4965" w:rsidRDefault="00590831" w:rsidP="00590831">
            <w:pPr>
              <w:rPr>
                <w:rFonts w:ascii="Bookman Old Style" w:hAnsi="Bookman Old Style"/>
              </w:rPr>
            </w:pPr>
          </w:p>
        </w:tc>
      </w:tr>
      <w:tr w:rsidR="00590831" w:rsidRPr="006E4965" w14:paraId="13530EDB" w14:textId="77777777" w:rsidTr="006E4965">
        <w:tc>
          <w:tcPr>
            <w:tcW w:w="6521" w:type="dxa"/>
          </w:tcPr>
          <w:p w14:paraId="34CDB294" w14:textId="18D66CBD" w:rsidR="00590831" w:rsidRPr="006E4965" w:rsidRDefault="00590831" w:rsidP="00590831">
            <w:pPr>
              <w:jc w:val="center"/>
              <w:rPr>
                <w:rFonts w:ascii="Bookman Old Style" w:hAnsi="Bookman Old Style"/>
              </w:rPr>
            </w:pPr>
            <w:r w:rsidRPr="006E4965">
              <w:rPr>
                <w:rFonts w:ascii="Bookman Old Style" w:hAnsi="Bookman Old Style"/>
              </w:rPr>
              <w:t xml:space="preserve">Pasal </w:t>
            </w:r>
            <w:r w:rsidR="007A33FB">
              <w:rPr>
                <w:rFonts w:ascii="Bookman Old Style" w:hAnsi="Bookman Old Style"/>
              </w:rPr>
              <w:t>78</w:t>
            </w:r>
          </w:p>
        </w:tc>
        <w:tc>
          <w:tcPr>
            <w:tcW w:w="4961" w:type="dxa"/>
          </w:tcPr>
          <w:p w14:paraId="5248ACE2" w14:textId="431D773E" w:rsidR="00590831" w:rsidRPr="006E4965" w:rsidRDefault="00590831" w:rsidP="00590831">
            <w:pPr>
              <w:jc w:val="center"/>
              <w:rPr>
                <w:rFonts w:ascii="Bookman Old Style" w:hAnsi="Bookman Old Style"/>
              </w:rPr>
            </w:pPr>
            <w:r w:rsidRPr="006E4965">
              <w:rPr>
                <w:rFonts w:ascii="Bookman Old Style" w:hAnsi="Bookman Old Style"/>
              </w:rPr>
              <w:t>Pasal 7</w:t>
            </w:r>
            <w:r w:rsidR="007A33FB">
              <w:rPr>
                <w:rFonts w:ascii="Bookman Old Style" w:hAnsi="Bookman Old Style"/>
              </w:rPr>
              <w:t>8</w:t>
            </w:r>
          </w:p>
        </w:tc>
        <w:tc>
          <w:tcPr>
            <w:tcW w:w="3969" w:type="dxa"/>
          </w:tcPr>
          <w:p w14:paraId="491D4121" w14:textId="77777777" w:rsidR="00590831" w:rsidRPr="006E4965" w:rsidRDefault="00590831" w:rsidP="00590831">
            <w:pPr>
              <w:rPr>
                <w:rFonts w:ascii="Bookman Old Style" w:hAnsi="Bookman Old Style"/>
              </w:rPr>
            </w:pPr>
          </w:p>
        </w:tc>
        <w:tc>
          <w:tcPr>
            <w:tcW w:w="2693" w:type="dxa"/>
          </w:tcPr>
          <w:p w14:paraId="02585F77" w14:textId="77777777" w:rsidR="00590831" w:rsidRPr="006E4965" w:rsidRDefault="00590831" w:rsidP="00590831">
            <w:pPr>
              <w:rPr>
                <w:rFonts w:ascii="Bookman Old Style" w:hAnsi="Bookman Old Style"/>
              </w:rPr>
            </w:pPr>
          </w:p>
        </w:tc>
      </w:tr>
      <w:tr w:rsidR="00590831" w:rsidRPr="006E4965" w14:paraId="59970961" w14:textId="77777777" w:rsidTr="006E4965">
        <w:tc>
          <w:tcPr>
            <w:tcW w:w="6521" w:type="dxa"/>
          </w:tcPr>
          <w:p w14:paraId="7D27DFE3" w14:textId="3C4C651E" w:rsidR="00590831" w:rsidRPr="006E4965" w:rsidRDefault="00590831" w:rsidP="000D3DC9">
            <w:pPr>
              <w:pStyle w:val="ListParagraph"/>
              <w:numPr>
                <w:ilvl w:val="0"/>
                <w:numId w:val="130"/>
              </w:numPr>
              <w:ind w:left="602" w:hanging="602"/>
              <w:jc w:val="both"/>
              <w:rPr>
                <w:rFonts w:ascii="Bookman Old Style" w:hAnsi="Bookman Old Style"/>
              </w:rPr>
            </w:pPr>
            <w:r w:rsidRPr="006E4965">
              <w:rPr>
                <w:rFonts w:ascii="Bookman Old Style" w:hAnsi="Bookman Old Style"/>
              </w:rPr>
              <w:t xml:space="preserve">PPSP wajib melaporkan perubahan susunan DPS kepada Otoritas Jasa Keuangan paling lama 15 (lima belas) hari kerja sejak pengangkatan sesuai dengan format </w:t>
            </w:r>
            <w:r w:rsidRPr="006E4965">
              <w:rPr>
                <w:rFonts w:ascii="Bookman Old Style" w:hAnsi="Bookman Old Style"/>
                <w:lang w:val="en-US"/>
              </w:rPr>
              <w:t>9</w:t>
            </w:r>
            <w:r w:rsidRPr="006E4965">
              <w:rPr>
                <w:rFonts w:ascii="Bookman Old Style" w:hAnsi="Bookman Old Style"/>
              </w:rPr>
              <w:t xml:space="preserve"> sebagaimana tercantum dalam Lampiran Peraturan Otoritas Jasa Keuangan ini.</w:t>
            </w:r>
          </w:p>
        </w:tc>
        <w:tc>
          <w:tcPr>
            <w:tcW w:w="4961" w:type="dxa"/>
          </w:tcPr>
          <w:p w14:paraId="7DC509C3" w14:textId="78A9E5D8" w:rsidR="00590831" w:rsidRPr="006E4965" w:rsidRDefault="00590831" w:rsidP="00590831">
            <w:pPr>
              <w:rPr>
                <w:rFonts w:ascii="Bookman Old Style" w:hAnsi="Bookman Old Style"/>
              </w:rPr>
            </w:pPr>
            <w:r w:rsidRPr="006E4965">
              <w:rPr>
                <w:rFonts w:ascii="Bookman Old Style" w:hAnsi="Bookman Old Style"/>
              </w:rPr>
              <w:t>Cukup jelas.</w:t>
            </w:r>
          </w:p>
        </w:tc>
        <w:tc>
          <w:tcPr>
            <w:tcW w:w="3969" w:type="dxa"/>
          </w:tcPr>
          <w:p w14:paraId="0B147940" w14:textId="77777777" w:rsidR="00590831" w:rsidRPr="006E4965" w:rsidRDefault="00590831" w:rsidP="00590831">
            <w:pPr>
              <w:rPr>
                <w:rFonts w:ascii="Bookman Old Style" w:hAnsi="Bookman Old Style"/>
              </w:rPr>
            </w:pPr>
          </w:p>
        </w:tc>
        <w:tc>
          <w:tcPr>
            <w:tcW w:w="2693" w:type="dxa"/>
          </w:tcPr>
          <w:p w14:paraId="2B7C4605" w14:textId="77777777" w:rsidR="00590831" w:rsidRPr="006E4965" w:rsidRDefault="00590831" w:rsidP="00590831">
            <w:pPr>
              <w:rPr>
                <w:rFonts w:ascii="Bookman Old Style" w:hAnsi="Bookman Old Style"/>
              </w:rPr>
            </w:pPr>
          </w:p>
        </w:tc>
      </w:tr>
      <w:tr w:rsidR="00590831" w:rsidRPr="006E4965" w14:paraId="4C6030A4" w14:textId="77777777" w:rsidTr="006E4965">
        <w:tc>
          <w:tcPr>
            <w:tcW w:w="6521" w:type="dxa"/>
          </w:tcPr>
          <w:p w14:paraId="152D6E63" w14:textId="528DAAE4" w:rsidR="00590831" w:rsidRPr="006E4965" w:rsidRDefault="00590831" w:rsidP="000D3DC9">
            <w:pPr>
              <w:pStyle w:val="ListParagraph"/>
              <w:numPr>
                <w:ilvl w:val="0"/>
                <w:numId w:val="130"/>
              </w:numPr>
              <w:ind w:left="602" w:hanging="602"/>
              <w:jc w:val="both"/>
              <w:rPr>
                <w:rFonts w:ascii="Bookman Old Style" w:hAnsi="Bookman Old Style"/>
              </w:rPr>
            </w:pPr>
            <w:r w:rsidRPr="006E4965">
              <w:rPr>
                <w:rFonts w:ascii="Bookman Old Style" w:hAnsi="Bookman Old Style"/>
              </w:rPr>
              <w:t>Pelaporan perubahan DPS sebagaimana dimaksud pada ayat (1) harus disampaikan Direksi PPSP dengan dilampiri dokumen:</w:t>
            </w:r>
          </w:p>
        </w:tc>
        <w:tc>
          <w:tcPr>
            <w:tcW w:w="4961" w:type="dxa"/>
          </w:tcPr>
          <w:p w14:paraId="0AF08B35" w14:textId="77777777" w:rsidR="00590831" w:rsidRPr="006E4965" w:rsidRDefault="00590831" w:rsidP="00590831">
            <w:pPr>
              <w:rPr>
                <w:rFonts w:ascii="Bookman Old Style" w:hAnsi="Bookman Old Style"/>
              </w:rPr>
            </w:pPr>
          </w:p>
        </w:tc>
        <w:tc>
          <w:tcPr>
            <w:tcW w:w="3969" w:type="dxa"/>
          </w:tcPr>
          <w:p w14:paraId="49192F6B" w14:textId="77777777" w:rsidR="00590831" w:rsidRPr="006E4965" w:rsidRDefault="00590831" w:rsidP="00590831">
            <w:pPr>
              <w:rPr>
                <w:rFonts w:ascii="Bookman Old Style" w:hAnsi="Bookman Old Style"/>
              </w:rPr>
            </w:pPr>
          </w:p>
        </w:tc>
        <w:tc>
          <w:tcPr>
            <w:tcW w:w="2693" w:type="dxa"/>
          </w:tcPr>
          <w:p w14:paraId="663CFA6E" w14:textId="77777777" w:rsidR="00590831" w:rsidRPr="006E4965" w:rsidRDefault="00590831" w:rsidP="00590831">
            <w:pPr>
              <w:rPr>
                <w:rFonts w:ascii="Bookman Old Style" w:hAnsi="Bookman Old Style"/>
              </w:rPr>
            </w:pPr>
          </w:p>
        </w:tc>
      </w:tr>
      <w:tr w:rsidR="00590831" w:rsidRPr="006E4965" w14:paraId="4C92BBDF" w14:textId="77777777" w:rsidTr="006E4965">
        <w:tc>
          <w:tcPr>
            <w:tcW w:w="6521" w:type="dxa"/>
          </w:tcPr>
          <w:p w14:paraId="291430C0" w14:textId="4692D953" w:rsidR="00590831" w:rsidRPr="006E4965" w:rsidRDefault="00590831" w:rsidP="000D3DC9">
            <w:pPr>
              <w:pStyle w:val="ListParagraph"/>
              <w:numPr>
                <w:ilvl w:val="0"/>
                <w:numId w:val="131"/>
              </w:numPr>
              <w:ind w:left="1169" w:hanging="567"/>
              <w:jc w:val="both"/>
              <w:rPr>
                <w:rFonts w:ascii="Bookman Old Style" w:hAnsi="Bookman Old Style"/>
              </w:rPr>
            </w:pPr>
            <w:r w:rsidRPr="006E4965">
              <w:rPr>
                <w:rFonts w:ascii="Bookman Old Style" w:hAnsi="Bookman Old Style"/>
              </w:rPr>
              <w:t xml:space="preserve">daftar </w:t>
            </w:r>
            <w:r w:rsidR="007A33FB">
              <w:rPr>
                <w:rFonts w:ascii="Bookman Old Style" w:hAnsi="Bookman Old Style"/>
              </w:rPr>
              <w:t>riwayat</w:t>
            </w:r>
            <w:r w:rsidRPr="006E4965">
              <w:rPr>
                <w:rFonts w:ascii="Bookman Old Style" w:hAnsi="Bookman Old Style"/>
              </w:rPr>
              <w:t xml:space="preserve"> hidup</w:t>
            </w:r>
            <w:r w:rsidRPr="006E4965">
              <w:rPr>
                <w:rFonts w:ascii="Bookman Old Style" w:hAnsi="Bookman Old Style"/>
                <w:lang w:val="en-US"/>
              </w:rPr>
              <w:t>;</w:t>
            </w:r>
          </w:p>
        </w:tc>
        <w:tc>
          <w:tcPr>
            <w:tcW w:w="4961" w:type="dxa"/>
          </w:tcPr>
          <w:p w14:paraId="069F0D7F" w14:textId="77777777" w:rsidR="00590831" w:rsidRPr="006E4965" w:rsidRDefault="00590831" w:rsidP="00590831">
            <w:pPr>
              <w:rPr>
                <w:rFonts w:ascii="Bookman Old Style" w:hAnsi="Bookman Old Style"/>
              </w:rPr>
            </w:pPr>
          </w:p>
        </w:tc>
        <w:tc>
          <w:tcPr>
            <w:tcW w:w="3969" w:type="dxa"/>
          </w:tcPr>
          <w:p w14:paraId="1ED56927" w14:textId="77777777" w:rsidR="00590831" w:rsidRPr="006E4965" w:rsidRDefault="00590831" w:rsidP="00590831">
            <w:pPr>
              <w:rPr>
                <w:rFonts w:ascii="Bookman Old Style" w:hAnsi="Bookman Old Style"/>
              </w:rPr>
            </w:pPr>
          </w:p>
        </w:tc>
        <w:tc>
          <w:tcPr>
            <w:tcW w:w="2693" w:type="dxa"/>
          </w:tcPr>
          <w:p w14:paraId="7C2FB07E" w14:textId="77777777" w:rsidR="00590831" w:rsidRPr="006E4965" w:rsidRDefault="00590831" w:rsidP="00590831">
            <w:pPr>
              <w:rPr>
                <w:rFonts w:ascii="Bookman Old Style" w:hAnsi="Bookman Old Style"/>
              </w:rPr>
            </w:pPr>
          </w:p>
        </w:tc>
      </w:tr>
      <w:tr w:rsidR="00590831" w:rsidRPr="006E4965" w14:paraId="1770AB81" w14:textId="77777777" w:rsidTr="006E4965">
        <w:tc>
          <w:tcPr>
            <w:tcW w:w="6521" w:type="dxa"/>
          </w:tcPr>
          <w:p w14:paraId="5790D80C" w14:textId="06CA681E" w:rsidR="00590831" w:rsidRPr="006E4965" w:rsidRDefault="00590831" w:rsidP="000D3DC9">
            <w:pPr>
              <w:pStyle w:val="ListParagraph"/>
              <w:numPr>
                <w:ilvl w:val="0"/>
                <w:numId w:val="131"/>
              </w:numPr>
              <w:ind w:left="1169" w:hanging="567"/>
              <w:jc w:val="both"/>
              <w:rPr>
                <w:rFonts w:ascii="Bookman Old Style" w:hAnsi="Bookman Old Style"/>
              </w:rPr>
            </w:pPr>
            <w:r w:rsidRPr="006E4965">
              <w:rPr>
                <w:rFonts w:ascii="Bookman Old Style" w:hAnsi="Bookman Old Style"/>
              </w:rPr>
              <w:t>fotokopi akta risalah rapat umum Pemegang Saham terkait pengangkatan anggota DPS</w:t>
            </w:r>
            <w:r w:rsidRPr="006E4965">
              <w:rPr>
                <w:rFonts w:ascii="Bookman Old Style" w:hAnsi="Bookman Old Style"/>
                <w:lang w:val="en-US"/>
              </w:rPr>
              <w:t>; dan</w:t>
            </w:r>
          </w:p>
        </w:tc>
        <w:tc>
          <w:tcPr>
            <w:tcW w:w="4961" w:type="dxa"/>
          </w:tcPr>
          <w:p w14:paraId="6ABD3C18" w14:textId="77777777" w:rsidR="00590831" w:rsidRPr="006E4965" w:rsidRDefault="00590831" w:rsidP="00590831">
            <w:pPr>
              <w:rPr>
                <w:rFonts w:ascii="Bookman Old Style" w:hAnsi="Bookman Old Style"/>
              </w:rPr>
            </w:pPr>
          </w:p>
        </w:tc>
        <w:tc>
          <w:tcPr>
            <w:tcW w:w="3969" w:type="dxa"/>
          </w:tcPr>
          <w:p w14:paraId="78B74898" w14:textId="77777777" w:rsidR="00590831" w:rsidRPr="006E4965" w:rsidRDefault="00590831" w:rsidP="00590831">
            <w:pPr>
              <w:rPr>
                <w:rFonts w:ascii="Bookman Old Style" w:hAnsi="Bookman Old Style"/>
              </w:rPr>
            </w:pPr>
          </w:p>
        </w:tc>
        <w:tc>
          <w:tcPr>
            <w:tcW w:w="2693" w:type="dxa"/>
          </w:tcPr>
          <w:p w14:paraId="2A68F44B" w14:textId="77777777" w:rsidR="00590831" w:rsidRPr="006E4965" w:rsidRDefault="00590831" w:rsidP="00590831">
            <w:pPr>
              <w:rPr>
                <w:rFonts w:ascii="Bookman Old Style" w:hAnsi="Bookman Old Style"/>
              </w:rPr>
            </w:pPr>
          </w:p>
        </w:tc>
      </w:tr>
      <w:tr w:rsidR="00590831" w:rsidRPr="006E4965" w14:paraId="2D1A9B89" w14:textId="77777777" w:rsidTr="006E4965">
        <w:tc>
          <w:tcPr>
            <w:tcW w:w="6521" w:type="dxa"/>
          </w:tcPr>
          <w:p w14:paraId="45FAF3D5" w14:textId="1111202F" w:rsidR="00590831" w:rsidRPr="006E4965" w:rsidRDefault="00590831" w:rsidP="000D3DC9">
            <w:pPr>
              <w:pStyle w:val="ListParagraph"/>
              <w:numPr>
                <w:ilvl w:val="0"/>
                <w:numId w:val="131"/>
              </w:numPr>
              <w:ind w:left="1169" w:hanging="567"/>
              <w:jc w:val="both"/>
              <w:rPr>
                <w:rFonts w:ascii="Bookman Old Style" w:hAnsi="Bookman Old Style"/>
              </w:rPr>
            </w:pPr>
            <w:r w:rsidRPr="006E4965">
              <w:rPr>
                <w:rFonts w:ascii="Bookman Old Style" w:hAnsi="Bookman Old Style"/>
                <w:lang w:val="pt-BR"/>
              </w:rPr>
              <w:t xml:space="preserve">surat rekomendasi dari Dewan Syariah </w:t>
            </w:r>
            <w:r w:rsidRPr="006E4965">
              <w:rPr>
                <w:rFonts w:ascii="Bookman Old Style" w:hAnsi="Bookman Old Style"/>
              </w:rPr>
              <w:t>Nasional</w:t>
            </w:r>
            <w:r w:rsidRPr="006E4965">
              <w:rPr>
                <w:rFonts w:ascii="Bookman Old Style" w:hAnsi="Bookman Old Style"/>
                <w:lang w:val="pt-BR"/>
              </w:rPr>
              <w:t xml:space="preserve"> Majelis Ulama Indonesia.</w:t>
            </w:r>
          </w:p>
        </w:tc>
        <w:tc>
          <w:tcPr>
            <w:tcW w:w="4961" w:type="dxa"/>
          </w:tcPr>
          <w:p w14:paraId="47690D44" w14:textId="77777777" w:rsidR="00590831" w:rsidRPr="006E4965" w:rsidRDefault="00590831" w:rsidP="00590831">
            <w:pPr>
              <w:rPr>
                <w:rFonts w:ascii="Bookman Old Style" w:hAnsi="Bookman Old Style"/>
              </w:rPr>
            </w:pPr>
          </w:p>
        </w:tc>
        <w:tc>
          <w:tcPr>
            <w:tcW w:w="3969" w:type="dxa"/>
          </w:tcPr>
          <w:p w14:paraId="242ED035" w14:textId="77777777" w:rsidR="00590831" w:rsidRPr="006E4965" w:rsidRDefault="00590831" w:rsidP="00590831">
            <w:pPr>
              <w:rPr>
                <w:rFonts w:ascii="Bookman Old Style" w:hAnsi="Bookman Old Style"/>
              </w:rPr>
            </w:pPr>
          </w:p>
        </w:tc>
        <w:tc>
          <w:tcPr>
            <w:tcW w:w="2693" w:type="dxa"/>
          </w:tcPr>
          <w:p w14:paraId="32F64750" w14:textId="77777777" w:rsidR="00590831" w:rsidRPr="006E4965" w:rsidRDefault="00590831" w:rsidP="00590831">
            <w:pPr>
              <w:rPr>
                <w:rFonts w:ascii="Bookman Old Style" w:hAnsi="Bookman Old Style"/>
              </w:rPr>
            </w:pPr>
          </w:p>
        </w:tc>
      </w:tr>
      <w:tr w:rsidR="00590831" w:rsidRPr="006E4965" w14:paraId="059FCA94" w14:textId="77777777" w:rsidTr="006E4965">
        <w:tc>
          <w:tcPr>
            <w:tcW w:w="6521" w:type="dxa"/>
          </w:tcPr>
          <w:p w14:paraId="614CB069" w14:textId="77777777" w:rsidR="00590831" w:rsidRPr="006E4965" w:rsidRDefault="00590831" w:rsidP="00590831">
            <w:pPr>
              <w:pStyle w:val="ListParagraph"/>
              <w:jc w:val="both"/>
              <w:rPr>
                <w:rFonts w:ascii="Bookman Old Style" w:hAnsi="Bookman Old Style"/>
              </w:rPr>
            </w:pPr>
          </w:p>
        </w:tc>
        <w:tc>
          <w:tcPr>
            <w:tcW w:w="4961" w:type="dxa"/>
          </w:tcPr>
          <w:p w14:paraId="56189232" w14:textId="77777777" w:rsidR="00590831" w:rsidRPr="006E4965" w:rsidRDefault="00590831" w:rsidP="00590831">
            <w:pPr>
              <w:rPr>
                <w:rFonts w:ascii="Bookman Old Style" w:hAnsi="Bookman Old Style"/>
              </w:rPr>
            </w:pPr>
          </w:p>
        </w:tc>
        <w:tc>
          <w:tcPr>
            <w:tcW w:w="3969" w:type="dxa"/>
          </w:tcPr>
          <w:p w14:paraId="07AD7124" w14:textId="77777777" w:rsidR="00590831" w:rsidRPr="006E4965" w:rsidRDefault="00590831" w:rsidP="00590831">
            <w:pPr>
              <w:rPr>
                <w:rFonts w:ascii="Bookman Old Style" w:hAnsi="Bookman Old Style"/>
              </w:rPr>
            </w:pPr>
          </w:p>
        </w:tc>
        <w:tc>
          <w:tcPr>
            <w:tcW w:w="2693" w:type="dxa"/>
          </w:tcPr>
          <w:p w14:paraId="23DA37EA" w14:textId="77777777" w:rsidR="00590831" w:rsidRPr="006E4965" w:rsidRDefault="00590831" w:rsidP="00590831">
            <w:pPr>
              <w:rPr>
                <w:rFonts w:ascii="Bookman Old Style" w:hAnsi="Bookman Old Style"/>
              </w:rPr>
            </w:pPr>
          </w:p>
        </w:tc>
      </w:tr>
      <w:tr w:rsidR="00590831" w:rsidRPr="006E4965" w14:paraId="7536AA95" w14:textId="77777777" w:rsidTr="006E4965">
        <w:tc>
          <w:tcPr>
            <w:tcW w:w="6521" w:type="dxa"/>
          </w:tcPr>
          <w:p w14:paraId="6045F8F4" w14:textId="32B461A5" w:rsidR="00590831" w:rsidRPr="006E4965" w:rsidRDefault="00590831" w:rsidP="00590831">
            <w:pPr>
              <w:jc w:val="center"/>
              <w:rPr>
                <w:rFonts w:ascii="Bookman Old Style" w:hAnsi="Bookman Old Style"/>
              </w:rPr>
            </w:pPr>
            <w:r w:rsidRPr="006E4965">
              <w:rPr>
                <w:rFonts w:ascii="Bookman Old Style" w:hAnsi="Bookman Old Style"/>
              </w:rPr>
              <w:t>Pasal 7</w:t>
            </w:r>
            <w:r w:rsidR="007A33FB">
              <w:rPr>
                <w:rFonts w:ascii="Bookman Old Style" w:hAnsi="Bookman Old Style"/>
              </w:rPr>
              <w:t>9</w:t>
            </w:r>
          </w:p>
        </w:tc>
        <w:tc>
          <w:tcPr>
            <w:tcW w:w="4961" w:type="dxa"/>
          </w:tcPr>
          <w:p w14:paraId="776C9236" w14:textId="63FD700E" w:rsidR="00590831" w:rsidRPr="006E4965" w:rsidRDefault="00590831" w:rsidP="00590831">
            <w:pPr>
              <w:jc w:val="center"/>
              <w:rPr>
                <w:rFonts w:ascii="Bookman Old Style" w:hAnsi="Bookman Old Style"/>
              </w:rPr>
            </w:pPr>
            <w:r w:rsidRPr="006E4965">
              <w:rPr>
                <w:rFonts w:ascii="Bookman Old Style" w:hAnsi="Bookman Old Style"/>
              </w:rPr>
              <w:t>Pasal 7</w:t>
            </w:r>
            <w:r w:rsidR="007A33FB">
              <w:rPr>
                <w:rFonts w:ascii="Bookman Old Style" w:hAnsi="Bookman Old Style"/>
              </w:rPr>
              <w:t>9</w:t>
            </w:r>
          </w:p>
        </w:tc>
        <w:tc>
          <w:tcPr>
            <w:tcW w:w="3969" w:type="dxa"/>
          </w:tcPr>
          <w:p w14:paraId="1B321F33" w14:textId="77777777" w:rsidR="00590831" w:rsidRPr="006E4965" w:rsidRDefault="00590831" w:rsidP="00590831">
            <w:pPr>
              <w:rPr>
                <w:rFonts w:ascii="Bookman Old Style" w:hAnsi="Bookman Old Style"/>
              </w:rPr>
            </w:pPr>
          </w:p>
        </w:tc>
        <w:tc>
          <w:tcPr>
            <w:tcW w:w="2693" w:type="dxa"/>
          </w:tcPr>
          <w:p w14:paraId="6CE3AB7C" w14:textId="77777777" w:rsidR="00590831" w:rsidRPr="006E4965" w:rsidRDefault="00590831" w:rsidP="00590831">
            <w:pPr>
              <w:rPr>
                <w:rFonts w:ascii="Bookman Old Style" w:hAnsi="Bookman Old Style"/>
              </w:rPr>
            </w:pPr>
          </w:p>
        </w:tc>
      </w:tr>
      <w:tr w:rsidR="00590831" w:rsidRPr="006E4965" w14:paraId="4CE7FB85" w14:textId="77777777" w:rsidTr="006E4965">
        <w:tc>
          <w:tcPr>
            <w:tcW w:w="6521" w:type="dxa"/>
          </w:tcPr>
          <w:p w14:paraId="58A46D86" w14:textId="717EAD9A" w:rsidR="00590831" w:rsidRPr="006E4965" w:rsidRDefault="00590831" w:rsidP="00590831">
            <w:pPr>
              <w:jc w:val="both"/>
              <w:rPr>
                <w:rFonts w:ascii="Bookman Old Style" w:hAnsi="Bookman Old Style"/>
              </w:rPr>
            </w:pPr>
            <w:r w:rsidRPr="006E4965">
              <w:rPr>
                <w:rFonts w:ascii="Bookman Old Style" w:hAnsi="Bookman Old Style"/>
              </w:rPr>
              <w:t xml:space="preserve">Apabila jatuh tempo penyampaian laporan kepada Otoritas Jasa Keuangan sebagaimana dimaksud dalam Pasal </w:t>
            </w:r>
            <w:r w:rsidR="007A33FB">
              <w:rPr>
                <w:rFonts w:ascii="Bookman Old Style" w:hAnsi="Bookman Old Style"/>
                <w:lang w:val="pt-BR"/>
              </w:rPr>
              <w:t>76</w:t>
            </w:r>
            <w:r w:rsidRPr="006E4965">
              <w:rPr>
                <w:rFonts w:ascii="Bookman Old Style" w:hAnsi="Bookman Old Style"/>
              </w:rPr>
              <w:t xml:space="preserve"> ayat (1), Pasal </w:t>
            </w:r>
            <w:r w:rsidR="007A33FB">
              <w:rPr>
                <w:rFonts w:ascii="Bookman Old Style" w:hAnsi="Bookman Old Style"/>
                <w:lang w:val="pt-BR"/>
              </w:rPr>
              <w:t>77</w:t>
            </w:r>
            <w:r w:rsidRPr="006E4965">
              <w:rPr>
                <w:rFonts w:ascii="Bookman Old Style" w:hAnsi="Bookman Old Style"/>
              </w:rPr>
              <w:t xml:space="preserve"> ayat (</w:t>
            </w:r>
            <w:r w:rsidRPr="006E4965">
              <w:rPr>
                <w:rFonts w:ascii="Bookman Old Style" w:hAnsi="Bookman Old Style"/>
                <w:lang w:val="pt-BR"/>
              </w:rPr>
              <w:t>1</w:t>
            </w:r>
            <w:r w:rsidRPr="006E4965">
              <w:rPr>
                <w:rFonts w:ascii="Bookman Old Style" w:hAnsi="Bookman Old Style"/>
              </w:rPr>
              <w:t xml:space="preserve">), </w:t>
            </w:r>
            <w:r w:rsidRPr="006E4965">
              <w:rPr>
                <w:rFonts w:ascii="Bookman Old Style" w:hAnsi="Bookman Old Style"/>
                <w:lang w:val="pt-BR"/>
              </w:rPr>
              <w:t xml:space="preserve">dan/atau </w:t>
            </w:r>
            <w:r w:rsidRPr="006E4965">
              <w:rPr>
                <w:rFonts w:ascii="Bookman Old Style" w:hAnsi="Bookman Old Style"/>
              </w:rPr>
              <w:t xml:space="preserve">Pasal </w:t>
            </w:r>
            <w:r w:rsidR="007A33FB">
              <w:rPr>
                <w:rFonts w:ascii="Bookman Old Style" w:hAnsi="Bookman Old Style"/>
                <w:lang w:val="pt-BR"/>
              </w:rPr>
              <w:t>78</w:t>
            </w:r>
            <w:r w:rsidRPr="006E4965">
              <w:rPr>
                <w:rFonts w:ascii="Bookman Old Style" w:hAnsi="Bookman Old Style"/>
                <w:lang w:val="pt-BR"/>
              </w:rPr>
              <w:t xml:space="preserve"> ayat (1) </w:t>
            </w:r>
            <w:r w:rsidRPr="006E4965">
              <w:rPr>
                <w:rFonts w:ascii="Bookman Old Style" w:hAnsi="Bookman Old Style"/>
              </w:rPr>
              <w:t>jatuh pada hari libur, batas akhir penyampaian laporan pada hari kerja pertama berikutnya</w:t>
            </w:r>
            <w:r w:rsidRPr="006E4965">
              <w:rPr>
                <w:rFonts w:ascii="Bookman Old Style" w:hAnsi="Bookman Old Style"/>
                <w:lang w:val="pt-BR"/>
              </w:rPr>
              <w:t>.</w:t>
            </w:r>
          </w:p>
        </w:tc>
        <w:tc>
          <w:tcPr>
            <w:tcW w:w="4961" w:type="dxa"/>
          </w:tcPr>
          <w:p w14:paraId="370AA5F1" w14:textId="47B906C0" w:rsidR="00590831" w:rsidRPr="006E4965" w:rsidRDefault="00590831" w:rsidP="00590831">
            <w:pPr>
              <w:rPr>
                <w:rFonts w:ascii="Bookman Old Style" w:hAnsi="Bookman Old Style"/>
              </w:rPr>
            </w:pPr>
            <w:r w:rsidRPr="006E4965">
              <w:rPr>
                <w:rFonts w:ascii="Bookman Old Style" w:hAnsi="Bookman Old Style"/>
              </w:rPr>
              <w:t>Cukup jelas.</w:t>
            </w:r>
          </w:p>
        </w:tc>
        <w:tc>
          <w:tcPr>
            <w:tcW w:w="3969" w:type="dxa"/>
          </w:tcPr>
          <w:p w14:paraId="2E8CD67C" w14:textId="77777777" w:rsidR="00590831" w:rsidRPr="006E4965" w:rsidRDefault="00590831" w:rsidP="00590831">
            <w:pPr>
              <w:rPr>
                <w:rFonts w:ascii="Bookman Old Style" w:hAnsi="Bookman Old Style"/>
              </w:rPr>
            </w:pPr>
          </w:p>
        </w:tc>
        <w:tc>
          <w:tcPr>
            <w:tcW w:w="2693" w:type="dxa"/>
          </w:tcPr>
          <w:p w14:paraId="6C0D14E8" w14:textId="77777777" w:rsidR="00590831" w:rsidRPr="006E4965" w:rsidRDefault="00590831" w:rsidP="00590831">
            <w:pPr>
              <w:rPr>
                <w:rFonts w:ascii="Bookman Old Style" w:hAnsi="Bookman Old Style"/>
              </w:rPr>
            </w:pPr>
          </w:p>
        </w:tc>
      </w:tr>
      <w:tr w:rsidR="00590831" w:rsidRPr="006E4965" w14:paraId="787FDB72" w14:textId="77777777" w:rsidTr="006E4965">
        <w:tc>
          <w:tcPr>
            <w:tcW w:w="6521" w:type="dxa"/>
          </w:tcPr>
          <w:p w14:paraId="23BDB98B" w14:textId="77777777" w:rsidR="00590831" w:rsidRPr="006E4965" w:rsidRDefault="00590831" w:rsidP="00590831">
            <w:pPr>
              <w:pStyle w:val="ListParagraph"/>
              <w:jc w:val="both"/>
              <w:rPr>
                <w:rFonts w:ascii="Bookman Old Style" w:hAnsi="Bookman Old Style"/>
              </w:rPr>
            </w:pPr>
          </w:p>
        </w:tc>
        <w:tc>
          <w:tcPr>
            <w:tcW w:w="4961" w:type="dxa"/>
          </w:tcPr>
          <w:p w14:paraId="4083DD1E" w14:textId="77777777" w:rsidR="00590831" w:rsidRPr="006E4965" w:rsidRDefault="00590831" w:rsidP="00590831">
            <w:pPr>
              <w:rPr>
                <w:rFonts w:ascii="Bookman Old Style" w:hAnsi="Bookman Old Style"/>
              </w:rPr>
            </w:pPr>
          </w:p>
        </w:tc>
        <w:tc>
          <w:tcPr>
            <w:tcW w:w="3969" w:type="dxa"/>
          </w:tcPr>
          <w:p w14:paraId="1DC696A7" w14:textId="77777777" w:rsidR="00590831" w:rsidRPr="006E4965" w:rsidRDefault="00590831" w:rsidP="00590831">
            <w:pPr>
              <w:rPr>
                <w:rFonts w:ascii="Bookman Old Style" w:hAnsi="Bookman Old Style"/>
              </w:rPr>
            </w:pPr>
          </w:p>
        </w:tc>
        <w:tc>
          <w:tcPr>
            <w:tcW w:w="2693" w:type="dxa"/>
          </w:tcPr>
          <w:p w14:paraId="668E3478" w14:textId="77777777" w:rsidR="00590831" w:rsidRPr="006E4965" w:rsidRDefault="00590831" w:rsidP="00590831">
            <w:pPr>
              <w:rPr>
                <w:rFonts w:ascii="Bookman Old Style" w:hAnsi="Bookman Old Style"/>
              </w:rPr>
            </w:pPr>
          </w:p>
        </w:tc>
      </w:tr>
      <w:tr w:rsidR="00590831" w:rsidRPr="006E4965" w14:paraId="346767B6" w14:textId="77777777" w:rsidTr="006E4965">
        <w:tc>
          <w:tcPr>
            <w:tcW w:w="6521" w:type="dxa"/>
          </w:tcPr>
          <w:p w14:paraId="5594CC4A" w14:textId="4B97A2EE" w:rsidR="00590831" w:rsidRPr="006E4965" w:rsidRDefault="00590831" w:rsidP="00590831">
            <w:pPr>
              <w:jc w:val="center"/>
              <w:rPr>
                <w:rFonts w:ascii="Bookman Old Style" w:hAnsi="Bookman Old Style"/>
              </w:rPr>
            </w:pPr>
            <w:r w:rsidRPr="006E4965">
              <w:rPr>
                <w:rFonts w:ascii="Bookman Old Style" w:hAnsi="Bookman Old Style"/>
              </w:rPr>
              <w:t xml:space="preserve">Pasal </w:t>
            </w:r>
            <w:r w:rsidR="007A33FB">
              <w:rPr>
                <w:rFonts w:ascii="Bookman Old Style" w:hAnsi="Bookman Old Style"/>
              </w:rPr>
              <w:t>80</w:t>
            </w:r>
          </w:p>
        </w:tc>
        <w:tc>
          <w:tcPr>
            <w:tcW w:w="4961" w:type="dxa"/>
          </w:tcPr>
          <w:p w14:paraId="486E1A35" w14:textId="12ACF577" w:rsidR="00590831" w:rsidRPr="006E4965" w:rsidRDefault="00590831" w:rsidP="00590831">
            <w:pPr>
              <w:jc w:val="center"/>
              <w:rPr>
                <w:rFonts w:ascii="Bookman Old Style" w:hAnsi="Bookman Old Style"/>
              </w:rPr>
            </w:pPr>
            <w:r w:rsidRPr="006E4965">
              <w:rPr>
                <w:rFonts w:ascii="Bookman Old Style" w:hAnsi="Bookman Old Style"/>
              </w:rPr>
              <w:t xml:space="preserve">Pasal </w:t>
            </w:r>
            <w:r w:rsidR="007A33FB">
              <w:rPr>
                <w:rFonts w:ascii="Bookman Old Style" w:hAnsi="Bookman Old Style"/>
              </w:rPr>
              <w:t>80</w:t>
            </w:r>
          </w:p>
        </w:tc>
        <w:tc>
          <w:tcPr>
            <w:tcW w:w="3969" w:type="dxa"/>
          </w:tcPr>
          <w:p w14:paraId="42F04F9A" w14:textId="77777777" w:rsidR="00590831" w:rsidRPr="006E4965" w:rsidRDefault="00590831" w:rsidP="00590831">
            <w:pPr>
              <w:rPr>
                <w:rFonts w:ascii="Bookman Old Style" w:hAnsi="Bookman Old Style"/>
              </w:rPr>
            </w:pPr>
          </w:p>
        </w:tc>
        <w:tc>
          <w:tcPr>
            <w:tcW w:w="2693" w:type="dxa"/>
          </w:tcPr>
          <w:p w14:paraId="182A9373" w14:textId="77777777" w:rsidR="00590831" w:rsidRPr="006E4965" w:rsidRDefault="00590831" w:rsidP="00590831">
            <w:pPr>
              <w:rPr>
                <w:rFonts w:ascii="Bookman Old Style" w:hAnsi="Bookman Old Style"/>
              </w:rPr>
            </w:pPr>
          </w:p>
        </w:tc>
      </w:tr>
      <w:tr w:rsidR="00590831" w:rsidRPr="006E4965" w14:paraId="21622530" w14:textId="77777777" w:rsidTr="006E4965">
        <w:tc>
          <w:tcPr>
            <w:tcW w:w="6521" w:type="dxa"/>
          </w:tcPr>
          <w:p w14:paraId="4A9F7061" w14:textId="2700EE27" w:rsidR="00590831" w:rsidRPr="006E4965" w:rsidRDefault="00590831" w:rsidP="000D3DC9">
            <w:pPr>
              <w:pStyle w:val="ListParagraph"/>
              <w:numPr>
                <w:ilvl w:val="0"/>
                <w:numId w:val="132"/>
              </w:numPr>
              <w:ind w:left="602" w:hanging="568"/>
              <w:jc w:val="both"/>
              <w:rPr>
                <w:rFonts w:ascii="Bookman Old Style" w:hAnsi="Bookman Old Style"/>
              </w:rPr>
            </w:pPr>
            <w:r w:rsidRPr="006E4965">
              <w:rPr>
                <w:rFonts w:ascii="Bookman Old Style" w:hAnsi="Bookman Old Style"/>
              </w:rPr>
              <w:lastRenderedPageBreak/>
              <w:t xml:space="preserve">PPSP yang melanggar ketentuan sebagaimana dimaksud dalam Pasal </w:t>
            </w:r>
            <w:r w:rsidR="007A33FB">
              <w:rPr>
                <w:rFonts w:ascii="Bookman Old Style" w:hAnsi="Bookman Old Style"/>
              </w:rPr>
              <w:t>76</w:t>
            </w:r>
            <w:r w:rsidRPr="006E4965">
              <w:rPr>
                <w:rFonts w:ascii="Bookman Old Style" w:hAnsi="Bookman Old Style"/>
              </w:rPr>
              <w:t xml:space="preserve"> ayat (1), Pasal </w:t>
            </w:r>
            <w:r w:rsidR="007A33FB">
              <w:rPr>
                <w:rFonts w:ascii="Bookman Old Style" w:hAnsi="Bookman Old Style"/>
              </w:rPr>
              <w:t>77</w:t>
            </w:r>
            <w:r w:rsidRPr="006E4965">
              <w:rPr>
                <w:rFonts w:ascii="Bookman Old Style" w:hAnsi="Bookman Old Style"/>
              </w:rPr>
              <w:t xml:space="preserve"> ayat (1), dan/atau Pasal </w:t>
            </w:r>
            <w:r w:rsidR="007A33FB">
              <w:rPr>
                <w:rFonts w:ascii="Bookman Old Style" w:hAnsi="Bookman Old Style"/>
              </w:rPr>
              <w:t>78</w:t>
            </w:r>
            <w:r w:rsidRPr="006E4965">
              <w:rPr>
                <w:rFonts w:ascii="Bookman Old Style" w:hAnsi="Bookman Old Style"/>
              </w:rPr>
              <w:t xml:space="preserve"> ayat (1) dikenai sanksi administratif berupa:</w:t>
            </w:r>
          </w:p>
        </w:tc>
        <w:tc>
          <w:tcPr>
            <w:tcW w:w="4961" w:type="dxa"/>
          </w:tcPr>
          <w:p w14:paraId="61A72894" w14:textId="0DF1626C" w:rsidR="00590831" w:rsidRPr="006E4965" w:rsidRDefault="00590831" w:rsidP="00590831">
            <w:pPr>
              <w:rPr>
                <w:rFonts w:ascii="Bookman Old Style" w:hAnsi="Bookman Old Style"/>
              </w:rPr>
            </w:pPr>
            <w:r w:rsidRPr="006E4965">
              <w:rPr>
                <w:rFonts w:ascii="Bookman Old Style" w:hAnsi="Bookman Old Style"/>
              </w:rPr>
              <w:t>Cukup jelas.</w:t>
            </w:r>
          </w:p>
        </w:tc>
        <w:tc>
          <w:tcPr>
            <w:tcW w:w="3969" w:type="dxa"/>
          </w:tcPr>
          <w:p w14:paraId="64CCB2D2" w14:textId="77777777" w:rsidR="00590831" w:rsidRPr="006E4965" w:rsidRDefault="00590831" w:rsidP="00590831">
            <w:pPr>
              <w:rPr>
                <w:rFonts w:ascii="Bookman Old Style" w:hAnsi="Bookman Old Style"/>
              </w:rPr>
            </w:pPr>
          </w:p>
        </w:tc>
        <w:tc>
          <w:tcPr>
            <w:tcW w:w="2693" w:type="dxa"/>
          </w:tcPr>
          <w:p w14:paraId="1BF50233" w14:textId="77777777" w:rsidR="00590831" w:rsidRPr="006E4965" w:rsidRDefault="00590831" w:rsidP="00590831">
            <w:pPr>
              <w:rPr>
                <w:rFonts w:ascii="Bookman Old Style" w:hAnsi="Bookman Old Style"/>
              </w:rPr>
            </w:pPr>
          </w:p>
        </w:tc>
      </w:tr>
      <w:tr w:rsidR="00590831" w:rsidRPr="006E4965" w14:paraId="114930DF" w14:textId="77777777" w:rsidTr="006E4965">
        <w:tc>
          <w:tcPr>
            <w:tcW w:w="6521" w:type="dxa"/>
          </w:tcPr>
          <w:p w14:paraId="2E5043FB" w14:textId="54630328" w:rsidR="00590831" w:rsidRPr="006E4965" w:rsidRDefault="00590831" w:rsidP="000D3DC9">
            <w:pPr>
              <w:pStyle w:val="ListParagraph"/>
              <w:numPr>
                <w:ilvl w:val="0"/>
                <w:numId w:val="133"/>
              </w:numPr>
              <w:ind w:left="1169" w:hanging="567"/>
              <w:jc w:val="both"/>
              <w:rPr>
                <w:rFonts w:ascii="Bookman Old Style" w:hAnsi="Bookman Old Style"/>
              </w:rPr>
            </w:pPr>
            <w:r w:rsidRPr="006E4965">
              <w:rPr>
                <w:rFonts w:ascii="Bookman Old Style" w:hAnsi="Bookman Old Style"/>
              </w:rPr>
              <w:t xml:space="preserve">peringatan tertulis; </w:t>
            </w:r>
            <w:r w:rsidRPr="006E4965">
              <w:rPr>
                <w:rFonts w:ascii="Bookman Old Style" w:hAnsi="Bookman Old Style"/>
                <w:lang w:val="en-US"/>
              </w:rPr>
              <w:t>dan/atau</w:t>
            </w:r>
          </w:p>
        </w:tc>
        <w:tc>
          <w:tcPr>
            <w:tcW w:w="4961" w:type="dxa"/>
          </w:tcPr>
          <w:p w14:paraId="584CC1E2" w14:textId="77777777" w:rsidR="00590831" w:rsidRPr="006E4965" w:rsidRDefault="00590831" w:rsidP="00590831">
            <w:pPr>
              <w:rPr>
                <w:rFonts w:ascii="Bookman Old Style" w:hAnsi="Bookman Old Style"/>
              </w:rPr>
            </w:pPr>
          </w:p>
        </w:tc>
        <w:tc>
          <w:tcPr>
            <w:tcW w:w="3969" w:type="dxa"/>
          </w:tcPr>
          <w:p w14:paraId="13B6E2CE" w14:textId="77777777" w:rsidR="00590831" w:rsidRPr="006E4965" w:rsidRDefault="00590831" w:rsidP="00590831">
            <w:pPr>
              <w:rPr>
                <w:rFonts w:ascii="Bookman Old Style" w:hAnsi="Bookman Old Style"/>
              </w:rPr>
            </w:pPr>
          </w:p>
        </w:tc>
        <w:tc>
          <w:tcPr>
            <w:tcW w:w="2693" w:type="dxa"/>
          </w:tcPr>
          <w:p w14:paraId="6A27BB4C" w14:textId="77777777" w:rsidR="00590831" w:rsidRPr="006E4965" w:rsidRDefault="00590831" w:rsidP="00590831">
            <w:pPr>
              <w:rPr>
                <w:rFonts w:ascii="Bookman Old Style" w:hAnsi="Bookman Old Style"/>
              </w:rPr>
            </w:pPr>
          </w:p>
        </w:tc>
      </w:tr>
      <w:tr w:rsidR="00590831" w:rsidRPr="006E4965" w14:paraId="2F1670E1" w14:textId="77777777" w:rsidTr="006E4965">
        <w:tc>
          <w:tcPr>
            <w:tcW w:w="6521" w:type="dxa"/>
          </w:tcPr>
          <w:p w14:paraId="3379FAF3" w14:textId="4D30F875" w:rsidR="00590831" w:rsidRPr="006E4965" w:rsidRDefault="00590831" w:rsidP="000D3DC9">
            <w:pPr>
              <w:pStyle w:val="ListParagraph"/>
              <w:numPr>
                <w:ilvl w:val="0"/>
                <w:numId w:val="133"/>
              </w:numPr>
              <w:ind w:left="1169" w:hanging="567"/>
              <w:jc w:val="both"/>
              <w:rPr>
                <w:rFonts w:ascii="Bookman Old Style" w:hAnsi="Bookman Old Style"/>
              </w:rPr>
            </w:pPr>
            <w:r w:rsidRPr="006E4965">
              <w:rPr>
                <w:rFonts w:ascii="Bookman Old Style" w:hAnsi="Bookman Old Style"/>
              </w:rPr>
              <w:t xml:space="preserve">penurunan hasil penilaian tingkat </w:t>
            </w:r>
            <w:r w:rsidR="004E00C2">
              <w:rPr>
                <w:rFonts w:ascii="Bookman Old Style" w:hAnsi="Bookman Old Style"/>
                <w:lang w:val="en-US"/>
              </w:rPr>
              <w:t>kesehatan</w:t>
            </w:r>
            <w:r w:rsidRPr="006E4965">
              <w:rPr>
                <w:rFonts w:ascii="Bookman Old Style" w:hAnsi="Bookman Old Style"/>
                <w:lang w:val="en-US"/>
              </w:rPr>
              <w:t>.</w:t>
            </w:r>
          </w:p>
        </w:tc>
        <w:tc>
          <w:tcPr>
            <w:tcW w:w="4961" w:type="dxa"/>
          </w:tcPr>
          <w:p w14:paraId="699D1896" w14:textId="77777777" w:rsidR="00590831" w:rsidRPr="006E4965" w:rsidRDefault="00590831" w:rsidP="00590831">
            <w:pPr>
              <w:rPr>
                <w:rFonts w:ascii="Bookman Old Style" w:hAnsi="Bookman Old Style"/>
              </w:rPr>
            </w:pPr>
          </w:p>
        </w:tc>
        <w:tc>
          <w:tcPr>
            <w:tcW w:w="3969" w:type="dxa"/>
          </w:tcPr>
          <w:p w14:paraId="4AC52A4D" w14:textId="77777777" w:rsidR="00590831" w:rsidRPr="006E4965" w:rsidRDefault="00590831" w:rsidP="00590831">
            <w:pPr>
              <w:rPr>
                <w:rFonts w:ascii="Bookman Old Style" w:hAnsi="Bookman Old Style"/>
              </w:rPr>
            </w:pPr>
          </w:p>
        </w:tc>
        <w:tc>
          <w:tcPr>
            <w:tcW w:w="2693" w:type="dxa"/>
          </w:tcPr>
          <w:p w14:paraId="08F4B6D3" w14:textId="77777777" w:rsidR="00590831" w:rsidRPr="006E4965" w:rsidRDefault="00590831" w:rsidP="00590831">
            <w:pPr>
              <w:rPr>
                <w:rFonts w:ascii="Bookman Old Style" w:hAnsi="Bookman Old Style"/>
              </w:rPr>
            </w:pPr>
          </w:p>
        </w:tc>
      </w:tr>
      <w:tr w:rsidR="00590831" w:rsidRPr="006E4965" w14:paraId="2867A99F" w14:textId="77777777" w:rsidTr="006E4965">
        <w:tc>
          <w:tcPr>
            <w:tcW w:w="6521" w:type="dxa"/>
          </w:tcPr>
          <w:p w14:paraId="5AE69C9E" w14:textId="320FC918" w:rsidR="00590831" w:rsidRPr="006E4965" w:rsidRDefault="00590831" w:rsidP="000D3DC9">
            <w:pPr>
              <w:pStyle w:val="ListParagraph"/>
              <w:numPr>
                <w:ilvl w:val="0"/>
                <w:numId w:val="132"/>
              </w:numPr>
              <w:ind w:left="602" w:hanging="568"/>
              <w:jc w:val="both"/>
              <w:rPr>
                <w:rFonts w:ascii="Bookman Old Style" w:hAnsi="Bookman Old Style"/>
              </w:rPr>
            </w:pPr>
            <w:r w:rsidRPr="006E4965">
              <w:rPr>
                <w:rFonts w:ascii="Bookman Old Style" w:hAnsi="Bookman Old Style"/>
              </w:rPr>
              <w:t xml:space="preserve">Sanksi </w:t>
            </w:r>
            <w:r w:rsidR="000D3DC9">
              <w:rPr>
                <w:rFonts w:ascii="Bookman Old Style" w:hAnsi="Bookman Old Style"/>
              </w:rPr>
              <w:t>a</w:t>
            </w:r>
            <w:r w:rsidRPr="006E4965">
              <w:rPr>
                <w:rFonts w:ascii="Bookman Old Style" w:hAnsi="Bookman Old Style"/>
              </w:rPr>
              <w:t>dministrati</w:t>
            </w:r>
            <w:r w:rsidR="000D3DC9">
              <w:rPr>
                <w:rFonts w:ascii="Bookman Old Style" w:hAnsi="Bookman Old Style"/>
              </w:rPr>
              <w:t>f</w:t>
            </w:r>
            <w:r w:rsidRPr="006E4965">
              <w:rPr>
                <w:rFonts w:ascii="Bookman Old Style" w:hAnsi="Bookman Old Style"/>
              </w:rPr>
              <w:t xml:space="preserve"> berupa penurunan hasil penilaian tingkat </w:t>
            </w:r>
            <w:r w:rsidR="004E00C2">
              <w:rPr>
                <w:rFonts w:ascii="Bookman Old Style" w:hAnsi="Bookman Old Style"/>
              </w:rPr>
              <w:t>kesehatan</w:t>
            </w:r>
            <w:r w:rsidRPr="006E4965">
              <w:rPr>
                <w:rFonts w:ascii="Bookman Old Style" w:hAnsi="Bookman Old Style"/>
              </w:rPr>
              <w:t xml:space="preserve"> sebagaimana dimaksud pada ayat (1) huruf b dapat dikenakan dengan atau tanpa didahului pengenaan sanksi </w:t>
            </w:r>
            <w:r w:rsidR="004E00C2">
              <w:rPr>
                <w:rFonts w:ascii="Bookman Old Style" w:hAnsi="Bookman Old Style"/>
              </w:rPr>
              <w:t>administratif</w:t>
            </w:r>
            <w:r w:rsidR="004E00C2" w:rsidRPr="006E4965">
              <w:rPr>
                <w:rFonts w:ascii="Bookman Old Style" w:hAnsi="Bookman Old Style"/>
              </w:rPr>
              <w:t xml:space="preserve"> </w:t>
            </w:r>
            <w:r w:rsidRPr="006E4965">
              <w:rPr>
                <w:rFonts w:ascii="Bookman Old Style" w:hAnsi="Bookman Old Style"/>
              </w:rPr>
              <w:t>berupa peringatan tertulis sebagaimana dimaksud pada ayat (1) huruf a.</w:t>
            </w:r>
          </w:p>
        </w:tc>
        <w:tc>
          <w:tcPr>
            <w:tcW w:w="4961" w:type="dxa"/>
          </w:tcPr>
          <w:p w14:paraId="5C134D03" w14:textId="77777777" w:rsidR="00590831" w:rsidRPr="006E4965" w:rsidRDefault="00590831" w:rsidP="00590831">
            <w:pPr>
              <w:rPr>
                <w:rFonts w:ascii="Bookman Old Style" w:hAnsi="Bookman Old Style"/>
              </w:rPr>
            </w:pPr>
          </w:p>
        </w:tc>
        <w:tc>
          <w:tcPr>
            <w:tcW w:w="3969" w:type="dxa"/>
          </w:tcPr>
          <w:p w14:paraId="6B7E5057" w14:textId="77777777" w:rsidR="00590831" w:rsidRPr="006E4965" w:rsidRDefault="00590831" w:rsidP="00590831">
            <w:pPr>
              <w:rPr>
                <w:rFonts w:ascii="Bookman Old Style" w:hAnsi="Bookman Old Style"/>
              </w:rPr>
            </w:pPr>
          </w:p>
        </w:tc>
        <w:tc>
          <w:tcPr>
            <w:tcW w:w="2693" w:type="dxa"/>
          </w:tcPr>
          <w:p w14:paraId="67DD1B28" w14:textId="77777777" w:rsidR="00590831" w:rsidRPr="006E4965" w:rsidRDefault="00590831" w:rsidP="00590831">
            <w:pPr>
              <w:rPr>
                <w:rFonts w:ascii="Bookman Old Style" w:hAnsi="Bookman Old Style"/>
              </w:rPr>
            </w:pPr>
          </w:p>
        </w:tc>
      </w:tr>
      <w:tr w:rsidR="00590831" w:rsidRPr="006E4965" w14:paraId="07326C54" w14:textId="77777777" w:rsidTr="006E4965">
        <w:tc>
          <w:tcPr>
            <w:tcW w:w="6521" w:type="dxa"/>
          </w:tcPr>
          <w:p w14:paraId="41C98326" w14:textId="080773B2" w:rsidR="00590831" w:rsidRPr="006E4965" w:rsidRDefault="00590831" w:rsidP="000D3DC9">
            <w:pPr>
              <w:pStyle w:val="ListParagraph"/>
              <w:numPr>
                <w:ilvl w:val="0"/>
                <w:numId w:val="132"/>
              </w:numPr>
              <w:ind w:left="602" w:hanging="568"/>
              <w:jc w:val="both"/>
              <w:rPr>
                <w:rFonts w:ascii="Bookman Old Style" w:hAnsi="Bookman Old Style"/>
              </w:rPr>
            </w:pPr>
            <w:r w:rsidRPr="006E4965">
              <w:rPr>
                <w:rFonts w:ascii="Bookman Old Style" w:hAnsi="Bookman Old Style"/>
              </w:rPr>
              <w:t xml:space="preserve">Pemberian sanksi </w:t>
            </w:r>
            <w:r w:rsidR="004E00C2">
              <w:rPr>
                <w:rFonts w:ascii="Bookman Old Style" w:hAnsi="Bookman Old Style"/>
              </w:rPr>
              <w:t>administratif</w:t>
            </w:r>
            <w:r w:rsidR="004E00C2" w:rsidRPr="006E4965">
              <w:rPr>
                <w:rFonts w:ascii="Bookman Old Style" w:hAnsi="Bookman Old Style"/>
              </w:rPr>
              <w:t xml:space="preserve"> </w:t>
            </w:r>
            <w:r w:rsidRPr="006E4965">
              <w:rPr>
                <w:rFonts w:ascii="Bookman Old Style" w:hAnsi="Bookman Old Style"/>
              </w:rPr>
              <w:t>sebagaimana dimaksud pada ayat (1) diberikan terhadap PPSP dengan tembusan kepada Pemegang Saham.</w:t>
            </w:r>
          </w:p>
        </w:tc>
        <w:tc>
          <w:tcPr>
            <w:tcW w:w="4961" w:type="dxa"/>
          </w:tcPr>
          <w:p w14:paraId="6AB91528" w14:textId="77777777" w:rsidR="00590831" w:rsidRPr="006E4965" w:rsidRDefault="00590831" w:rsidP="00590831">
            <w:pPr>
              <w:rPr>
                <w:rFonts w:ascii="Bookman Old Style" w:hAnsi="Bookman Old Style"/>
              </w:rPr>
            </w:pPr>
          </w:p>
        </w:tc>
        <w:tc>
          <w:tcPr>
            <w:tcW w:w="3969" w:type="dxa"/>
          </w:tcPr>
          <w:p w14:paraId="596D7CE4" w14:textId="77777777" w:rsidR="00590831" w:rsidRPr="006E4965" w:rsidRDefault="00590831" w:rsidP="00590831">
            <w:pPr>
              <w:rPr>
                <w:rFonts w:ascii="Bookman Old Style" w:hAnsi="Bookman Old Style"/>
              </w:rPr>
            </w:pPr>
          </w:p>
        </w:tc>
        <w:tc>
          <w:tcPr>
            <w:tcW w:w="2693" w:type="dxa"/>
          </w:tcPr>
          <w:p w14:paraId="585D1D1B" w14:textId="77777777" w:rsidR="00590831" w:rsidRPr="006E4965" w:rsidRDefault="00590831" w:rsidP="00590831">
            <w:pPr>
              <w:rPr>
                <w:rFonts w:ascii="Bookman Old Style" w:hAnsi="Bookman Old Style"/>
              </w:rPr>
            </w:pPr>
          </w:p>
        </w:tc>
      </w:tr>
      <w:tr w:rsidR="00590831" w:rsidRPr="006E4965" w14:paraId="7F7528FD" w14:textId="77777777" w:rsidTr="006E4965">
        <w:tc>
          <w:tcPr>
            <w:tcW w:w="6521" w:type="dxa"/>
          </w:tcPr>
          <w:p w14:paraId="26C03296" w14:textId="69BD2216" w:rsidR="00590831" w:rsidRPr="006E4965" w:rsidRDefault="00590831" w:rsidP="000D3DC9">
            <w:pPr>
              <w:pStyle w:val="ListParagraph"/>
              <w:numPr>
                <w:ilvl w:val="0"/>
                <w:numId w:val="132"/>
              </w:numPr>
              <w:ind w:left="602" w:hanging="568"/>
              <w:jc w:val="both"/>
              <w:rPr>
                <w:rFonts w:ascii="Bookman Old Style" w:hAnsi="Bookman Old Style"/>
              </w:rPr>
            </w:pPr>
            <w:r w:rsidRPr="006E4965">
              <w:rPr>
                <w:rFonts w:ascii="Bookman Old Style" w:hAnsi="Bookman Old Style"/>
              </w:rPr>
              <w:t xml:space="preserve">Sanksi </w:t>
            </w:r>
            <w:r w:rsidR="004E00C2">
              <w:rPr>
                <w:rFonts w:ascii="Bookman Old Style" w:hAnsi="Bookman Old Style"/>
              </w:rPr>
              <w:t>administratif</w:t>
            </w:r>
            <w:r w:rsidR="004E00C2" w:rsidRPr="006E4965">
              <w:rPr>
                <w:rFonts w:ascii="Bookman Old Style" w:hAnsi="Bookman Old Style"/>
              </w:rPr>
              <w:t xml:space="preserve"> </w:t>
            </w:r>
            <w:r w:rsidRPr="006E4965">
              <w:rPr>
                <w:rFonts w:ascii="Bookman Old Style" w:hAnsi="Bookman Old Style"/>
              </w:rPr>
              <w:t xml:space="preserve">sebagaimana pada ayat (1) huruf b dapat dikenakan dengan atau tanpa didahului pengenaan sanksi </w:t>
            </w:r>
            <w:r w:rsidR="003E25A9" w:rsidRPr="006E4965">
              <w:rPr>
                <w:rFonts w:ascii="Bookman Old Style" w:hAnsi="Bookman Old Style"/>
              </w:rPr>
              <w:t>administrati</w:t>
            </w:r>
            <w:r w:rsidR="003E25A9">
              <w:rPr>
                <w:rFonts w:ascii="Bookman Old Style" w:hAnsi="Bookman Old Style"/>
              </w:rPr>
              <w:t>f</w:t>
            </w:r>
            <w:r w:rsidRPr="006E4965">
              <w:rPr>
                <w:rFonts w:ascii="Bookman Old Style" w:hAnsi="Bookman Old Style"/>
              </w:rPr>
              <w:t xml:space="preserve"> berupa peringatan tertulis sebagaimana dimaksud pada ayat (1) huruf a.</w:t>
            </w:r>
            <w:r w:rsidR="004E00C2">
              <w:rPr>
                <w:rFonts w:ascii="Bookman Old Style" w:hAnsi="Bookman Old Style"/>
              </w:rPr>
              <w:t xml:space="preserve"> </w:t>
            </w:r>
          </w:p>
        </w:tc>
        <w:tc>
          <w:tcPr>
            <w:tcW w:w="4961" w:type="dxa"/>
          </w:tcPr>
          <w:p w14:paraId="366171AB" w14:textId="77777777" w:rsidR="00590831" w:rsidRPr="006E4965" w:rsidRDefault="00590831" w:rsidP="00590831">
            <w:pPr>
              <w:rPr>
                <w:rFonts w:ascii="Bookman Old Style" w:hAnsi="Bookman Old Style"/>
              </w:rPr>
            </w:pPr>
          </w:p>
        </w:tc>
        <w:tc>
          <w:tcPr>
            <w:tcW w:w="3969" w:type="dxa"/>
          </w:tcPr>
          <w:p w14:paraId="53528A68" w14:textId="77777777" w:rsidR="00590831" w:rsidRPr="006E4965" w:rsidRDefault="00590831" w:rsidP="00590831">
            <w:pPr>
              <w:rPr>
                <w:rFonts w:ascii="Bookman Old Style" w:hAnsi="Bookman Old Style"/>
              </w:rPr>
            </w:pPr>
          </w:p>
        </w:tc>
        <w:tc>
          <w:tcPr>
            <w:tcW w:w="2693" w:type="dxa"/>
          </w:tcPr>
          <w:p w14:paraId="20949718" w14:textId="77777777" w:rsidR="00590831" w:rsidRPr="006E4965" w:rsidRDefault="00590831" w:rsidP="00590831">
            <w:pPr>
              <w:rPr>
                <w:rFonts w:ascii="Bookman Old Style" w:hAnsi="Bookman Old Style"/>
              </w:rPr>
            </w:pPr>
          </w:p>
        </w:tc>
      </w:tr>
      <w:tr w:rsidR="00590831" w:rsidRPr="006E4965" w14:paraId="0CD95381" w14:textId="77777777" w:rsidTr="006E4965">
        <w:tc>
          <w:tcPr>
            <w:tcW w:w="6521" w:type="dxa"/>
          </w:tcPr>
          <w:p w14:paraId="052C3C0D" w14:textId="351A7EB1" w:rsidR="00590831" w:rsidRPr="006E4965" w:rsidRDefault="00590831" w:rsidP="000D3DC9">
            <w:pPr>
              <w:pStyle w:val="ListParagraph"/>
              <w:numPr>
                <w:ilvl w:val="0"/>
                <w:numId w:val="132"/>
              </w:numPr>
              <w:ind w:left="602" w:hanging="568"/>
              <w:jc w:val="both"/>
              <w:rPr>
                <w:rFonts w:ascii="Bookman Old Style" w:hAnsi="Bookman Old Style"/>
              </w:rPr>
            </w:pPr>
            <w:r w:rsidRPr="006E4965">
              <w:rPr>
                <w:rFonts w:ascii="Bookman Old Style" w:hAnsi="Bookman Old Style"/>
              </w:rPr>
              <w:t xml:space="preserve">Dalam hal PPSP telah memenuhi ketentuan sebagaimana dimaksud pada ayat (1) dan/atau ayat (2), Otoritas Jasa Keuangan mencabut sanksi </w:t>
            </w:r>
            <w:r w:rsidR="004E00C2">
              <w:rPr>
                <w:rFonts w:ascii="Bookman Old Style" w:hAnsi="Bookman Old Style"/>
              </w:rPr>
              <w:t>administratif</w:t>
            </w:r>
            <w:r w:rsidRPr="006E4965">
              <w:rPr>
                <w:rFonts w:ascii="Bookman Old Style" w:hAnsi="Bookman Old Style"/>
              </w:rPr>
              <w:t>.</w:t>
            </w:r>
            <w:r w:rsidR="004E00C2">
              <w:rPr>
                <w:rFonts w:ascii="Bookman Old Style" w:hAnsi="Bookman Old Style"/>
              </w:rPr>
              <w:t xml:space="preserve"> </w:t>
            </w:r>
          </w:p>
        </w:tc>
        <w:tc>
          <w:tcPr>
            <w:tcW w:w="4961" w:type="dxa"/>
          </w:tcPr>
          <w:p w14:paraId="0D087FD7" w14:textId="77777777" w:rsidR="00590831" w:rsidRPr="006E4965" w:rsidRDefault="00590831" w:rsidP="00590831">
            <w:pPr>
              <w:rPr>
                <w:rFonts w:ascii="Bookman Old Style" w:hAnsi="Bookman Old Style"/>
              </w:rPr>
            </w:pPr>
          </w:p>
        </w:tc>
        <w:tc>
          <w:tcPr>
            <w:tcW w:w="3969" w:type="dxa"/>
          </w:tcPr>
          <w:p w14:paraId="1A1D08AA" w14:textId="77777777" w:rsidR="00590831" w:rsidRPr="006E4965" w:rsidRDefault="00590831" w:rsidP="00590831">
            <w:pPr>
              <w:rPr>
                <w:rFonts w:ascii="Bookman Old Style" w:hAnsi="Bookman Old Style"/>
              </w:rPr>
            </w:pPr>
          </w:p>
        </w:tc>
        <w:tc>
          <w:tcPr>
            <w:tcW w:w="2693" w:type="dxa"/>
          </w:tcPr>
          <w:p w14:paraId="66E22604" w14:textId="77777777" w:rsidR="00590831" w:rsidRPr="006E4965" w:rsidRDefault="00590831" w:rsidP="00590831">
            <w:pPr>
              <w:rPr>
                <w:rFonts w:ascii="Bookman Old Style" w:hAnsi="Bookman Old Style"/>
              </w:rPr>
            </w:pPr>
          </w:p>
        </w:tc>
      </w:tr>
      <w:tr w:rsidR="00590831" w:rsidRPr="006E4965" w14:paraId="7616B5B0" w14:textId="77777777" w:rsidTr="006E4965">
        <w:tc>
          <w:tcPr>
            <w:tcW w:w="6521" w:type="dxa"/>
          </w:tcPr>
          <w:p w14:paraId="737BFDB3" w14:textId="5B55203E" w:rsidR="00590831" w:rsidRPr="006E4965" w:rsidRDefault="00590831" w:rsidP="000D3DC9">
            <w:pPr>
              <w:pStyle w:val="ListParagraph"/>
              <w:numPr>
                <w:ilvl w:val="0"/>
                <w:numId w:val="132"/>
              </w:numPr>
              <w:ind w:left="602" w:hanging="568"/>
              <w:jc w:val="both"/>
              <w:rPr>
                <w:rFonts w:ascii="Bookman Old Style" w:hAnsi="Bookman Old Style"/>
              </w:rPr>
            </w:pPr>
            <w:r w:rsidRPr="006E4965">
              <w:rPr>
                <w:rFonts w:ascii="Bookman Old Style" w:hAnsi="Bookman Old Style"/>
              </w:rPr>
              <w:t>Dalam hal terjadi pelanggaran ketentuan sebagaimana dimaksud pada ayat (1) dan pelanggaran telah diperbaiki, Otoritas Jasa Keuangan memberikan sanksi administratif berupa peringatan tertulis yang berakhir dengan sendirinya.</w:t>
            </w:r>
          </w:p>
        </w:tc>
        <w:tc>
          <w:tcPr>
            <w:tcW w:w="4961" w:type="dxa"/>
          </w:tcPr>
          <w:p w14:paraId="76C0BE1A" w14:textId="77777777" w:rsidR="00590831" w:rsidRPr="006E4965" w:rsidRDefault="00590831" w:rsidP="00590831">
            <w:pPr>
              <w:rPr>
                <w:rFonts w:ascii="Bookman Old Style" w:hAnsi="Bookman Old Style"/>
              </w:rPr>
            </w:pPr>
          </w:p>
        </w:tc>
        <w:tc>
          <w:tcPr>
            <w:tcW w:w="3969" w:type="dxa"/>
          </w:tcPr>
          <w:p w14:paraId="5B49D1DF" w14:textId="77777777" w:rsidR="00590831" w:rsidRPr="006E4965" w:rsidRDefault="00590831" w:rsidP="00590831">
            <w:pPr>
              <w:rPr>
                <w:rFonts w:ascii="Bookman Old Style" w:hAnsi="Bookman Old Style"/>
              </w:rPr>
            </w:pPr>
          </w:p>
        </w:tc>
        <w:tc>
          <w:tcPr>
            <w:tcW w:w="2693" w:type="dxa"/>
          </w:tcPr>
          <w:p w14:paraId="3A053D8A" w14:textId="77777777" w:rsidR="00590831" w:rsidRPr="006E4965" w:rsidRDefault="00590831" w:rsidP="00590831">
            <w:pPr>
              <w:rPr>
                <w:rFonts w:ascii="Bookman Old Style" w:hAnsi="Bookman Old Style"/>
              </w:rPr>
            </w:pPr>
          </w:p>
        </w:tc>
      </w:tr>
      <w:tr w:rsidR="00590831" w:rsidRPr="006E4965" w14:paraId="4D6436B6" w14:textId="77777777" w:rsidTr="006E4965">
        <w:tc>
          <w:tcPr>
            <w:tcW w:w="6521" w:type="dxa"/>
          </w:tcPr>
          <w:p w14:paraId="2E5A2EB7" w14:textId="1893D0D7" w:rsidR="00590831" w:rsidRPr="006E4965" w:rsidRDefault="00590831" w:rsidP="000D3DC9">
            <w:pPr>
              <w:pStyle w:val="ListParagraph"/>
              <w:numPr>
                <w:ilvl w:val="0"/>
                <w:numId w:val="132"/>
              </w:numPr>
              <w:ind w:left="602" w:hanging="568"/>
              <w:jc w:val="both"/>
              <w:rPr>
                <w:rFonts w:ascii="Bookman Old Style" w:hAnsi="Bookman Old Style"/>
              </w:rPr>
            </w:pPr>
            <w:r w:rsidRPr="006E4965">
              <w:rPr>
                <w:rFonts w:ascii="Bookman Old Style" w:hAnsi="Bookman Old Style"/>
              </w:rPr>
              <w:lastRenderedPageBreak/>
              <w:t>Dalam hal PPSP belum dapat memenuhi ketentuan sebagaimana dimaksud pada ayat (1), Otoritas Jasa Keuangan menginformasikan kepada Pemegang Saham mengenai pengenaan sanksi administratif dimaksud.</w:t>
            </w:r>
          </w:p>
        </w:tc>
        <w:tc>
          <w:tcPr>
            <w:tcW w:w="4961" w:type="dxa"/>
          </w:tcPr>
          <w:p w14:paraId="54BEE9A9" w14:textId="77777777" w:rsidR="00590831" w:rsidRPr="006E4965" w:rsidRDefault="00590831" w:rsidP="00590831">
            <w:pPr>
              <w:rPr>
                <w:rFonts w:ascii="Bookman Old Style" w:hAnsi="Bookman Old Style"/>
              </w:rPr>
            </w:pPr>
          </w:p>
        </w:tc>
        <w:tc>
          <w:tcPr>
            <w:tcW w:w="3969" w:type="dxa"/>
          </w:tcPr>
          <w:p w14:paraId="3B16E7AA" w14:textId="77777777" w:rsidR="00590831" w:rsidRPr="006E4965" w:rsidRDefault="00590831" w:rsidP="00590831">
            <w:pPr>
              <w:rPr>
                <w:rFonts w:ascii="Bookman Old Style" w:hAnsi="Bookman Old Style"/>
              </w:rPr>
            </w:pPr>
          </w:p>
        </w:tc>
        <w:tc>
          <w:tcPr>
            <w:tcW w:w="2693" w:type="dxa"/>
          </w:tcPr>
          <w:p w14:paraId="78C2347A" w14:textId="77777777" w:rsidR="00590831" w:rsidRPr="006E4965" w:rsidRDefault="00590831" w:rsidP="00590831">
            <w:pPr>
              <w:rPr>
                <w:rFonts w:ascii="Bookman Old Style" w:hAnsi="Bookman Old Style"/>
              </w:rPr>
            </w:pPr>
          </w:p>
        </w:tc>
      </w:tr>
      <w:tr w:rsidR="00590831" w:rsidRPr="006E4965" w14:paraId="5CC49543" w14:textId="77777777" w:rsidTr="006E4965">
        <w:tc>
          <w:tcPr>
            <w:tcW w:w="6521" w:type="dxa"/>
          </w:tcPr>
          <w:p w14:paraId="22190323" w14:textId="77777777" w:rsidR="00590831" w:rsidRPr="006E4965" w:rsidRDefault="00590831" w:rsidP="00590831">
            <w:pPr>
              <w:pStyle w:val="ListParagraph"/>
              <w:jc w:val="both"/>
              <w:rPr>
                <w:rFonts w:ascii="Bookman Old Style" w:hAnsi="Bookman Old Style"/>
              </w:rPr>
            </w:pPr>
          </w:p>
        </w:tc>
        <w:tc>
          <w:tcPr>
            <w:tcW w:w="4961" w:type="dxa"/>
          </w:tcPr>
          <w:p w14:paraId="349A1C4C" w14:textId="77777777" w:rsidR="00590831" w:rsidRPr="006E4965" w:rsidRDefault="00590831" w:rsidP="00590831">
            <w:pPr>
              <w:rPr>
                <w:rFonts w:ascii="Bookman Old Style" w:hAnsi="Bookman Old Style"/>
              </w:rPr>
            </w:pPr>
          </w:p>
        </w:tc>
        <w:tc>
          <w:tcPr>
            <w:tcW w:w="3969" w:type="dxa"/>
          </w:tcPr>
          <w:p w14:paraId="173C6D7F" w14:textId="77777777" w:rsidR="00590831" w:rsidRPr="006E4965" w:rsidRDefault="00590831" w:rsidP="00590831">
            <w:pPr>
              <w:rPr>
                <w:rFonts w:ascii="Bookman Old Style" w:hAnsi="Bookman Old Style"/>
              </w:rPr>
            </w:pPr>
          </w:p>
        </w:tc>
        <w:tc>
          <w:tcPr>
            <w:tcW w:w="2693" w:type="dxa"/>
          </w:tcPr>
          <w:p w14:paraId="04416B78" w14:textId="77777777" w:rsidR="00590831" w:rsidRPr="006E4965" w:rsidRDefault="00590831" w:rsidP="00590831">
            <w:pPr>
              <w:rPr>
                <w:rFonts w:ascii="Bookman Old Style" w:hAnsi="Bookman Old Style"/>
              </w:rPr>
            </w:pPr>
          </w:p>
        </w:tc>
      </w:tr>
      <w:tr w:rsidR="00590831" w:rsidRPr="006E4965" w14:paraId="0EA0142B" w14:textId="77777777" w:rsidTr="006E4965">
        <w:tc>
          <w:tcPr>
            <w:tcW w:w="6521" w:type="dxa"/>
          </w:tcPr>
          <w:p w14:paraId="4E871473" w14:textId="29C9B3A8" w:rsidR="00590831" w:rsidRPr="006E4965" w:rsidRDefault="00590831" w:rsidP="00590831">
            <w:pPr>
              <w:jc w:val="center"/>
              <w:rPr>
                <w:rFonts w:ascii="Bookman Old Style" w:hAnsi="Bookman Old Style"/>
              </w:rPr>
            </w:pPr>
            <w:r w:rsidRPr="006E4965">
              <w:rPr>
                <w:rFonts w:ascii="Bookman Old Style" w:hAnsi="Bookman Old Style"/>
              </w:rPr>
              <w:t xml:space="preserve">Pasal </w:t>
            </w:r>
            <w:r w:rsidR="007A33FB">
              <w:rPr>
                <w:rFonts w:ascii="Bookman Old Style" w:hAnsi="Bookman Old Style"/>
              </w:rPr>
              <w:t>81</w:t>
            </w:r>
          </w:p>
        </w:tc>
        <w:tc>
          <w:tcPr>
            <w:tcW w:w="4961" w:type="dxa"/>
          </w:tcPr>
          <w:p w14:paraId="2F2850ED" w14:textId="673AF334" w:rsidR="00590831" w:rsidRPr="006E4965" w:rsidRDefault="00590831" w:rsidP="00590831">
            <w:pPr>
              <w:jc w:val="center"/>
              <w:rPr>
                <w:rFonts w:ascii="Bookman Old Style" w:hAnsi="Bookman Old Style"/>
              </w:rPr>
            </w:pPr>
            <w:r w:rsidRPr="006E4965">
              <w:rPr>
                <w:rFonts w:ascii="Bookman Old Style" w:hAnsi="Bookman Old Style"/>
              </w:rPr>
              <w:t xml:space="preserve">Pasal </w:t>
            </w:r>
            <w:r w:rsidR="007A33FB">
              <w:rPr>
                <w:rFonts w:ascii="Bookman Old Style" w:hAnsi="Bookman Old Style"/>
              </w:rPr>
              <w:t>81</w:t>
            </w:r>
          </w:p>
        </w:tc>
        <w:tc>
          <w:tcPr>
            <w:tcW w:w="3969" w:type="dxa"/>
          </w:tcPr>
          <w:p w14:paraId="38B56313" w14:textId="77777777" w:rsidR="00590831" w:rsidRPr="006E4965" w:rsidRDefault="00590831" w:rsidP="00590831">
            <w:pPr>
              <w:rPr>
                <w:rFonts w:ascii="Bookman Old Style" w:hAnsi="Bookman Old Style"/>
              </w:rPr>
            </w:pPr>
          </w:p>
        </w:tc>
        <w:tc>
          <w:tcPr>
            <w:tcW w:w="2693" w:type="dxa"/>
          </w:tcPr>
          <w:p w14:paraId="21A6949D" w14:textId="77777777" w:rsidR="00590831" w:rsidRPr="006E4965" w:rsidRDefault="00590831" w:rsidP="00590831">
            <w:pPr>
              <w:rPr>
                <w:rFonts w:ascii="Bookman Old Style" w:hAnsi="Bookman Old Style"/>
              </w:rPr>
            </w:pPr>
          </w:p>
        </w:tc>
      </w:tr>
      <w:tr w:rsidR="00590831" w:rsidRPr="006E4965" w14:paraId="495E3809" w14:textId="77777777" w:rsidTr="006E4965">
        <w:tc>
          <w:tcPr>
            <w:tcW w:w="6521" w:type="dxa"/>
          </w:tcPr>
          <w:p w14:paraId="61DE503E" w14:textId="4EE1BF05" w:rsidR="00590831" w:rsidRPr="006E4965" w:rsidRDefault="00590831" w:rsidP="00590831">
            <w:pPr>
              <w:jc w:val="both"/>
              <w:rPr>
                <w:rFonts w:ascii="Bookman Old Style" w:hAnsi="Bookman Old Style"/>
              </w:rPr>
            </w:pPr>
            <w:r w:rsidRPr="006E4965">
              <w:rPr>
                <w:rFonts w:ascii="Bookman Old Style" w:hAnsi="Bookman Old Style"/>
                <w:lang w:val="en-US"/>
              </w:rPr>
              <w:t>Selain sanksi administratif sebagaimana dimaksud pada Pasal</w:t>
            </w:r>
            <w:r w:rsidR="007A33FB">
              <w:rPr>
                <w:rFonts w:ascii="Bookman Old Style" w:hAnsi="Bookman Old Style"/>
                <w:lang w:val="en-US"/>
              </w:rPr>
              <w:t xml:space="preserve"> 80 </w:t>
            </w:r>
            <w:r w:rsidRPr="006E4965">
              <w:rPr>
                <w:rFonts w:ascii="Bookman Old Style" w:hAnsi="Bookman Old Style"/>
                <w:lang w:val="en-US"/>
              </w:rPr>
              <w:t>ayat (1), Otoritas Jasa Keuangan berwenang:</w:t>
            </w:r>
          </w:p>
        </w:tc>
        <w:tc>
          <w:tcPr>
            <w:tcW w:w="4961" w:type="dxa"/>
          </w:tcPr>
          <w:p w14:paraId="28B93FAE" w14:textId="61C70436" w:rsidR="00590831" w:rsidRPr="006E4965" w:rsidRDefault="00590831" w:rsidP="00590831">
            <w:pPr>
              <w:rPr>
                <w:rFonts w:ascii="Bookman Old Style" w:hAnsi="Bookman Old Style"/>
              </w:rPr>
            </w:pPr>
            <w:r w:rsidRPr="006E4965">
              <w:rPr>
                <w:rFonts w:ascii="Bookman Old Style" w:hAnsi="Bookman Old Style"/>
              </w:rPr>
              <w:t>Cukup jelas.</w:t>
            </w:r>
          </w:p>
        </w:tc>
        <w:tc>
          <w:tcPr>
            <w:tcW w:w="3969" w:type="dxa"/>
          </w:tcPr>
          <w:p w14:paraId="65CCB1ED" w14:textId="77777777" w:rsidR="00590831" w:rsidRPr="006E4965" w:rsidRDefault="00590831" w:rsidP="00590831">
            <w:pPr>
              <w:rPr>
                <w:rFonts w:ascii="Bookman Old Style" w:hAnsi="Bookman Old Style"/>
              </w:rPr>
            </w:pPr>
          </w:p>
        </w:tc>
        <w:tc>
          <w:tcPr>
            <w:tcW w:w="2693" w:type="dxa"/>
          </w:tcPr>
          <w:p w14:paraId="78D2C861" w14:textId="77777777" w:rsidR="00590831" w:rsidRPr="006E4965" w:rsidRDefault="00590831" w:rsidP="00590831">
            <w:pPr>
              <w:rPr>
                <w:rFonts w:ascii="Bookman Old Style" w:hAnsi="Bookman Old Style"/>
              </w:rPr>
            </w:pPr>
          </w:p>
        </w:tc>
      </w:tr>
      <w:tr w:rsidR="00590831" w:rsidRPr="006E4965" w14:paraId="60493D42" w14:textId="77777777" w:rsidTr="006E4965">
        <w:tc>
          <w:tcPr>
            <w:tcW w:w="6521" w:type="dxa"/>
          </w:tcPr>
          <w:p w14:paraId="1FB8468B" w14:textId="20DBBA55" w:rsidR="00590831" w:rsidRPr="006E4965" w:rsidRDefault="00590831" w:rsidP="000D3DC9">
            <w:pPr>
              <w:pStyle w:val="ListParagraph"/>
              <w:numPr>
                <w:ilvl w:val="0"/>
                <w:numId w:val="134"/>
              </w:numPr>
              <w:ind w:left="602" w:hanging="568"/>
              <w:jc w:val="both"/>
              <w:rPr>
                <w:rFonts w:ascii="Bookman Old Style" w:hAnsi="Bookman Old Style"/>
                <w:lang w:val="en-US"/>
              </w:rPr>
            </w:pPr>
            <w:r w:rsidRPr="006E4965">
              <w:rPr>
                <w:rFonts w:ascii="Bookman Old Style" w:hAnsi="Bookman Old Style"/>
              </w:rPr>
              <w:t xml:space="preserve">melakukan penilaian kembali terhadap Direksi, Dewan Komisaris, dan/atau DPS PPSP yang menyebabkan PPSP melanggar ketentuan sebagaimana dimaksud dalam Pasal </w:t>
            </w:r>
            <w:r w:rsidR="007A33FB">
              <w:rPr>
                <w:rFonts w:ascii="Bookman Old Style" w:hAnsi="Bookman Old Style"/>
              </w:rPr>
              <w:t>80</w:t>
            </w:r>
            <w:r w:rsidRPr="006E4965">
              <w:rPr>
                <w:rFonts w:ascii="Bookman Old Style" w:hAnsi="Bookman Old Style"/>
              </w:rPr>
              <w:t xml:space="preserve"> ayat (1); dan/atau</w:t>
            </w:r>
          </w:p>
        </w:tc>
        <w:tc>
          <w:tcPr>
            <w:tcW w:w="4961" w:type="dxa"/>
          </w:tcPr>
          <w:p w14:paraId="7B770627" w14:textId="77777777" w:rsidR="00590831" w:rsidRPr="006E4965" w:rsidRDefault="00590831" w:rsidP="00590831">
            <w:pPr>
              <w:rPr>
                <w:rFonts w:ascii="Bookman Old Style" w:hAnsi="Bookman Old Style"/>
              </w:rPr>
            </w:pPr>
          </w:p>
        </w:tc>
        <w:tc>
          <w:tcPr>
            <w:tcW w:w="3969" w:type="dxa"/>
          </w:tcPr>
          <w:p w14:paraId="20340732" w14:textId="77777777" w:rsidR="00590831" w:rsidRPr="006E4965" w:rsidRDefault="00590831" w:rsidP="00590831">
            <w:pPr>
              <w:rPr>
                <w:rFonts w:ascii="Bookman Old Style" w:hAnsi="Bookman Old Style"/>
              </w:rPr>
            </w:pPr>
          </w:p>
        </w:tc>
        <w:tc>
          <w:tcPr>
            <w:tcW w:w="2693" w:type="dxa"/>
          </w:tcPr>
          <w:p w14:paraId="0704DAC4" w14:textId="77777777" w:rsidR="00590831" w:rsidRPr="006E4965" w:rsidRDefault="00590831" w:rsidP="00590831">
            <w:pPr>
              <w:rPr>
                <w:rFonts w:ascii="Bookman Old Style" w:hAnsi="Bookman Old Style"/>
              </w:rPr>
            </w:pPr>
          </w:p>
        </w:tc>
      </w:tr>
      <w:tr w:rsidR="00590831" w:rsidRPr="006E4965" w14:paraId="67563498" w14:textId="77777777" w:rsidTr="006E4965">
        <w:tc>
          <w:tcPr>
            <w:tcW w:w="6521" w:type="dxa"/>
          </w:tcPr>
          <w:p w14:paraId="5827CDF2" w14:textId="18EDCF32" w:rsidR="00590831" w:rsidRPr="006E4965" w:rsidRDefault="00590831" w:rsidP="000D3DC9">
            <w:pPr>
              <w:pStyle w:val="ListParagraph"/>
              <w:numPr>
                <w:ilvl w:val="0"/>
                <w:numId w:val="134"/>
              </w:numPr>
              <w:ind w:left="602" w:hanging="568"/>
              <w:jc w:val="both"/>
              <w:rPr>
                <w:rFonts w:ascii="Bookman Old Style" w:hAnsi="Bookman Old Style"/>
              </w:rPr>
            </w:pPr>
            <w:r w:rsidRPr="006E4965">
              <w:rPr>
                <w:rFonts w:ascii="Bookman Old Style" w:hAnsi="Bookman Old Style"/>
              </w:rPr>
              <w:t xml:space="preserve">melakukan pencatatan rekam jejak terhadap pihak yang menyebabkan PPSP melanggar ketentuan sebagaimana dimaksud dalam Pasal </w:t>
            </w:r>
            <w:r w:rsidR="007A33FB">
              <w:rPr>
                <w:rFonts w:ascii="Bookman Old Style" w:hAnsi="Bookman Old Style"/>
              </w:rPr>
              <w:t>80</w:t>
            </w:r>
            <w:r w:rsidRPr="006E4965">
              <w:rPr>
                <w:rFonts w:ascii="Bookman Old Style" w:hAnsi="Bookman Old Style"/>
              </w:rPr>
              <w:t xml:space="preserve"> ayat (1) dalam sistem elektronik Otoritas Jasa Keuangan.</w:t>
            </w:r>
          </w:p>
        </w:tc>
        <w:tc>
          <w:tcPr>
            <w:tcW w:w="4961" w:type="dxa"/>
          </w:tcPr>
          <w:p w14:paraId="0A14A24C" w14:textId="77777777" w:rsidR="00590831" w:rsidRPr="006E4965" w:rsidRDefault="00590831" w:rsidP="00590831">
            <w:pPr>
              <w:rPr>
                <w:rFonts w:ascii="Bookman Old Style" w:hAnsi="Bookman Old Style"/>
              </w:rPr>
            </w:pPr>
          </w:p>
        </w:tc>
        <w:tc>
          <w:tcPr>
            <w:tcW w:w="3969" w:type="dxa"/>
          </w:tcPr>
          <w:p w14:paraId="54A2E7DE" w14:textId="77777777" w:rsidR="00590831" w:rsidRPr="006E4965" w:rsidRDefault="00590831" w:rsidP="00590831">
            <w:pPr>
              <w:rPr>
                <w:rFonts w:ascii="Bookman Old Style" w:hAnsi="Bookman Old Style"/>
              </w:rPr>
            </w:pPr>
          </w:p>
        </w:tc>
        <w:tc>
          <w:tcPr>
            <w:tcW w:w="2693" w:type="dxa"/>
          </w:tcPr>
          <w:p w14:paraId="08A61A93" w14:textId="77777777" w:rsidR="00590831" w:rsidRPr="006E4965" w:rsidRDefault="00590831" w:rsidP="00590831">
            <w:pPr>
              <w:rPr>
                <w:rFonts w:ascii="Bookman Old Style" w:hAnsi="Bookman Old Style"/>
              </w:rPr>
            </w:pPr>
          </w:p>
        </w:tc>
      </w:tr>
      <w:tr w:rsidR="00590831" w:rsidRPr="006E4965" w14:paraId="08606245" w14:textId="77777777" w:rsidTr="006E4965">
        <w:tc>
          <w:tcPr>
            <w:tcW w:w="6521" w:type="dxa"/>
          </w:tcPr>
          <w:p w14:paraId="1E062E1B" w14:textId="77777777" w:rsidR="00590831" w:rsidRPr="006E4965" w:rsidRDefault="00590831" w:rsidP="00590831">
            <w:pPr>
              <w:pStyle w:val="ListParagraph"/>
              <w:ind w:left="1080"/>
              <w:jc w:val="both"/>
              <w:rPr>
                <w:rFonts w:ascii="Bookman Old Style" w:hAnsi="Bookman Old Style"/>
              </w:rPr>
            </w:pPr>
          </w:p>
        </w:tc>
        <w:tc>
          <w:tcPr>
            <w:tcW w:w="4961" w:type="dxa"/>
          </w:tcPr>
          <w:p w14:paraId="6E2370F0" w14:textId="77777777" w:rsidR="00590831" w:rsidRPr="006E4965" w:rsidRDefault="00590831" w:rsidP="00590831">
            <w:pPr>
              <w:rPr>
                <w:rFonts w:ascii="Bookman Old Style" w:hAnsi="Bookman Old Style"/>
              </w:rPr>
            </w:pPr>
          </w:p>
        </w:tc>
        <w:tc>
          <w:tcPr>
            <w:tcW w:w="3969" w:type="dxa"/>
          </w:tcPr>
          <w:p w14:paraId="60B08AB1" w14:textId="77777777" w:rsidR="00590831" w:rsidRPr="006E4965" w:rsidRDefault="00590831" w:rsidP="00590831">
            <w:pPr>
              <w:rPr>
                <w:rFonts w:ascii="Bookman Old Style" w:hAnsi="Bookman Old Style"/>
              </w:rPr>
            </w:pPr>
          </w:p>
        </w:tc>
        <w:tc>
          <w:tcPr>
            <w:tcW w:w="2693" w:type="dxa"/>
          </w:tcPr>
          <w:p w14:paraId="6FC58A87" w14:textId="77777777" w:rsidR="00590831" w:rsidRPr="006E4965" w:rsidRDefault="00590831" w:rsidP="00590831">
            <w:pPr>
              <w:rPr>
                <w:rFonts w:ascii="Bookman Old Style" w:hAnsi="Bookman Old Style"/>
              </w:rPr>
            </w:pPr>
          </w:p>
        </w:tc>
      </w:tr>
      <w:tr w:rsidR="00590831" w:rsidRPr="006E4965" w14:paraId="5704C84A" w14:textId="77777777" w:rsidTr="006E4965">
        <w:tc>
          <w:tcPr>
            <w:tcW w:w="6521" w:type="dxa"/>
          </w:tcPr>
          <w:p w14:paraId="35A20F10" w14:textId="7BDD1F85" w:rsidR="00590831" w:rsidRPr="006E4965" w:rsidRDefault="00590831" w:rsidP="00590831">
            <w:pPr>
              <w:jc w:val="center"/>
              <w:rPr>
                <w:rFonts w:ascii="Bookman Old Style" w:hAnsi="Bookman Old Style"/>
              </w:rPr>
            </w:pPr>
            <w:r w:rsidRPr="006E4965">
              <w:rPr>
                <w:rFonts w:ascii="Bookman Old Style" w:hAnsi="Bookman Old Style"/>
              </w:rPr>
              <w:t>BAB XII</w:t>
            </w:r>
          </w:p>
        </w:tc>
        <w:tc>
          <w:tcPr>
            <w:tcW w:w="4961" w:type="dxa"/>
          </w:tcPr>
          <w:p w14:paraId="25289DC0" w14:textId="77777777" w:rsidR="00590831" w:rsidRPr="006E4965" w:rsidRDefault="00590831" w:rsidP="00590831">
            <w:pPr>
              <w:rPr>
                <w:rFonts w:ascii="Bookman Old Style" w:hAnsi="Bookman Old Style"/>
              </w:rPr>
            </w:pPr>
          </w:p>
        </w:tc>
        <w:tc>
          <w:tcPr>
            <w:tcW w:w="3969" w:type="dxa"/>
          </w:tcPr>
          <w:p w14:paraId="2238866D" w14:textId="77777777" w:rsidR="00590831" w:rsidRPr="006E4965" w:rsidRDefault="00590831" w:rsidP="00590831">
            <w:pPr>
              <w:rPr>
                <w:rFonts w:ascii="Bookman Old Style" w:hAnsi="Bookman Old Style"/>
              </w:rPr>
            </w:pPr>
          </w:p>
        </w:tc>
        <w:tc>
          <w:tcPr>
            <w:tcW w:w="2693" w:type="dxa"/>
          </w:tcPr>
          <w:p w14:paraId="6D89B57F" w14:textId="77777777" w:rsidR="00590831" w:rsidRPr="006E4965" w:rsidRDefault="00590831" w:rsidP="00590831">
            <w:pPr>
              <w:rPr>
                <w:rFonts w:ascii="Bookman Old Style" w:hAnsi="Bookman Old Style"/>
              </w:rPr>
            </w:pPr>
          </w:p>
        </w:tc>
      </w:tr>
      <w:tr w:rsidR="00590831" w:rsidRPr="006E4965" w14:paraId="2C55034D" w14:textId="77777777" w:rsidTr="006E4965">
        <w:tc>
          <w:tcPr>
            <w:tcW w:w="6521" w:type="dxa"/>
          </w:tcPr>
          <w:p w14:paraId="71D16D39" w14:textId="5A63CC5F" w:rsidR="00590831" w:rsidRPr="006E4965" w:rsidRDefault="00590831" w:rsidP="00590831">
            <w:pPr>
              <w:jc w:val="center"/>
              <w:rPr>
                <w:rFonts w:ascii="Bookman Old Style" w:hAnsi="Bookman Old Style"/>
              </w:rPr>
            </w:pPr>
            <w:r w:rsidRPr="006E4965">
              <w:rPr>
                <w:rFonts w:ascii="Bookman Old Style" w:hAnsi="Bookman Old Style"/>
              </w:rPr>
              <w:t>LARANGAN</w:t>
            </w:r>
          </w:p>
        </w:tc>
        <w:tc>
          <w:tcPr>
            <w:tcW w:w="4961" w:type="dxa"/>
          </w:tcPr>
          <w:p w14:paraId="0A58227D" w14:textId="77777777" w:rsidR="00590831" w:rsidRPr="006E4965" w:rsidRDefault="00590831" w:rsidP="00590831">
            <w:pPr>
              <w:rPr>
                <w:rFonts w:ascii="Bookman Old Style" w:hAnsi="Bookman Old Style"/>
              </w:rPr>
            </w:pPr>
          </w:p>
        </w:tc>
        <w:tc>
          <w:tcPr>
            <w:tcW w:w="3969" w:type="dxa"/>
          </w:tcPr>
          <w:p w14:paraId="722FD5C5" w14:textId="77777777" w:rsidR="00590831" w:rsidRPr="006E4965" w:rsidRDefault="00590831" w:rsidP="00590831">
            <w:pPr>
              <w:rPr>
                <w:rFonts w:ascii="Bookman Old Style" w:hAnsi="Bookman Old Style"/>
              </w:rPr>
            </w:pPr>
          </w:p>
        </w:tc>
        <w:tc>
          <w:tcPr>
            <w:tcW w:w="2693" w:type="dxa"/>
          </w:tcPr>
          <w:p w14:paraId="3028E7E5" w14:textId="77777777" w:rsidR="00590831" w:rsidRPr="006E4965" w:rsidRDefault="00590831" w:rsidP="00590831">
            <w:pPr>
              <w:rPr>
                <w:rFonts w:ascii="Bookman Old Style" w:hAnsi="Bookman Old Style"/>
              </w:rPr>
            </w:pPr>
          </w:p>
        </w:tc>
      </w:tr>
      <w:tr w:rsidR="00590831" w:rsidRPr="006E4965" w14:paraId="1B11FF1A" w14:textId="77777777" w:rsidTr="006E4965">
        <w:tc>
          <w:tcPr>
            <w:tcW w:w="6521" w:type="dxa"/>
          </w:tcPr>
          <w:p w14:paraId="31E1E3E0" w14:textId="77777777" w:rsidR="00590831" w:rsidRPr="006E4965" w:rsidRDefault="00590831" w:rsidP="00590831">
            <w:pPr>
              <w:pStyle w:val="ListParagraph"/>
              <w:ind w:left="1080"/>
              <w:jc w:val="center"/>
              <w:rPr>
                <w:rFonts w:ascii="Bookman Old Style" w:hAnsi="Bookman Old Style"/>
              </w:rPr>
            </w:pPr>
          </w:p>
        </w:tc>
        <w:tc>
          <w:tcPr>
            <w:tcW w:w="4961" w:type="dxa"/>
          </w:tcPr>
          <w:p w14:paraId="41EFE849" w14:textId="77777777" w:rsidR="00590831" w:rsidRPr="006E4965" w:rsidRDefault="00590831" w:rsidP="00590831">
            <w:pPr>
              <w:rPr>
                <w:rFonts w:ascii="Bookman Old Style" w:hAnsi="Bookman Old Style"/>
              </w:rPr>
            </w:pPr>
          </w:p>
        </w:tc>
        <w:tc>
          <w:tcPr>
            <w:tcW w:w="3969" w:type="dxa"/>
          </w:tcPr>
          <w:p w14:paraId="2BAEFF2E" w14:textId="77777777" w:rsidR="00590831" w:rsidRPr="006E4965" w:rsidRDefault="00590831" w:rsidP="00590831">
            <w:pPr>
              <w:rPr>
                <w:rFonts w:ascii="Bookman Old Style" w:hAnsi="Bookman Old Style"/>
              </w:rPr>
            </w:pPr>
          </w:p>
        </w:tc>
        <w:tc>
          <w:tcPr>
            <w:tcW w:w="2693" w:type="dxa"/>
          </w:tcPr>
          <w:p w14:paraId="73804633" w14:textId="77777777" w:rsidR="00590831" w:rsidRPr="006E4965" w:rsidRDefault="00590831" w:rsidP="00590831">
            <w:pPr>
              <w:rPr>
                <w:rFonts w:ascii="Bookman Old Style" w:hAnsi="Bookman Old Style"/>
              </w:rPr>
            </w:pPr>
          </w:p>
        </w:tc>
      </w:tr>
      <w:tr w:rsidR="00590831" w:rsidRPr="006E4965" w14:paraId="070F736E" w14:textId="77777777" w:rsidTr="006E4965">
        <w:tc>
          <w:tcPr>
            <w:tcW w:w="6521" w:type="dxa"/>
          </w:tcPr>
          <w:p w14:paraId="56EAFE02" w14:textId="090359F5" w:rsidR="00590831" w:rsidRPr="006E4965" w:rsidRDefault="00590831" w:rsidP="00590831">
            <w:pPr>
              <w:jc w:val="center"/>
              <w:rPr>
                <w:rFonts w:ascii="Bookman Old Style" w:hAnsi="Bookman Old Style"/>
              </w:rPr>
            </w:pPr>
            <w:r w:rsidRPr="006E4965">
              <w:rPr>
                <w:rFonts w:ascii="Bookman Old Style" w:hAnsi="Bookman Old Style"/>
              </w:rPr>
              <w:t xml:space="preserve">Pasal </w:t>
            </w:r>
            <w:r w:rsidR="00A304E7">
              <w:rPr>
                <w:rFonts w:ascii="Bookman Old Style" w:hAnsi="Bookman Old Style"/>
              </w:rPr>
              <w:t>8</w:t>
            </w:r>
            <w:r w:rsidR="007A33FB">
              <w:rPr>
                <w:rFonts w:ascii="Bookman Old Style" w:hAnsi="Bookman Old Style"/>
              </w:rPr>
              <w:t>2</w:t>
            </w:r>
          </w:p>
        </w:tc>
        <w:tc>
          <w:tcPr>
            <w:tcW w:w="4961" w:type="dxa"/>
          </w:tcPr>
          <w:p w14:paraId="101F6706" w14:textId="451923DF" w:rsidR="00590831" w:rsidRPr="006E4965" w:rsidRDefault="00590831" w:rsidP="00590831">
            <w:pPr>
              <w:jc w:val="center"/>
              <w:rPr>
                <w:rFonts w:ascii="Bookman Old Style" w:hAnsi="Bookman Old Style"/>
              </w:rPr>
            </w:pPr>
            <w:r w:rsidRPr="006E4965">
              <w:rPr>
                <w:rFonts w:ascii="Bookman Old Style" w:hAnsi="Bookman Old Style"/>
              </w:rPr>
              <w:t xml:space="preserve">Pasal </w:t>
            </w:r>
            <w:r w:rsidR="00A304E7">
              <w:rPr>
                <w:rFonts w:ascii="Bookman Old Style" w:hAnsi="Bookman Old Style"/>
              </w:rPr>
              <w:t>8</w:t>
            </w:r>
            <w:r w:rsidR="007A33FB">
              <w:rPr>
                <w:rFonts w:ascii="Bookman Old Style" w:hAnsi="Bookman Old Style"/>
              </w:rPr>
              <w:t>2</w:t>
            </w:r>
          </w:p>
        </w:tc>
        <w:tc>
          <w:tcPr>
            <w:tcW w:w="3969" w:type="dxa"/>
          </w:tcPr>
          <w:p w14:paraId="1FC011EC" w14:textId="77777777" w:rsidR="00590831" w:rsidRPr="006E4965" w:rsidRDefault="00590831" w:rsidP="00590831">
            <w:pPr>
              <w:rPr>
                <w:rFonts w:ascii="Bookman Old Style" w:hAnsi="Bookman Old Style"/>
              </w:rPr>
            </w:pPr>
          </w:p>
        </w:tc>
        <w:tc>
          <w:tcPr>
            <w:tcW w:w="2693" w:type="dxa"/>
          </w:tcPr>
          <w:p w14:paraId="267C3BD0" w14:textId="77777777" w:rsidR="00590831" w:rsidRPr="006E4965" w:rsidRDefault="00590831" w:rsidP="00590831">
            <w:pPr>
              <w:rPr>
                <w:rFonts w:ascii="Bookman Old Style" w:hAnsi="Bookman Old Style"/>
              </w:rPr>
            </w:pPr>
          </w:p>
        </w:tc>
      </w:tr>
      <w:tr w:rsidR="00590831" w:rsidRPr="006E4965" w14:paraId="384AF0CA" w14:textId="77777777" w:rsidTr="006E4965">
        <w:tc>
          <w:tcPr>
            <w:tcW w:w="6521" w:type="dxa"/>
          </w:tcPr>
          <w:p w14:paraId="57F6F693" w14:textId="41A4436F" w:rsidR="00590831" w:rsidRPr="006E4965" w:rsidRDefault="00590831" w:rsidP="00590831">
            <w:pPr>
              <w:jc w:val="both"/>
              <w:rPr>
                <w:rFonts w:ascii="Bookman Old Style" w:hAnsi="Bookman Old Style"/>
              </w:rPr>
            </w:pPr>
            <w:r w:rsidRPr="006E4965">
              <w:rPr>
                <w:rFonts w:ascii="Bookman Old Style" w:hAnsi="Bookman Old Style"/>
              </w:rPr>
              <w:t>PPSP dilarang:</w:t>
            </w:r>
          </w:p>
        </w:tc>
        <w:tc>
          <w:tcPr>
            <w:tcW w:w="4961" w:type="dxa"/>
          </w:tcPr>
          <w:p w14:paraId="385E544C" w14:textId="0F72810D" w:rsidR="00590831" w:rsidRPr="006E4965" w:rsidRDefault="00590831" w:rsidP="00590831">
            <w:pPr>
              <w:rPr>
                <w:rFonts w:ascii="Bookman Old Style" w:hAnsi="Bookman Old Style"/>
              </w:rPr>
            </w:pPr>
            <w:r w:rsidRPr="006E4965">
              <w:rPr>
                <w:rFonts w:ascii="Bookman Old Style" w:hAnsi="Bookman Old Style"/>
              </w:rPr>
              <w:t>Cukup jelas.</w:t>
            </w:r>
          </w:p>
        </w:tc>
        <w:tc>
          <w:tcPr>
            <w:tcW w:w="3969" w:type="dxa"/>
          </w:tcPr>
          <w:p w14:paraId="15D4BADC" w14:textId="77777777" w:rsidR="00590831" w:rsidRPr="006E4965" w:rsidRDefault="00590831" w:rsidP="00590831">
            <w:pPr>
              <w:rPr>
                <w:rFonts w:ascii="Bookman Old Style" w:hAnsi="Bookman Old Style"/>
              </w:rPr>
            </w:pPr>
          </w:p>
        </w:tc>
        <w:tc>
          <w:tcPr>
            <w:tcW w:w="2693" w:type="dxa"/>
          </w:tcPr>
          <w:p w14:paraId="1D1135D5" w14:textId="77777777" w:rsidR="00590831" w:rsidRPr="006E4965" w:rsidRDefault="00590831" w:rsidP="00590831">
            <w:pPr>
              <w:rPr>
                <w:rFonts w:ascii="Bookman Old Style" w:hAnsi="Bookman Old Style"/>
              </w:rPr>
            </w:pPr>
          </w:p>
        </w:tc>
      </w:tr>
      <w:tr w:rsidR="00590831" w:rsidRPr="006E4965" w14:paraId="421A990F" w14:textId="77777777" w:rsidTr="006E4965">
        <w:tc>
          <w:tcPr>
            <w:tcW w:w="6521" w:type="dxa"/>
          </w:tcPr>
          <w:p w14:paraId="2333179C" w14:textId="22E41114" w:rsidR="00590831" w:rsidRPr="006E4965" w:rsidRDefault="00590831" w:rsidP="000D3DC9">
            <w:pPr>
              <w:pStyle w:val="ListParagraph"/>
              <w:numPr>
                <w:ilvl w:val="0"/>
                <w:numId w:val="136"/>
              </w:numPr>
              <w:ind w:left="602" w:hanging="602"/>
              <w:jc w:val="both"/>
              <w:rPr>
                <w:rFonts w:ascii="Bookman Old Style" w:hAnsi="Bookman Old Style"/>
              </w:rPr>
            </w:pPr>
            <w:r w:rsidRPr="006E4965">
              <w:rPr>
                <w:rFonts w:ascii="Bookman Old Style" w:hAnsi="Bookman Old Style"/>
              </w:rPr>
              <w:t>melakukan pembelian saham melalui pasar modal;</w:t>
            </w:r>
          </w:p>
        </w:tc>
        <w:tc>
          <w:tcPr>
            <w:tcW w:w="4961" w:type="dxa"/>
          </w:tcPr>
          <w:p w14:paraId="7A1D778A" w14:textId="77777777" w:rsidR="00590831" w:rsidRPr="006E4965" w:rsidRDefault="00590831" w:rsidP="00590831">
            <w:pPr>
              <w:rPr>
                <w:rFonts w:ascii="Bookman Old Style" w:hAnsi="Bookman Old Style"/>
              </w:rPr>
            </w:pPr>
          </w:p>
        </w:tc>
        <w:tc>
          <w:tcPr>
            <w:tcW w:w="3969" w:type="dxa"/>
          </w:tcPr>
          <w:p w14:paraId="577FD661" w14:textId="77777777" w:rsidR="00590831" w:rsidRPr="006E4965" w:rsidRDefault="00590831" w:rsidP="00590831">
            <w:pPr>
              <w:rPr>
                <w:rFonts w:ascii="Bookman Old Style" w:hAnsi="Bookman Old Style"/>
              </w:rPr>
            </w:pPr>
          </w:p>
        </w:tc>
        <w:tc>
          <w:tcPr>
            <w:tcW w:w="2693" w:type="dxa"/>
          </w:tcPr>
          <w:p w14:paraId="5E501AA2" w14:textId="77777777" w:rsidR="00590831" w:rsidRPr="006E4965" w:rsidRDefault="00590831" w:rsidP="00590831">
            <w:pPr>
              <w:rPr>
                <w:rFonts w:ascii="Bookman Old Style" w:hAnsi="Bookman Old Style"/>
              </w:rPr>
            </w:pPr>
          </w:p>
        </w:tc>
      </w:tr>
      <w:tr w:rsidR="00590831" w:rsidRPr="006E4965" w14:paraId="5F86F183" w14:textId="77777777" w:rsidTr="006E4965">
        <w:tc>
          <w:tcPr>
            <w:tcW w:w="6521" w:type="dxa"/>
          </w:tcPr>
          <w:p w14:paraId="42F1F5EA" w14:textId="6917BE68" w:rsidR="00590831" w:rsidRPr="006E4965" w:rsidRDefault="004E00C2" w:rsidP="000D3DC9">
            <w:pPr>
              <w:pStyle w:val="ListParagraph"/>
              <w:numPr>
                <w:ilvl w:val="0"/>
                <w:numId w:val="136"/>
              </w:numPr>
              <w:ind w:left="602" w:hanging="602"/>
              <w:jc w:val="both"/>
              <w:rPr>
                <w:rFonts w:ascii="Bookman Old Style" w:hAnsi="Bookman Old Style"/>
              </w:rPr>
            </w:pPr>
            <w:r w:rsidRPr="00B57A3B">
              <w:rPr>
                <w:rFonts w:ascii="Bookman Old Style" w:hAnsi="Bookman Old Style"/>
              </w:rPr>
              <w:t>menarik dana secara langsung dari masyarakat berbentuk giro, tabungan, dan/atau bentuk lainnya yang dipersamakan dengan itu</w:t>
            </w:r>
            <w:r w:rsidR="00590831" w:rsidRPr="006E4965">
              <w:rPr>
                <w:rFonts w:ascii="Bookman Old Style" w:hAnsi="Bookman Old Style"/>
                <w:lang w:val="en-US"/>
              </w:rPr>
              <w:t>;</w:t>
            </w:r>
          </w:p>
        </w:tc>
        <w:tc>
          <w:tcPr>
            <w:tcW w:w="4961" w:type="dxa"/>
          </w:tcPr>
          <w:p w14:paraId="5773F8A9" w14:textId="77777777" w:rsidR="00590831" w:rsidRPr="006E4965" w:rsidRDefault="00590831" w:rsidP="00590831">
            <w:pPr>
              <w:rPr>
                <w:rFonts w:ascii="Bookman Old Style" w:hAnsi="Bookman Old Style"/>
              </w:rPr>
            </w:pPr>
          </w:p>
        </w:tc>
        <w:tc>
          <w:tcPr>
            <w:tcW w:w="3969" w:type="dxa"/>
          </w:tcPr>
          <w:p w14:paraId="17173F64" w14:textId="77777777" w:rsidR="00590831" w:rsidRPr="006E4965" w:rsidRDefault="00590831" w:rsidP="00590831">
            <w:pPr>
              <w:rPr>
                <w:rFonts w:ascii="Bookman Old Style" w:hAnsi="Bookman Old Style"/>
              </w:rPr>
            </w:pPr>
          </w:p>
        </w:tc>
        <w:tc>
          <w:tcPr>
            <w:tcW w:w="2693" w:type="dxa"/>
          </w:tcPr>
          <w:p w14:paraId="71E7AA8E" w14:textId="77777777" w:rsidR="00590831" w:rsidRPr="006E4965" w:rsidRDefault="00590831" w:rsidP="00590831">
            <w:pPr>
              <w:rPr>
                <w:rFonts w:ascii="Bookman Old Style" w:hAnsi="Bookman Old Style"/>
              </w:rPr>
            </w:pPr>
          </w:p>
        </w:tc>
      </w:tr>
      <w:tr w:rsidR="00590831" w:rsidRPr="006E4965" w14:paraId="743A2812" w14:textId="77777777" w:rsidTr="006E4965">
        <w:tc>
          <w:tcPr>
            <w:tcW w:w="6521" w:type="dxa"/>
          </w:tcPr>
          <w:p w14:paraId="4F1086B2" w14:textId="4EF09B03" w:rsidR="00590831" w:rsidRPr="006E4965" w:rsidRDefault="00590831" w:rsidP="000D3DC9">
            <w:pPr>
              <w:pStyle w:val="ListParagraph"/>
              <w:numPr>
                <w:ilvl w:val="0"/>
                <w:numId w:val="136"/>
              </w:numPr>
              <w:ind w:left="602" w:hanging="602"/>
              <w:jc w:val="both"/>
              <w:rPr>
                <w:rFonts w:ascii="Bookman Old Style" w:hAnsi="Bookman Old Style"/>
              </w:rPr>
            </w:pPr>
            <w:r w:rsidRPr="006E4965">
              <w:rPr>
                <w:rFonts w:ascii="Bookman Old Style" w:hAnsi="Bookman Old Style"/>
              </w:rPr>
              <w:lastRenderedPageBreak/>
              <w:t>menerbitkan surat sanggup bayar (</w:t>
            </w:r>
            <w:r w:rsidRPr="004E00C2">
              <w:rPr>
                <w:rFonts w:ascii="Bookman Old Style" w:hAnsi="Bookman Old Style"/>
                <w:i/>
              </w:rPr>
              <w:t>promisory note</w:t>
            </w:r>
            <w:r w:rsidRPr="006E4965">
              <w:rPr>
                <w:rFonts w:ascii="Bookman Old Style" w:hAnsi="Bookman Old Style"/>
              </w:rPr>
              <w:t>), kecuali sebagai jaminan atas penerbitan surat utang kepada pihak krediturnya untuk sumber pendanaan PPSP</w:t>
            </w:r>
            <w:r w:rsidRPr="006E4965">
              <w:rPr>
                <w:rFonts w:ascii="Bookman Old Style" w:hAnsi="Bookman Old Style"/>
                <w:lang w:val="en-US"/>
              </w:rPr>
              <w:t>;</w:t>
            </w:r>
            <w:r w:rsidR="004E00C2">
              <w:rPr>
                <w:rFonts w:ascii="Bookman Old Style" w:hAnsi="Bookman Old Style"/>
                <w:lang w:val="en-US"/>
              </w:rPr>
              <w:t xml:space="preserve"> </w:t>
            </w:r>
          </w:p>
        </w:tc>
        <w:tc>
          <w:tcPr>
            <w:tcW w:w="4961" w:type="dxa"/>
          </w:tcPr>
          <w:p w14:paraId="480C2DD6" w14:textId="77777777" w:rsidR="00590831" w:rsidRPr="006E4965" w:rsidRDefault="00590831" w:rsidP="00590831">
            <w:pPr>
              <w:rPr>
                <w:rFonts w:ascii="Bookman Old Style" w:hAnsi="Bookman Old Style"/>
              </w:rPr>
            </w:pPr>
          </w:p>
        </w:tc>
        <w:tc>
          <w:tcPr>
            <w:tcW w:w="3969" w:type="dxa"/>
          </w:tcPr>
          <w:p w14:paraId="1647360C" w14:textId="77777777" w:rsidR="00590831" w:rsidRPr="006E4965" w:rsidRDefault="00590831" w:rsidP="00590831">
            <w:pPr>
              <w:rPr>
                <w:rFonts w:ascii="Bookman Old Style" w:hAnsi="Bookman Old Style"/>
              </w:rPr>
            </w:pPr>
          </w:p>
        </w:tc>
        <w:tc>
          <w:tcPr>
            <w:tcW w:w="2693" w:type="dxa"/>
          </w:tcPr>
          <w:p w14:paraId="44F132E4" w14:textId="77777777" w:rsidR="00590831" w:rsidRPr="006E4965" w:rsidRDefault="00590831" w:rsidP="00590831">
            <w:pPr>
              <w:rPr>
                <w:rFonts w:ascii="Bookman Old Style" w:hAnsi="Bookman Old Style"/>
              </w:rPr>
            </w:pPr>
          </w:p>
        </w:tc>
      </w:tr>
      <w:tr w:rsidR="00590831" w:rsidRPr="006E4965" w14:paraId="365C337E" w14:textId="77777777" w:rsidTr="006E4965">
        <w:tc>
          <w:tcPr>
            <w:tcW w:w="6521" w:type="dxa"/>
          </w:tcPr>
          <w:p w14:paraId="5FD8276F" w14:textId="6D305459" w:rsidR="00590831" w:rsidRPr="006E4965" w:rsidRDefault="00011D61" w:rsidP="000D3DC9">
            <w:pPr>
              <w:pStyle w:val="ListParagraph"/>
              <w:numPr>
                <w:ilvl w:val="0"/>
                <w:numId w:val="136"/>
              </w:numPr>
              <w:ind w:left="602" w:hanging="602"/>
              <w:jc w:val="both"/>
              <w:rPr>
                <w:rFonts w:ascii="Bookman Old Style" w:hAnsi="Bookman Old Style"/>
              </w:rPr>
            </w:pPr>
            <w:r w:rsidRPr="00B57A3B">
              <w:rPr>
                <w:rFonts w:ascii="Bookman Old Style" w:hAnsi="Bookman Old Style"/>
              </w:rPr>
              <w:t>melakukan tindakan yang menyebabkan atau memaksa lembaga keuangan lainnya yang berada di bawah pengawasan Otoritas Jasa Keuangan melanggar ketentuan peraturan perundang-undangan; dan/atau</w:t>
            </w:r>
          </w:p>
        </w:tc>
        <w:tc>
          <w:tcPr>
            <w:tcW w:w="4961" w:type="dxa"/>
          </w:tcPr>
          <w:p w14:paraId="026DC98F" w14:textId="77777777" w:rsidR="00590831" w:rsidRPr="006E4965" w:rsidRDefault="00590831" w:rsidP="00590831">
            <w:pPr>
              <w:rPr>
                <w:rFonts w:ascii="Bookman Old Style" w:hAnsi="Bookman Old Style"/>
              </w:rPr>
            </w:pPr>
          </w:p>
        </w:tc>
        <w:tc>
          <w:tcPr>
            <w:tcW w:w="3969" w:type="dxa"/>
          </w:tcPr>
          <w:p w14:paraId="48DA2C92" w14:textId="77777777" w:rsidR="00590831" w:rsidRPr="006E4965" w:rsidRDefault="00590831" w:rsidP="00590831">
            <w:pPr>
              <w:rPr>
                <w:rFonts w:ascii="Bookman Old Style" w:hAnsi="Bookman Old Style"/>
              </w:rPr>
            </w:pPr>
          </w:p>
        </w:tc>
        <w:tc>
          <w:tcPr>
            <w:tcW w:w="2693" w:type="dxa"/>
          </w:tcPr>
          <w:p w14:paraId="74ECAAAA" w14:textId="77777777" w:rsidR="00590831" w:rsidRPr="006E4965" w:rsidRDefault="00590831" w:rsidP="00590831">
            <w:pPr>
              <w:rPr>
                <w:rFonts w:ascii="Bookman Old Style" w:hAnsi="Bookman Old Style"/>
              </w:rPr>
            </w:pPr>
          </w:p>
        </w:tc>
      </w:tr>
      <w:tr w:rsidR="00590831" w:rsidRPr="006E4965" w14:paraId="49D58459" w14:textId="77777777" w:rsidTr="006E4965">
        <w:tc>
          <w:tcPr>
            <w:tcW w:w="6521" w:type="dxa"/>
          </w:tcPr>
          <w:p w14:paraId="2EDB7744" w14:textId="0BF5AE84" w:rsidR="00590831" w:rsidRPr="006E4965" w:rsidRDefault="00011D61" w:rsidP="000D3DC9">
            <w:pPr>
              <w:pStyle w:val="ListParagraph"/>
              <w:numPr>
                <w:ilvl w:val="0"/>
                <w:numId w:val="136"/>
              </w:numPr>
              <w:ind w:left="602" w:hanging="602"/>
              <w:jc w:val="both"/>
              <w:rPr>
                <w:rFonts w:ascii="Bookman Old Style" w:hAnsi="Bookman Old Style"/>
              </w:rPr>
            </w:pPr>
            <w:r w:rsidRPr="00B57A3B">
              <w:rPr>
                <w:rFonts w:ascii="Bookman Old Style" w:hAnsi="Bookman Old Style"/>
              </w:rPr>
              <w:t>melakukan tindakan yang menyebabkan atau memaksa lembaga keuangan lainnya yang berada di bawah pengawasan Otoritas Jasa Keuangan menghindari ketentuan peraturan perundang-undangan</w:t>
            </w:r>
            <w:r w:rsidR="00590831" w:rsidRPr="006E4965">
              <w:rPr>
                <w:rFonts w:ascii="Bookman Old Style" w:hAnsi="Bookman Old Style"/>
                <w:lang w:val="en-US"/>
              </w:rPr>
              <w:t>.</w:t>
            </w:r>
          </w:p>
        </w:tc>
        <w:tc>
          <w:tcPr>
            <w:tcW w:w="4961" w:type="dxa"/>
          </w:tcPr>
          <w:p w14:paraId="347B3B94" w14:textId="77777777" w:rsidR="00590831" w:rsidRPr="006E4965" w:rsidRDefault="00590831" w:rsidP="00590831">
            <w:pPr>
              <w:rPr>
                <w:rFonts w:ascii="Bookman Old Style" w:hAnsi="Bookman Old Style"/>
              </w:rPr>
            </w:pPr>
          </w:p>
        </w:tc>
        <w:tc>
          <w:tcPr>
            <w:tcW w:w="3969" w:type="dxa"/>
          </w:tcPr>
          <w:p w14:paraId="76A9685E" w14:textId="77777777" w:rsidR="00590831" w:rsidRPr="006E4965" w:rsidRDefault="00590831" w:rsidP="00590831">
            <w:pPr>
              <w:rPr>
                <w:rFonts w:ascii="Bookman Old Style" w:hAnsi="Bookman Old Style"/>
              </w:rPr>
            </w:pPr>
          </w:p>
        </w:tc>
        <w:tc>
          <w:tcPr>
            <w:tcW w:w="2693" w:type="dxa"/>
          </w:tcPr>
          <w:p w14:paraId="5C15C28D" w14:textId="77777777" w:rsidR="00590831" w:rsidRPr="006E4965" w:rsidRDefault="00590831" w:rsidP="00590831">
            <w:pPr>
              <w:rPr>
                <w:rFonts w:ascii="Bookman Old Style" w:hAnsi="Bookman Old Style"/>
              </w:rPr>
            </w:pPr>
          </w:p>
        </w:tc>
      </w:tr>
      <w:tr w:rsidR="00590831" w:rsidRPr="006E4965" w14:paraId="6FB0EE78" w14:textId="77777777" w:rsidTr="006E4965">
        <w:tc>
          <w:tcPr>
            <w:tcW w:w="6521" w:type="dxa"/>
          </w:tcPr>
          <w:p w14:paraId="4C4E65BB" w14:textId="77777777" w:rsidR="00590831" w:rsidRPr="006E4965" w:rsidRDefault="00590831" w:rsidP="00590831">
            <w:pPr>
              <w:pStyle w:val="ListParagraph"/>
              <w:ind w:left="1080"/>
              <w:jc w:val="both"/>
              <w:rPr>
                <w:rFonts w:ascii="Bookman Old Style" w:hAnsi="Bookman Old Style"/>
              </w:rPr>
            </w:pPr>
          </w:p>
        </w:tc>
        <w:tc>
          <w:tcPr>
            <w:tcW w:w="4961" w:type="dxa"/>
          </w:tcPr>
          <w:p w14:paraId="76A19650" w14:textId="77777777" w:rsidR="00590831" w:rsidRPr="006E4965" w:rsidRDefault="00590831" w:rsidP="00590831">
            <w:pPr>
              <w:rPr>
                <w:rFonts w:ascii="Bookman Old Style" w:hAnsi="Bookman Old Style"/>
              </w:rPr>
            </w:pPr>
          </w:p>
        </w:tc>
        <w:tc>
          <w:tcPr>
            <w:tcW w:w="3969" w:type="dxa"/>
          </w:tcPr>
          <w:p w14:paraId="30108408" w14:textId="77777777" w:rsidR="00590831" w:rsidRPr="006E4965" w:rsidRDefault="00590831" w:rsidP="00590831">
            <w:pPr>
              <w:rPr>
                <w:rFonts w:ascii="Bookman Old Style" w:hAnsi="Bookman Old Style"/>
              </w:rPr>
            </w:pPr>
          </w:p>
        </w:tc>
        <w:tc>
          <w:tcPr>
            <w:tcW w:w="2693" w:type="dxa"/>
          </w:tcPr>
          <w:p w14:paraId="04A6023F" w14:textId="77777777" w:rsidR="00590831" w:rsidRPr="006E4965" w:rsidRDefault="00590831" w:rsidP="00590831">
            <w:pPr>
              <w:rPr>
                <w:rFonts w:ascii="Bookman Old Style" w:hAnsi="Bookman Old Style"/>
              </w:rPr>
            </w:pPr>
          </w:p>
        </w:tc>
      </w:tr>
      <w:tr w:rsidR="00590831" w:rsidRPr="006E4965" w14:paraId="70648A48" w14:textId="77777777" w:rsidTr="006E4965">
        <w:tc>
          <w:tcPr>
            <w:tcW w:w="6521" w:type="dxa"/>
          </w:tcPr>
          <w:p w14:paraId="2713E7F4" w14:textId="0853E38C" w:rsidR="00590831" w:rsidRPr="006E4965" w:rsidRDefault="00590831" w:rsidP="00590831">
            <w:pPr>
              <w:jc w:val="center"/>
              <w:rPr>
                <w:rFonts w:ascii="Bookman Old Style" w:hAnsi="Bookman Old Style"/>
              </w:rPr>
            </w:pPr>
            <w:r w:rsidRPr="006E4965">
              <w:rPr>
                <w:rFonts w:ascii="Bookman Old Style" w:hAnsi="Bookman Old Style"/>
              </w:rPr>
              <w:t>Pasal 8</w:t>
            </w:r>
            <w:r w:rsidR="007A33FB">
              <w:rPr>
                <w:rFonts w:ascii="Bookman Old Style" w:hAnsi="Bookman Old Style"/>
              </w:rPr>
              <w:t>3</w:t>
            </w:r>
          </w:p>
        </w:tc>
        <w:tc>
          <w:tcPr>
            <w:tcW w:w="4961" w:type="dxa"/>
          </w:tcPr>
          <w:p w14:paraId="41B64200" w14:textId="4E054A3D" w:rsidR="00590831" w:rsidRPr="006E4965" w:rsidRDefault="00590831" w:rsidP="00590831">
            <w:pPr>
              <w:jc w:val="center"/>
              <w:rPr>
                <w:rFonts w:ascii="Bookman Old Style" w:hAnsi="Bookman Old Style"/>
              </w:rPr>
            </w:pPr>
            <w:r w:rsidRPr="006E4965">
              <w:rPr>
                <w:rFonts w:ascii="Bookman Old Style" w:hAnsi="Bookman Old Style"/>
              </w:rPr>
              <w:t>Pasal 8</w:t>
            </w:r>
            <w:r w:rsidR="007A33FB">
              <w:rPr>
                <w:rFonts w:ascii="Bookman Old Style" w:hAnsi="Bookman Old Style"/>
              </w:rPr>
              <w:t>3</w:t>
            </w:r>
          </w:p>
        </w:tc>
        <w:tc>
          <w:tcPr>
            <w:tcW w:w="3969" w:type="dxa"/>
          </w:tcPr>
          <w:p w14:paraId="080EC2FC" w14:textId="77777777" w:rsidR="00590831" w:rsidRPr="006E4965" w:rsidRDefault="00590831" w:rsidP="00590831">
            <w:pPr>
              <w:rPr>
                <w:rFonts w:ascii="Bookman Old Style" w:hAnsi="Bookman Old Style"/>
              </w:rPr>
            </w:pPr>
          </w:p>
        </w:tc>
        <w:tc>
          <w:tcPr>
            <w:tcW w:w="2693" w:type="dxa"/>
          </w:tcPr>
          <w:p w14:paraId="395AEDE0" w14:textId="77777777" w:rsidR="00590831" w:rsidRPr="006E4965" w:rsidRDefault="00590831" w:rsidP="00590831">
            <w:pPr>
              <w:rPr>
                <w:rFonts w:ascii="Bookman Old Style" w:hAnsi="Bookman Old Style"/>
              </w:rPr>
            </w:pPr>
          </w:p>
        </w:tc>
      </w:tr>
      <w:tr w:rsidR="00590831" w:rsidRPr="006E4965" w14:paraId="663254DA" w14:textId="77777777" w:rsidTr="006E4965">
        <w:tc>
          <w:tcPr>
            <w:tcW w:w="6521" w:type="dxa"/>
          </w:tcPr>
          <w:p w14:paraId="7B8C3B8B" w14:textId="23F28241" w:rsidR="00590831" w:rsidRPr="006E4965" w:rsidRDefault="00590831" w:rsidP="000D3DC9">
            <w:pPr>
              <w:pStyle w:val="ListParagraph"/>
              <w:numPr>
                <w:ilvl w:val="0"/>
                <w:numId w:val="137"/>
              </w:numPr>
              <w:ind w:left="602" w:hanging="568"/>
              <w:jc w:val="both"/>
              <w:rPr>
                <w:rFonts w:ascii="Bookman Old Style" w:hAnsi="Bookman Old Style"/>
              </w:rPr>
            </w:pPr>
            <w:r w:rsidRPr="006E4965">
              <w:rPr>
                <w:rFonts w:ascii="Bookman Old Style" w:hAnsi="Bookman Old Style"/>
              </w:rPr>
              <w:t xml:space="preserve">PPSP yang melanggar ketentuan sebagaimana dimaksud dalam Pasal </w:t>
            </w:r>
            <w:r w:rsidR="007A33FB">
              <w:rPr>
                <w:rFonts w:ascii="Bookman Old Style" w:hAnsi="Bookman Old Style"/>
              </w:rPr>
              <w:t>82</w:t>
            </w:r>
            <w:r w:rsidRPr="006E4965">
              <w:rPr>
                <w:rFonts w:ascii="Bookman Old Style" w:hAnsi="Bookman Old Style"/>
              </w:rPr>
              <w:t xml:space="preserve"> dikenai sanksi administratif berupa:</w:t>
            </w:r>
          </w:p>
        </w:tc>
        <w:tc>
          <w:tcPr>
            <w:tcW w:w="4961" w:type="dxa"/>
          </w:tcPr>
          <w:p w14:paraId="4DD5457F" w14:textId="2B25E58C" w:rsidR="00590831" w:rsidRPr="006E4965" w:rsidRDefault="00590831" w:rsidP="00590831">
            <w:pPr>
              <w:rPr>
                <w:rFonts w:ascii="Bookman Old Style" w:hAnsi="Bookman Old Style"/>
              </w:rPr>
            </w:pPr>
            <w:r w:rsidRPr="006E4965">
              <w:rPr>
                <w:rFonts w:ascii="Bookman Old Style" w:hAnsi="Bookman Old Style"/>
              </w:rPr>
              <w:t>Cukup jelas.</w:t>
            </w:r>
          </w:p>
        </w:tc>
        <w:tc>
          <w:tcPr>
            <w:tcW w:w="3969" w:type="dxa"/>
          </w:tcPr>
          <w:p w14:paraId="09D7F8AD" w14:textId="77777777" w:rsidR="00590831" w:rsidRPr="006E4965" w:rsidRDefault="00590831" w:rsidP="00590831">
            <w:pPr>
              <w:rPr>
                <w:rFonts w:ascii="Bookman Old Style" w:hAnsi="Bookman Old Style"/>
              </w:rPr>
            </w:pPr>
          </w:p>
        </w:tc>
        <w:tc>
          <w:tcPr>
            <w:tcW w:w="2693" w:type="dxa"/>
          </w:tcPr>
          <w:p w14:paraId="3D6BA8AA" w14:textId="77777777" w:rsidR="00590831" w:rsidRPr="006E4965" w:rsidRDefault="00590831" w:rsidP="00590831">
            <w:pPr>
              <w:rPr>
                <w:rFonts w:ascii="Bookman Old Style" w:hAnsi="Bookman Old Style"/>
              </w:rPr>
            </w:pPr>
          </w:p>
        </w:tc>
      </w:tr>
      <w:tr w:rsidR="00590831" w:rsidRPr="006E4965" w14:paraId="13250399" w14:textId="77777777" w:rsidTr="006E4965">
        <w:tc>
          <w:tcPr>
            <w:tcW w:w="6521" w:type="dxa"/>
          </w:tcPr>
          <w:p w14:paraId="1C499812" w14:textId="412AAC83" w:rsidR="00590831" w:rsidRPr="006E4965" w:rsidRDefault="00590831" w:rsidP="000D3DC9">
            <w:pPr>
              <w:pStyle w:val="ListParagraph"/>
              <w:numPr>
                <w:ilvl w:val="0"/>
                <w:numId w:val="138"/>
              </w:numPr>
              <w:ind w:left="1169" w:hanging="567"/>
              <w:jc w:val="both"/>
              <w:rPr>
                <w:rFonts w:ascii="Bookman Old Style" w:hAnsi="Bookman Old Style"/>
              </w:rPr>
            </w:pPr>
            <w:r w:rsidRPr="006E4965">
              <w:rPr>
                <w:rFonts w:ascii="Bookman Old Style" w:hAnsi="Bookman Old Style"/>
              </w:rPr>
              <w:t xml:space="preserve">peringatan tertulis; </w:t>
            </w:r>
            <w:r w:rsidRPr="006E4965">
              <w:rPr>
                <w:rFonts w:ascii="Bookman Old Style" w:hAnsi="Bookman Old Style"/>
                <w:lang w:val="en-US"/>
              </w:rPr>
              <w:t>dan/atau</w:t>
            </w:r>
          </w:p>
        </w:tc>
        <w:tc>
          <w:tcPr>
            <w:tcW w:w="4961" w:type="dxa"/>
          </w:tcPr>
          <w:p w14:paraId="4E5BBC49" w14:textId="77777777" w:rsidR="00590831" w:rsidRPr="006E4965" w:rsidRDefault="00590831" w:rsidP="00590831">
            <w:pPr>
              <w:rPr>
                <w:rFonts w:ascii="Bookman Old Style" w:hAnsi="Bookman Old Style"/>
              </w:rPr>
            </w:pPr>
          </w:p>
        </w:tc>
        <w:tc>
          <w:tcPr>
            <w:tcW w:w="3969" w:type="dxa"/>
          </w:tcPr>
          <w:p w14:paraId="30531CE1" w14:textId="77777777" w:rsidR="00590831" w:rsidRPr="006E4965" w:rsidRDefault="00590831" w:rsidP="00590831">
            <w:pPr>
              <w:rPr>
                <w:rFonts w:ascii="Bookman Old Style" w:hAnsi="Bookman Old Style"/>
              </w:rPr>
            </w:pPr>
          </w:p>
        </w:tc>
        <w:tc>
          <w:tcPr>
            <w:tcW w:w="2693" w:type="dxa"/>
          </w:tcPr>
          <w:p w14:paraId="7F87ADD7" w14:textId="77777777" w:rsidR="00590831" w:rsidRPr="006E4965" w:rsidRDefault="00590831" w:rsidP="00590831">
            <w:pPr>
              <w:rPr>
                <w:rFonts w:ascii="Bookman Old Style" w:hAnsi="Bookman Old Style"/>
              </w:rPr>
            </w:pPr>
          </w:p>
        </w:tc>
      </w:tr>
      <w:tr w:rsidR="00590831" w:rsidRPr="006E4965" w14:paraId="38048541" w14:textId="77777777" w:rsidTr="006E4965">
        <w:tc>
          <w:tcPr>
            <w:tcW w:w="6521" w:type="dxa"/>
          </w:tcPr>
          <w:p w14:paraId="60FB2B43" w14:textId="2CAB08A2" w:rsidR="00590831" w:rsidRPr="006E4965" w:rsidRDefault="00590831" w:rsidP="000D3DC9">
            <w:pPr>
              <w:pStyle w:val="ListParagraph"/>
              <w:numPr>
                <w:ilvl w:val="0"/>
                <w:numId w:val="138"/>
              </w:numPr>
              <w:ind w:left="1169" w:hanging="567"/>
              <w:jc w:val="both"/>
              <w:rPr>
                <w:rFonts w:ascii="Bookman Old Style" w:hAnsi="Bookman Old Style"/>
              </w:rPr>
            </w:pPr>
            <w:r w:rsidRPr="006E4965">
              <w:rPr>
                <w:rFonts w:ascii="Bookman Old Style" w:hAnsi="Bookman Old Style"/>
              </w:rPr>
              <w:t xml:space="preserve">penurunan hasil penilaian tingkat </w:t>
            </w:r>
            <w:r w:rsidR="003E25A9">
              <w:rPr>
                <w:rFonts w:ascii="Bookman Old Style" w:hAnsi="Bookman Old Style"/>
                <w:lang w:val="en-US"/>
              </w:rPr>
              <w:t>kesehatan</w:t>
            </w:r>
            <w:r w:rsidRPr="006E4965">
              <w:rPr>
                <w:rFonts w:ascii="Bookman Old Style" w:hAnsi="Bookman Old Style"/>
                <w:lang w:val="en-US"/>
              </w:rPr>
              <w:t>.</w:t>
            </w:r>
          </w:p>
        </w:tc>
        <w:tc>
          <w:tcPr>
            <w:tcW w:w="4961" w:type="dxa"/>
          </w:tcPr>
          <w:p w14:paraId="1EB78CB2" w14:textId="77777777" w:rsidR="00590831" w:rsidRPr="006E4965" w:rsidRDefault="00590831" w:rsidP="00590831">
            <w:pPr>
              <w:rPr>
                <w:rFonts w:ascii="Bookman Old Style" w:hAnsi="Bookman Old Style"/>
              </w:rPr>
            </w:pPr>
          </w:p>
        </w:tc>
        <w:tc>
          <w:tcPr>
            <w:tcW w:w="3969" w:type="dxa"/>
          </w:tcPr>
          <w:p w14:paraId="029D5CF6" w14:textId="77777777" w:rsidR="00590831" w:rsidRPr="006E4965" w:rsidRDefault="00590831" w:rsidP="00590831">
            <w:pPr>
              <w:rPr>
                <w:rFonts w:ascii="Bookman Old Style" w:hAnsi="Bookman Old Style"/>
              </w:rPr>
            </w:pPr>
          </w:p>
        </w:tc>
        <w:tc>
          <w:tcPr>
            <w:tcW w:w="2693" w:type="dxa"/>
          </w:tcPr>
          <w:p w14:paraId="6A040A1A" w14:textId="77777777" w:rsidR="00590831" w:rsidRPr="006E4965" w:rsidRDefault="00590831" w:rsidP="00590831">
            <w:pPr>
              <w:rPr>
                <w:rFonts w:ascii="Bookman Old Style" w:hAnsi="Bookman Old Style"/>
              </w:rPr>
            </w:pPr>
          </w:p>
        </w:tc>
      </w:tr>
      <w:tr w:rsidR="00590831" w:rsidRPr="006E4965" w14:paraId="7B6F2573" w14:textId="77777777" w:rsidTr="006E4965">
        <w:tc>
          <w:tcPr>
            <w:tcW w:w="6521" w:type="dxa"/>
          </w:tcPr>
          <w:p w14:paraId="4C195AF6" w14:textId="44A758BF" w:rsidR="00590831" w:rsidRPr="006E4965" w:rsidRDefault="00590831" w:rsidP="000D3DC9">
            <w:pPr>
              <w:pStyle w:val="ListParagraph"/>
              <w:numPr>
                <w:ilvl w:val="0"/>
                <w:numId w:val="137"/>
              </w:numPr>
              <w:ind w:left="602" w:hanging="602"/>
              <w:jc w:val="both"/>
              <w:rPr>
                <w:rFonts w:ascii="Bookman Old Style" w:hAnsi="Bookman Old Style"/>
              </w:rPr>
            </w:pPr>
            <w:r w:rsidRPr="006E4965">
              <w:rPr>
                <w:rFonts w:ascii="Bookman Old Style" w:hAnsi="Bookman Old Style"/>
              </w:rPr>
              <w:t xml:space="preserve">Sanksi </w:t>
            </w:r>
            <w:r w:rsidR="003E25A9" w:rsidRPr="006E4965">
              <w:rPr>
                <w:rFonts w:ascii="Bookman Old Style" w:hAnsi="Bookman Old Style"/>
              </w:rPr>
              <w:t>administrati</w:t>
            </w:r>
            <w:r w:rsidR="003E25A9">
              <w:rPr>
                <w:rFonts w:ascii="Bookman Old Style" w:hAnsi="Bookman Old Style"/>
              </w:rPr>
              <w:t>f</w:t>
            </w:r>
            <w:r w:rsidR="003E25A9" w:rsidRPr="006E4965">
              <w:rPr>
                <w:rFonts w:ascii="Bookman Old Style" w:hAnsi="Bookman Old Style"/>
              </w:rPr>
              <w:t xml:space="preserve"> </w:t>
            </w:r>
            <w:r w:rsidRPr="006E4965">
              <w:rPr>
                <w:rFonts w:ascii="Bookman Old Style" w:hAnsi="Bookman Old Style"/>
              </w:rPr>
              <w:t xml:space="preserve">berupa penurunan hasil penilaian tingkat </w:t>
            </w:r>
            <w:r w:rsidR="00011D61" w:rsidRPr="00B57A3B">
              <w:rPr>
                <w:rFonts w:ascii="Bookman Old Style" w:hAnsi="Bookman Old Style"/>
              </w:rPr>
              <w:t xml:space="preserve">kesehatan </w:t>
            </w:r>
            <w:r w:rsidRPr="006E4965">
              <w:rPr>
                <w:rFonts w:ascii="Bookman Old Style" w:hAnsi="Bookman Old Style"/>
              </w:rPr>
              <w:t xml:space="preserve">sebagaimana dimaksud pada ayat (1) huruf b dapat dikenakan dengan atau tanpa didahului pengenaan sanksi </w:t>
            </w:r>
            <w:r w:rsidR="00011D61" w:rsidRPr="00B57A3B">
              <w:rPr>
                <w:rFonts w:ascii="Bookman Old Style" w:hAnsi="Bookman Old Style"/>
              </w:rPr>
              <w:t xml:space="preserve">administratif </w:t>
            </w:r>
            <w:r w:rsidRPr="006E4965">
              <w:rPr>
                <w:rFonts w:ascii="Bookman Old Style" w:hAnsi="Bookman Old Style"/>
              </w:rPr>
              <w:t>berupa peringatan tertulis sebagaimana dimaksud pada ayat (1) huruf a.</w:t>
            </w:r>
            <w:r w:rsidR="00011D61">
              <w:rPr>
                <w:rFonts w:ascii="Bookman Old Style" w:hAnsi="Bookman Old Style"/>
              </w:rPr>
              <w:t xml:space="preserve">  </w:t>
            </w:r>
          </w:p>
        </w:tc>
        <w:tc>
          <w:tcPr>
            <w:tcW w:w="4961" w:type="dxa"/>
          </w:tcPr>
          <w:p w14:paraId="03C35ECC" w14:textId="77777777" w:rsidR="00590831" w:rsidRPr="006E4965" w:rsidRDefault="00590831" w:rsidP="00590831">
            <w:pPr>
              <w:rPr>
                <w:rFonts w:ascii="Bookman Old Style" w:hAnsi="Bookman Old Style"/>
              </w:rPr>
            </w:pPr>
          </w:p>
        </w:tc>
        <w:tc>
          <w:tcPr>
            <w:tcW w:w="3969" w:type="dxa"/>
          </w:tcPr>
          <w:p w14:paraId="791859E6" w14:textId="77777777" w:rsidR="00590831" w:rsidRPr="006E4965" w:rsidRDefault="00590831" w:rsidP="00590831">
            <w:pPr>
              <w:rPr>
                <w:rFonts w:ascii="Bookman Old Style" w:hAnsi="Bookman Old Style"/>
              </w:rPr>
            </w:pPr>
          </w:p>
        </w:tc>
        <w:tc>
          <w:tcPr>
            <w:tcW w:w="2693" w:type="dxa"/>
          </w:tcPr>
          <w:p w14:paraId="363DC9B0" w14:textId="77777777" w:rsidR="00590831" w:rsidRPr="006E4965" w:rsidRDefault="00590831" w:rsidP="00590831">
            <w:pPr>
              <w:rPr>
                <w:rFonts w:ascii="Bookman Old Style" w:hAnsi="Bookman Old Style"/>
              </w:rPr>
            </w:pPr>
          </w:p>
        </w:tc>
      </w:tr>
      <w:tr w:rsidR="00590831" w:rsidRPr="006E4965" w14:paraId="2D463198" w14:textId="77777777" w:rsidTr="006E4965">
        <w:tc>
          <w:tcPr>
            <w:tcW w:w="6521" w:type="dxa"/>
          </w:tcPr>
          <w:p w14:paraId="5EF761C0" w14:textId="5ABFEBE1" w:rsidR="00590831" w:rsidRPr="006E4965" w:rsidRDefault="00590831" w:rsidP="000D3DC9">
            <w:pPr>
              <w:pStyle w:val="ListParagraph"/>
              <w:numPr>
                <w:ilvl w:val="0"/>
                <w:numId w:val="137"/>
              </w:numPr>
              <w:ind w:left="602" w:hanging="602"/>
              <w:jc w:val="both"/>
              <w:rPr>
                <w:rFonts w:ascii="Bookman Old Style" w:hAnsi="Bookman Old Style"/>
              </w:rPr>
            </w:pPr>
            <w:r w:rsidRPr="006E4965">
              <w:rPr>
                <w:rFonts w:ascii="Bookman Old Style" w:hAnsi="Bookman Old Style"/>
              </w:rPr>
              <w:t xml:space="preserve">Pemberian sanksi </w:t>
            </w:r>
            <w:r w:rsidR="00011D61" w:rsidRPr="00B57A3B">
              <w:rPr>
                <w:rFonts w:ascii="Bookman Old Style" w:hAnsi="Bookman Old Style"/>
              </w:rPr>
              <w:t xml:space="preserve">administratif </w:t>
            </w:r>
            <w:r w:rsidRPr="006E4965">
              <w:rPr>
                <w:rFonts w:ascii="Bookman Old Style" w:hAnsi="Bookman Old Style"/>
              </w:rPr>
              <w:t>sebagaimana dimaksud pada ayat (1) diberikan terhadap PPSP dengan tembusan kepada Pemegang Saham.</w:t>
            </w:r>
          </w:p>
        </w:tc>
        <w:tc>
          <w:tcPr>
            <w:tcW w:w="4961" w:type="dxa"/>
          </w:tcPr>
          <w:p w14:paraId="536DEDF9" w14:textId="77777777" w:rsidR="00590831" w:rsidRPr="006E4965" w:rsidRDefault="00590831" w:rsidP="00590831">
            <w:pPr>
              <w:rPr>
                <w:rFonts w:ascii="Bookman Old Style" w:hAnsi="Bookman Old Style"/>
              </w:rPr>
            </w:pPr>
          </w:p>
        </w:tc>
        <w:tc>
          <w:tcPr>
            <w:tcW w:w="3969" w:type="dxa"/>
          </w:tcPr>
          <w:p w14:paraId="3B4F4086" w14:textId="77777777" w:rsidR="00590831" w:rsidRPr="006E4965" w:rsidRDefault="00590831" w:rsidP="00590831">
            <w:pPr>
              <w:rPr>
                <w:rFonts w:ascii="Bookman Old Style" w:hAnsi="Bookman Old Style"/>
              </w:rPr>
            </w:pPr>
          </w:p>
        </w:tc>
        <w:tc>
          <w:tcPr>
            <w:tcW w:w="2693" w:type="dxa"/>
          </w:tcPr>
          <w:p w14:paraId="6A6B3110" w14:textId="77777777" w:rsidR="00590831" w:rsidRPr="006E4965" w:rsidRDefault="00590831" w:rsidP="00590831">
            <w:pPr>
              <w:rPr>
                <w:rFonts w:ascii="Bookman Old Style" w:hAnsi="Bookman Old Style"/>
              </w:rPr>
            </w:pPr>
          </w:p>
        </w:tc>
      </w:tr>
      <w:tr w:rsidR="00590831" w:rsidRPr="006E4965" w14:paraId="268B7099" w14:textId="77777777" w:rsidTr="006E4965">
        <w:tc>
          <w:tcPr>
            <w:tcW w:w="6521" w:type="dxa"/>
          </w:tcPr>
          <w:p w14:paraId="25F1287D" w14:textId="3D50260B" w:rsidR="00590831" w:rsidRPr="006E4965" w:rsidRDefault="00590831" w:rsidP="000D3DC9">
            <w:pPr>
              <w:pStyle w:val="ListParagraph"/>
              <w:numPr>
                <w:ilvl w:val="0"/>
                <w:numId w:val="137"/>
              </w:numPr>
              <w:ind w:left="602" w:hanging="602"/>
              <w:jc w:val="both"/>
              <w:rPr>
                <w:rFonts w:ascii="Bookman Old Style" w:hAnsi="Bookman Old Style"/>
              </w:rPr>
            </w:pPr>
            <w:r w:rsidRPr="006E4965">
              <w:rPr>
                <w:rFonts w:ascii="Bookman Old Style" w:hAnsi="Bookman Old Style"/>
              </w:rPr>
              <w:lastRenderedPageBreak/>
              <w:t xml:space="preserve">Sanksi </w:t>
            </w:r>
            <w:r w:rsidR="00011D61" w:rsidRPr="00B57A3B">
              <w:rPr>
                <w:rFonts w:ascii="Bookman Old Style" w:hAnsi="Bookman Old Style"/>
              </w:rPr>
              <w:t xml:space="preserve">administratif </w:t>
            </w:r>
            <w:r w:rsidRPr="006E4965">
              <w:rPr>
                <w:rFonts w:ascii="Bookman Old Style" w:hAnsi="Bookman Old Style"/>
              </w:rPr>
              <w:t xml:space="preserve">sebagaimana pada ayat (1) huruf b dapat dikenakan dengan atau tanpa didahului pengenaan sanksi </w:t>
            </w:r>
            <w:r w:rsidR="003E25A9" w:rsidRPr="006E4965">
              <w:rPr>
                <w:rFonts w:ascii="Bookman Old Style" w:hAnsi="Bookman Old Style"/>
              </w:rPr>
              <w:t>administrati</w:t>
            </w:r>
            <w:r w:rsidR="003E25A9">
              <w:rPr>
                <w:rFonts w:ascii="Bookman Old Style" w:hAnsi="Bookman Old Style"/>
              </w:rPr>
              <w:t>f</w:t>
            </w:r>
            <w:r w:rsidR="003E25A9" w:rsidRPr="006E4965">
              <w:rPr>
                <w:rFonts w:ascii="Bookman Old Style" w:hAnsi="Bookman Old Style"/>
              </w:rPr>
              <w:t xml:space="preserve"> </w:t>
            </w:r>
            <w:r w:rsidRPr="006E4965">
              <w:rPr>
                <w:rFonts w:ascii="Bookman Old Style" w:hAnsi="Bookman Old Style"/>
              </w:rPr>
              <w:t>berupa peringatan tertulis sebagaimana dimaksud pada ayat (1) huruf</w:t>
            </w:r>
            <w:r w:rsidR="00011D61">
              <w:rPr>
                <w:rFonts w:ascii="Bookman Old Style" w:hAnsi="Bookman Old Style"/>
              </w:rPr>
              <w:t xml:space="preserve"> </w:t>
            </w:r>
            <w:r w:rsidRPr="006E4965">
              <w:rPr>
                <w:rFonts w:ascii="Bookman Old Style" w:hAnsi="Bookman Old Style"/>
              </w:rPr>
              <w:t>a.</w:t>
            </w:r>
          </w:p>
        </w:tc>
        <w:tc>
          <w:tcPr>
            <w:tcW w:w="4961" w:type="dxa"/>
          </w:tcPr>
          <w:p w14:paraId="2FAB00B4" w14:textId="77777777" w:rsidR="00590831" w:rsidRPr="006E4965" w:rsidRDefault="00590831" w:rsidP="00590831">
            <w:pPr>
              <w:rPr>
                <w:rFonts w:ascii="Bookman Old Style" w:hAnsi="Bookman Old Style"/>
              </w:rPr>
            </w:pPr>
          </w:p>
        </w:tc>
        <w:tc>
          <w:tcPr>
            <w:tcW w:w="3969" w:type="dxa"/>
          </w:tcPr>
          <w:p w14:paraId="4E46C332" w14:textId="77777777" w:rsidR="00590831" w:rsidRPr="006E4965" w:rsidRDefault="00590831" w:rsidP="00590831">
            <w:pPr>
              <w:rPr>
                <w:rFonts w:ascii="Bookman Old Style" w:hAnsi="Bookman Old Style"/>
              </w:rPr>
            </w:pPr>
          </w:p>
        </w:tc>
        <w:tc>
          <w:tcPr>
            <w:tcW w:w="2693" w:type="dxa"/>
          </w:tcPr>
          <w:p w14:paraId="0BBB2BC9" w14:textId="77777777" w:rsidR="00590831" w:rsidRPr="006E4965" w:rsidRDefault="00590831" w:rsidP="00590831">
            <w:pPr>
              <w:rPr>
                <w:rFonts w:ascii="Bookman Old Style" w:hAnsi="Bookman Old Style"/>
              </w:rPr>
            </w:pPr>
          </w:p>
        </w:tc>
      </w:tr>
      <w:tr w:rsidR="00590831" w:rsidRPr="006E4965" w14:paraId="5245FBDF" w14:textId="77777777" w:rsidTr="006E4965">
        <w:tc>
          <w:tcPr>
            <w:tcW w:w="6521" w:type="dxa"/>
          </w:tcPr>
          <w:p w14:paraId="725428B3" w14:textId="03734E1B" w:rsidR="00590831" w:rsidRPr="006E4965" w:rsidRDefault="00590831" w:rsidP="000D3DC9">
            <w:pPr>
              <w:pStyle w:val="ListParagraph"/>
              <w:numPr>
                <w:ilvl w:val="0"/>
                <w:numId w:val="137"/>
              </w:numPr>
              <w:ind w:left="602" w:hanging="602"/>
              <w:jc w:val="both"/>
              <w:rPr>
                <w:rFonts w:ascii="Bookman Old Style" w:hAnsi="Bookman Old Style"/>
              </w:rPr>
            </w:pPr>
            <w:r w:rsidRPr="006E4965">
              <w:rPr>
                <w:rFonts w:ascii="Bookman Old Style" w:hAnsi="Bookman Old Style"/>
              </w:rPr>
              <w:t>Dalam hal PPSP telah memenuhi ketentuan sebagaimana dimaksud pada ayat (1) dan/atau ayat (2), Otoritas Jasa Keuangan mencabut sanksi administratif.</w:t>
            </w:r>
          </w:p>
        </w:tc>
        <w:tc>
          <w:tcPr>
            <w:tcW w:w="4961" w:type="dxa"/>
          </w:tcPr>
          <w:p w14:paraId="21AA4BCC" w14:textId="77777777" w:rsidR="00590831" w:rsidRPr="006E4965" w:rsidRDefault="00590831" w:rsidP="00590831">
            <w:pPr>
              <w:rPr>
                <w:rFonts w:ascii="Bookman Old Style" w:hAnsi="Bookman Old Style"/>
              </w:rPr>
            </w:pPr>
          </w:p>
        </w:tc>
        <w:tc>
          <w:tcPr>
            <w:tcW w:w="3969" w:type="dxa"/>
          </w:tcPr>
          <w:p w14:paraId="1D2A92D3" w14:textId="77777777" w:rsidR="00590831" w:rsidRPr="006E4965" w:rsidRDefault="00590831" w:rsidP="00590831">
            <w:pPr>
              <w:rPr>
                <w:rFonts w:ascii="Bookman Old Style" w:hAnsi="Bookman Old Style"/>
              </w:rPr>
            </w:pPr>
          </w:p>
        </w:tc>
        <w:tc>
          <w:tcPr>
            <w:tcW w:w="2693" w:type="dxa"/>
          </w:tcPr>
          <w:p w14:paraId="054F6799" w14:textId="77777777" w:rsidR="00590831" w:rsidRPr="006E4965" w:rsidRDefault="00590831" w:rsidP="00590831">
            <w:pPr>
              <w:rPr>
                <w:rFonts w:ascii="Bookman Old Style" w:hAnsi="Bookman Old Style"/>
              </w:rPr>
            </w:pPr>
          </w:p>
        </w:tc>
      </w:tr>
      <w:tr w:rsidR="00590831" w:rsidRPr="006E4965" w14:paraId="16EB9950" w14:textId="77777777" w:rsidTr="006E4965">
        <w:tc>
          <w:tcPr>
            <w:tcW w:w="6521" w:type="dxa"/>
          </w:tcPr>
          <w:p w14:paraId="63F9AF19" w14:textId="79880266" w:rsidR="00590831" w:rsidRPr="006E4965" w:rsidRDefault="00590831" w:rsidP="000D3DC9">
            <w:pPr>
              <w:pStyle w:val="ListParagraph"/>
              <w:numPr>
                <w:ilvl w:val="0"/>
                <w:numId w:val="137"/>
              </w:numPr>
              <w:ind w:left="602" w:hanging="602"/>
              <w:jc w:val="both"/>
              <w:rPr>
                <w:rFonts w:ascii="Bookman Old Style" w:hAnsi="Bookman Old Style"/>
              </w:rPr>
            </w:pPr>
            <w:r w:rsidRPr="006E4965">
              <w:rPr>
                <w:rFonts w:ascii="Bookman Old Style" w:hAnsi="Bookman Old Style"/>
              </w:rPr>
              <w:t>Dalam hal terjadi pelanggaran ketentuan sebagaimana dimaksud pada ayat (1) dan pelanggaran telah diperbaiki, Otoritas Jasa Keuangan memberikan sanksi administratif berupa peringatan tertulis yang berakhir dengan sendirinya.</w:t>
            </w:r>
          </w:p>
        </w:tc>
        <w:tc>
          <w:tcPr>
            <w:tcW w:w="4961" w:type="dxa"/>
          </w:tcPr>
          <w:p w14:paraId="7CBF4458" w14:textId="77777777" w:rsidR="00590831" w:rsidRPr="006E4965" w:rsidRDefault="00590831" w:rsidP="00590831">
            <w:pPr>
              <w:rPr>
                <w:rFonts w:ascii="Bookman Old Style" w:hAnsi="Bookman Old Style"/>
              </w:rPr>
            </w:pPr>
          </w:p>
        </w:tc>
        <w:tc>
          <w:tcPr>
            <w:tcW w:w="3969" w:type="dxa"/>
          </w:tcPr>
          <w:p w14:paraId="50ADE43F" w14:textId="77777777" w:rsidR="00590831" w:rsidRPr="006E4965" w:rsidRDefault="00590831" w:rsidP="00590831">
            <w:pPr>
              <w:rPr>
                <w:rFonts w:ascii="Bookman Old Style" w:hAnsi="Bookman Old Style"/>
              </w:rPr>
            </w:pPr>
          </w:p>
        </w:tc>
        <w:tc>
          <w:tcPr>
            <w:tcW w:w="2693" w:type="dxa"/>
          </w:tcPr>
          <w:p w14:paraId="3A1A1D87" w14:textId="77777777" w:rsidR="00590831" w:rsidRPr="006E4965" w:rsidRDefault="00590831" w:rsidP="00590831">
            <w:pPr>
              <w:rPr>
                <w:rFonts w:ascii="Bookman Old Style" w:hAnsi="Bookman Old Style"/>
              </w:rPr>
            </w:pPr>
          </w:p>
        </w:tc>
      </w:tr>
      <w:tr w:rsidR="00590831" w:rsidRPr="006E4965" w14:paraId="410B333B" w14:textId="77777777" w:rsidTr="006E4965">
        <w:tc>
          <w:tcPr>
            <w:tcW w:w="6521" w:type="dxa"/>
          </w:tcPr>
          <w:p w14:paraId="0EAD25F1" w14:textId="71D103C7" w:rsidR="00590831" w:rsidRPr="006E4965" w:rsidRDefault="00590831" w:rsidP="000D3DC9">
            <w:pPr>
              <w:pStyle w:val="ListParagraph"/>
              <w:numPr>
                <w:ilvl w:val="0"/>
                <w:numId w:val="137"/>
              </w:numPr>
              <w:ind w:left="602" w:hanging="602"/>
              <w:jc w:val="both"/>
              <w:rPr>
                <w:rFonts w:ascii="Bookman Old Style" w:hAnsi="Bookman Old Style"/>
              </w:rPr>
            </w:pPr>
            <w:r w:rsidRPr="006E4965">
              <w:rPr>
                <w:rFonts w:ascii="Bookman Old Style" w:hAnsi="Bookman Old Style"/>
              </w:rPr>
              <w:t>Dalam hal PPSP belum dapat memenuhi ketentuan sebagaimana dimaksud pada ayat (1), Otoritas Jasa Keuangan menginformasikan kepada Pemegang Saham mengenai pengenaan sanksi administratif dimaksud.</w:t>
            </w:r>
          </w:p>
        </w:tc>
        <w:tc>
          <w:tcPr>
            <w:tcW w:w="4961" w:type="dxa"/>
          </w:tcPr>
          <w:p w14:paraId="239549F9" w14:textId="77777777" w:rsidR="00590831" w:rsidRPr="006E4965" w:rsidRDefault="00590831" w:rsidP="00590831">
            <w:pPr>
              <w:rPr>
                <w:rFonts w:ascii="Bookman Old Style" w:hAnsi="Bookman Old Style"/>
              </w:rPr>
            </w:pPr>
          </w:p>
        </w:tc>
        <w:tc>
          <w:tcPr>
            <w:tcW w:w="3969" w:type="dxa"/>
          </w:tcPr>
          <w:p w14:paraId="31438A82" w14:textId="77777777" w:rsidR="00590831" w:rsidRPr="006E4965" w:rsidRDefault="00590831" w:rsidP="00590831">
            <w:pPr>
              <w:rPr>
                <w:rFonts w:ascii="Bookman Old Style" w:hAnsi="Bookman Old Style"/>
              </w:rPr>
            </w:pPr>
          </w:p>
        </w:tc>
        <w:tc>
          <w:tcPr>
            <w:tcW w:w="2693" w:type="dxa"/>
          </w:tcPr>
          <w:p w14:paraId="072567C9" w14:textId="77777777" w:rsidR="00590831" w:rsidRPr="006E4965" w:rsidRDefault="00590831" w:rsidP="00590831">
            <w:pPr>
              <w:rPr>
                <w:rFonts w:ascii="Bookman Old Style" w:hAnsi="Bookman Old Style"/>
              </w:rPr>
            </w:pPr>
          </w:p>
        </w:tc>
      </w:tr>
      <w:tr w:rsidR="00590831" w:rsidRPr="006E4965" w14:paraId="7736366D" w14:textId="77777777" w:rsidTr="006E4965">
        <w:tc>
          <w:tcPr>
            <w:tcW w:w="6521" w:type="dxa"/>
          </w:tcPr>
          <w:p w14:paraId="22855966" w14:textId="77777777" w:rsidR="00590831" w:rsidRPr="006E4965" w:rsidRDefault="00590831" w:rsidP="00590831">
            <w:pPr>
              <w:pStyle w:val="ListParagraph"/>
              <w:ind w:left="1080"/>
              <w:jc w:val="both"/>
              <w:rPr>
                <w:rFonts w:ascii="Bookman Old Style" w:hAnsi="Bookman Old Style"/>
              </w:rPr>
            </w:pPr>
          </w:p>
        </w:tc>
        <w:tc>
          <w:tcPr>
            <w:tcW w:w="4961" w:type="dxa"/>
          </w:tcPr>
          <w:p w14:paraId="70C3647C" w14:textId="77777777" w:rsidR="00590831" w:rsidRPr="006E4965" w:rsidRDefault="00590831" w:rsidP="00590831">
            <w:pPr>
              <w:rPr>
                <w:rFonts w:ascii="Bookman Old Style" w:hAnsi="Bookman Old Style"/>
              </w:rPr>
            </w:pPr>
          </w:p>
        </w:tc>
        <w:tc>
          <w:tcPr>
            <w:tcW w:w="3969" w:type="dxa"/>
          </w:tcPr>
          <w:p w14:paraId="12F2DF5D" w14:textId="77777777" w:rsidR="00590831" w:rsidRPr="006E4965" w:rsidRDefault="00590831" w:rsidP="00590831">
            <w:pPr>
              <w:rPr>
                <w:rFonts w:ascii="Bookman Old Style" w:hAnsi="Bookman Old Style"/>
              </w:rPr>
            </w:pPr>
          </w:p>
        </w:tc>
        <w:tc>
          <w:tcPr>
            <w:tcW w:w="2693" w:type="dxa"/>
          </w:tcPr>
          <w:p w14:paraId="0A6F9F12" w14:textId="77777777" w:rsidR="00590831" w:rsidRPr="006E4965" w:rsidRDefault="00590831" w:rsidP="00590831">
            <w:pPr>
              <w:rPr>
                <w:rFonts w:ascii="Bookman Old Style" w:hAnsi="Bookman Old Style"/>
              </w:rPr>
            </w:pPr>
          </w:p>
        </w:tc>
      </w:tr>
      <w:tr w:rsidR="00590831" w:rsidRPr="006E4965" w14:paraId="4EEB21CE" w14:textId="77777777" w:rsidTr="006E4965">
        <w:tc>
          <w:tcPr>
            <w:tcW w:w="6521" w:type="dxa"/>
          </w:tcPr>
          <w:p w14:paraId="766A600D" w14:textId="158731AD" w:rsidR="00590831" w:rsidRPr="006E4965" w:rsidRDefault="00590831" w:rsidP="00590831">
            <w:pPr>
              <w:jc w:val="center"/>
              <w:rPr>
                <w:rFonts w:ascii="Bookman Old Style" w:hAnsi="Bookman Old Style"/>
              </w:rPr>
            </w:pPr>
            <w:r w:rsidRPr="006E4965">
              <w:rPr>
                <w:rFonts w:ascii="Bookman Old Style" w:hAnsi="Bookman Old Style"/>
              </w:rPr>
              <w:t>Pasal 8</w:t>
            </w:r>
            <w:r w:rsidR="007A33FB">
              <w:rPr>
                <w:rFonts w:ascii="Bookman Old Style" w:hAnsi="Bookman Old Style"/>
              </w:rPr>
              <w:t>4</w:t>
            </w:r>
          </w:p>
        </w:tc>
        <w:tc>
          <w:tcPr>
            <w:tcW w:w="4961" w:type="dxa"/>
          </w:tcPr>
          <w:p w14:paraId="69F3CCDB" w14:textId="79229B99" w:rsidR="00590831" w:rsidRPr="006E4965" w:rsidRDefault="00590831" w:rsidP="00590831">
            <w:pPr>
              <w:jc w:val="center"/>
              <w:rPr>
                <w:rFonts w:ascii="Bookman Old Style" w:hAnsi="Bookman Old Style"/>
              </w:rPr>
            </w:pPr>
            <w:r w:rsidRPr="006E4965">
              <w:rPr>
                <w:rFonts w:ascii="Bookman Old Style" w:hAnsi="Bookman Old Style"/>
              </w:rPr>
              <w:t>Pasal 8</w:t>
            </w:r>
            <w:r w:rsidR="007A33FB">
              <w:rPr>
                <w:rFonts w:ascii="Bookman Old Style" w:hAnsi="Bookman Old Style"/>
              </w:rPr>
              <w:t>4</w:t>
            </w:r>
          </w:p>
        </w:tc>
        <w:tc>
          <w:tcPr>
            <w:tcW w:w="3969" w:type="dxa"/>
          </w:tcPr>
          <w:p w14:paraId="4906CA3F" w14:textId="77777777" w:rsidR="00590831" w:rsidRPr="006E4965" w:rsidRDefault="00590831" w:rsidP="00590831">
            <w:pPr>
              <w:rPr>
                <w:rFonts w:ascii="Bookman Old Style" w:hAnsi="Bookman Old Style"/>
              </w:rPr>
            </w:pPr>
          </w:p>
        </w:tc>
        <w:tc>
          <w:tcPr>
            <w:tcW w:w="2693" w:type="dxa"/>
          </w:tcPr>
          <w:p w14:paraId="2489A0D0" w14:textId="77777777" w:rsidR="00590831" w:rsidRPr="006E4965" w:rsidRDefault="00590831" w:rsidP="00590831">
            <w:pPr>
              <w:rPr>
                <w:rFonts w:ascii="Bookman Old Style" w:hAnsi="Bookman Old Style"/>
              </w:rPr>
            </w:pPr>
          </w:p>
        </w:tc>
      </w:tr>
      <w:tr w:rsidR="00590831" w:rsidRPr="006E4965" w14:paraId="339B6927" w14:textId="77777777" w:rsidTr="006E4965">
        <w:tc>
          <w:tcPr>
            <w:tcW w:w="6521" w:type="dxa"/>
          </w:tcPr>
          <w:p w14:paraId="1C5AADDA" w14:textId="0C29F74D" w:rsidR="00590831" w:rsidRPr="006E4965" w:rsidRDefault="00590831" w:rsidP="00590831">
            <w:pPr>
              <w:jc w:val="both"/>
              <w:rPr>
                <w:rFonts w:ascii="Bookman Old Style" w:hAnsi="Bookman Old Style"/>
              </w:rPr>
            </w:pPr>
            <w:r w:rsidRPr="006E4965">
              <w:rPr>
                <w:rFonts w:ascii="Bookman Old Style" w:hAnsi="Bookman Old Style"/>
                <w:lang w:val="en-US"/>
              </w:rPr>
              <w:t xml:space="preserve">Selain sanksi administratif sebagaimana dimaksud pada Pasal </w:t>
            </w:r>
            <w:r w:rsidR="007A33FB">
              <w:rPr>
                <w:rFonts w:ascii="Bookman Old Style" w:hAnsi="Bookman Old Style"/>
                <w:lang w:val="en-US"/>
              </w:rPr>
              <w:t>83</w:t>
            </w:r>
            <w:r w:rsidRPr="006E4965">
              <w:rPr>
                <w:rFonts w:ascii="Bookman Old Style" w:hAnsi="Bookman Old Style"/>
                <w:lang w:val="en-US"/>
              </w:rPr>
              <w:t xml:space="preserve"> ayat (1), Otoritas Jasa Keuangan berwenang:</w:t>
            </w:r>
          </w:p>
        </w:tc>
        <w:tc>
          <w:tcPr>
            <w:tcW w:w="4961" w:type="dxa"/>
          </w:tcPr>
          <w:p w14:paraId="5DCC57E4" w14:textId="73ADD4DD" w:rsidR="00590831" w:rsidRPr="006E4965" w:rsidRDefault="00590831" w:rsidP="00590831">
            <w:pPr>
              <w:rPr>
                <w:rFonts w:ascii="Bookman Old Style" w:hAnsi="Bookman Old Style"/>
              </w:rPr>
            </w:pPr>
            <w:r w:rsidRPr="006E4965">
              <w:rPr>
                <w:rFonts w:ascii="Bookman Old Style" w:hAnsi="Bookman Old Style"/>
              </w:rPr>
              <w:t>Cukup jelas.</w:t>
            </w:r>
          </w:p>
        </w:tc>
        <w:tc>
          <w:tcPr>
            <w:tcW w:w="3969" w:type="dxa"/>
          </w:tcPr>
          <w:p w14:paraId="03549B8D" w14:textId="77777777" w:rsidR="00590831" w:rsidRPr="006E4965" w:rsidRDefault="00590831" w:rsidP="00590831">
            <w:pPr>
              <w:rPr>
                <w:rFonts w:ascii="Bookman Old Style" w:hAnsi="Bookman Old Style"/>
              </w:rPr>
            </w:pPr>
          </w:p>
        </w:tc>
        <w:tc>
          <w:tcPr>
            <w:tcW w:w="2693" w:type="dxa"/>
          </w:tcPr>
          <w:p w14:paraId="5FE01BE7" w14:textId="77777777" w:rsidR="00590831" w:rsidRPr="006E4965" w:rsidRDefault="00590831" w:rsidP="00590831">
            <w:pPr>
              <w:rPr>
                <w:rFonts w:ascii="Bookman Old Style" w:hAnsi="Bookman Old Style"/>
              </w:rPr>
            </w:pPr>
          </w:p>
        </w:tc>
      </w:tr>
      <w:tr w:rsidR="00590831" w:rsidRPr="006E4965" w14:paraId="61A953E8" w14:textId="77777777" w:rsidTr="006E4965">
        <w:tc>
          <w:tcPr>
            <w:tcW w:w="6521" w:type="dxa"/>
          </w:tcPr>
          <w:p w14:paraId="367194D6" w14:textId="5FE0F381" w:rsidR="00590831" w:rsidRPr="006E4965" w:rsidRDefault="00590831" w:rsidP="000D3DC9">
            <w:pPr>
              <w:pStyle w:val="ListParagraph"/>
              <w:numPr>
                <w:ilvl w:val="0"/>
                <w:numId w:val="139"/>
              </w:numPr>
              <w:ind w:left="602" w:hanging="568"/>
              <w:jc w:val="both"/>
              <w:rPr>
                <w:rFonts w:ascii="Bookman Old Style" w:hAnsi="Bookman Old Style"/>
              </w:rPr>
            </w:pPr>
            <w:r w:rsidRPr="006E4965">
              <w:rPr>
                <w:rFonts w:ascii="Bookman Old Style" w:hAnsi="Bookman Old Style"/>
              </w:rPr>
              <w:t xml:space="preserve">melakukan penilaian kembali terhadap Direksi, Dewan Komisaris, dan/atau DPS PPSP yang menyebabkan PPSP melanggar ketentuan sebagaimana dimaksud dalam Pasal </w:t>
            </w:r>
            <w:r w:rsidR="007A33FB">
              <w:rPr>
                <w:rFonts w:ascii="Bookman Old Style" w:hAnsi="Bookman Old Style"/>
              </w:rPr>
              <w:t>83</w:t>
            </w:r>
            <w:r w:rsidRPr="006E4965">
              <w:rPr>
                <w:rFonts w:ascii="Bookman Old Style" w:hAnsi="Bookman Old Style"/>
              </w:rPr>
              <w:t xml:space="preserve"> ayat (1); dan/atau</w:t>
            </w:r>
          </w:p>
        </w:tc>
        <w:tc>
          <w:tcPr>
            <w:tcW w:w="4961" w:type="dxa"/>
          </w:tcPr>
          <w:p w14:paraId="3E67A4A4" w14:textId="77777777" w:rsidR="00590831" w:rsidRPr="006E4965" w:rsidRDefault="00590831" w:rsidP="00590831">
            <w:pPr>
              <w:rPr>
                <w:rFonts w:ascii="Bookman Old Style" w:hAnsi="Bookman Old Style"/>
              </w:rPr>
            </w:pPr>
          </w:p>
        </w:tc>
        <w:tc>
          <w:tcPr>
            <w:tcW w:w="3969" w:type="dxa"/>
          </w:tcPr>
          <w:p w14:paraId="29240BAF" w14:textId="77777777" w:rsidR="00590831" w:rsidRPr="006E4965" w:rsidRDefault="00590831" w:rsidP="00590831">
            <w:pPr>
              <w:rPr>
                <w:rFonts w:ascii="Bookman Old Style" w:hAnsi="Bookman Old Style"/>
              </w:rPr>
            </w:pPr>
          </w:p>
        </w:tc>
        <w:tc>
          <w:tcPr>
            <w:tcW w:w="2693" w:type="dxa"/>
          </w:tcPr>
          <w:p w14:paraId="66E105D3" w14:textId="77777777" w:rsidR="00590831" w:rsidRPr="006E4965" w:rsidRDefault="00590831" w:rsidP="00590831">
            <w:pPr>
              <w:rPr>
                <w:rFonts w:ascii="Bookman Old Style" w:hAnsi="Bookman Old Style"/>
              </w:rPr>
            </w:pPr>
          </w:p>
        </w:tc>
      </w:tr>
      <w:tr w:rsidR="00590831" w:rsidRPr="006E4965" w14:paraId="2EAC0D48" w14:textId="77777777" w:rsidTr="006E4965">
        <w:tc>
          <w:tcPr>
            <w:tcW w:w="6521" w:type="dxa"/>
          </w:tcPr>
          <w:p w14:paraId="5A37DAA6" w14:textId="2C1098C3" w:rsidR="00590831" w:rsidRPr="006E4965" w:rsidRDefault="00590831" w:rsidP="000D3DC9">
            <w:pPr>
              <w:pStyle w:val="ListParagraph"/>
              <w:numPr>
                <w:ilvl w:val="0"/>
                <w:numId w:val="139"/>
              </w:numPr>
              <w:ind w:left="602" w:hanging="568"/>
              <w:jc w:val="both"/>
              <w:rPr>
                <w:rFonts w:ascii="Bookman Old Style" w:hAnsi="Bookman Old Style"/>
              </w:rPr>
            </w:pPr>
            <w:r w:rsidRPr="006E4965">
              <w:rPr>
                <w:rFonts w:ascii="Bookman Old Style" w:hAnsi="Bookman Old Style"/>
              </w:rPr>
              <w:t xml:space="preserve">melakukan pencatatan rekam jejak terhadap pihak yang menyebabkan PPSP melanggar </w:t>
            </w:r>
            <w:r w:rsidRPr="006E4965">
              <w:rPr>
                <w:rFonts w:ascii="Bookman Old Style" w:hAnsi="Bookman Old Style"/>
              </w:rPr>
              <w:lastRenderedPageBreak/>
              <w:t xml:space="preserve">ketentuan sebagaimana dimaksud dalam Pasal </w:t>
            </w:r>
            <w:r w:rsidR="007A33FB">
              <w:rPr>
                <w:rFonts w:ascii="Bookman Old Style" w:hAnsi="Bookman Old Style"/>
              </w:rPr>
              <w:t>83</w:t>
            </w:r>
            <w:r w:rsidRPr="006E4965">
              <w:rPr>
                <w:rFonts w:ascii="Bookman Old Style" w:hAnsi="Bookman Old Style"/>
              </w:rPr>
              <w:t xml:space="preserve"> ayat (1) dalam sistem elektronik Otoritas Jasa Keuangan.</w:t>
            </w:r>
          </w:p>
        </w:tc>
        <w:tc>
          <w:tcPr>
            <w:tcW w:w="4961" w:type="dxa"/>
          </w:tcPr>
          <w:p w14:paraId="2BCBEB05" w14:textId="77777777" w:rsidR="00590831" w:rsidRPr="006E4965" w:rsidRDefault="00590831" w:rsidP="00590831">
            <w:pPr>
              <w:rPr>
                <w:rFonts w:ascii="Bookman Old Style" w:hAnsi="Bookman Old Style"/>
              </w:rPr>
            </w:pPr>
          </w:p>
        </w:tc>
        <w:tc>
          <w:tcPr>
            <w:tcW w:w="3969" w:type="dxa"/>
          </w:tcPr>
          <w:p w14:paraId="4903FB0E" w14:textId="77777777" w:rsidR="00590831" w:rsidRPr="006E4965" w:rsidRDefault="00590831" w:rsidP="00590831">
            <w:pPr>
              <w:rPr>
                <w:rFonts w:ascii="Bookman Old Style" w:hAnsi="Bookman Old Style"/>
              </w:rPr>
            </w:pPr>
          </w:p>
        </w:tc>
        <w:tc>
          <w:tcPr>
            <w:tcW w:w="2693" w:type="dxa"/>
          </w:tcPr>
          <w:p w14:paraId="38C31291" w14:textId="77777777" w:rsidR="00590831" w:rsidRPr="006E4965" w:rsidRDefault="00590831" w:rsidP="00590831">
            <w:pPr>
              <w:rPr>
                <w:rFonts w:ascii="Bookman Old Style" w:hAnsi="Bookman Old Style"/>
              </w:rPr>
            </w:pPr>
          </w:p>
        </w:tc>
      </w:tr>
      <w:tr w:rsidR="00590831" w:rsidRPr="006E4965" w14:paraId="0979E5CA" w14:textId="77777777" w:rsidTr="006E4965">
        <w:tc>
          <w:tcPr>
            <w:tcW w:w="6521" w:type="dxa"/>
          </w:tcPr>
          <w:p w14:paraId="2EF508BA" w14:textId="77777777" w:rsidR="00590831" w:rsidRPr="006E4965" w:rsidRDefault="00590831" w:rsidP="00590831">
            <w:pPr>
              <w:pStyle w:val="ListParagraph"/>
              <w:ind w:left="1080"/>
              <w:jc w:val="both"/>
              <w:rPr>
                <w:rFonts w:ascii="Bookman Old Style" w:hAnsi="Bookman Old Style"/>
              </w:rPr>
            </w:pPr>
          </w:p>
        </w:tc>
        <w:tc>
          <w:tcPr>
            <w:tcW w:w="4961" w:type="dxa"/>
          </w:tcPr>
          <w:p w14:paraId="095C9F9D" w14:textId="77777777" w:rsidR="00590831" w:rsidRPr="006E4965" w:rsidRDefault="00590831" w:rsidP="00590831">
            <w:pPr>
              <w:rPr>
                <w:rFonts w:ascii="Bookman Old Style" w:hAnsi="Bookman Old Style"/>
              </w:rPr>
            </w:pPr>
          </w:p>
        </w:tc>
        <w:tc>
          <w:tcPr>
            <w:tcW w:w="3969" w:type="dxa"/>
          </w:tcPr>
          <w:p w14:paraId="41640DEC" w14:textId="77777777" w:rsidR="00590831" w:rsidRPr="006E4965" w:rsidRDefault="00590831" w:rsidP="00590831">
            <w:pPr>
              <w:rPr>
                <w:rFonts w:ascii="Bookman Old Style" w:hAnsi="Bookman Old Style"/>
              </w:rPr>
            </w:pPr>
          </w:p>
        </w:tc>
        <w:tc>
          <w:tcPr>
            <w:tcW w:w="2693" w:type="dxa"/>
          </w:tcPr>
          <w:p w14:paraId="3676DFF1" w14:textId="77777777" w:rsidR="00590831" w:rsidRPr="006E4965" w:rsidRDefault="00590831" w:rsidP="00590831">
            <w:pPr>
              <w:rPr>
                <w:rFonts w:ascii="Bookman Old Style" w:hAnsi="Bookman Old Style"/>
              </w:rPr>
            </w:pPr>
          </w:p>
        </w:tc>
      </w:tr>
      <w:tr w:rsidR="00590831" w:rsidRPr="006E4965" w14:paraId="078850C5" w14:textId="77777777" w:rsidTr="006E4965">
        <w:tc>
          <w:tcPr>
            <w:tcW w:w="6521" w:type="dxa"/>
          </w:tcPr>
          <w:p w14:paraId="05485451" w14:textId="5BC71FBC" w:rsidR="00590831" w:rsidRPr="006E4965" w:rsidRDefault="00590831" w:rsidP="00590831">
            <w:pPr>
              <w:jc w:val="center"/>
              <w:rPr>
                <w:rFonts w:ascii="Bookman Old Style" w:hAnsi="Bookman Old Style"/>
              </w:rPr>
            </w:pPr>
            <w:r w:rsidRPr="006E4965">
              <w:rPr>
                <w:rFonts w:ascii="Bookman Old Style" w:hAnsi="Bookman Old Style"/>
              </w:rPr>
              <w:t>BAB XIII</w:t>
            </w:r>
          </w:p>
        </w:tc>
        <w:tc>
          <w:tcPr>
            <w:tcW w:w="4961" w:type="dxa"/>
          </w:tcPr>
          <w:p w14:paraId="42D75189" w14:textId="77777777" w:rsidR="00590831" w:rsidRPr="006E4965" w:rsidRDefault="00590831" w:rsidP="00590831">
            <w:pPr>
              <w:rPr>
                <w:rFonts w:ascii="Bookman Old Style" w:hAnsi="Bookman Old Style"/>
              </w:rPr>
            </w:pPr>
          </w:p>
        </w:tc>
        <w:tc>
          <w:tcPr>
            <w:tcW w:w="3969" w:type="dxa"/>
          </w:tcPr>
          <w:p w14:paraId="595FD1C1" w14:textId="77777777" w:rsidR="00590831" w:rsidRPr="006E4965" w:rsidRDefault="00590831" w:rsidP="00590831">
            <w:pPr>
              <w:rPr>
                <w:rFonts w:ascii="Bookman Old Style" w:hAnsi="Bookman Old Style"/>
              </w:rPr>
            </w:pPr>
          </w:p>
        </w:tc>
        <w:tc>
          <w:tcPr>
            <w:tcW w:w="2693" w:type="dxa"/>
          </w:tcPr>
          <w:p w14:paraId="4BFEC2E9" w14:textId="77777777" w:rsidR="00590831" w:rsidRPr="006E4965" w:rsidRDefault="00590831" w:rsidP="00590831">
            <w:pPr>
              <w:rPr>
                <w:rFonts w:ascii="Bookman Old Style" w:hAnsi="Bookman Old Style"/>
              </w:rPr>
            </w:pPr>
          </w:p>
        </w:tc>
      </w:tr>
      <w:tr w:rsidR="00590831" w:rsidRPr="006E4965" w14:paraId="16915B3A" w14:textId="77777777" w:rsidTr="006E4965">
        <w:tc>
          <w:tcPr>
            <w:tcW w:w="6521" w:type="dxa"/>
          </w:tcPr>
          <w:p w14:paraId="5A20A2F9" w14:textId="7A36B2EC" w:rsidR="00590831" w:rsidRPr="006E4965" w:rsidRDefault="00590831" w:rsidP="000D3DC9">
            <w:pPr>
              <w:pStyle w:val="ListParagraph"/>
              <w:ind w:left="34"/>
              <w:jc w:val="center"/>
              <w:rPr>
                <w:rFonts w:ascii="Bookman Old Style" w:hAnsi="Bookman Old Style"/>
              </w:rPr>
            </w:pPr>
            <w:r w:rsidRPr="006E4965">
              <w:rPr>
                <w:rFonts w:ascii="Bookman Old Style" w:hAnsi="Bookman Old Style"/>
              </w:rPr>
              <w:t>KETENTUAN LAIN</w:t>
            </w:r>
            <w:bookmarkStart w:id="4" w:name="_Hlk182558880"/>
            <w:r w:rsidRPr="006E4965">
              <w:rPr>
                <w:rFonts w:ascii="Bookman Old Style" w:hAnsi="Bookman Old Style"/>
              </w:rPr>
              <w:t>-LAIN</w:t>
            </w:r>
            <w:bookmarkEnd w:id="4"/>
          </w:p>
        </w:tc>
        <w:tc>
          <w:tcPr>
            <w:tcW w:w="4961" w:type="dxa"/>
          </w:tcPr>
          <w:p w14:paraId="3119080B" w14:textId="77777777" w:rsidR="00590831" w:rsidRPr="006E4965" w:rsidRDefault="00590831" w:rsidP="00590831">
            <w:pPr>
              <w:rPr>
                <w:rFonts w:ascii="Bookman Old Style" w:hAnsi="Bookman Old Style"/>
              </w:rPr>
            </w:pPr>
          </w:p>
        </w:tc>
        <w:tc>
          <w:tcPr>
            <w:tcW w:w="3969" w:type="dxa"/>
          </w:tcPr>
          <w:p w14:paraId="285662D1" w14:textId="77777777" w:rsidR="00590831" w:rsidRPr="006E4965" w:rsidRDefault="00590831" w:rsidP="00590831">
            <w:pPr>
              <w:rPr>
                <w:rFonts w:ascii="Bookman Old Style" w:hAnsi="Bookman Old Style"/>
              </w:rPr>
            </w:pPr>
          </w:p>
        </w:tc>
        <w:tc>
          <w:tcPr>
            <w:tcW w:w="2693" w:type="dxa"/>
          </w:tcPr>
          <w:p w14:paraId="1519B715" w14:textId="77777777" w:rsidR="00590831" w:rsidRPr="006E4965" w:rsidRDefault="00590831" w:rsidP="00590831">
            <w:pPr>
              <w:rPr>
                <w:rFonts w:ascii="Bookman Old Style" w:hAnsi="Bookman Old Style"/>
              </w:rPr>
            </w:pPr>
          </w:p>
        </w:tc>
      </w:tr>
      <w:tr w:rsidR="00590831" w:rsidRPr="006E4965" w14:paraId="7FFE4F05" w14:textId="77777777" w:rsidTr="006E4965">
        <w:tc>
          <w:tcPr>
            <w:tcW w:w="6521" w:type="dxa"/>
          </w:tcPr>
          <w:p w14:paraId="5EF77A1C" w14:textId="77777777" w:rsidR="00590831" w:rsidRPr="006E4965" w:rsidRDefault="00590831" w:rsidP="00590831">
            <w:pPr>
              <w:pStyle w:val="ListParagraph"/>
              <w:ind w:left="1080"/>
              <w:jc w:val="both"/>
              <w:rPr>
                <w:rFonts w:ascii="Bookman Old Style" w:hAnsi="Bookman Old Style"/>
              </w:rPr>
            </w:pPr>
          </w:p>
        </w:tc>
        <w:tc>
          <w:tcPr>
            <w:tcW w:w="4961" w:type="dxa"/>
          </w:tcPr>
          <w:p w14:paraId="57147D8E" w14:textId="77777777" w:rsidR="00590831" w:rsidRPr="006E4965" w:rsidRDefault="00590831" w:rsidP="00590831">
            <w:pPr>
              <w:rPr>
                <w:rFonts w:ascii="Bookman Old Style" w:hAnsi="Bookman Old Style"/>
              </w:rPr>
            </w:pPr>
          </w:p>
        </w:tc>
        <w:tc>
          <w:tcPr>
            <w:tcW w:w="3969" w:type="dxa"/>
          </w:tcPr>
          <w:p w14:paraId="48219451" w14:textId="77777777" w:rsidR="00590831" w:rsidRPr="006E4965" w:rsidRDefault="00590831" w:rsidP="00590831">
            <w:pPr>
              <w:rPr>
                <w:rFonts w:ascii="Bookman Old Style" w:hAnsi="Bookman Old Style"/>
              </w:rPr>
            </w:pPr>
          </w:p>
        </w:tc>
        <w:tc>
          <w:tcPr>
            <w:tcW w:w="2693" w:type="dxa"/>
          </w:tcPr>
          <w:p w14:paraId="4B43B833" w14:textId="77777777" w:rsidR="00590831" w:rsidRPr="006E4965" w:rsidRDefault="00590831" w:rsidP="00590831">
            <w:pPr>
              <w:rPr>
                <w:rFonts w:ascii="Bookman Old Style" w:hAnsi="Bookman Old Style"/>
              </w:rPr>
            </w:pPr>
          </w:p>
        </w:tc>
      </w:tr>
      <w:tr w:rsidR="00590831" w:rsidRPr="006E4965" w14:paraId="4F4553BF" w14:textId="77777777" w:rsidTr="006E4965">
        <w:tc>
          <w:tcPr>
            <w:tcW w:w="6521" w:type="dxa"/>
          </w:tcPr>
          <w:p w14:paraId="7DFD5532" w14:textId="78833C15" w:rsidR="00590831" w:rsidRPr="006E4965" w:rsidRDefault="00590831" w:rsidP="00590831">
            <w:pPr>
              <w:jc w:val="center"/>
              <w:rPr>
                <w:rFonts w:ascii="Bookman Old Style" w:hAnsi="Bookman Old Style"/>
              </w:rPr>
            </w:pPr>
            <w:r w:rsidRPr="006E4965">
              <w:rPr>
                <w:rFonts w:ascii="Bookman Old Style" w:hAnsi="Bookman Old Style"/>
              </w:rPr>
              <w:t>Pasal 8</w:t>
            </w:r>
            <w:r w:rsidR="007A33FB">
              <w:rPr>
                <w:rFonts w:ascii="Bookman Old Style" w:hAnsi="Bookman Old Style"/>
              </w:rPr>
              <w:t>5</w:t>
            </w:r>
          </w:p>
        </w:tc>
        <w:tc>
          <w:tcPr>
            <w:tcW w:w="4961" w:type="dxa"/>
          </w:tcPr>
          <w:p w14:paraId="7ABA4849" w14:textId="1892A00C" w:rsidR="00590831" w:rsidRPr="006E4965" w:rsidRDefault="00590831" w:rsidP="00590831">
            <w:pPr>
              <w:jc w:val="center"/>
              <w:rPr>
                <w:rFonts w:ascii="Bookman Old Style" w:hAnsi="Bookman Old Style"/>
              </w:rPr>
            </w:pPr>
            <w:r w:rsidRPr="006E4965">
              <w:rPr>
                <w:rFonts w:ascii="Bookman Old Style" w:hAnsi="Bookman Old Style"/>
              </w:rPr>
              <w:t>Pasal 8</w:t>
            </w:r>
            <w:r w:rsidR="007A33FB">
              <w:rPr>
                <w:rFonts w:ascii="Bookman Old Style" w:hAnsi="Bookman Old Style"/>
              </w:rPr>
              <w:t>5</w:t>
            </w:r>
          </w:p>
        </w:tc>
        <w:tc>
          <w:tcPr>
            <w:tcW w:w="3969" w:type="dxa"/>
          </w:tcPr>
          <w:p w14:paraId="577412BA" w14:textId="77777777" w:rsidR="00590831" w:rsidRPr="006E4965" w:rsidRDefault="00590831" w:rsidP="00590831">
            <w:pPr>
              <w:rPr>
                <w:rFonts w:ascii="Bookman Old Style" w:hAnsi="Bookman Old Style"/>
              </w:rPr>
            </w:pPr>
          </w:p>
        </w:tc>
        <w:tc>
          <w:tcPr>
            <w:tcW w:w="2693" w:type="dxa"/>
          </w:tcPr>
          <w:p w14:paraId="1AFF4D4D" w14:textId="77777777" w:rsidR="00590831" w:rsidRPr="006E4965" w:rsidRDefault="00590831" w:rsidP="00590831">
            <w:pPr>
              <w:rPr>
                <w:rFonts w:ascii="Bookman Old Style" w:hAnsi="Bookman Old Style"/>
              </w:rPr>
            </w:pPr>
          </w:p>
        </w:tc>
      </w:tr>
      <w:tr w:rsidR="00590831" w:rsidRPr="006E4965" w14:paraId="508AC39F" w14:textId="77777777" w:rsidTr="006E4965">
        <w:tc>
          <w:tcPr>
            <w:tcW w:w="6521" w:type="dxa"/>
          </w:tcPr>
          <w:p w14:paraId="5DC8E1C2" w14:textId="4CAA626B" w:rsidR="00590831" w:rsidRPr="006E4965" w:rsidRDefault="00590831" w:rsidP="00590831">
            <w:pPr>
              <w:jc w:val="both"/>
              <w:rPr>
                <w:rFonts w:ascii="Bookman Old Style" w:hAnsi="Bookman Old Style"/>
              </w:rPr>
            </w:pPr>
            <w:r w:rsidRPr="006E4965">
              <w:rPr>
                <w:rFonts w:ascii="Bookman Old Style" w:hAnsi="Bookman Old Style"/>
              </w:rPr>
              <w:t>Otoritas Jasa Keuangan berdasarkan pertimbangan tertentu dapat memberikan persetujuan atau kebijakan yang berbeda dengan Peraturan Otoritas Jasa Keuangan ini.</w:t>
            </w:r>
          </w:p>
        </w:tc>
        <w:tc>
          <w:tcPr>
            <w:tcW w:w="4961" w:type="dxa"/>
          </w:tcPr>
          <w:p w14:paraId="7E89AFC2" w14:textId="3CE5CCC5" w:rsidR="00590831" w:rsidRPr="006E4965" w:rsidRDefault="00590831" w:rsidP="00590831">
            <w:pPr>
              <w:rPr>
                <w:rFonts w:ascii="Bookman Old Style" w:hAnsi="Bookman Old Style"/>
              </w:rPr>
            </w:pPr>
            <w:r w:rsidRPr="006E4965">
              <w:rPr>
                <w:rFonts w:ascii="Bookman Old Style" w:hAnsi="Bookman Old Style"/>
              </w:rPr>
              <w:t>Cukup jelas.</w:t>
            </w:r>
          </w:p>
        </w:tc>
        <w:tc>
          <w:tcPr>
            <w:tcW w:w="3969" w:type="dxa"/>
          </w:tcPr>
          <w:p w14:paraId="03288EFB" w14:textId="77777777" w:rsidR="00590831" w:rsidRPr="006E4965" w:rsidRDefault="00590831" w:rsidP="00590831">
            <w:pPr>
              <w:rPr>
                <w:rFonts w:ascii="Bookman Old Style" w:hAnsi="Bookman Old Style"/>
              </w:rPr>
            </w:pPr>
          </w:p>
        </w:tc>
        <w:tc>
          <w:tcPr>
            <w:tcW w:w="2693" w:type="dxa"/>
          </w:tcPr>
          <w:p w14:paraId="4601DD12" w14:textId="77777777" w:rsidR="00590831" w:rsidRPr="006E4965" w:rsidRDefault="00590831" w:rsidP="00590831">
            <w:pPr>
              <w:rPr>
                <w:rFonts w:ascii="Bookman Old Style" w:hAnsi="Bookman Old Style"/>
              </w:rPr>
            </w:pPr>
          </w:p>
        </w:tc>
      </w:tr>
      <w:tr w:rsidR="00590831" w:rsidRPr="006E4965" w14:paraId="3D852475" w14:textId="77777777" w:rsidTr="006E4965">
        <w:tc>
          <w:tcPr>
            <w:tcW w:w="6521" w:type="dxa"/>
          </w:tcPr>
          <w:p w14:paraId="66017B26" w14:textId="3F8E846E" w:rsidR="00590831" w:rsidRPr="006E4965" w:rsidRDefault="00590831" w:rsidP="00590831">
            <w:pPr>
              <w:pStyle w:val="ListParagraph"/>
              <w:ind w:left="1080"/>
              <w:jc w:val="both"/>
              <w:rPr>
                <w:rFonts w:ascii="Bookman Old Style" w:hAnsi="Bookman Old Style"/>
              </w:rPr>
            </w:pPr>
            <w:r w:rsidRPr="006E4965">
              <w:rPr>
                <w:rFonts w:ascii="Bookman Old Style" w:hAnsi="Bookman Old Style"/>
              </w:rPr>
              <w:t xml:space="preserve"> </w:t>
            </w:r>
          </w:p>
        </w:tc>
        <w:tc>
          <w:tcPr>
            <w:tcW w:w="4961" w:type="dxa"/>
          </w:tcPr>
          <w:p w14:paraId="61DE5697" w14:textId="77777777" w:rsidR="00590831" w:rsidRPr="006E4965" w:rsidRDefault="00590831" w:rsidP="00590831">
            <w:pPr>
              <w:rPr>
                <w:rFonts w:ascii="Bookman Old Style" w:hAnsi="Bookman Old Style"/>
              </w:rPr>
            </w:pPr>
          </w:p>
        </w:tc>
        <w:tc>
          <w:tcPr>
            <w:tcW w:w="3969" w:type="dxa"/>
          </w:tcPr>
          <w:p w14:paraId="29ACCD60" w14:textId="77777777" w:rsidR="00590831" w:rsidRPr="006E4965" w:rsidRDefault="00590831" w:rsidP="00590831">
            <w:pPr>
              <w:rPr>
                <w:rFonts w:ascii="Bookman Old Style" w:hAnsi="Bookman Old Style"/>
              </w:rPr>
            </w:pPr>
          </w:p>
        </w:tc>
        <w:tc>
          <w:tcPr>
            <w:tcW w:w="2693" w:type="dxa"/>
          </w:tcPr>
          <w:p w14:paraId="654FB2A4" w14:textId="77777777" w:rsidR="00590831" w:rsidRPr="006E4965" w:rsidRDefault="00590831" w:rsidP="00590831">
            <w:pPr>
              <w:rPr>
                <w:rFonts w:ascii="Bookman Old Style" w:hAnsi="Bookman Old Style"/>
              </w:rPr>
            </w:pPr>
          </w:p>
        </w:tc>
      </w:tr>
      <w:tr w:rsidR="00590831" w:rsidRPr="006E4965" w14:paraId="024046A6" w14:textId="77777777" w:rsidTr="006E4965">
        <w:tc>
          <w:tcPr>
            <w:tcW w:w="6521" w:type="dxa"/>
          </w:tcPr>
          <w:p w14:paraId="5A00B0C8" w14:textId="77777777" w:rsidR="00590831" w:rsidRPr="006E4965" w:rsidRDefault="00590831" w:rsidP="00590831">
            <w:pPr>
              <w:pStyle w:val="ListParagraph"/>
              <w:ind w:left="1080"/>
              <w:jc w:val="both"/>
              <w:rPr>
                <w:rFonts w:ascii="Bookman Old Style" w:hAnsi="Bookman Old Style"/>
              </w:rPr>
            </w:pPr>
          </w:p>
        </w:tc>
        <w:tc>
          <w:tcPr>
            <w:tcW w:w="4961" w:type="dxa"/>
          </w:tcPr>
          <w:p w14:paraId="678ADC91" w14:textId="77777777" w:rsidR="00590831" w:rsidRPr="006E4965" w:rsidRDefault="00590831" w:rsidP="00590831">
            <w:pPr>
              <w:rPr>
                <w:rFonts w:ascii="Bookman Old Style" w:hAnsi="Bookman Old Style"/>
              </w:rPr>
            </w:pPr>
          </w:p>
        </w:tc>
        <w:tc>
          <w:tcPr>
            <w:tcW w:w="3969" w:type="dxa"/>
          </w:tcPr>
          <w:p w14:paraId="553CA6CD" w14:textId="77777777" w:rsidR="00590831" w:rsidRPr="006E4965" w:rsidRDefault="00590831" w:rsidP="00590831">
            <w:pPr>
              <w:rPr>
                <w:rFonts w:ascii="Bookman Old Style" w:hAnsi="Bookman Old Style"/>
              </w:rPr>
            </w:pPr>
          </w:p>
        </w:tc>
        <w:tc>
          <w:tcPr>
            <w:tcW w:w="2693" w:type="dxa"/>
          </w:tcPr>
          <w:p w14:paraId="12D7F78B" w14:textId="77777777" w:rsidR="00590831" w:rsidRPr="006E4965" w:rsidRDefault="00590831" w:rsidP="00590831">
            <w:pPr>
              <w:rPr>
                <w:rFonts w:ascii="Bookman Old Style" w:hAnsi="Bookman Old Style"/>
              </w:rPr>
            </w:pPr>
          </w:p>
        </w:tc>
      </w:tr>
      <w:tr w:rsidR="00590831" w:rsidRPr="006E4965" w14:paraId="3FFBF5B9" w14:textId="77777777" w:rsidTr="006E4965">
        <w:tc>
          <w:tcPr>
            <w:tcW w:w="6521" w:type="dxa"/>
          </w:tcPr>
          <w:p w14:paraId="0E07125B" w14:textId="39C064C4" w:rsidR="00590831" w:rsidRPr="006E4965" w:rsidRDefault="00590831" w:rsidP="00590831">
            <w:pPr>
              <w:jc w:val="center"/>
              <w:rPr>
                <w:rFonts w:ascii="Bookman Old Style" w:hAnsi="Bookman Old Style"/>
              </w:rPr>
            </w:pPr>
            <w:r w:rsidRPr="006E4965">
              <w:rPr>
                <w:rFonts w:ascii="Bookman Old Style" w:hAnsi="Bookman Old Style"/>
              </w:rPr>
              <w:t>BAB XIV</w:t>
            </w:r>
          </w:p>
        </w:tc>
        <w:tc>
          <w:tcPr>
            <w:tcW w:w="4961" w:type="dxa"/>
          </w:tcPr>
          <w:p w14:paraId="4057F211" w14:textId="77777777" w:rsidR="00590831" w:rsidRPr="006E4965" w:rsidRDefault="00590831" w:rsidP="00590831">
            <w:pPr>
              <w:rPr>
                <w:rFonts w:ascii="Bookman Old Style" w:hAnsi="Bookman Old Style"/>
              </w:rPr>
            </w:pPr>
          </w:p>
        </w:tc>
        <w:tc>
          <w:tcPr>
            <w:tcW w:w="3969" w:type="dxa"/>
          </w:tcPr>
          <w:p w14:paraId="08EE5B2F" w14:textId="77777777" w:rsidR="00590831" w:rsidRPr="006E4965" w:rsidRDefault="00590831" w:rsidP="00590831">
            <w:pPr>
              <w:rPr>
                <w:rFonts w:ascii="Bookman Old Style" w:hAnsi="Bookman Old Style"/>
              </w:rPr>
            </w:pPr>
          </w:p>
        </w:tc>
        <w:tc>
          <w:tcPr>
            <w:tcW w:w="2693" w:type="dxa"/>
          </w:tcPr>
          <w:p w14:paraId="3B2CC7DB" w14:textId="77777777" w:rsidR="00590831" w:rsidRPr="006E4965" w:rsidRDefault="00590831" w:rsidP="00590831">
            <w:pPr>
              <w:rPr>
                <w:rFonts w:ascii="Bookman Old Style" w:hAnsi="Bookman Old Style"/>
              </w:rPr>
            </w:pPr>
          </w:p>
        </w:tc>
      </w:tr>
      <w:tr w:rsidR="00590831" w:rsidRPr="006E4965" w14:paraId="5C9A0433" w14:textId="77777777" w:rsidTr="006E4965">
        <w:tc>
          <w:tcPr>
            <w:tcW w:w="6521" w:type="dxa"/>
          </w:tcPr>
          <w:p w14:paraId="764D9F46" w14:textId="597B3678" w:rsidR="00590831" w:rsidRPr="006E4965" w:rsidRDefault="00590831" w:rsidP="000D3DC9">
            <w:pPr>
              <w:pStyle w:val="ListParagraph"/>
              <w:ind w:left="0"/>
              <w:jc w:val="center"/>
              <w:rPr>
                <w:rFonts w:ascii="Bookman Old Style" w:hAnsi="Bookman Old Style"/>
              </w:rPr>
            </w:pPr>
            <w:r w:rsidRPr="006E4965">
              <w:rPr>
                <w:rFonts w:ascii="Bookman Old Style" w:hAnsi="Bookman Old Style"/>
              </w:rPr>
              <w:t>KETENTUAN PERALIHAN</w:t>
            </w:r>
          </w:p>
        </w:tc>
        <w:tc>
          <w:tcPr>
            <w:tcW w:w="4961" w:type="dxa"/>
          </w:tcPr>
          <w:p w14:paraId="1AE436D2" w14:textId="77777777" w:rsidR="00590831" w:rsidRPr="006E4965" w:rsidRDefault="00590831" w:rsidP="00590831">
            <w:pPr>
              <w:rPr>
                <w:rFonts w:ascii="Bookman Old Style" w:hAnsi="Bookman Old Style"/>
              </w:rPr>
            </w:pPr>
          </w:p>
        </w:tc>
        <w:tc>
          <w:tcPr>
            <w:tcW w:w="3969" w:type="dxa"/>
          </w:tcPr>
          <w:p w14:paraId="4017C977" w14:textId="77777777" w:rsidR="00590831" w:rsidRPr="006E4965" w:rsidRDefault="00590831" w:rsidP="00590831">
            <w:pPr>
              <w:rPr>
                <w:rFonts w:ascii="Bookman Old Style" w:hAnsi="Bookman Old Style"/>
              </w:rPr>
            </w:pPr>
          </w:p>
        </w:tc>
        <w:tc>
          <w:tcPr>
            <w:tcW w:w="2693" w:type="dxa"/>
          </w:tcPr>
          <w:p w14:paraId="6B98B664" w14:textId="77777777" w:rsidR="00590831" w:rsidRPr="006E4965" w:rsidRDefault="00590831" w:rsidP="00590831">
            <w:pPr>
              <w:rPr>
                <w:rFonts w:ascii="Bookman Old Style" w:hAnsi="Bookman Old Style"/>
              </w:rPr>
            </w:pPr>
          </w:p>
        </w:tc>
      </w:tr>
      <w:tr w:rsidR="00590831" w:rsidRPr="006E4965" w14:paraId="1176E936" w14:textId="77777777" w:rsidTr="006E4965">
        <w:tc>
          <w:tcPr>
            <w:tcW w:w="6521" w:type="dxa"/>
          </w:tcPr>
          <w:p w14:paraId="13895A2A" w14:textId="77777777" w:rsidR="00590831" w:rsidRPr="006E4965" w:rsidRDefault="00590831" w:rsidP="00590831">
            <w:pPr>
              <w:pStyle w:val="ListParagraph"/>
              <w:ind w:left="1080"/>
              <w:jc w:val="both"/>
              <w:rPr>
                <w:rFonts w:ascii="Bookman Old Style" w:hAnsi="Bookman Old Style"/>
              </w:rPr>
            </w:pPr>
          </w:p>
        </w:tc>
        <w:tc>
          <w:tcPr>
            <w:tcW w:w="4961" w:type="dxa"/>
          </w:tcPr>
          <w:p w14:paraId="1754B468" w14:textId="77777777" w:rsidR="00590831" w:rsidRPr="006E4965" w:rsidRDefault="00590831" w:rsidP="00590831">
            <w:pPr>
              <w:rPr>
                <w:rFonts w:ascii="Bookman Old Style" w:hAnsi="Bookman Old Style"/>
              </w:rPr>
            </w:pPr>
          </w:p>
        </w:tc>
        <w:tc>
          <w:tcPr>
            <w:tcW w:w="3969" w:type="dxa"/>
          </w:tcPr>
          <w:p w14:paraId="2799C7A2" w14:textId="77777777" w:rsidR="00590831" w:rsidRPr="006E4965" w:rsidRDefault="00590831" w:rsidP="00590831">
            <w:pPr>
              <w:rPr>
                <w:rFonts w:ascii="Bookman Old Style" w:hAnsi="Bookman Old Style"/>
              </w:rPr>
            </w:pPr>
          </w:p>
        </w:tc>
        <w:tc>
          <w:tcPr>
            <w:tcW w:w="2693" w:type="dxa"/>
          </w:tcPr>
          <w:p w14:paraId="518C6120" w14:textId="77777777" w:rsidR="00590831" w:rsidRPr="006E4965" w:rsidRDefault="00590831" w:rsidP="00590831">
            <w:pPr>
              <w:rPr>
                <w:rFonts w:ascii="Bookman Old Style" w:hAnsi="Bookman Old Style"/>
              </w:rPr>
            </w:pPr>
          </w:p>
        </w:tc>
      </w:tr>
      <w:tr w:rsidR="00590831" w:rsidRPr="006E4965" w14:paraId="00E54AF1" w14:textId="77777777" w:rsidTr="006E4965">
        <w:tc>
          <w:tcPr>
            <w:tcW w:w="6521" w:type="dxa"/>
          </w:tcPr>
          <w:p w14:paraId="6E9086D3" w14:textId="05089E33" w:rsidR="00590831" w:rsidRPr="006E4965" w:rsidRDefault="00590831" w:rsidP="00590831">
            <w:pPr>
              <w:jc w:val="center"/>
              <w:rPr>
                <w:rFonts w:ascii="Bookman Old Style" w:hAnsi="Bookman Old Style"/>
              </w:rPr>
            </w:pPr>
            <w:r w:rsidRPr="006E4965">
              <w:rPr>
                <w:rFonts w:ascii="Bookman Old Style" w:hAnsi="Bookman Old Style"/>
              </w:rPr>
              <w:t>Pasal 8</w:t>
            </w:r>
            <w:r w:rsidR="007A33FB">
              <w:rPr>
                <w:rFonts w:ascii="Bookman Old Style" w:hAnsi="Bookman Old Style"/>
              </w:rPr>
              <w:t>6</w:t>
            </w:r>
          </w:p>
        </w:tc>
        <w:tc>
          <w:tcPr>
            <w:tcW w:w="4961" w:type="dxa"/>
          </w:tcPr>
          <w:p w14:paraId="399143A4" w14:textId="2680F9D8" w:rsidR="00590831" w:rsidRPr="006E4965" w:rsidRDefault="00DB6889" w:rsidP="00DB6889">
            <w:pPr>
              <w:jc w:val="center"/>
              <w:rPr>
                <w:rFonts w:ascii="Bookman Old Style" w:hAnsi="Bookman Old Style"/>
              </w:rPr>
            </w:pPr>
            <w:r w:rsidRPr="006E4965">
              <w:rPr>
                <w:rFonts w:ascii="Bookman Old Style" w:hAnsi="Bookman Old Style"/>
              </w:rPr>
              <w:t>Pasal 8</w:t>
            </w:r>
            <w:r w:rsidR="007A33FB">
              <w:rPr>
                <w:rFonts w:ascii="Bookman Old Style" w:hAnsi="Bookman Old Style"/>
              </w:rPr>
              <w:t>6</w:t>
            </w:r>
          </w:p>
        </w:tc>
        <w:tc>
          <w:tcPr>
            <w:tcW w:w="3969" w:type="dxa"/>
          </w:tcPr>
          <w:p w14:paraId="14DCAF24" w14:textId="77777777" w:rsidR="00590831" w:rsidRPr="006E4965" w:rsidRDefault="00590831" w:rsidP="00590831">
            <w:pPr>
              <w:rPr>
                <w:rFonts w:ascii="Bookman Old Style" w:hAnsi="Bookman Old Style"/>
              </w:rPr>
            </w:pPr>
          </w:p>
        </w:tc>
        <w:tc>
          <w:tcPr>
            <w:tcW w:w="2693" w:type="dxa"/>
          </w:tcPr>
          <w:p w14:paraId="7137B345" w14:textId="77777777" w:rsidR="00590831" w:rsidRPr="006E4965" w:rsidRDefault="00590831" w:rsidP="00590831">
            <w:pPr>
              <w:rPr>
                <w:rFonts w:ascii="Bookman Old Style" w:hAnsi="Bookman Old Style"/>
              </w:rPr>
            </w:pPr>
          </w:p>
        </w:tc>
      </w:tr>
      <w:tr w:rsidR="00590831" w:rsidRPr="006E4965" w14:paraId="7E678C30" w14:textId="77777777" w:rsidTr="006E4965">
        <w:tc>
          <w:tcPr>
            <w:tcW w:w="6521" w:type="dxa"/>
          </w:tcPr>
          <w:p w14:paraId="359C4335" w14:textId="28816E62" w:rsidR="00590831" w:rsidRPr="006E4965" w:rsidRDefault="00590831" w:rsidP="00590831">
            <w:pPr>
              <w:jc w:val="both"/>
              <w:rPr>
                <w:rFonts w:ascii="Bookman Old Style" w:hAnsi="Bookman Old Style"/>
              </w:rPr>
            </w:pPr>
            <w:r w:rsidRPr="006E4965">
              <w:rPr>
                <w:rFonts w:ascii="Bookman Old Style" w:hAnsi="Bookman Old Style" w:cs="Helvetica"/>
              </w:rPr>
              <w:t xml:space="preserve">Permohonan persetujuan dan/atau pelaporan yang telah diterima Otoritas Jasa Keuangan dan yang belum memperoleh persetujuan, pencatatan, atau penolakan pada saat Peraturan Otoritas Jasa Keuangan ini berlaku, tetap diproses sesuai dengan </w:t>
            </w:r>
            <w:r w:rsidRPr="006E4965">
              <w:rPr>
                <w:rFonts w:ascii="Bookman Old Style" w:hAnsi="Bookman Old Style"/>
              </w:rPr>
              <w:t xml:space="preserve">Peraturan Otoritas Jasa Keuangan Nomor 4/POJK.05/2018 tentang Perusahaan Pembiayaan Sekunder Perumahan sebagaimana telah diubah dengan </w:t>
            </w:r>
            <w:r w:rsidRPr="006E4965">
              <w:rPr>
                <w:rFonts w:ascii="Bookman Old Style" w:eastAsia="Bookman Old Style" w:hAnsi="Bookman Old Style" w:cs="Bookman Old Style"/>
              </w:rPr>
              <w:t>Peraturan Otoritas Jasa Keuangan Nomor 12/POJK.05/2022 tentang Perubahan atas Peraturan Otoritas Jasa Keuangan Nomor 4/POJK.05/2018 tentang Perusahaan Pembiayaan Sekunder Perumahan</w:t>
            </w:r>
            <w:r w:rsidRPr="006E4965">
              <w:rPr>
                <w:rFonts w:ascii="Bookman Old Style" w:hAnsi="Bookman Old Style" w:cs="Helvetica"/>
              </w:rPr>
              <w:t>.</w:t>
            </w:r>
          </w:p>
        </w:tc>
        <w:tc>
          <w:tcPr>
            <w:tcW w:w="4961" w:type="dxa"/>
          </w:tcPr>
          <w:p w14:paraId="46CB1881" w14:textId="11F97391" w:rsidR="00590831" w:rsidRPr="006E4965" w:rsidRDefault="00DB6889" w:rsidP="00590831">
            <w:pPr>
              <w:rPr>
                <w:rFonts w:ascii="Bookman Old Style" w:hAnsi="Bookman Old Style"/>
              </w:rPr>
            </w:pPr>
            <w:r w:rsidRPr="006E4965">
              <w:rPr>
                <w:rFonts w:ascii="Bookman Old Style" w:hAnsi="Bookman Old Style"/>
              </w:rPr>
              <w:t>Cukup jelas.</w:t>
            </w:r>
          </w:p>
        </w:tc>
        <w:tc>
          <w:tcPr>
            <w:tcW w:w="3969" w:type="dxa"/>
          </w:tcPr>
          <w:p w14:paraId="7877D4F1" w14:textId="77777777" w:rsidR="00590831" w:rsidRPr="006E4965" w:rsidRDefault="00590831" w:rsidP="00590831">
            <w:pPr>
              <w:rPr>
                <w:rFonts w:ascii="Bookman Old Style" w:hAnsi="Bookman Old Style"/>
              </w:rPr>
            </w:pPr>
          </w:p>
        </w:tc>
        <w:tc>
          <w:tcPr>
            <w:tcW w:w="2693" w:type="dxa"/>
          </w:tcPr>
          <w:p w14:paraId="283117B7" w14:textId="77777777" w:rsidR="00590831" w:rsidRPr="006E4965" w:rsidRDefault="00590831" w:rsidP="00590831">
            <w:pPr>
              <w:rPr>
                <w:rFonts w:ascii="Bookman Old Style" w:hAnsi="Bookman Old Style"/>
              </w:rPr>
            </w:pPr>
          </w:p>
        </w:tc>
      </w:tr>
      <w:tr w:rsidR="00590831" w:rsidRPr="006E4965" w14:paraId="23086305" w14:textId="77777777" w:rsidTr="006E4965">
        <w:tc>
          <w:tcPr>
            <w:tcW w:w="6521" w:type="dxa"/>
          </w:tcPr>
          <w:p w14:paraId="34DAD261" w14:textId="77777777" w:rsidR="00590831" w:rsidRPr="006E4965" w:rsidRDefault="00590831" w:rsidP="00590831">
            <w:pPr>
              <w:pStyle w:val="ListParagraph"/>
              <w:ind w:left="1080"/>
              <w:jc w:val="both"/>
              <w:rPr>
                <w:rFonts w:ascii="Bookman Old Style" w:hAnsi="Bookman Old Style"/>
              </w:rPr>
            </w:pPr>
          </w:p>
        </w:tc>
        <w:tc>
          <w:tcPr>
            <w:tcW w:w="4961" w:type="dxa"/>
          </w:tcPr>
          <w:p w14:paraId="49C59D91" w14:textId="77777777" w:rsidR="00590831" w:rsidRPr="006E4965" w:rsidRDefault="00590831" w:rsidP="00590831">
            <w:pPr>
              <w:rPr>
                <w:rFonts w:ascii="Bookman Old Style" w:hAnsi="Bookman Old Style"/>
              </w:rPr>
            </w:pPr>
          </w:p>
        </w:tc>
        <w:tc>
          <w:tcPr>
            <w:tcW w:w="3969" w:type="dxa"/>
          </w:tcPr>
          <w:p w14:paraId="3D3AA4B5" w14:textId="77777777" w:rsidR="00590831" w:rsidRPr="006E4965" w:rsidRDefault="00590831" w:rsidP="00590831">
            <w:pPr>
              <w:rPr>
                <w:rFonts w:ascii="Bookman Old Style" w:hAnsi="Bookman Old Style"/>
              </w:rPr>
            </w:pPr>
          </w:p>
        </w:tc>
        <w:tc>
          <w:tcPr>
            <w:tcW w:w="2693" w:type="dxa"/>
          </w:tcPr>
          <w:p w14:paraId="0DCD9637" w14:textId="77777777" w:rsidR="00590831" w:rsidRPr="006E4965" w:rsidRDefault="00590831" w:rsidP="00590831">
            <w:pPr>
              <w:rPr>
                <w:rFonts w:ascii="Bookman Old Style" w:hAnsi="Bookman Old Style"/>
              </w:rPr>
            </w:pPr>
          </w:p>
        </w:tc>
      </w:tr>
      <w:tr w:rsidR="00590831" w:rsidRPr="006E4965" w14:paraId="768A21D7" w14:textId="77777777" w:rsidTr="006E4965">
        <w:tc>
          <w:tcPr>
            <w:tcW w:w="6521" w:type="dxa"/>
          </w:tcPr>
          <w:p w14:paraId="023BB952" w14:textId="5F9A35D9" w:rsidR="00590831" w:rsidRPr="006E4965" w:rsidRDefault="00590831" w:rsidP="00590831">
            <w:pPr>
              <w:jc w:val="center"/>
              <w:rPr>
                <w:rFonts w:ascii="Bookman Old Style" w:hAnsi="Bookman Old Style"/>
              </w:rPr>
            </w:pPr>
            <w:r w:rsidRPr="006E4965">
              <w:rPr>
                <w:rFonts w:ascii="Bookman Old Style" w:hAnsi="Bookman Old Style"/>
              </w:rPr>
              <w:lastRenderedPageBreak/>
              <w:t>Pasal 8</w:t>
            </w:r>
            <w:r w:rsidR="00F4506A">
              <w:rPr>
                <w:rFonts w:ascii="Bookman Old Style" w:hAnsi="Bookman Old Style"/>
              </w:rPr>
              <w:t>7</w:t>
            </w:r>
          </w:p>
        </w:tc>
        <w:tc>
          <w:tcPr>
            <w:tcW w:w="4961" w:type="dxa"/>
          </w:tcPr>
          <w:p w14:paraId="48412D52" w14:textId="2CAD456E" w:rsidR="00590831" w:rsidRPr="006E4965" w:rsidRDefault="00DB6889" w:rsidP="00DB6889">
            <w:pPr>
              <w:jc w:val="center"/>
              <w:rPr>
                <w:rFonts w:ascii="Bookman Old Style" w:hAnsi="Bookman Old Style"/>
              </w:rPr>
            </w:pPr>
            <w:r w:rsidRPr="006E4965">
              <w:rPr>
                <w:rFonts w:ascii="Bookman Old Style" w:hAnsi="Bookman Old Style"/>
              </w:rPr>
              <w:t>Pasal 8</w:t>
            </w:r>
            <w:r w:rsidR="00F4506A">
              <w:rPr>
                <w:rFonts w:ascii="Bookman Old Style" w:hAnsi="Bookman Old Style"/>
              </w:rPr>
              <w:t>7</w:t>
            </w:r>
          </w:p>
        </w:tc>
        <w:tc>
          <w:tcPr>
            <w:tcW w:w="3969" w:type="dxa"/>
          </w:tcPr>
          <w:p w14:paraId="077474EB" w14:textId="77777777" w:rsidR="00590831" w:rsidRPr="006E4965" w:rsidRDefault="00590831" w:rsidP="00590831">
            <w:pPr>
              <w:rPr>
                <w:rFonts w:ascii="Bookman Old Style" w:hAnsi="Bookman Old Style"/>
              </w:rPr>
            </w:pPr>
          </w:p>
        </w:tc>
        <w:tc>
          <w:tcPr>
            <w:tcW w:w="2693" w:type="dxa"/>
          </w:tcPr>
          <w:p w14:paraId="19B6027D" w14:textId="77777777" w:rsidR="00590831" w:rsidRPr="006E4965" w:rsidRDefault="00590831" w:rsidP="00590831">
            <w:pPr>
              <w:rPr>
                <w:rFonts w:ascii="Bookman Old Style" w:hAnsi="Bookman Old Style"/>
              </w:rPr>
            </w:pPr>
          </w:p>
        </w:tc>
      </w:tr>
      <w:tr w:rsidR="00590831" w:rsidRPr="006E4965" w14:paraId="6426FEE6" w14:textId="77777777" w:rsidTr="006E4965">
        <w:tc>
          <w:tcPr>
            <w:tcW w:w="6521" w:type="dxa"/>
          </w:tcPr>
          <w:p w14:paraId="6907F1F3" w14:textId="7B9D14DD" w:rsidR="00590831" w:rsidRPr="006E4965" w:rsidRDefault="00590831" w:rsidP="000D3DC9">
            <w:pPr>
              <w:pStyle w:val="ListParagraph"/>
              <w:numPr>
                <w:ilvl w:val="0"/>
                <w:numId w:val="141"/>
              </w:numPr>
              <w:ind w:left="602" w:hanging="568"/>
              <w:jc w:val="both"/>
              <w:rPr>
                <w:rFonts w:ascii="Bookman Old Style" w:hAnsi="Bookman Old Style"/>
              </w:rPr>
            </w:pPr>
            <w:r w:rsidRPr="006E4965">
              <w:rPr>
                <w:rFonts w:ascii="Bookman Old Style" w:hAnsi="Bookman Old Style"/>
              </w:rPr>
              <w:t>Direksi, Dewan Komisaris, dan/atau DPS PPSP yang telah menjabat sebelum Peraturan Otoritas Jasa Keuangan ini berlaku, tetap dapat menjadi Direksi, Dewan Komisaris, dan/atau DPS PPSP sampai dengan berakhirnya masa jabatan.</w:t>
            </w:r>
          </w:p>
        </w:tc>
        <w:tc>
          <w:tcPr>
            <w:tcW w:w="4961" w:type="dxa"/>
          </w:tcPr>
          <w:p w14:paraId="70D9E7E4" w14:textId="7EA060FB" w:rsidR="00590831" w:rsidRPr="006E4965" w:rsidRDefault="00DB6889" w:rsidP="00590831">
            <w:pPr>
              <w:rPr>
                <w:rFonts w:ascii="Bookman Old Style" w:hAnsi="Bookman Old Style"/>
              </w:rPr>
            </w:pPr>
            <w:r w:rsidRPr="006E4965">
              <w:rPr>
                <w:rFonts w:ascii="Bookman Old Style" w:hAnsi="Bookman Old Style"/>
              </w:rPr>
              <w:t>Cukup jelas.</w:t>
            </w:r>
          </w:p>
        </w:tc>
        <w:tc>
          <w:tcPr>
            <w:tcW w:w="3969" w:type="dxa"/>
          </w:tcPr>
          <w:p w14:paraId="72A21641" w14:textId="77777777" w:rsidR="00590831" w:rsidRPr="006E4965" w:rsidRDefault="00590831" w:rsidP="00590831">
            <w:pPr>
              <w:rPr>
                <w:rFonts w:ascii="Bookman Old Style" w:hAnsi="Bookman Old Style"/>
              </w:rPr>
            </w:pPr>
          </w:p>
        </w:tc>
        <w:tc>
          <w:tcPr>
            <w:tcW w:w="2693" w:type="dxa"/>
          </w:tcPr>
          <w:p w14:paraId="4F3CA231" w14:textId="77777777" w:rsidR="00590831" w:rsidRPr="006E4965" w:rsidRDefault="00590831" w:rsidP="00590831">
            <w:pPr>
              <w:rPr>
                <w:rFonts w:ascii="Bookman Old Style" w:hAnsi="Bookman Old Style"/>
              </w:rPr>
            </w:pPr>
          </w:p>
        </w:tc>
      </w:tr>
      <w:tr w:rsidR="00590831" w:rsidRPr="006E4965" w14:paraId="332E9AEF" w14:textId="77777777" w:rsidTr="006E4965">
        <w:tc>
          <w:tcPr>
            <w:tcW w:w="6521" w:type="dxa"/>
          </w:tcPr>
          <w:p w14:paraId="3B9DBDBD" w14:textId="61417E83" w:rsidR="00590831" w:rsidRPr="006E4965" w:rsidRDefault="00590831" w:rsidP="000D3DC9">
            <w:pPr>
              <w:pStyle w:val="ListParagraph"/>
              <w:numPr>
                <w:ilvl w:val="0"/>
                <w:numId w:val="141"/>
              </w:numPr>
              <w:ind w:left="602" w:hanging="568"/>
              <w:jc w:val="both"/>
              <w:rPr>
                <w:rFonts w:ascii="Bookman Old Style" w:hAnsi="Bookman Old Style"/>
              </w:rPr>
            </w:pPr>
            <w:r w:rsidRPr="006E4965">
              <w:rPr>
                <w:rFonts w:ascii="Bookman Old Style" w:hAnsi="Bookman Old Style"/>
              </w:rPr>
              <w:t xml:space="preserve">Direksi, Dewan Komisaris, dan/atau DPS PPSP dimaksud pada ayat (1) harus mengikuti penilaian kemampuan dan kepatutan sebelum yang bersangkutan dilakukan perpanjangan jabatan atau peralihan jabatan. </w:t>
            </w:r>
          </w:p>
        </w:tc>
        <w:tc>
          <w:tcPr>
            <w:tcW w:w="4961" w:type="dxa"/>
          </w:tcPr>
          <w:p w14:paraId="2D84D101" w14:textId="77777777" w:rsidR="00590831" w:rsidRPr="006E4965" w:rsidRDefault="00590831" w:rsidP="00590831">
            <w:pPr>
              <w:rPr>
                <w:rFonts w:ascii="Bookman Old Style" w:hAnsi="Bookman Old Style"/>
              </w:rPr>
            </w:pPr>
          </w:p>
        </w:tc>
        <w:tc>
          <w:tcPr>
            <w:tcW w:w="3969" w:type="dxa"/>
          </w:tcPr>
          <w:p w14:paraId="5B52E8EE" w14:textId="77777777" w:rsidR="00590831" w:rsidRPr="006E4965" w:rsidRDefault="00590831" w:rsidP="00590831">
            <w:pPr>
              <w:rPr>
                <w:rFonts w:ascii="Bookman Old Style" w:hAnsi="Bookman Old Style"/>
              </w:rPr>
            </w:pPr>
          </w:p>
        </w:tc>
        <w:tc>
          <w:tcPr>
            <w:tcW w:w="2693" w:type="dxa"/>
          </w:tcPr>
          <w:p w14:paraId="16BEDCF0" w14:textId="77777777" w:rsidR="00590831" w:rsidRPr="006E4965" w:rsidRDefault="00590831" w:rsidP="00590831">
            <w:pPr>
              <w:rPr>
                <w:rFonts w:ascii="Bookman Old Style" w:hAnsi="Bookman Old Style"/>
              </w:rPr>
            </w:pPr>
          </w:p>
        </w:tc>
      </w:tr>
      <w:tr w:rsidR="00590831" w:rsidRPr="006E4965" w14:paraId="24115CC9" w14:textId="77777777" w:rsidTr="006E4965">
        <w:tc>
          <w:tcPr>
            <w:tcW w:w="6521" w:type="dxa"/>
          </w:tcPr>
          <w:p w14:paraId="26732E0E" w14:textId="77777777" w:rsidR="00590831" w:rsidRPr="006E4965" w:rsidRDefault="00590831" w:rsidP="00590831">
            <w:pPr>
              <w:pStyle w:val="ListParagraph"/>
              <w:ind w:left="1080"/>
              <w:jc w:val="both"/>
              <w:rPr>
                <w:rFonts w:ascii="Bookman Old Style" w:hAnsi="Bookman Old Style"/>
              </w:rPr>
            </w:pPr>
          </w:p>
        </w:tc>
        <w:tc>
          <w:tcPr>
            <w:tcW w:w="4961" w:type="dxa"/>
          </w:tcPr>
          <w:p w14:paraId="2BBAA7A7" w14:textId="77777777" w:rsidR="00590831" w:rsidRPr="006E4965" w:rsidRDefault="00590831" w:rsidP="00590831">
            <w:pPr>
              <w:rPr>
                <w:rFonts w:ascii="Bookman Old Style" w:hAnsi="Bookman Old Style"/>
              </w:rPr>
            </w:pPr>
          </w:p>
        </w:tc>
        <w:tc>
          <w:tcPr>
            <w:tcW w:w="3969" w:type="dxa"/>
          </w:tcPr>
          <w:p w14:paraId="32BE7FF8" w14:textId="77777777" w:rsidR="00590831" w:rsidRPr="006E4965" w:rsidRDefault="00590831" w:rsidP="00590831">
            <w:pPr>
              <w:rPr>
                <w:rFonts w:ascii="Bookman Old Style" w:hAnsi="Bookman Old Style"/>
              </w:rPr>
            </w:pPr>
          </w:p>
        </w:tc>
        <w:tc>
          <w:tcPr>
            <w:tcW w:w="2693" w:type="dxa"/>
          </w:tcPr>
          <w:p w14:paraId="51401FD0" w14:textId="77777777" w:rsidR="00590831" w:rsidRPr="006E4965" w:rsidRDefault="00590831" w:rsidP="00590831">
            <w:pPr>
              <w:rPr>
                <w:rFonts w:ascii="Bookman Old Style" w:hAnsi="Bookman Old Style"/>
              </w:rPr>
            </w:pPr>
          </w:p>
        </w:tc>
      </w:tr>
      <w:tr w:rsidR="00590831" w:rsidRPr="006E4965" w14:paraId="7FC21847" w14:textId="77777777" w:rsidTr="006E4965">
        <w:tc>
          <w:tcPr>
            <w:tcW w:w="6521" w:type="dxa"/>
          </w:tcPr>
          <w:p w14:paraId="3C30B6EA" w14:textId="4A175C06" w:rsidR="00590831" w:rsidRPr="006E4965" w:rsidRDefault="00590831" w:rsidP="00590831">
            <w:pPr>
              <w:jc w:val="center"/>
              <w:rPr>
                <w:rFonts w:ascii="Bookman Old Style" w:hAnsi="Bookman Old Style"/>
              </w:rPr>
            </w:pPr>
            <w:r w:rsidRPr="006E4965">
              <w:rPr>
                <w:rFonts w:ascii="Bookman Old Style" w:hAnsi="Bookman Old Style"/>
              </w:rPr>
              <w:t>Pasal 8</w:t>
            </w:r>
            <w:r w:rsidR="00F4506A">
              <w:rPr>
                <w:rFonts w:ascii="Bookman Old Style" w:hAnsi="Bookman Old Style"/>
              </w:rPr>
              <w:t>8</w:t>
            </w:r>
          </w:p>
        </w:tc>
        <w:tc>
          <w:tcPr>
            <w:tcW w:w="4961" w:type="dxa"/>
          </w:tcPr>
          <w:p w14:paraId="33E5F451" w14:textId="0A05FF86" w:rsidR="00590831" w:rsidRPr="006E4965" w:rsidRDefault="00DB6889" w:rsidP="00DB6889">
            <w:pPr>
              <w:jc w:val="center"/>
              <w:rPr>
                <w:rFonts w:ascii="Bookman Old Style" w:hAnsi="Bookman Old Style"/>
              </w:rPr>
            </w:pPr>
            <w:r w:rsidRPr="006E4965">
              <w:rPr>
                <w:rFonts w:ascii="Bookman Old Style" w:hAnsi="Bookman Old Style"/>
              </w:rPr>
              <w:t>Pasal 8</w:t>
            </w:r>
            <w:r w:rsidR="00F4506A">
              <w:rPr>
                <w:rFonts w:ascii="Bookman Old Style" w:hAnsi="Bookman Old Style"/>
              </w:rPr>
              <w:t>8</w:t>
            </w:r>
          </w:p>
        </w:tc>
        <w:tc>
          <w:tcPr>
            <w:tcW w:w="3969" w:type="dxa"/>
          </w:tcPr>
          <w:p w14:paraId="17DAA1F1" w14:textId="77777777" w:rsidR="00590831" w:rsidRPr="006E4965" w:rsidRDefault="00590831" w:rsidP="00590831">
            <w:pPr>
              <w:rPr>
                <w:rFonts w:ascii="Bookman Old Style" w:hAnsi="Bookman Old Style"/>
              </w:rPr>
            </w:pPr>
          </w:p>
        </w:tc>
        <w:tc>
          <w:tcPr>
            <w:tcW w:w="2693" w:type="dxa"/>
          </w:tcPr>
          <w:p w14:paraId="39835E36" w14:textId="77777777" w:rsidR="00590831" w:rsidRPr="006E4965" w:rsidRDefault="00590831" w:rsidP="00590831">
            <w:pPr>
              <w:rPr>
                <w:rFonts w:ascii="Bookman Old Style" w:hAnsi="Bookman Old Style"/>
              </w:rPr>
            </w:pPr>
          </w:p>
        </w:tc>
      </w:tr>
      <w:tr w:rsidR="00590831" w:rsidRPr="006E4965" w14:paraId="50BA8E53" w14:textId="77777777" w:rsidTr="006714C9">
        <w:tc>
          <w:tcPr>
            <w:tcW w:w="6521" w:type="dxa"/>
            <w:shd w:val="clear" w:color="auto" w:fill="auto"/>
          </w:tcPr>
          <w:p w14:paraId="737CC891" w14:textId="2C984ACA" w:rsidR="00590831" w:rsidRPr="006714C9" w:rsidRDefault="00590831" w:rsidP="000D3DC9">
            <w:pPr>
              <w:pStyle w:val="ListParagraph"/>
              <w:numPr>
                <w:ilvl w:val="0"/>
                <w:numId w:val="142"/>
              </w:numPr>
              <w:ind w:left="602" w:hanging="568"/>
              <w:jc w:val="both"/>
              <w:rPr>
                <w:rFonts w:ascii="Bookman Old Style" w:hAnsi="Bookman Old Style"/>
              </w:rPr>
            </w:pPr>
            <w:r w:rsidRPr="006714C9">
              <w:rPr>
                <w:rFonts w:ascii="Bookman Old Style" w:hAnsi="Bookman Old Style"/>
              </w:rPr>
              <w:t xml:space="preserve">Ketentuan mengenai </w:t>
            </w:r>
            <w:r w:rsidRPr="006714C9">
              <w:rPr>
                <w:rFonts w:ascii="Bookman Old Style" w:eastAsia="Bookman Old Style" w:hAnsi="Bookman Old Style" w:cs="Bookman Old Style"/>
              </w:rPr>
              <w:t>penilaian</w:t>
            </w:r>
            <w:r w:rsidRPr="006714C9">
              <w:rPr>
                <w:rFonts w:ascii="Bookman Old Style" w:hAnsi="Bookman Old Style"/>
              </w:rPr>
              <w:t xml:space="preserve"> Tingkat Kesehatan sebagaimana dimaksud dalam Pasal </w:t>
            </w:r>
            <w:r w:rsidR="006714C9" w:rsidRPr="006714C9">
              <w:rPr>
                <w:rFonts w:ascii="Bookman Old Style" w:hAnsi="Bookman Old Style"/>
              </w:rPr>
              <w:t>34</w:t>
            </w:r>
            <w:r w:rsidRPr="006714C9">
              <w:rPr>
                <w:rFonts w:ascii="Bookman Old Style" w:hAnsi="Bookman Old Style"/>
              </w:rPr>
              <w:t xml:space="preserve"> sampai dengan Pasal </w:t>
            </w:r>
            <w:r w:rsidR="006714C9">
              <w:rPr>
                <w:rFonts w:ascii="Bookman Old Style" w:hAnsi="Bookman Old Style"/>
              </w:rPr>
              <w:t>50 dan Pasal 58 sampai dengan Pasal 62</w:t>
            </w:r>
            <w:r w:rsidRPr="006714C9">
              <w:rPr>
                <w:rFonts w:ascii="Bookman Old Style" w:hAnsi="Bookman Old Style"/>
              </w:rPr>
              <w:t xml:space="preserve"> dinyatakan mulai berlaku 1 (satu) tahun sejak Peraturan Otoritas Jasa Keuangan ini diundangkan.</w:t>
            </w:r>
          </w:p>
        </w:tc>
        <w:tc>
          <w:tcPr>
            <w:tcW w:w="4961" w:type="dxa"/>
          </w:tcPr>
          <w:p w14:paraId="15275B9D" w14:textId="10646148" w:rsidR="00590831" w:rsidRPr="006E4965" w:rsidRDefault="00DB6889" w:rsidP="00590831">
            <w:pPr>
              <w:rPr>
                <w:rFonts w:ascii="Bookman Old Style" w:hAnsi="Bookman Old Style"/>
              </w:rPr>
            </w:pPr>
            <w:r w:rsidRPr="006E4965">
              <w:rPr>
                <w:rFonts w:ascii="Bookman Old Style" w:hAnsi="Bookman Old Style"/>
              </w:rPr>
              <w:t>Cukup jelas.</w:t>
            </w:r>
          </w:p>
        </w:tc>
        <w:tc>
          <w:tcPr>
            <w:tcW w:w="3969" w:type="dxa"/>
          </w:tcPr>
          <w:p w14:paraId="21F24FF5" w14:textId="77777777" w:rsidR="00590831" w:rsidRPr="006E4965" w:rsidRDefault="00590831" w:rsidP="00590831">
            <w:pPr>
              <w:rPr>
                <w:rFonts w:ascii="Bookman Old Style" w:hAnsi="Bookman Old Style"/>
              </w:rPr>
            </w:pPr>
          </w:p>
        </w:tc>
        <w:tc>
          <w:tcPr>
            <w:tcW w:w="2693" w:type="dxa"/>
          </w:tcPr>
          <w:p w14:paraId="67F22D23" w14:textId="77777777" w:rsidR="00590831" w:rsidRPr="006E4965" w:rsidRDefault="00590831" w:rsidP="00590831">
            <w:pPr>
              <w:rPr>
                <w:rFonts w:ascii="Bookman Old Style" w:hAnsi="Bookman Old Style"/>
              </w:rPr>
            </w:pPr>
          </w:p>
        </w:tc>
      </w:tr>
      <w:tr w:rsidR="00590831" w:rsidRPr="006E4965" w14:paraId="3FE0CD92" w14:textId="77777777" w:rsidTr="006714C9">
        <w:tc>
          <w:tcPr>
            <w:tcW w:w="6521" w:type="dxa"/>
            <w:shd w:val="clear" w:color="auto" w:fill="auto"/>
          </w:tcPr>
          <w:p w14:paraId="5B43B98A" w14:textId="7DCC4595" w:rsidR="00590831" w:rsidRPr="006714C9" w:rsidRDefault="00590831" w:rsidP="000D3DC9">
            <w:pPr>
              <w:pStyle w:val="ListParagraph"/>
              <w:numPr>
                <w:ilvl w:val="0"/>
                <w:numId w:val="142"/>
              </w:numPr>
              <w:ind w:left="602" w:hanging="568"/>
              <w:jc w:val="both"/>
              <w:rPr>
                <w:rFonts w:ascii="Bookman Old Style" w:hAnsi="Bookman Old Style"/>
              </w:rPr>
            </w:pPr>
            <w:r w:rsidRPr="006714C9">
              <w:rPr>
                <w:rFonts w:ascii="Bookman Old Style" w:hAnsi="Bookman Old Style"/>
              </w:rPr>
              <w:t xml:space="preserve">Ketentuan mengenai </w:t>
            </w:r>
            <w:r w:rsidRPr="006714C9">
              <w:rPr>
                <w:rFonts w:ascii="Bookman Old Style" w:eastAsia="Bookman Old Style" w:hAnsi="Bookman Old Style" w:cs="Bookman Old Style"/>
                <w:lang w:val="en-US"/>
              </w:rPr>
              <w:t>BMPP</w:t>
            </w:r>
            <w:r w:rsidRPr="006714C9">
              <w:rPr>
                <w:rFonts w:ascii="Bookman Old Style" w:hAnsi="Bookman Old Style"/>
              </w:rPr>
              <w:t xml:space="preserve"> sebagaimana dimaksud </w:t>
            </w:r>
            <w:r w:rsidRPr="006714C9">
              <w:rPr>
                <w:rFonts w:ascii="Bookman Old Style" w:hAnsi="Bookman Old Style"/>
                <w:lang w:val="en-US"/>
              </w:rPr>
              <w:t>dalam</w:t>
            </w:r>
            <w:r w:rsidRPr="006714C9">
              <w:rPr>
                <w:rFonts w:ascii="Bookman Old Style" w:hAnsi="Bookman Old Style"/>
              </w:rPr>
              <w:t xml:space="preserve"> Pasal </w:t>
            </w:r>
            <w:r w:rsidR="006714C9" w:rsidRPr="006714C9">
              <w:rPr>
                <w:rFonts w:ascii="Bookman Old Style" w:hAnsi="Bookman Old Style"/>
                <w:lang w:val="en-US"/>
              </w:rPr>
              <w:t>51</w:t>
            </w:r>
            <w:r w:rsidRPr="006714C9">
              <w:rPr>
                <w:rFonts w:ascii="Bookman Old Style" w:hAnsi="Bookman Old Style"/>
              </w:rPr>
              <w:t xml:space="preserve"> sampai dengan Pasal </w:t>
            </w:r>
            <w:r w:rsidR="006714C9" w:rsidRPr="006714C9">
              <w:rPr>
                <w:rFonts w:ascii="Bookman Old Style" w:hAnsi="Bookman Old Style"/>
                <w:lang w:val="en-US"/>
              </w:rPr>
              <w:t>57</w:t>
            </w:r>
            <w:r w:rsidRPr="006714C9">
              <w:rPr>
                <w:rFonts w:ascii="Bookman Old Style" w:hAnsi="Bookman Old Style"/>
              </w:rPr>
              <w:t xml:space="preserve"> dinyatakan mulai berlaku </w:t>
            </w:r>
            <w:r w:rsidRPr="006714C9">
              <w:rPr>
                <w:rFonts w:ascii="Bookman Old Style" w:hAnsi="Bookman Old Style"/>
                <w:lang w:val="en-US"/>
              </w:rPr>
              <w:t>2</w:t>
            </w:r>
            <w:r w:rsidRPr="006714C9">
              <w:rPr>
                <w:rFonts w:ascii="Bookman Old Style" w:hAnsi="Bookman Old Style"/>
              </w:rPr>
              <w:t xml:space="preserve"> (</w:t>
            </w:r>
            <w:r w:rsidRPr="006714C9">
              <w:rPr>
                <w:rFonts w:ascii="Bookman Old Style" w:hAnsi="Bookman Old Style"/>
                <w:lang w:val="en-US"/>
              </w:rPr>
              <w:t>dua</w:t>
            </w:r>
            <w:r w:rsidRPr="006714C9">
              <w:rPr>
                <w:rFonts w:ascii="Bookman Old Style" w:hAnsi="Bookman Old Style"/>
              </w:rPr>
              <w:t>) tahun sejak Peraturan Otoritas Jasa Keuangan ini diundangkan</w:t>
            </w:r>
            <w:r w:rsidRPr="006714C9">
              <w:rPr>
                <w:rFonts w:ascii="Bookman Old Style" w:hAnsi="Bookman Old Style"/>
                <w:lang w:val="en-US"/>
              </w:rPr>
              <w:t>.</w:t>
            </w:r>
          </w:p>
        </w:tc>
        <w:tc>
          <w:tcPr>
            <w:tcW w:w="4961" w:type="dxa"/>
          </w:tcPr>
          <w:p w14:paraId="5031BA6C" w14:textId="77777777" w:rsidR="00590831" w:rsidRPr="006E4965" w:rsidRDefault="00590831" w:rsidP="00590831">
            <w:pPr>
              <w:rPr>
                <w:rFonts w:ascii="Bookman Old Style" w:hAnsi="Bookman Old Style"/>
              </w:rPr>
            </w:pPr>
          </w:p>
        </w:tc>
        <w:tc>
          <w:tcPr>
            <w:tcW w:w="3969" w:type="dxa"/>
          </w:tcPr>
          <w:p w14:paraId="1EC9B287" w14:textId="77777777" w:rsidR="00590831" w:rsidRPr="006E4965" w:rsidRDefault="00590831" w:rsidP="00590831">
            <w:pPr>
              <w:rPr>
                <w:rFonts w:ascii="Bookman Old Style" w:hAnsi="Bookman Old Style"/>
              </w:rPr>
            </w:pPr>
          </w:p>
        </w:tc>
        <w:tc>
          <w:tcPr>
            <w:tcW w:w="2693" w:type="dxa"/>
          </w:tcPr>
          <w:p w14:paraId="3AD2B119" w14:textId="77777777" w:rsidR="00590831" w:rsidRPr="006E4965" w:rsidRDefault="00590831" w:rsidP="00590831">
            <w:pPr>
              <w:rPr>
                <w:rFonts w:ascii="Bookman Old Style" w:hAnsi="Bookman Old Style"/>
              </w:rPr>
            </w:pPr>
          </w:p>
        </w:tc>
      </w:tr>
      <w:tr w:rsidR="00590831" w:rsidRPr="006E4965" w14:paraId="3F8C2267" w14:textId="77777777" w:rsidTr="006E4965">
        <w:tc>
          <w:tcPr>
            <w:tcW w:w="6521" w:type="dxa"/>
          </w:tcPr>
          <w:p w14:paraId="71FF2FE5" w14:textId="77777777" w:rsidR="00590831" w:rsidRPr="006E4965" w:rsidRDefault="00590831" w:rsidP="00590831">
            <w:pPr>
              <w:pStyle w:val="ListParagraph"/>
              <w:ind w:left="1080"/>
              <w:jc w:val="both"/>
              <w:rPr>
                <w:rFonts w:ascii="Bookman Old Style" w:hAnsi="Bookman Old Style"/>
              </w:rPr>
            </w:pPr>
          </w:p>
        </w:tc>
        <w:tc>
          <w:tcPr>
            <w:tcW w:w="4961" w:type="dxa"/>
          </w:tcPr>
          <w:p w14:paraId="65DD4A18" w14:textId="77777777" w:rsidR="00590831" w:rsidRPr="006E4965" w:rsidRDefault="00590831" w:rsidP="00590831">
            <w:pPr>
              <w:rPr>
                <w:rFonts w:ascii="Bookman Old Style" w:hAnsi="Bookman Old Style"/>
              </w:rPr>
            </w:pPr>
          </w:p>
        </w:tc>
        <w:tc>
          <w:tcPr>
            <w:tcW w:w="3969" w:type="dxa"/>
          </w:tcPr>
          <w:p w14:paraId="757055C1" w14:textId="77777777" w:rsidR="00590831" w:rsidRPr="006E4965" w:rsidRDefault="00590831" w:rsidP="00590831">
            <w:pPr>
              <w:rPr>
                <w:rFonts w:ascii="Bookman Old Style" w:hAnsi="Bookman Old Style"/>
              </w:rPr>
            </w:pPr>
          </w:p>
        </w:tc>
        <w:tc>
          <w:tcPr>
            <w:tcW w:w="2693" w:type="dxa"/>
          </w:tcPr>
          <w:p w14:paraId="7196C18D" w14:textId="77777777" w:rsidR="00590831" w:rsidRPr="006E4965" w:rsidRDefault="00590831" w:rsidP="00590831">
            <w:pPr>
              <w:rPr>
                <w:rFonts w:ascii="Bookman Old Style" w:hAnsi="Bookman Old Style"/>
              </w:rPr>
            </w:pPr>
          </w:p>
        </w:tc>
      </w:tr>
      <w:tr w:rsidR="00590831" w:rsidRPr="006E4965" w14:paraId="78A50418" w14:textId="77777777" w:rsidTr="006E4965">
        <w:tc>
          <w:tcPr>
            <w:tcW w:w="6521" w:type="dxa"/>
          </w:tcPr>
          <w:p w14:paraId="0C5AE447" w14:textId="5F453BEF" w:rsidR="00590831" w:rsidRPr="006E4965" w:rsidRDefault="00590831" w:rsidP="00590831">
            <w:pPr>
              <w:jc w:val="center"/>
              <w:rPr>
                <w:rFonts w:ascii="Bookman Old Style" w:hAnsi="Bookman Old Style"/>
              </w:rPr>
            </w:pPr>
            <w:r w:rsidRPr="006E4965">
              <w:rPr>
                <w:rFonts w:ascii="Bookman Old Style" w:hAnsi="Bookman Old Style"/>
              </w:rPr>
              <w:t xml:space="preserve">Pasal </w:t>
            </w:r>
            <w:r w:rsidR="00F4506A">
              <w:rPr>
                <w:rFonts w:ascii="Bookman Old Style" w:hAnsi="Bookman Old Style"/>
              </w:rPr>
              <w:t>89</w:t>
            </w:r>
          </w:p>
        </w:tc>
        <w:tc>
          <w:tcPr>
            <w:tcW w:w="4961" w:type="dxa"/>
          </w:tcPr>
          <w:p w14:paraId="15F43A1B" w14:textId="5597280C" w:rsidR="00590831" w:rsidRPr="006E4965" w:rsidRDefault="00DB6889" w:rsidP="00DB6889">
            <w:pPr>
              <w:jc w:val="center"/>
              <w:rPr>
                <w:rFonts w:ascii="Bookman Old Style" w:hAnsi="Bookman Old Style"/>
              </w:rPr>
            </w:pPr>
            <w:r w:rsidRPr="006E4965">
              <w:rPr>
                <w:rFonts w:ascii="Bookman Old Style" w:hAnsi="Bookman Old Style"/>
              </w:rPr>
              <w:t xml:space="preserve">Pasal </w:t>
            </w:r>
            <w:r w:rsidR="00F4506A">
              <w:rPr>
                <w:rFonts w:ascii="Bookman Old Style" w:hAnsi="Bookman Old Style"/>
              </w:rPr>
              <w:t>89</w:t>
            </w:r>
          </w:p>
        </w:tc>
        <w:tc>
          <w:tcPr>
            <w:tcW w:w="3969" w:type="dxa"/>
          </w:tcPr>
          <w:p w14:paraId="5565EE21" w14:textId="77777777" w:rsidR="00590831" w:rsidRPr="006E4965" w:rsidRDefault="00590831" w:rsidP="00590831">
            <w:pPr>
              <w:rPr>
                <w:rFonts w:ascii="Bookman Old Style" w:hAnsi="Bookman Old Style"/>
              </w:rPr>
            </w:pPr>
          </w:p>
        </w:tc>
        <w:tc>
          <w:tcPr>
            <w:tcW w:w="2693" w:type="dxa"/>
          </w:tcPr>
          <w:p w14:paraId="426D5D67" w14:textId="77777777" w:rsidR="00590831" w:rsidRPr="006E4965" w:rsidRDefault="00590831" w:rsidP="00590831">
            <w:pPr>
              <w:rPr>
                <w:rFonts w:ascii="Bookman Old Style" w:hAnsi="Bookman Old Style"/>
              </w:rPr>
            </w:pPr>
          </w:p>
        </w:tc>
      </w:tr>
      <w:tr w:rsidR="00590831" w:rsidRPr="006E4965" w14:paraId="497092ED" w14:textId="77777777" w:rsidTr="006E4965">
        <w:tc>
          <w:tcPr>
            <w:tcW w:w="6521" w:type="dxa"/>
          </w:tcPr>
          <w:p w14:paraId="708888C0" w14:textId="4B8D78C6" w:rsidR="00590831" w:rsidRPr="006E4965" w:rsidRDefault="00590831" w:rsidP="000D3DC9">
            <w:pPr>
              <w:pStyle w:val="ListParagraph"/>
              <w:numPr>
                <w:ilvl w:val="0"/>
                <w:numId w:val="143"/>
              </w:numPr>
              <w:ind w:left="602" w:hanging="568"/>
              <w:jc w:val="both"/>
              <w:rPr>
                <w:rFonts w:ascii="Bookman Old Style" w:hAnsi="Bookman Old Style"/>
              </w:rPr>
            </w:pPr>
            <w:bookmarkStart w:id="5" w:name="_Hlk182600299"/>
            <w:r w:rsidRPr="006E4965">
              <w:rPr>
                <w:rFonts w:ascii="Bookman Old Style" w:eastAsia="Bookman Old Style" w:hAnsi="Bookman Old Style"/>
                <w:lang w:val="id-ID"/>
              </w:rPr>
              <w:t>Sanksi</w:t>
            </w:r>
            <w:r w:rsidRPr="006E4965">
              <w:rPr>
                <w:rFonts w:ascii="Bookman Old Style" w:hAnsi="Bookman Old Style" w:cs="Times New Roman"/>
                <w:lang w:val="id-ID"/>
              </w:rPr>
              <w:t xml:space="preserve"> </w:t>
            </w:r>
            <w:bookmarkEnd w:id="5"/>
            <w:r w:rsidRPr="006E4965">
              <w:rPr>
                <w:rFonts w:ascii="Bookman Old Style" w:hAnsi="Bookman Old Style" w:cs="Times New Roman"/>
                <w:lang w:val="id-ID"/>
              </w:rPr>
              <w:t xml:space="preserve">administratif yang telah dikenakan terhadap PPSP berdasarkan </w:t>
            </w:r>
            <w:r w:rsidRPr="006E4965">
              <w:rPr>
                <w:rFonts w:ascii="Bookman Old Style" w:hAnsi="Bookman Old Style"/>
                <w:lang w:val="id-ID"/>
              </w:rPr>
              <w:t xml:space="preserve">Peraturan Otoritas Jasa Keuangan Nomor 4/POJK.05/2018 tentang Perusahaan Pembiayaan Sekunder Perumahan sebagaimana telah diubah dengan </w:t>
            </w:r>
            <w:r w:rsidRPr="006E4965">
              <w:rPr>
                <w:rFonts w:ascii="Bookman Old Style" w:eastAsia="Bookman Old Style" w:hAnsi="Bookman Old Style"/>
                <w:lang w:val="id-ID"/>
              </w:rPr>
              <w:t xml:space="preserve">Peraturan Otoritas Jasa Keuangan Nomor </w:t>
            </w:r>
            <w:r w:rsidRPr="006E4965">
              <w:rPr>
                <w:rFonts w:ascii="Bookman Old Style" w:eastAsia="Bookman Old Style" w:hAnsi="Bookman Old Style"/>
                <w:lang w:val="id-ID"/>
              </w:rPr>
              <w:lastRenderedPageBreak/>
              <w:t xml:space="preserve">12/POJK.05/2022 tentang Perubahan atas Peraturan Otoritas Jasa Keuangan Nomor 4/POJK.05/2018 tentang Perusahaan Pembiayaan Sekunder Perumahan </w:t>
            </w:r>
            <w:r w:rsidRPr="006E4965">
              <w:rPr>
                <w:rFonts w:ascii="Bookman Old Style" w:hAnsi="Bookman Old Style" w:cs="Times New Roman"/>
                <w:lang w:val="id-ID"/>
              </w:rPr>
              <w:t>dinyatakan tetap berlaku sepanjang tidak bertentangan dengan Peraturan Otoritas Jasa Keuangan ini.</w:t>
            </w:r>
          </w:p>
        </w:tc>
        <w:tc>
          <w:tcPr>
            <w:tcW w:w="4961" w:type="dxa"/>
          </w:tcPr>
          <w:p w14:paraId="40F324F6" w14:textId="7BF215AE" w:rsidR="00590831" w:rsidRPr="006E4965" w:rsidRDefault="00DB6889" w:rsidP="00590831">
            <w:pPr>
              <w:rPr>
                <w:rFonts w:ascii="Bookman Old Style" w:hAnsi="Bookman Old Style"/>
              </w:rPr>
            </w:pPr>
            <w:r w:rsidRPr="006E4965">
              <w:rPr>
                <w:rFonts w:ascii="Bookman Old Style" w:hAnsi="Bookman Old Style"/>
              </w:rPr>
              <w:lastRenderedPageBreak/>
              <w:t>Cukup jelas.</w:t>
            </w:r>
          </w:p>
        </w:tc>
        <w:tc>
          <w:tcPr>
            <w:tcW w:w="3969" w:type="dxa"/>
          </w:tcPr>
          <w:p w14:paraId="4ADDCAE8" w14:textId="77777777" w:rsidR="00590831" w:rsidRPr="006E4965" w:rsidRDefault="00590831" w:rsidP="00590831">
            <w:pPr>
              <w:rPr>
                <w:rFonts w:ascii="Bookman Old Style" w:hAnsi="Bookman Old Style"/>
              </w:rPr>
            </w:pPr>
          </w:p>
        </w:tc>
        <w:tc>
          <w:tcPr>
            <w:tcW w:w="2693" w:type="dxa"/>
          </w:tcPr>
          <w:p w14:paraId="39BE0272" w14:textId="77777777" w:rsidR="00590831" w:rsidRPr="006E4965" w:rsidRDefault="00590831" w:rsidP="00590831">
            <w:pPr>
              <w:rPr>
                <w:rFonts w:ascii="Bookman Old Style" w:hAnsi="Bookman Old Style"/>
              </w:rPr>
            </w:pPr>
          </w:p>
        </w:tc>
      </w:tr>
      <w:tr w:rsidR="00590831" w:rsidRPr="006E4965" w14:paraId="5B634BE5" w14:textId="77777777" w:rsidTr="006E4965">
        <w:tc>
          <w:tcPr>
            <w:tcW w:w="6521" w:type="dxa"/>
          </w:tcPr>
          <w:p w14:paraId="495EE9F4" w14:textId="25CFF47D" w:rsidR="00590831" w:rsidRPr="006E4965" w:rsidRDefault="00590831" w:rsidP="000D3DC9">
            <w:pPr>
              <w:pStyle w:val="ListParagraph"/>
              <w:numPr>
                <w:ilvl w:val="0"/>
                <w:numId w:val="143"/>
              </w:numPr>
              <w:ind w:left="602" w:hanging="568"/>
              <w:jc w:val="both"/>
              <w:rPr>
                <w:rFonts w:ascii="Bookman Old Style" w:hAnsi="Bookman Old Style"/>
              </w:rPr>
            </w:pPr>
            <w:r w:rsidRPr="006E4965">
              <w:rPr>
                <w:rFonts w:ascii="Bookman Old Style" w:hAnsi="Bookman Old Style" w:cs="Times New Roman"/>
                <w:lang w:val="id-ID"/>
              </w:rPr>
              <w:t>Penyelenggara yang belum dapat mengatasi penyebab dikenakannya sanksi administratif sebagaimana dimaksud pada ayat (1) dikenai sanksi lanjutan sesuai dengan tata cara pengenaan sanksi sebagaimana diatur dalam Peraturan Otoritas Jasa Keuangan ini.</w:t>
            </w:r>
          </w:p>
        </w:tc>
        <w:tc>
          <w:tcPr>
            <w:tcW w:w="4961" w:type="dxa"/>
          </w:tcPr>
          <w:p w14:paraId="594201C4" w14:textId="77777777" w:rsidR="00590831" w:rsidRPr="006E4965" w:rsidRDefault="00590831" w:rsidP="00590831">
            <w:pPr>
              <w:rPr>
                <w:rFonts w:ascii="Bookman Old Style" w:hAnsi="Bookman Old Style"/>
              </w:rPr>
            </w:pPr>
          </w:p>
        </w:tc>
        <w:tc>
          <w:tcPr>
            <w:tcW w:w="3969" w:type="dxa"/>
          </w:tcPr>
          <w:p w14:paraId="544AAB05" w14:textId="77777777" w:rsidR="00590831" w:rsidRPr="006E4965" w:rsidRDefault="00590831" w:rsidP="00590831">
            <w:pPr>
              <w:rPr>
                <w:rFonts w:ascii="Bookman Old Style" w:hAnsi="Bookman Old Style"/>
              </w:rPr>
            </w:pPr>
          </w:p>
        </w:tc>
        <w:tc>
          <w:tcPr>
            <w:tcW w:w="2693" w:type="dxa"/>
          </w:tcPr>
          <w:p w14:paraId="4F8FD175" w14:textId="77777777" w:rsidR="00590831" w:rsidRPr="006E4965" w:rsidRDefault="00590831" w:rsidP="00590831">
            <w:pPr>
              <w:rPr>
                <w:rFonts w:ascii="Bookman Old Style" w:hAnsi="Bookman Old Style"/>
              </w:rPr>
            </w:pPr>
          </w:p>
        </w:tc>
      </w:tr>
      <w:tr w:rsidR="00590831" w:rsidRPr="006E4965" w14:paraId="48E3DB0F" w14:textId="77777777" w:rsidTr="006E4965">
        <w:tc>
          <w:tcPr>
            <w:tcW w:w="6521" w:type="dxa"/>
          </w:tcPr>
          <w:p w14:paraId="2A011AC8" w14:textId="77777777" w:rsidR="00590831" w:rsidRPr="006E4965" w:rsidRDefault="00590831" w:rsidP="00590831">
            <w:pPr>
              <w:pStyle w:val="ListParagraph"/>
              <w:ind w:left="1080"/>
              <w:jc w:val="both"/>
              <w:rPr>
                <w:rFonts w:ascii="Bookman Old Style" w:hAnsi="Bookman Old Style"/>
              </w:rPr>
            </w:pPr>
          </w:p>
        </w:tc>
        <w:tc>
          <w:tcPr>
            <w:tcW w:w="4961" w:type="dxa"/>
          </w:tcPr>
          <w:p w14:paraId="076D3909" w14:textId="77777777" w:rsidR="00590831" w:rsidRPr="006E4965" w:rsidRDefault="00590831" w:rsidP="00590831">
            <w:pPr>
              <w:rPr>
                <w:rFonts w:ascii="Bookman Old Style" w:hAnsi="Bookman Old Style"/>
              </w:rPr>
            </w:pPr>
          </w:p>
        </w:tc>
        <w:tc>
          <w:tcPr>
            <w:tcW w:w="3969" w:type="dxa"/>
          </w:tcPr>
          <w:p w14:paraId="0431C199" w14:textId="77777777" w:rsidR="00590831" w:rsidRPr="006E4965" w:rsidRDefault="00590831" w:rsidP="00590831">
            <w:pPr>
              <w:rPr>
                <w:rFonts w:ascii="Bookman Old Style" w:hAnsi="Bookman Old Style"/>
              </w:rPr>
            </w:pPr>
          </w:p>
        </w:tc>
        <w:tc>
          <w:tcPr>
            <w:tcW w:w="2693" w:type="dxa"/>
          </w:tcPr>
          <w:p w14:paraId="03DCCE52" w14:textId="77777777" w:rsidR="00590831" w:rsidRPr="006E4965" w:rsidRDefault="00590831" w:rsidP="00590831">
            <w:pPr>
              <w:rPr>
                <w:rFonts w:ascii="Bookman Old Style" w:hAnsi="Bookman Old Style"/>
              </w:rPr>
            </w:pPr>
          </w:p>
        </w:tc>
      </w:tr>
      <w:tr w:rsidR="00590831" w:rsidRPr="006E4965" w14:paraId="354A5837" w14:textId="77777777" w:rsidTr="006E4965">
        <w:tc>
          <w:tcPr>
            <w:tcW w:w="6521" w:type="dxa"/>
          </w:tcPr>
          <w:p w14:paraId="6D2FA93A" w14:textId="2B5231B4" w:rsidR="00590831" w:rsidRPr="006E4965" w:rsidRDefault="00590831" w:rsidP="00590831">
            <w:pPr>
              <w:jc w:val="center"/>
              <w:rPr>
                <w:rFonts w:ascii="Bookman Old Style" w:hAnsi="Bookman Old Style"/>
              </w:rPr>
            </w:pPr>
            <w:r w:rsidRPr="006E4965">
              <w:rPr>
                <w:rFonts w:ascii="Bookman Old Style" w:hAnsi="Bookman Old Style"/>
              </w:rPr>
              <w:t>BAB XV</w:t>
            </w:r>
          </w:p>
        </w:tc>
        <w:tc>
          <w:tcPr>
            <w:tcW w:w="4961" w:type="dxa"/>
          </w:tcPr>
          <w:p w14:paraId="587BF9F3" w14:textId="77777777" w:rsidR="00590831" w:rsidRPr="006E4965" w:rsidRDefault="00590831" w:rsidP="00590831">
            <w:pPr>
              <w:rPr>
                <w:rFonts w:ascii="Bookman Old Style" w:hAnsi="Bookman Old Style"/>
              </w:rPr>
            </w:pPr>
          </w:p>
        </w:tc>
        <w:tc>
          <w:tcPr>
            <w:tcW w:w="3969" w:type="dxa"/>
          </w:tcPr>
          <w:p w14:paraId="2730BE10" w14:textId="77777777" w:rsidR="00590831" w:rsidRPr="006E4965" w:rsidRDefault="00590831" w:rsidP="00590831">
            <w:pPr>
              <w:rPr>
                <w:rFonts w:ascii="Bookman Old Style" w:hAnsi="Bookman Old Style"/>
              </w:rPr>
            </w:pPr>
          </w:p>
        </w:tc>
        <w:tc>
          <w:tcPr>
            <w:tcW w:w="2693" w:type="dxa"/>
          </w:tcPr>
          <w:p w14:paraId="13F83D0A" w14:textId="77777777" w:rsidR="00590831" w:rsidRPr="006E4965" w:rsidRDefault="00590831" w:rsidP="00590831">
            <w:pPr>
              <w:rPr>
                <w:rFonts w:ascii="Bookman Old Style" w:hAnsi="Bookman Old Style"/>
              </w:rPr>
            </w:pPr>
          </w:p>
        </w:tc>
      </w:tr>
      <w:tr w:rsidR="00590831" w:rsidRPr="006E4965" w14:paraId="245E93BD" w14:textId="77777777" w:rsidTr="006E4965">
        <w:tc>
          <w:tcPr>
            <w:tcW w:w="6521" w:type="dxa"/>
          </w:tcPr>
          <w:p w14:paraId="53421AF6" w14:textId="35E32CF6" w:rsidR="00590831" w:rsidRPr="006E4965" w:rsidRDefault="00590831" w:rsidP="007A33FB">
            <w:pPr>
              <w:pStyle w:val="ListParagraph"/>
              <w:ind w:left="0"/>
              <w:jc w:val="center"/>
              <w:rPr>
                <w:rFonts w:ascii="Bookman Old Style" w:hAnsi="Bookman Old Style"/>
              </w:rPr>
            </w:pPr>
            <w:r w:rsidRPr="006E4965">
              <w:rPr>
                <w:rFonts w:ascii="Bookman Old Style" w:hAnsi="Bookman Old Style"/>
                <w:lang w:val="id-ID"/>
              </w:rPr>
              <w:t>KETENTUAN PENUTUP</w:t>
            </w:r>
          </w:p>
        </w:tc>
        <w:tc>
          <w:tcPr>
            <w:tcW w:w="4961" w:type="dxa"/>
          </w:tcPr>
          <w:p w14:paraId="2A1129F5" w14:textId="77777777" w:rsidR="00590831" w:rsidRPr="006E4965" w:rsidRDefault="00590831" w:rsidP="00590831">
            <w:pPr>
              <w:rPr>
                <w:rFonts w:ascii="Bookman Old Style" w:hAnsi="Bookman Old Style"/>
              </w:rPr>
            </w:pPr>
          </w:p>
        </w:tc>
        <w:tc>
          <w:tcPr>
            <w:tcW w:w="3969" w:type="dxa"/>
          </w:tcPr>
          <w:p w14:paraId="6F8366A1" w14:textId="77777777" w:rsidR="00590831" w:rsidRPr="006E4965" w:rsidRDefault="00590831" w:rsidP="00590831">
            <w:pPr>
              <w:rPr>
                <w:rFonts w:ascii="Bookman Old Style" w:hAnsi="Bookman Old Style"/>
              </w:rPr>
            </w:pPr>
          </w:p>
        </w:tc>
        <w:tc>
          <w:tcPr>
            <w:tcW w:w="2693" w:type="dxa"/>
          </w:tcPr>
          <w:p w14:paraId="1F052B65" w14:textId="77777777" w:rsidR="00590831" w:rsidRPr="006E4965" w:rsidRDefault="00590831" w:rsidP="00590831">
            <w:pPr>
              <w:rPr>
                <w:rFonts w:ascii="Bookman Old Style" w:hAnsi="Bookman Old Style"/>
              </w:rPr>
            </w:pPr>
          </w:p>
        </w:tc>
      </w:tr>
      <w:tr w:rsidR="00590831" w:rsidRPr="006E4965" w14:paraId="2835F4A4" w14:textId="77777777" w:rsidTr="006E4965">
        <w:tc>
          <w:tcPr>
            <w:tcW w:w="6521" w:type="dxa"/>
          </w:tcPr>
          <w:p w14:paraId="580EA3A4" w14:textId="77777777" w:rsidR="00590831" w:rsidRPr="006E4965" w:rsidRDefault="00590831" w:rsidP="00590831">
            <w:pPr>
              <w:pStyle w:val="ListParagraph"/>
              <w:ind w:left="1080"/>
              <w:jc w:val="both"/>
              <w:rPr>
                <w:rFonts w:ascii="Bookman Old Style" w:hAnsi="Bookman Old Style"/>
              </w:rPr>
            </w:pPr>
          </w:p>
        </w:tc>
        <w:tc>
          <w:tcPr>
            <w:tcW w:w="4961" w:type="dxa"/>
          </w:tcPr>
          <w:p w14:paraId="44A8A877" w14:textId="77777777" w:rsidR="00590831" w:rsidRPr="006E4965" w:rsidRDefault="00590831" w:rsidP="00590831">
            <w:pPr>
              <w:rPr>
                <w:rFonts w:ascii="Bookman Old Style" w:hAnsi="Bookman Old Style"/>
              </w:rPr>
            </w:pPr>
          </w:p>
        </w:tc>
        <w:tc>
          <w:tcPr>
            <w:tcW w:w="3969" w:type="dxa"/>
          </w:tcPr>
          <w:p w14:paraId="1553A790" w14:textId="77777777" w:rsidR="00590831" w:rsidRPr="006E4965" w:rsidRDefault="00590831" w:rsidP="00590831">
            <w:pPr>
              <w:rPr>
                <w:rFonts w:ascii="Bookman Old Style" w:hAnsi="Bookman Old Style"/>
              </w:rPr>
            </w:pPr>
          </w:p>
        </w:tc>
        <w:tc>
          <w:tcPr>
            <w:tcW w:w="2693" w:type="dxa"/>
          </w:tcPr>
          <w:p w14:paraId="454FF9FB" w14:textId="77777777" w:rsidR="00590831" w:rsidRPr="006E4965" w:rsidRDefault="00590831" w:rsidP="00590831">
            <w:pPr>
              <w:rPr>
                <w:rFonts w:ascii="Bookman Old Style" w:hAnsi="Bookman Old Style"/>
              </w:rPr>
            </w:pPr>
          </w:p>
        </w:tc>
      </w:tr>
      <w:tr w:rsidR="00590831" w:rsidRPr="006E4965" w14:paraId="377B4143" w14:textId="77777777" w:rsidTr="006E4965">
        <w:tc>
          <w:tcPr>
            <w:tcW w:w="6521" w:type="dxa"/>
          </w:tcPr>
          <w:p w14:paraId="28A2CCAC" w14:textId="4382C6B2" w:rsidR="00590831" w:rsidRPr="006E4965" w:rsidRDefault="00590831" w:rsidP="00590831">
            <w:pPr>
              <w:jc w:val="center"/>
              <w:rPr>
                <w:rFonts w:ascii="Bookman Old Style" w:hAnsi="Bookman Old Style"/>
              </w:rPr>
            </w:pPr>
            <w:r w:rsidRPr="006E4965">
              <w:rPr>
                <w:rFonts w:ascii="Bookman Old Style" w:hAnsi="Bookman Old Style"/>
              </w:rPr>
              <w:t xml:space="preserve">Pasal </w:t>
            </w:r>
            <w:r w:rsidR="007A33FB">
              <w:rPr>
                <w:rFonts w:ascii="Bookman Old Style" w:hAnsi="Bookman Old Style"/>
              </w:rPr>
              <w:t>9</w:t>
            </w:r>
            <w:r w:rsidR="00F4506A">
              <w:rPr>
                <w:rFonts w:ascii="Bookman Old Style" w:hAnsi="Bookman Old Style"/>
              </w:rPr>
              <w:t>0</w:t>
            </w:r>
          </w:p>
        </w:tc>
        <w:tc>
          <w:tcPr>
            <w:tcW w:w="4961" w:type="dxa"/>
          </w:tcPr>
          <w:p w14:paraId="0892B07D" w14:textId="1D49D567" w:rsidR="00590831" w:rsidRPr="006E4965" w:rsidRDefault="00DB6889" w:rsidP="00DB6889">
            <w:pPr>
              <w:jc w:val="center"/>
              <w:rPr>
                <w:rFonts w:ascii="Bookman Old Style" w:hAnsi="Bookman Old Style"/>
              </w:rPr>
            </w:pPr>
            <w:r w:rsidRPr="006E4965">
              <w:rPr>
                <w:rFonts w:ascii="Bookman Old Style" w:hAnsi="Bookman Old Style"/>
              </w:rPr>
              <w:t xml:space="preserve">Pasal </w:t>
            </w:r>
            <w:r w:rsidR="007A33FB">
              <w:rPr>
                <w:rFonts w:ascii="Bookman Old Style" w:hAnsi="Bookman Old Style"/>
              </w:rPr>
              <w:t>9</w:t>
            </w:r>
            <w:r w:rsidR="00F4506A">
              <w:rPr>
                <w:rFonts w:ascii="Bookman Old Style" w:hAnsi="Bookman Old Style"/>
              </w:rPr>
              <w:t>0</w:t>
            </w:r>
          </w:p>
        </w:tc>
        <w:tc>
          <w:tcPr>
            <w:tcW w:w="3969" w:type="dxa"/>
          </w:tcPr>
          <w:p w14:paraId="7E896241" w14:textId="77777777" w:rsidR="00590831" w:rsidRPr="006E4965" w:rsidRDefault="00590831" w:rsidP="00590831">
            <w:pPr>
              <w:rPr>
                <w:rFonts w:ascii="Bookman Old Style" w:hAnsi="Bookman Old Style"/>
              </w:rPr>
            </w:pPr>
          </w:p>
        </w:tc>
        <w:tc>
          <w:tcPr>
            <w:tcW w:w="2693" w:type="dxa"/>
          </w:tcPr>
          <w:p w14:paraId="778B5650" w14:textId="77777777" w:rsidR="00590831" w:rsidRPr="006E4965" w:rsidRDefault="00590831" w:rsidP="00590831">
            <w:pPr>
              <w:rPr>
                <w:rFonts w:ascii="Bookman Old Style" w:hAnsi="Bookman Old Style"/>
              </w:rPr>
            </w:pPr>
          </w:p>
        </w:tc>
      </w:tr>
      <w:tr w:rsidR="00590831" w:rsidRPr="006E4965" w14:paraId="36D203BE" w14:textId="77777777" w:rsidTr="006E4965">
        <w:tc>
          <w:tcPr>
            <w:tcW w:w="6521" w:type="dxa"/>
          </w:tcPr>
          <w:p w14:paraId="6CC582D7" w14:textId="3824EA0E" w:rsidR="00590831" w:rsidRPr="006E4965" w:rsidRDefault="00590831" w:rsidP="00590831">
            <w:pPr>
              <w:jc w:val="both"/>
              <w:rPr>
                <w:rFonts w:ascii="Bookman Old Style" w:hAnsi="Bookman Old Style"/>
              </w:rPr>
            </w:pPr>
            <w:r w:rsidRPr="006E4965">
              <w:rPr>
                <w:rFonts w:ascii="Bookman Old Style" w:hAnsi="Bookman Old Style"/>
                <w:lang w:val="sv-SE"/>
              </w:rPr>
              <w:t>Pada saat Peraturan Otoritas Jasa Keuangan ini mulai berlaku,:</w:t>
            </w:r>
          </w:p>
        </w:tc>
        <w:tc>
          <w:tcPr>
            <w:tcW w:w="4961" w:type="dxa"/>
          </w:tcPr>
          <w:p w14:paraId="70396126" w14:textId="182BA3EF" w:rsidR="00590831" w:rsidRPr="006E4965" w:rsidRDefault="00DB6889" w:rsidP="00590831">
            <w:pPr>
              <w:rPr>
                <w:rFonts w:ascii="Bookman Old Style" w:hAnsi="Bookman Old Style"/>
              </w:rPr>
            </w:pPr>
            <w:r w:rsidRPr="006E4965">
              <w:rPr>
                <w:rFonts w:ascii="Bookman Old Style" w:hAnsi="Bookman Old Style"/>
              </w:rPr>
              <w:t>Cukup jelas.</w:t>
            </w:r>
          </w:p>
        </w:tc>
        <w:tc>
          <w:tcPr>
            <w:tcW w:w="3969" w:type="dxa"/>
          </w:tcPr>
          <w:p w14:paraId="6450DB86" w14:textId="77777777" w:rsidR="00590831" w:rsidRPr="006E4965" w:rsidRDefault="00590831" w:rsidP="00590831">
            <w:pPr>
              <w:rPr>
                <w:rFonts w:ascii="Bookman Old Style" w:hAnsi="Bookman Old Style"/>
              </w:rPr>
            </w:pPr>
          </w:p>
        </w:tc>
        <w:tc>
          <w:tcPr>
            <w:tcW w:w="2693" w:type="dxa"/>
          </w:tcPr>
          <w:p w14:paraId="0D02931A" w14:textId="77777777" w:rsidR="00590831" w:rsidRPr="006E4965" w:rsidRDefault="00590831" w:rsidP="00590831">
            <w:pPr>
              <w:rPr>
                <w:rFonts w:ascii="Bookman Old Style" w:hAnsi="Bookman Old Style"/>
              </w:rPr>
            </w:pPr>
          </w:p>
        </w:tc>
      </w:tr>
      <w:tr w:rsidR="00590831" w:rsidRPr="006E4965" w14:paraId="0BF06A11" w14:textId="77777777" w:rsidTr="006E4965">
        <w:tc>
          <w:tcPr>
            <w:tcW w:w="6521" w:type="dxa"/>
          </w:tcPr>
          <w:p w14:paraId="20816697" w14:textId="5D28D01B" w:rsidR="00590831" w:rsidRPr="006E4965" w:rsidRDefault="00590831" w:rsidP="000D3DC9">
            <w:pPr>
              <w:pStyle w:val="ListParagraph"/>
              <w:numPr>
                <w:ilvl w:val="0"/>
                <w:numId w:val="144"/>
              </w:numPr>
              <w:ind w:left="602" w:hanging="568"/>
              <w:jc w:val="both"/>
              <w:rPr>
                <w:rFonts w:ascii="Bookman Old Style" w:hAnsi="Bookman Old Style"/>
              </w:rPr>
            </w:pPr>
            <w:r w:rsidRPr="006E4965">
              <w:rPr>
                <w:rFonts w:ascii="Bookman Old Style" w:hAnsi="Bookman Old Style"/>
                <w:lang w:val="sv-SE"/>
              </w:rPr>
              <w:t>Peraturan Otoritas Jasa Keuangan Nomor 4/POJK.05/2018 tentang Perusahaan Pembiayaan Sekunder Perumahan (Lembaran Negara Republik Indonesia Tahun 2018 Nomor 40, Tambahan Lembaran Negara Republik Indonesia Nomor 6192); dan</w:t>
            </w:r>
          </w:p>
        </w:tc>
        <w:tc>
          <w:tcPr>
            <w:tcW w:w="4961" w:type="dxa"/>
          </w:tcPr>
          <w:p w14:paraId="1F497810" w14:textId="77777777" w:rsidR="00590831" w:rsidRPr="006E4965" w:rsidRDefault="00590831" w:rsidP="00590831">
            <w:pPr>
              <w:rPr>
                <w:rFonts w:ascii="Bookman Old Style" w:hAnsi="Bookman Old Style"/>
              </w:rPr>
            </w:pPr>
          </w:p>
        </w:tc>
        <w:tc>
          <w:tcPr>
            <w:tcW w:w="3969" w:type="dxa"/>
          </w:tcPr>
          <w:p w14:paraId="608FC30B" w14:textId="77777777" w:rsidR="00590831" w:rsidRPr="006E4965" w:rsidRDefault="00590831" w:rsidP="00590831">
            <w:pPr>
              <w:rPr>
                <w:rFonts w:ascii="Bookman Old Style" w:hAnsi="Bookman Old Style"/>
              </w:rPr>
            </w:pPr>
          </w:p>
        </w:tc>
        <w:tc>
          <w:tcPr>
            <w:tcW w:w="2693" w:type="dxa"/>
          </w:tcPr>
          <w:p w14:paraId="063A76E9" w14:textId="77777777" w:rsidR="00590831" w:rsidRPr="006E4965" w:rsidRDefault="00590831" w:rsidP="00590831">
            <w:pPr>
              <w:rPr>
                <w:rFonts w:ascii="Bookman Old Style" w:hAnsi="Bookman Old Style"/>
              </w:rPr>
            </w:pPr>
          </w:p>
        </w:tc>
      </w:tr>
      <w:tr w:rsidR="00590831" w:rsidRPr="006E4965" w14:paraId="5DE6D93D" w14:textId="77777777" w:rsidTr="006E4965">
        <w:tc>
          <w:tcPr>
            <w:tcW w:w="6521" w:type="dxa"/>
          </w:tcPr>
          <w:p w14:paraId="19F2A541" w14:textId="610C31F8" w:rsidR="00590831" w:rsidRPr="006E4965" w:rsidRDefault="00590831" w:rsidP="000D3DC9">
            <w:pPr>
              <w:pStyle w:val="ListParagraph"/>
              <w:numPr>
                <w:ilvl w:val="0"/>
                <w:numId w:val="144"/>
              </w:numPr>
              <w:ind w:left="602" w:hanging="568"/>
              <w:jc w:val="both"/>
              <w:rPr>
                <w:rFonts w:ascii="Bookman Old Style" w:hAnsi="Bookman Old Style"/>
              </w:rPr>
            </w:pPr>
            <w:r w:rsidRPr="006E4965">
              <w:rPr>
                <w:rFonts w:ascii="Bookman Old Style" w:eastAsia="Bookman Old Style" w:hAnsi="Bookman Old Style"/>
                <w:lang w:val="sv-SE"/>
              </w:rPr>
              <w:t>Peraturan Otoritas Jasa Keuangan Nomor 12/POJK.05/2022 tentang Perubahan atas Peraturan Otoritas Jasa Keuangan Nomor 4/POJK.05/2018 tentang Perusahaan Pembiayaan Sekunder Perumahan (</w:t>
            </w:r>
            <w:r w:rsidRPr="006E4965">
              <w:rPr>
                <w:rFonts w:ascii="Bookman Old Style" w:hAnsi="Bookman Old Style"/>
                <w:lang w:val="sv-SE"/>
              </w:rPr>
              <w:t xml:space="preserve">Lembaran Negara Republik Indonesia Tahun 2022 Nomor </w:t>
            </w:r>
            <w:r w:rsidRPr="006E4965">
              <w:rPr>
                <w:rFonts w:ascii="Bookman Old Style" w:hAnsi="Bookman Old Style"/>
                <w:lang w:val="sv-SE"/>
              </w:rPr>
              <w:lastRenderedPageBreak/>
              <w:t>6/OJK, Tambahan Lembaran Negara Republik Indonesia Nomor 6/OJK),</w:t>
            </w:r>
          </w:p>
        </w:tc>
        <w:tc>
          <w:tcPr>
            <w:tcW w:w="4961" w:type="dxa"/>
          </w:tcPr>
          <w:p w14:paraId="0CBA720D" w14:textId="77777777" w:rsidR="00590831" w:rsidRPr="006E4965" w:rsidRDefault="00590831" w:rsidP="00590831">
            <w:pPr>
              <w:rPr>
                <w:rFonts w:ascii="Bookman Old Style" w:hAnsi="Bookman Old Style"/>
              </w:rPr>
            </w:pPr>
          </w:p>
        </w:tc>
        <w:tc>
          <w:tcPr>
            <w:tcW w:w="3969" w:type="dxa"/>
          </w:tcPr>
          <w:p w14:paraId="67B6227B" w14:textId="77777777" w:rsidR="00590831" w:rsidRPr="006E4965" w:rsidRDefault="00590831" w:rsidP="00590831">
            <w:pPr>
              <w:rPr>
                <w:rFonts w:ascii="Bookman Old Style" w:hAnsi="Bookman Old Style"/>
              </w:rPr>
            </w:pPr>
          </w:p>
        </w:tc>
        <w:tc>
          <w:tcPr>
            <w:tcW w:w="2693" w:type="dxa"/>
          </w:tcPr>
          <w:p w14:paraId="5155A6A5" w14:textId="77777777" w:rsidR="00590831" w:rsidRPr="006E4965" w:rsidRDefault="00590831" w:rsidP="00590831">
            <w:pPr>
              <w:rPr>
                <w:rFonts w:ascii="Bookman Old Style" w:hAnsi="Bookman Old Style"/>
              </w:rPr>
            </w:pPr>
          </w:p>
        </w:tc>
      </w:tr>
      <w:tr w:rsidR="00590831" w:rsidRPr="006E4965" w14:paraId="32B5054A" w14:textId="77777777" w:rsidTr="006E4965">
        <w:tc>
          <w:tcPr>
            <w:tcW w:w="6521" w:type="dxa"/>
          </w:tcPr>
          <w:p w14:paraId="489679B8" w14:textId="66C018AC" w:rsidR="00590831" w:rsidRPr="006E4965" w:rsidRDefault="00590831" w:rsidP="00590831">
            <w:pPr>
              <w:jc w:val="both"/>
              <w:rPr>
                <w:rFonts w:ascii="Bookman Old Style" w:hAnsi="Bookman Old Style"/>
              </w:rPr>
            </w:pPr>
            <w:r w:rsidRPr="006E4965">
              <w:rPr>
                <w:rFonts w:ascii="Bookman Old Style" w:hAnsi="Bookman Old Style"/>
                <w:lang w:val="sv-SE"/>
              </w:rPr>
              <w:t>dicabut dan dinyatakan tidak berlaku.</w:t>
            </w:r>
          </w:p>
        </w:tc>
        <w:tc>
          <w:tcPr>
            <w:tcW w:w="4961" w:type="dxa"/>
          </w:tcPr>
          <w:p w14:paraId="4FC8535F" w14:textId="77777777" w:rsidR="00590831" w:rsidRPr="006E4965" w:rsidRDefault="00590831" w:rsidP="00590831">
            <w:pPr>
              <w:rPr>
                <w:rFonts w:ascii="Bookman Old Style" w:hAnsi="Bookman Old Style"/>
              </w:rPr>
            </w:pPr>
          </w:p>
        </w:tc>
        <w:tc>
          <w:tcPr>
            <w:tcW w:w="3969" w:type="dxa"/>
          </w:tcPr>
          <w:p w14:paraId="533340F2" w14:textId="77777777" w:rsidR="00590831" w:rsidRPr="006E4965" w:rsidRDefault="00590831" w:rsidP="00590831">
            <w:pPr>
              <w:rPr>
                <w:rFonts w:ascii="Bookman Old Style" w:hAnsi="Bookman Old Style"/>
              </w:rPr>
            </w:pPr>
          </w:p>
        </w:tc>
        <w:tc>
          <w:tcPr>
            <w:tcW w:w="2693" w:type="dxa"/>
          </w:tcPr>
          <w:p w14:paraId="704F7128" w14:textId="77777777" w:rsidR="00590831" w:rsidRPr="006E4965" w:rsidRDefault="00590831" w:rsidP="00590831">
            <w:pPr>
              <w:rPr>
                <w:rFonts w:ascii="Bookman Old Style" w:hAnsi="Bookman Old Style"/>
              </w:rPr>
            </w:pPr>
          </w:p>
        </w:tc>
      </w:tr>
      <w:tr w:rsidR="00590831" w:rsidRPr="006E4965" w14:paraId="2616E463" w14:textId="77777777" w:rsidTr="006E4965">
        <w:tc>
          <w:tcPr>
            <w:tcW w:w="6521" w:type="dxa"/>
          </w:tcPr>
          <w:p w14:paraId="2DA43F78" w14:textId="77777777" w:rsidR="00590831" w:rsidRPr="006E4965" w:rsidRDefault="00590831" w:rsidP="00590831">
            <w:pPr>
              <w:pStyle w:val="ListParagraph"/>
              <w:ind w:left="1080"/>
              <w:jc w:val="both"/>
              <w:rPr>
                <w:rFonts w:ascii="Bookman Old Style" w:hAnsi="Bookman Old Style"/>
              </w:rPr>
            </w:pPr>
          </w:p>
        </w:tc>
        <w:tc>
          <w:tcPr>
            <w:tcW w:w="4961" w:type="dxa"/>
          </w:tcPr>
          <w:p w14:paraId="1123A33B" w14:textId="77777777" w:rsidR="00590831" w:rsidRPr="006E4965" w:rsidRDefault="00590831" w:rsidP="00590831">
            <w:pPr>
              <w:rPr>
                <w:rFonts w:ascii="Bookman Old Style" w:hAnsi="Bookman Old Style"/>
              </w:rPr>
            </w:pPr>
          </w:p>
        </w:tc>
        <w:tc>
          <w:tcPr>
            <w:tcW w:w="3969" w:type="dxa"/>
          </w:tcPr>
          <w:p w14:paraId="1F39D099" w14:textId="77777777" w:rsidR="00590831" w:rsidRPr="006E4965" w:rsidRDefault="00590831" w:rsidP="00590831">
            <w:pPr>
              <w:rPr>
                <w:rFonts w:ascii="Bookman Old Style" w:hAnsi="Bookman Old Style"/>
              </w:rPr>
            </w:pPr>
          </w:p>
        </w:tc>
        <w:tc>
          <w:tcPr>
            <w:tcW w:w="2693" w:type="dxa"/>
          </w:tcPr>
          <w:p w14:paraId="08043FF9" w14:textId="77777777" w:rsidR="00590831" w:rsidRPr="006E4965" w:rsidRDefault="00590831" w:rsidP="00590831">
            <w:pPr>
              <w:rPr>
                <w:rFonts w:ascii="Bookman Old Style" w:hAnsi="Bookman Old Style"/>
              </w:rPr>
            </w:pPr>
          </w:p>
        </w:tc>
      </w:tr>
      <w:tr w:rsidR="00590831" w:rsidRPr="006E4965" w14:paraId="6205411A" w14:textId="77777777" w:rsidTr="006E4965">
        <w:tc>
          <w:tcPr>
            <w:tcW w:w="6521" w:type="dxa"/>
          </w:tcPr>
          <w:p w14:paraId="7A046172" w14:textId="0DBDF917" w:rsidR="00590831" w:rsidRPr="006E4965" w:rsidRDefault="00590831" w:rsidP="00590831">
            <w:pPr>
              <w:jc w:val="center"/>
              <w:rPr>
                <w:rFonts w:ascii="Bookman Old Style" w:hAnsi="Bookman Old Style"/>
              </w:rPr>
            </w:pPr>
            <w:r w:rsidRPr="006E4965">
              <w:rPr>
                <w:rFonts w:ascii="Bookman Old Style" w:hAnsi="Bookman Old Style" w:cs="Times New Roman"/>
                <w:lang w:val="nl-NL"/>
              </w:rPr>
              <w:t xml:space="preserve">Pasal </w:t>
            </w:r>
            <w:r w:rsidR="00A304E7">
              <w:rPr>
                <w:rFonts w:ascii="Bookman Old Style" w:hAnsi="Bookman Old Style" w:cs="Times New Roman"/>
                <w:lang w:val="nl-NL"/>
              </w:rPr>
              <w:t>9</w:t>
            </w:r>
            <w:r w:rsidR="00F4506A">
              <w:rPr>
                <w:rFonts w:ascii="Bookman Old Style" w:hAnsi="Bookman Old Style" w:cs="Times New Roman"/>
                <w:lang w:val="nl-NL"/>
              </w:rPr>
              <w:t>1</w:t>
            </w:r>
          </w:p>
        </w:tc>
        <w:tc>
          <w:tcPr>
            <w:tcW w:w="4961" w:type="dxa"/>
          </w:tcPr>
          <w:p w14:paraId="151B4056" w14:textId="297F984B" w:rsidR="00590831" w:rsidRPr="006E4965" w:rsidRDefault="00DB6889" w:rsidP="00DB6889">
            <w:pPr>
              <w:jc w:val="center"/>
              <w:rPr>
                <w:rFonts w:ascii="Bookman Old Style" w:hAnsi="Bookman Old Style"/>
              </w:rPr>
            </w:pPr>
            <w:r w:rsidRPr="006E4965">
              <w:rPr>
                <w:rFonts w:ascii="Bookman Old Style" w:hAnsi="Bookman Old Style"/>
              </w:rPr>
              <w:t xml:space="preserve">Pasal </w:t>
            </w:r>
            <w:r w:rsidR="00A304E7">
              <w:rPr>
                <w:rFonts w:ascii="Bookman Old Style" w:hAnsi="Bookman Old Style"/>
              </w:rPr>
              <w:t>9</w:t>
            </w:r>
            <w:r w:rsidR="00F4506A">
              <w:rPr>
                <w:rFonts w:ascii="Bookman Old Style" w:hAnsi="Bookman Old Style"/>
              </w:rPr>
              <w:t>1</w:t>
            </w:r>
          </w:p>
        </w:tc>
        <w:tc>
          <w:tcPr>
            <w:tcW w:w="3969" w:type="dxa"/>
          </w:tcPr>
          <w:p w14:paraId="517FE8B3" w14:textId="77777777" w:rsidR="00590831" w:rsidRPr="006E4965" w:rsidRDefault="00590831" w:rsidP="00590831">
            <w:pPr>
              <w:rPr>
                <w:rFonts w:ascii="Bookman Old Style" w:hAnsi="Bookman Old Style"/>
              </w:rPr>
            </w:pPr>
          </w:p>
        </w:tc>
        <w:tc>
          <w:tcPr>
            <w:tcW w:w="2693" w:type="dxa"/>
          </w:tcPr>
          <w:p w14:paraId="330F037A" w14:textId="77777777" w:rsidR="00590831" w:rsidRPr="006E4965" w:rsidRDefault="00590831" w:rsidP="00590831">
            <w:pPr>
              <w:rPr>
                <w:rFonts w:ascii="Bookman Old Style" w:hAnsi="Bookman Old Style"/>
              </w:rPr>
            </w:pPr>
          </w:p>
        </w:tc>
      </w:tr>
      <w:tr w:rsidR="00590831" w:rsidRPr="006E4965" w14:paraId="6D36003E" w14:textId="77777777" w:rsidTr="006E4965">
        <w:tc>
          <w:tcPr>
            <w:tcW w:w="6521" w:type="dxa"/>
          </w:tcPr>
          <w:p w14:paraId="1DA819F0" w14:textId="1C7A4229" w:rsidR="00590831" w:rsidRPr="006E4965" w:rsidRDefault="00590831" w:rsidP="00590831">
            <w:pPr>
              <w:jc w:val="both"/>
              <w:rPr>
                <w:rFonts w:ascii="Bookman Old Style" w:hAnsi="Bookman Old Style"/>
              </w:rPr>
            </w:pPr>
            <w:r w:rsidRPr="006E4965">
              <w:rPr>
                <w:rFonts w:ascii="Bookman Old Style" w:eastAsia="Bookman Old Style" w:hAnsi="Bookman Old Style"/>
                <w:lang w:val="pt-BR"/>
              </w:rPr>
              <w:t xml:space="preserve">Peraturan </w:t>
            </w:r>
            <w:r w:rsidRPr="006E4965">
              <w:rPr>
                <w:rFonts w:ascii="Bookman Old Style" w:hAnsi="Bookman Old Style"/>
                <w:lang w:val="pt-BR"/>
              </w:rPr>
              <w:t>Otoritas Jasa Keuangan</w:t>
            </w:r>
            <w:r w:rsidRPr="006E4965">
              <w:rPr>
                <w:rFonts w:ascii="Bookman Old Style" w:eastAsia="Bookman Old Style" w:hAnsi="Bookman Old Style"/>
                <w:lang w:val="pt-BR"/>
              </w:rPr>
              <w:t xml:space="preserve"> ini mulai berlaku pada tanggal diundangkan.</w:t>
            </w:r>
          </w:p>
        </w:tc>
        <w:tc>
          <w:tcPr>
            <w:tcW w:w="4961" w:type="dxa"/>
          </w:tcPr>
          <w:p w14:paraId="54F7CDD3" w14:textId="3B5F9DD2" w:rsidR="00590831" w:rsidRPr="006E4965" w:rsidRDefault="00DB6889" w:rsidP="00590831">
            <w:pPr>
              <w:rPr>
                <w:rFonts w:ascii="Bookman Old Style" w:hAnsi="Bookman Old Style"/>
              </w:rPr>
            </w:pPr>
            <w:r w:rsidRPr="006E4965">
              <w:rPr>
                <w:rFonts w:ascii="Bookman Old Style" w:hAnsi="Bookman Old Style"/>
              </w:rPr>
              <w:t>Cukup jelas.</w:t>
            </w:r>
          </w:p>
        </w:tc>
        <w:tc>
          <w:tcPr>
            <w:tcW w:w="3969" w:type="dxa"/>
          </w:tcPr>
          <w:p w14:paraId="419FF5FD" w14:textId="77777777" w:rsidR="00590831" w:rsidRPr="006E4965" w:rsidRDefault="00590831" w:rsidP="00590831">
            <w:pPr>
              <w:rPr>
                <w:rFonts w:ascii="Bookman Old Style" w:hAnsi="Bookman Old Style"/>
              </w:rPr>
            </w:pPr>
          </w:p>
        </w:tc>
        <w:tc>
          <w:tcPr>
            <w:tcW w:w="2693" w:type="dxa"/>
          </w:tcPr>
          <w:p w14:paraId="30ACB8B0" w14:textId="77777777" w:rsidR="00590831" w:rsidRPr="006E4965" w:rsidRDefault="00590831" w:rsidP="00590831">
            <w:pPr>
              <w:rPr>
                <w:rFonts w:ascii="Bookman Old Style" w:hAnsi="Bookman Old Style"/>
              </w:rPr>
            </w:pPr>
          </w:p>
        </w:tc>
      </w:tr>
      <w:tr w:rsidR="00590831" w:rsidRPr="006E4965" w14:paraId="3CF74399" w14:textId="77777777" w:rsidTr="006E4965">
        <w:tc>
          <w:tcPr>
            <w:tcW w:w="6521" w:type="dxa"/>
          </w:tcPr>
          <w:p w14:paraId="1C416621" w14:textId="77777777" w:rsidR="00590831" w:rsidRPr="006E4965" w:rsidRDefault="00590831" w:rsidP="00590831">
            <w:pPr>
              <w:pStyle w:val="ListParagraph"/>
              <w:ind w:left="1080"/>
              <w:jc w:val="both"/>
              <w:rPr>
                <w:rFonts w:ascii="Bookman Old Style" w:hAnsi="Bookman Old Style"/>
              </w:rPr>
            </w:pPr>
          </w:p>
        </w:tc>
        <w:tc>
          <w:tcPr>
            <w:tcW w:w="4961" w:type="dxa"/>
          </w:tcPr>
          <w:p w14:paraId="13F7D08A" w14:textId="77777777" w:rsidR="00590831" w:rsidRPr="006E4965" w:rsidRDefault="00590831" w:rsidP="00590831">
            <w:pPr>
              <w:rPr>
                <w:rFonts w:ascii="Bookman Old Style" w:hAnsi="Bookman Old Style"/>
              </w:rPr>
            </w:pPr>
          </w:p>
        </w:tc>
        <w:tc>
          <w:tcPr>
            <w:tcW w:w="3969" w:type="dxa"/>
          </w:tcPr>
          <w:p w14:paraId="2507FBBA" w14:textId="77777777" w:rsidR="00590831" w:rsidRPr="006E4965" w:rsidRDefault="00590831" w:rsidP="00590831">
            <w:pPr>
              <w:rPr>
                <w:rFonts w:ascii="Bookman Old Style" w:hAnsi="Bookman Old Style"/>
              </w:rPr>
            </w:pPr>
          </w:p>
        </w:tc>
        <w:tc>
          <w:tcPr>
            <w:tcW w:w="2693" w:type="dxa"/>
          </w:tcPr>
          <w:p w14:paraId="3E50CDE3" w14:textId="77777777" w:rsidR="00590831" w:rsidRPr="006E4965" w:rsidRDefault="00590831" w:rsidP="00590831">
            <w:pPr>
              <w:rPr>
                <w:rFonts w:ascii="Bookman Old Style" w:hAnsi="Bookman Old Style"/>
              </w:rPr>
            </w:pPr>
          </w:p>
        </w:tc>
      </w:tr>
      <w:tr w:rsidR="00590831" w:rsidRPr="006E4965" w14:paraId="141184EF" w14:textId="77777777" w:rsidTr="006E4965">
        <w:tc>
          <w:tcPr>
            <w:tcW w:w="6521" w:type="dxa"/>
          </w:tcPr>
          <w:p w14:paraId="366A53D3" w14:textId="1948DF1C" w:rsidR="00590831" w:rsidRPr="006E4965" w:rsidRDefault="00590831" w:rsidP="00590831">
            <w:pPr>
              <w:jc w:val="both"/>
              <w:rPr>
                <w:rFonts w:ascii="Bookman Old Style" w:hAnsi="Bookman Old Style"/>
              </w:rPr>
            </w:pPr>
            <w:r w:rsidRPr="006E4965">
              <w:rPr>
                <w:rFonts w:ascii="Bookman Old Style" w:eastAsia="Bookman Old Style" w:hAnsi="Bookman Old Style"/>
                <w:lang w:val="id-ID"/>
              </w:rPr>
              <w:t>Agar</w:t>
            </w:r>
            <w:r w:rsidRPr="006E4965">
              <w:rPr>
                <w:rFonts w:ascii="Bookman Old Style" w:hAnsi="Bookman Old Style"/>
                <w:lang w:val="id-ID"/>
              </w:rPr>
              <w:t xml:space="preserve"> setiap orang mengetahuinya, memerintahkan</w:t>
            </w:r>
            <w:r w:rsidRPr="006E4965">
              <w:rPr>
                <w:rFonts w:ascii="Bookman Old Style" w:hAnsi="Bookman Old Style"/>
                <w:lang w:val="sv-SE"/>
              </w:rPr>
              <w:t xml:space="preserve"> </w:t>
            </w:r>
            <w:r w:rsidRPr="006E4965">
              <w:rPr>
                <w:rFonts w:ascii="Bookman Old Style" w:hAnsi="Bookman Old Style"/>
                <w:lang w:val="id-ID"/>
              </w:rPr>
              <w:t>pengundangan Peraturan Otoritas Jasa Keuangan ini dengan penempatannya dalam Lembaran Negara Republik Indonesia.</w:t>
            </w:r>
          </w:p>
        </w:tc>
        <w:tc>
          <w:tcPr>
            <w:tcW w:w="4961" w:type="dxa"/>
          </w:tcPr>
          <w:p w14:paraId="281E8651" w14:textId="77777777" w:rsidR="00590831" w:rsidRPr="006E4965" w:rsidRDefault="00590831" w:rsidP="00590831">
            <w:pPr>
              <w:rPr>
                <w:rFonts w:ascii="Bookman Old Style" w:hAnsi="Bookman Old Style"/>
              </w:rPr>
            </w:pPr>
          </w:p>
        </w:tc>
        <w:tc>
          <w:tcPr>
            <w:tcW w:w="3969" w:type="dxa"/>
          </w:tcPr>
          <w:p w14:paraId="3613A1E6" w14:textId="77777777" w:rsidR="00590831" w:rsidRPr="006E4965" w:rsidRDefault="00590831" w:rsidP="00590831">
            <w:pPr>
              <w:rPr>
                <w:rFonts w:ascii="Bookman Old Style" w:hAnsi="Bookman Old Style"/>
              </w:rPr>
            </w:pPr>
          </w:p>
        </w:tc>
        <w:tc>
          <w:tcPr>
            <w:tcW w:w="2693" w:type="dxa"/>
          </w:tcPr>
          <w:p w14:paraId="2A36D18B" w14:textId="77777777" w:rsidR="00590831" w:rsidRPr="006E4965" w:rsidRDefault="00590831" w:rsidP="00590831">
            <w:pPr>
              <w:rPr>
                <w:rFonts w:ascii="Bookman Old Style" w:hAnsi="Bookman Old Style"/>
              </w:rPr>
            </w:pPr>
          </w:p>
        </w:tc>
      </w:tr>
      <w:tr w:rsidR="00590831" w:rsidRPr="006E4965" w14:paraId="467BB39F" w14:textId="77777777" w:rsidTr="006E4965">
        <w:tc>
          <w:tcPr>
            <w:tcW w:w="6521" w:type="dxa"/>
          </w:tcPr>
          <w:p w14:paraId="3ABFC699" w14:textId="77777777" w:rsidR="00590831" w:rsidRPr="006E4965" w:rsidRDefault="00590831" w:rsidP="00590831">
            <w:pPr>
              <w:pStyle w:val="ListParagraph"/>
              <w:ind w:left="1080"/>
              <w:jc w:val="both"/>
              <w:rPr>
                <w:rFonts w:ascii="Bookman Old Style" w:hAnsi="Bookman Old Style"/>
              </w:rPr>
            </w:pPr>
          </w:p>
        </w:tc>
        <w:tc>
          <w:tcPr>
            <w:tcW w:w="4961" w:type="dxa"/>
          </w:tcPr>
          <w:p w14:paraId="6A32A576" w14:textId="77777777" w:rsidR="00590831" w:rsidRPr="006E4965" w:rsidRDefault="00590831" w:rsidP="00590831">
            <w:pPr>
              <w:rPr>
                <w:rFonts w:ascii="Bookman Old Style" w:hAnsi="Bookman Old Style"/>
              </w:rPr>
            </w:pPr>
          </w:p>
        </w:tc>
        <w:tc>
          <w:tcPr>
            <w:tcW w:w="3969" w:type="dxa"/>
          </w:tcPr>
          <w:p w14:paraId="34028B17" w14:textId="77777777" w:rsidR="00590831" w:rsidRPr="006E4965" w:rsidRDefault="00590831" w:rsidP="00590831">
            <w:pPr>
              <w:rPr>
                <w:rFonts w:ascii="Bookman Old Style" w:hAnsi="Bookman Old Style"/>
              </w:rPr>
            </w:pPr>
          </w:p>
        </w:tc>
        <w:tc>
          <w:tcPr>
            <w:tcW w:w="2693" w:type="dxa"/>
          </w:tcPr>
          <w:p w14:paraId="609EC86C" w14:textId="77777777" w:rsidR="00590831" w:rsidRPr="006E4965" w:rsidRDefault="00590831" w:rsidP="00590831">
            <w:pPr>
              <w:rPr>
                <w:rFonts w:ascii="Bookman Old Style" w:hAnsi="Bookman Old Style"/>
              </w:rPr>
            </w:pPr>
          </w:p>
        </w:tc>
      </w:tr>
      <w:tr w:rsidR="00590831" w:rsidRPr="006E4965" w14:paraId="71E93B1D" w14:textId="77777777" w:rsidTr="006E4965">
        <w:tc>
          <w:tcPr>
            <w:tcW w:w="6521" w:type="dxa"/>
          </w:tcPr>
          <w:p w14:paraId="3F67BA6A" w14:textId="77777777" w:rsidR="00590831" w:rsidRPr="006E4965" w:rsidRDefault="00590831" w:rsidP="00590831">
            <w:pPr>
              <w:pStyle w:val="ListParagraph"/>
              <w:ind w:left="1080"/>
              <w:jc w:val="both"/>
              <w:rPr>
                <w:rFonts w:ascii="Bookman Old Style" w:hAnsi="Bookman Old Style"/>
              </w:rPr>
            </w:pPr>
          </w:p>
        </w:tc>
        <w:tc>
          <w:tcPr>
            <w:tcW w:w="4961" w:type="dxa"/>
          </w:tcPr>
          <w:p w14:paraId="0967485B" w14:textId="77777777" w:rsidR="00590831" w:rsidRPr="006E4965" w:rsidRDefault="00590831" w:rsidP="00590831">
            <w:pPr>
              <w:rPr>
                <w:rFonts w:ascii="Bookman Old Style" w:hAnsi="Bookman Old Style"/>
              </w:rPr>
            </w:pPr>
          </w:p>
        </w:tc>
        <w:tc>
          <w:tcPr>
            <w:tcW w:w="3969" w:type="dxa"/>
          </w:tcPr>
          <w:p w14:paraId="5A4F8859" w14:textId="77777777" w:rsidR="00590831" w:rsidRPr="006E4965" w:rsidRDefault="00590831" w:rsidP="00590831">
            <w:pPr>
              <w:rPr>
                <w:rFonts w:ascii="Bookman Old Style" w:hAnsi="Bookman Old Style"/>
              </w:rPr>
            </w:pPr>
          </w:p>
        </w:tc>
        <w:tc>
          <w:tcPr>
            <w:tcW w:w="2693" w:type="dxa"/>
          </w:tcPr>
          <w:p w14:paraId="382EAE80" w14:textId="77777777" w:rsidR="00590831" w:rsidRPr="006E4965" w:rsidRDefault="00590831" w:rsidP="00590831">
            <w:pPr>
              <w:rPr>
                <w:rFonts w:ascii="Bookman Old Style" w:hAnsi="Bookman Old Style"/>
              </w:rPr>
            </w:pPr>
          </w:p>
        </w:tc>
      </w:tr>
      <w:tr w:rsidR="00590831" w:rsidRPr="006E4965" w14:paraId="4B6D2B87" w14:textId="77777777" w:rsidTr="006E4965">
        <w:tc>
          <w:tcPr>
            <w:tcW w:w="6521" w:type="dxa"/>
          </w:tcPr>
          <w:p w14:paraId="6C53A2C5" w14:textId="1BA40233" w:rsidR="00590831" w:rsidRPr="006E4965" w:rsidRDefault="00590831" w:rsidP="00590831">
            <w:pPr>
              <w:jc w:val="both"/>
              <w:rPr>
                <w:rFonts w:ascii="Bookman Old Style" w:hAnsi="Bookman Old Style"/>
              </w:rPr>
            </w:pPr>
            <w:r w:rsidRPr="006E4965">
              <w:rPr>
                <w:rFonts w:ascii="Bookman Old Style" w:hAnsi="Bookman Old Style"/>
                <w:lang w:val="pt-BR"/>
              </w:rPr>
              <w:t>Ditetapkan di Jakarta</w:t>
            </w:r>
          </w:p>
        </w:tc>
        <w:tc>
          <w:tcPr>
            <w:tcW w:w="4961" w:type="dxa"/>
          </w:tcPr>
          <w:p w14:paraId="5F985F78" w14:textId="77777777" w:rsidR="00590831" w:rsidRPr="006E4965" w:rsidRDefault="00590831" w:rsidP="00590831">
            <w:pPr>
              <w:rPr>
                <w:rFonts w:ascii="Bookman Old Style" w:hAnsi="Bookman Old Style"/>
              </w:rPr>
            </w:pPr>
          </w:p>
        </w:tc>
        <w:tc>
          <w:tcPr>
            <w:tcW w:w="3969" w:type="dxa"/>
          </w:tcPr>
          <w:p w14:paraId="73935AD4" w14:textId="77777777" w:rsidR="00590831" w:rsidRPr="006E4965" w:rsidRDefault="00590831" w:rsidP="00590831">
            <w:pPr>
              <w:rPr>
                <w:rFonts w:ascii="Bookman Old Style" w:hAnsi="Bookman Old Style"/>
              </w:rPr>
            </w:pPr>
          </w:p>
        </w:tc>
        <w:tc>
          <w:tcPr>
            <w:tcW w:w="2693" w:type="dxa"/>
          </w:tcPr>
          <w:p w14:paraId="771067DB" w14:textId="77777777" w:rsidR="00590831" w:rsidRPr="006E4965" w:rsidRDefault="00590831" w:rsidP="00590831">
            <w:pPr>
              <w:rPr>
                <w:rFonts w:ascii="Bookman Old Style" w:hAnsi="Bookman Old Style"/>
              </w:rPr>
            </w:pPr>
          </w:p>
        </w:tc>
      </w:tr>
      <w:tr w:rsidR="00590831" w:rsidRPr="006E4965" w14:paraId="5C59488C" w14:textId="77777777" w:rsidTr="006E4965">
        <w:tc>
          <w:tcPr>
            <w:tcW w:w="6521" w:type="dxa"/>
          </w:tcPr>
          <w:p w14:paraId="3467246C" w14:textId="7DF52DDF" w:rsidR="00590831" w:rsidRPr="006E4965" w:rsidRDefault="00590831" w:rsidP="00590831">
            <w:pPr>
              <w:jc w:val="both"/>
              <w:rPr>
                <w:rFonts w:ascii="Bookman Old Style" w:hAnsi="Bookman Old Style"/>
              </w:rPr>
            </w:pPr>
            <w:r w:rsidRPr="006E4965">
              <w:rPr>
                <w:rFonts w:ascii="Bookman Old Style" w:hAnsi="Bookman Old Style"/>
                <w:lang w:val="pt-BR"/>
              </w:rPr>
              <w:t>pada tanggal …</w:t>
            </w:r>
          </w:p>
        </w:tc>
        <w:tc>
          <w:tcPr>
            <w:tcW w:w="4961" w:type="dxa"/>
          </w:tcPr>
          <w:p w14:paraId="73ED06BE" w14:textId="77777777" w:rsidR="00590831" w:rsidRPr="006E4965" w:rsidRDefault="00590831" w:rsidP="00590831">
            <w:pPr>
              <w:rPr>
                <w:rFonts w:ascii="Bookman Old Style" w:hAnsi="Bookman Old Style"/>
              </w:rPr>
            </w:pPr>
          </w:p>
        </w:tc>
        <w:tc>
          <w:tcPr>
            <w:tcW w:w="3969" w:type="dxa"/>
          </w:tcPr>
          <w:p w14:paraId="67289A1C" w14:textId="77777777" w:rsidR="00590831" w:rsidRPr="006E4965" w:rsidRDefault="00590831" w:rsidP="00590831">
            <w:pPr>
              <w:rPr>
                <w:rFonts w:ascii="Bookman Old Style" w:hAnsi="Bookman Old Style"/>
              </w:rPr>
            </w:pPr>
          </w:p>
        </w:tc>
        <w:tc>
          <w:tcPr>
            <w:tcW w:w="2693" w:type="dxa"/>
          </w:tcPr>
          <w:p w14:paraId="1BAD2460" w14:textId="77777777" w:rsidR="00590831" w:rsidRPr="006E4965" w:rsidRDefault="00590831" w:rsidP="00590831">
            <w:pPr>
              <w:rPr>
                <w:rFonts w:ascii="Bookman Old Style" w:hAnsi="Bookman Old Style"/>
              </w:rPr>
            </w:pPr>
          </w:p>
        </w:tc>
      </w:tr>
      <w:tr w:rsidR="00590831" w:rsidRPr="006E4965" w14:paraId="492E5636" w14:textId="77777777" w:rsidTr="006E4965">
        <w:tc>
          <w:tcPr>
            <w:tcW w:w="6521" w:type="dxa"/>
          </w:tcPr>
          <w:p w14:paraId="7329959E" w14:textId="77777777" w:rsidR="00590831" w:rsidRPr="006E4965" w:rsidRDefault="00590831" w:rsidP="00590831">
            <w:pPr>
              <w:pStyle w:val="ListParagraph"/>
              <w:ind w:left="1080"/>
              <w:jc w:val="both"/>
              <w:rPr>
                <w:rFonts w:ascii="Bookman Old Style" w:hAnsi="Bookman Old Style"/>
              </w:rPr>
            </w:pPr>
          </w:p>
        </w:tc>
        <w:tc>
          <w:tcPr>
            <w:tcW w:w="4961" w:type="dxa"/>
          </w:tcPr>
          <w:p w14:paraId="1D5DC949" w14:textId="77777777" w:rsidR="00590831" w:rsidRPr="006E4965" w:rsidRDefault="00590831" w:rsidP="00590831">
            <w:pPr>
              <w:rPr>
                <w:rFonts w:ascii="Bookman Old Style" w:hAnsi="Bookman Old Style"/>
              </w:rPr>
            </w:pPr>
          </w:p>
        </w:tc>
        <w:tc>
          <w:tcPr>
            <w:tcW w:w="3969" w:type="dxa"/>
          </w:tcPr>
          <w:p w14:paraId="31FFA4CD" w14:textId="77777777" w:rsidR="00590831" w:rsidRPr="006E4965" w:rsidRDefault="00590831" w:rsidP="00590831">
            <w:pPr>
              <w:rPr>
                <w:rFonts w:ascii="Bookman Old Style" w:hAnsi="Bookman Old Style"/>
              </w:rPr>
            </w:pPr>
          </w:p>
        </w:tc>
        <w:tc>
          <w:tcPr>
            <w:tcW w:w="2693" w:type="dxa"/>
          </w:tcPr>
          <w:p w14:paraId="3762178D" w14:textId="77777777" w:rsidR="00590831" w:rsidRPr="006E4965" w:rsidRDefault="00590831" w:rsidP="00590831">
            <w:pPr>
              <w:rPr>
                <w:rFonts w:ascii="Bookman Old Style" w:hAnsi="Bookman Old Style"/>
              </w:rPr>
            </w:pPr>
          </w:p>
        </w:tc>
      </w:tr>
      <w:tr w:rsidR="00590831" w:rsidRPr="006E4965" w14:paraId="033F7371" w14:textId="77777777" w:rsidTr="006E4965">
        <w:tc>
          <w:tcPr>
            <w:tcW w:w="6521" w:type="dxa"/>
          </w:tcPr>
          <w:p w14:paraId="4421E7A1" w14:textId="41EDD1ED" w:rsidR="00590831" w:rsidRPr="006E4965" w:rsidRDefault="00590831" w:rsidP="00590831">
            <w:pPr>
              <w:jc w:val="both"/>
              <w:rPr>
                <w:rFonts w:ascii="Bookman Old Style" w:hAnsi="Bookman Old Style"/>
              </w:rPr>
            </w:pPr>
            <w:r w:rsidRPr="006E4965">
              <w:rPr>
                <w:rFonts w:ascii="Bookman Old Style" w:hAnsi="Bookman Old Style"/>
              </w:rPr>
              <w:t>KETUA DEWAN KOMISIONER</w:t>
            </w:r>
          </w:p>
        </w:tc>
        <w:tc>
          <w:tcPr>
            <w:tcW w:w="4961" w:type="dxa"/>
          </w:tcPr>
          <w:p w14:paraId="63BFF01D" w14:textId="77777777" w:rsidR="00590831" w:rsidRPr="006E4965" w:rsidRDefault="00590831" w:rsidP="00590831">
            <w:pPr>
              <w:rPr>
                <w:rFonts w:ascii="Bookman Old Style" w:hAnsi="Bookman Old Style"/>
              </w:rPr>
            </w:pPr>
          </w:p>
        </w:tc>
        <w:tc>
          <w:tcPr>
            <w:tcW w:w="3969" w:type="dxa"/>
          </w:tcPr>
          <w:p w14:paraId="556B8690" w14:textId="77777777" w:rsidR="00590831" w:rsidRPr="006E4965" w:rsidRDefault="00590831" w:rsidP="00590831">
            <w:pPr>
              <w:rPr>
                <w:rFonts w:ascii="Bookman Old Style" w:hAnsi="Bookman Old Style"/>
              </w:rPr>
            </w:pPr>
          </w:p>
        </w:tc>
        <w:tc>
          <w:tcPr>
            <w:tcW w:w="2693" w:type="dxa"/>
          </w:tcPr>
          <w:p w14:paraId="19163016" w14:textId="77777777" w:rsidR="00590831" w:rsidRPr="006E4965" w:rsidRDefault="00590831" w:rsidP="00590831">
            <w:pPr>
              <w:rPr>
                <w:rFonts w:ascii="Bookman Old Style" w:hAnsi="Bookman Old Style"/>
              </w:rPr>
            </w:pPr>
          </w:p>
        </w:tc>
      </w:tr>
      <w:tr w:rsidR="00590831" w:rsidRPr="006E4965" w14:paraId="7F193C46" w14:textId="77777777" w:rsidTr="006E4965">
        <w:tc>
          <w:tcPr>
            <w:tcW w:w="6521" w:type="dxa"/>
          </w:tcPr>
          <w:p w14:paraId="6C1F1D92" w14:textId="5B9B4BFC" w:rsidR="00590831" w:rsidRPr="006E4965" w:rsidRDefault="00590831" w:rsidP="00590831">
            <w:pPr>
              <w:jc w:val="both"/>
              <w:rPr>
                <w:rFonts w:ascii="Bookman Old Style" w:hAnsi="Bookman Old Style"/>
              </w:rPr>
            </w:pPr>
            <w:r w:rsidRPr="006E4965">
              <w:rPr>
                <w:rFonts w:ascii="Bookman Old Style" w:hAnsi="Bookman Old Style"/>
              </w:rPr>
              <w:t>OTORITAS JASA KEUANGAN</w:t>
            </w:r>
          </w:p>
        </w:tc>
        <w:tc>
          <w:tcPr>
            <w:tcW w:w="4961" w:type="dxa"/>
          </w:tcPr>
          <w:p w14:paraId="00BE6167" w14:textId="77777777" w:rsidR="00590831" w:rsidRPr="006E4965" w:rsidRDefault="00590831" w:rsidP="00590831">
            <w:pPr>
              <w:rPr>
                <w:rFonts w:ascii="Bookman Old Style" w:hAnsi="Bookman Old Style"/>
              </w:rPr>
            </w:pPr>
          </w:p>
        </w:tc>
        <w:tc>
          <w:tcPr>
            <w:tcW w:w="3969" w:type="dxa"/>
          </w:tcPr>
          <w:p w14:paraId="22AB6D88" w14:textId="77777777" w:rsidR="00590831" w:rsidRPr="006E4965" w:rsidRDefault="00590831" w:rsidP="00590831">
            <w:pPr>
              <w:rPr>
                <w:rFonts w:ascii="Bookman Old Style" w:hAnsi="Bookman Old Style"/>
              </w:rPr>
            </w:pPr>
          </w:p>
        </w:tc>
        <w:tc>
          <w:tcPr>
            <w:tcW w:w="2693" w:type="dxa"/>
          </w:tcPr>
          <w:p w14:paraId="2595CE54" w14:textId="77777777" w:rsidR="00590831" w:rsidRPr="006E4965" w:rsidRDefault="00590831" w:rsidP="00590831">
            <w:pPr>
              <w:rPr>
                <w:rFonts w:ascii="Bookman Old Style" w:hAnsi="Bookman Old Style"/>
              </w:rPr>
            </w:pPr>
          </w:p>
        </w:tc>
      </w:tr>
      <w:tr w:rsidR="00590831" w:rsidRPr="006E4965" w14:paraId="1AF19FA1" w14:textId="77777777" w:rsidTr="006E4965">
        <w:tc>
          <w:tcPr>
            <w:tcW w:w="6521" w:type="dxa"/>
          </w:tcPr>
          <w:p w14:paraId="3C32EC70" w14:textId="6FBEE90C" w:rsidR="00590831" w:rsidRPr="006E4965" w:rsidRDefault="00590831" w:rsidP="00590831">
            <w:pPr>
              <w:jc w:val="both"/>
              <w:rPr>
                <w:rFonts w:ascii="Bookman Old Style" w:hAnsi="Bookman Old Style"/>
              </w:rPr>
            </w:pPr>
            <w:r w:rsidRPr="006E4965">
              <w:rPr>
                <w:rFonts w:ascii="Bookman Old Style" w:hAnsi="Bookman Old Style"/>
              </w:rPr>
              <w:t>REPUBLIK INDONESIA,</w:t>
            </w:r>
          </w:p>
        </w:tc>
        <w:tc>
          <w:tcPr>
            <w:tcW w:w="4961" w:type="dxa"/>
          </w:tcPr>
          <w:p w14:paraId="08A54E0C" w14:textId="77777777" w:rsidR="00590831" w:rsidRPr="006E4965" w:rsidRDefault="00590831" w:rsidP="00590831">
            <w:pPr>
              <w:rPr>
                <w:rFonts w:ascii="Bookman Old Style" w:hAnsi="Bookman Old Style"/>
              </w:rPr>
            </w:pPr>
          </w:p>
        </w:tc>
        <w:tc>
          <w:tcPr>
            <w:tcW w:w="3969" w:type="dxa"/>
          </w:tcPr>
          <w:p w14:paraId="48AFCF2B" w14:textId="77777777" w:rsidR="00590831" w:rsidRPr="006E4965" w:rsidRDefault="00590831" w:rsidP="00590831">
            <w:pPr>
              <w:rPr>
                <w:rFonts w:ascii="Bookman Old Style" w:hAnsi="Bookman Old Style"/>
              </w:rPr>
            </w:pPr>
          </w:p>
        </w:tc>
        <w:tc>
          <w:tcPr>
            <w:tcW w:w="2693" w:type="dxa"/>
          </w:tcPr>
          <w:p w14:paraId="1BAB6FED" w14:textId="77777777" w:rsidR="00590831" w:rsidRPr="006E4965" w:rsidRDefault="00590831" w:rsidP="00590831">
            <w:pPr>
              <w:rPr>
                <w:rFonts w:ascii="Bookman Old Style" w:hAnsi="Bookman Old Style"/>
              </w:rPr>
            </w:pPr>
          </w:p>
        </w:tc>
      </w:tr>
      <w:tr w:rsidR="00590831" w:rsidRPr="006E4965" w14:paraId="3D77083F" w14:textId="77777777" w:rsidTr="006E4965">
        <w:tc>
          <w:tcPr>
            <w:tcW w:w="6521" w:type="dxa"/>
          </w:tcPr>
          <w:p w14:paraId="2BE6A3CE" w14:textId="77777777" w:rsidR="00590831" w:rsidRPr="006E4965" w:rsidRDefault="00590831" w:rsidP="00590831">
            <w:pPr>
              <w:pStyle w:val="ListParagraph"/>
              <w:ind w:left="1080"/>
              <w:jc w:val="both"/>
              <w:rPr>
                <w:rFonts w:ascii="Bookman Old Style" w:hAnsi="Bookman Old Style"/>
              </w:rPr>
            </w:pPr>
          </w:p>
        </w:tc>
        <w:tc>
          <w:tcPr>
            <w:tcW w:w="4961" w:type="dxa"/>
          </w:tcPr>
          <w:p w14:paraId="4A26EC14" w14:textId="77777777" w:rsidR="00590831" w:rsidRPr="006E4965" w:rsidRDefault="00590831" w:rsidP="00590831">
            <w:pPr>
              <w:rPr>
                <w:rFonts w:ascii="Bookman Old Style" w:hAnsi="Bookman Old Style"/>
              </w:rPr>
            </w:pPr>
          </w:p>
        </w:tc>
        <w:tc>
          <w:tcPr>
            <w:tcW w:w="3969" w:type="dxa"/>
          </w:tcPr>
          <w:p w14:paraId="523B97BA" w14:textId="77777777" w:rsidR="00590831" w:rsidRPr="006E4965" w:rsidRDefault="00590831" w:rsidP="00590831">
            <w:pPr>
              <w:rPr>
                <w:rFonts w:ascii="Bookman Old Style" w:hAnsi="Bookman Old Style"/>
              </w:rPr>
            </w:pPr>
          </w:p>
        </w:tc>
        <w:tc>
          <w:tcPr>
            <w:tcW w:w="2693" w:type="dxa"/>
          </w:tcPr>
          <w:p w14:paraId="533899F4" w14:textId="77777777" w:rsidR="00590831" w:rsidRPr="006E4965" w:rsidRDefault="00590831" w:rsidP="00590831">
            <w:pPr>
              <w:rPr>
                <w:rFonts w:ascii="Bookman Old Style" w:hAnsi="Bookman Old Style"/>
              </w:rPr>
            </w:pPr>
          </w:p>
        </w:tc>
      </w:tr>
      <w:tr w:rsidR="00590831" w:rsidRPr="006E4965" w14:paraId="3933DF90" w14:textId="77777777" w:rsidTr="006E4965">
        <w:tc>
          <w:tcPr>
            <w:tcW w:w="6521" w:type="dxa"/>
          </w:tcPr>
          <w:p w14:paraId="1F7B61EE" w14:textId="77777777" w:rsidR="00590831" w:rsidRPr="006E4965" w:rsidRDefault="00590831" w:rsidP="00590831">
            <w:pPr>
              <w:pStyle w:val="ListParagraph"/>
              <w:ind w:left="1080"/>
              <w:jc w:val="both"/>
              <w:rPr>
                <w:rFonts w:ascii="Bookman Old Style" w:hAnsi="Bookman Old Style"/>
              </w:rPr>
            </w:pPr>
          </w:p>
        </w:tc>
        <w:tc>
          <w:tcPr>
            <w:tcW w:w="4961" w:type="dxa"/>
          </w:tcPr>
          <w:p w14:paraId="5B68BD67" w14:textId="77777777" w:rsidR="00590831" w:rsidRPr="006E4965" w:rsidRDefault="00590831" w:rsidP="00590831">
            <w:pPr>
              <w:rPr>
                <w:rFonts w:ascii="Bookman Old Style" w:hAnsi="Bookman Old Style"/>
              </w:rPr>
            </w:pPr>
          </w:p>
        </w:tc>
        <w:tc>
          <w:tcPr>
            <w:tcW w:w="3969" w:type="dxa"/>
          </w:tcPr>
          <w:p w14:paraId="5C36FF5E" w14:textId="77777777" w:rsidR="00590831" w:rsidRPr="006E4965" w:rsidRDefault="00590831" w:rsidP="00590831">
            <w:pPr>
              <w:rPr>
                <w:rFonts w:ascii="Bookman Old Style" w:hAnsi="Bookman Old Style"/>
              </w:rPr>
            </w:pPr>
          </w:p>
        </w:tc>
        <w:tc>
          <w:tcPr>
            <w:tcW w:w="2693" w:type="dxa"/>
          </w:tcPr>
          <w:p w14:paraId="44EFA904" w14:textId="77777777" w:rsidR="00590831" w:rsidRPr="006E4965" w:rsidRDefault="00590831" w:rsidP="00590831">
            <w:pPr>
              <w:rPr>
                <w:rFonts w:ascii="Bookman Old Style" w:hAnsi="Bookman Old Style"/>
              </w:rPr>
            </w:pPr>
          </w:p>
        </w:tc>
      </w:tr>
      <w:tr w:rsidR="00590831" w:rsidRPr="006E4965" w14:paraId="319CF36A" w14:textId="77777777" w:rsidTr="006E4965">
        <w:tc>
          <w:tcPr>
            <w:tcW w:w="6521" w:type="dxa"/>
          </w:tcPr>
          <w:p w14:paraId="61EBA05C" w14:textId="77777777" w:rsidR="00590831" w:rsidRPr="006E4965" w:rsidRDefault="00590831" w:rsidP="00590831">
            <w:pPr>
              <w:pStyle w:val="ListParagraph"/>
              <w:ind w:left="1080"/>
              <w:jc w:val="both"/>
              <w:rPr>
                <w:rFonts w:ascii="Bookman Old Style" w:hAnsi="Bookman Old Style"/>
              </w:rPr>
            </w:pPr>
          </w:p>
        </w:tc>
        <w:tc>
          <w:tcPr>
            <w:tcW w:w="4961" w:type="dxa"/>
          </w:tcPr>
          <w:p w14:paraId="2773E68E" w14:textId="77777777" w:rsidR="00590831" w:rsidRPr="006E4965" w:rsidRDefault="00590831" w:rsidP="00590831">
            <w:pPr>
              <w:rPr>
                <w:rFonts w:ascii="Bookman Old Style" w:hAnsi="Bookman Old Style"/>
              </w:rPr>
            </w:pPr>
          </w:p>
        </w:tc>
        <w:tc>
          <w:tcPr>
            <w:tcW w:w="3969" w:type="dxa"/>
          </w:tcPr>
          <w:p w14:paraId="2460961A" w14:textId="77777777" w:rsidR="00590831" w:rsidRPr="006E4965" w:rsidRDefault="00590831" w:rsidP="00590831">
            <w:pPr>
              <w:rPr>
                <w:rFonts w:ascii="Bookman Old Style" w:hAnsi="Bookman Old Style"/>
              </w:rPr>
            </w:pPr>
          </w:p>
        </w:tc>
        <w:tc>
          <w:tcPr>
            <w:tcW w:w="2693" w:type="dxa"/>
          </w:tcPr>
          <w:p w14:paraId="286B25FC" w14:textId="77777777" w:rsidR="00590831" w:rsidRPr="006E4965" w:rsidRDefault="00590831" w:rsidP="00590831">
            <w:pPr>
              <w:rPr>
                <w:rFonts w:ascii="Bookman Old Style" w:hAnsi="Bookman Old Style"/>
              </w:rPr>
            </w:pPr>
          </w:p>
        </w:tc>
      </w:tr>
      <w:tr w:rsidR="00590831" w:rsidRPr="006E4965" w14:paraId="29DA37E5" w14:textId="77777777" w:rsidTr="006E4965">
        <w:tc>
          <w:tcPr>
            <w:tcW w:w="6521" w:type="dxa"/>
          </w:tcPr>
          <w:p w14:paraId="2B154E3B" w14:textId="09FF5DC9" w:rsidR="00590831" w:rsidRPr="006E4965" w:rsidRDefault="00590831" w:rsidP="00590831">
            <w:pPr>
              <w:jc w:val="center"/>
              <w:rPr>
                <w:rFonts w:ascii="Bookman Old Style" w:hAnsi="Bookman Old Style"/>
              </w:rPr>
            </w:pPr>
            <w:r w:rsidRPr="006E4965">
              <w:rPr>
                <w:rFonts w:ascii="Bookman Old Style" w:hAnsi="Bookman Old Style"/>
              </w:rPr>
              <w:t>FRIDERIKA WIDYASARI DEWI</w:t>
            </w:r>
          </w:p>
        </w:tc>
        <w:tc>
          <w:tcPr>
            <w:tcW w:w="4961" w:type="dxa"/>
          </w:tcPr>
          <w:p w14:paraId="6B66F882" w14:textId="77777777" w:rsidR="00590831" w:rsidRPr="006E4965" w:rsidRDefault="00590831" w:rsidP="00590831">
            <w:pPr>
              <w:rPr>
                <w:rFonts w:ascii="Bookman Old Style" w:hAnsi="Bookman Old Style"/>
              </w:rPr>
            </w:pPr>
          </w:p>
        </w:tc>
        <w:tc>
          <w:tcPr>
            <w:tcW w:w="3969" w:type="dxa"/>
          </w:tcPr>
          <w:p w14:paraId="68589394" w14:textId="77777777" w:rsidR="00590831" w:rsidRPr="006E4965" w:rsidRDefault="00590831" w:rsidP="00590831">
            <w:pPr>
              <w:rPr>
                <w:rFonts w:ascii="Bookman Old Style" w:hAnsi="Bookman Old Style"/>
              </w:rPr>
            </w:pPr>
          </w:p>
        </w:tc>
        <w:tc>
          <w:tcPr>
            <w:tcW w:w="2693" w:type="dxa"/>
          </w:tcPr>
          <w:p w14:paraId="29227473" w14:textId="77777777" w:rsidR="00590831" w:rsidRPr="006E4965" w:rsidRDefault="00590831" w:rsidP="00590831">
            <w:pPr>
              <w:rPr>
                <w:rFonts w:ascii="Bookman Old Style" w:hAnsi="Bookman Old Style"/>
              </w:rPr>
            </w:pPr>
          </w:p>
        </w:tc>
      </w:tr>
      <w:tr w:rsidR="00590831" w:rsidRPr="006E4965" w14:paraId="1DD32ACD" w14:textId="77777777" w:rsidTr="006E4965">
        <w:tc>
          <w:tcPr>
            <w:tcW w:w="6521" w:type="dxa"/>
          </w:tcPr>
          <w:p w14:paraId="24EA314D" w14:textId="77777777" w:rsidR="00590831" w:rsidRPr="006E4965" w:rsidRDefault="00590831" w:rsidP="00590831">
            <w:pPr>
              <w:pStyle w:val="ListParagraph"/>
              <w:ind w:left="1080"/>
              <w:jc w:val="both"/>
              <w:rPr>
                <w:rFonts w:ascii="Bookman Old Style" w:hAnsi="Bookman Old Style"/>
              </w:rPr>
            </w:pPr>
          </w:p>
        </w:tc>
        <w:tc>
          <w:tcPr>
            <w:tcW w:w="4961" w:type="dxa"/>
          </w:tcPr>
          <w:p w14:paraId="47722F03" w14:textId="77777777" w:rsidR="00590831" w:rsidRPr="006E4965" w:rsidRDefault="00590831" w:rsidP="00590831">
            <w:pPr>
              <w:rPr>
                <w:rFonts w:ascii="Bookman Old Style" w:hAnsi="Bookman Old Style"/>
              </w:rPr>
            </w:pPr>
          </w:p>
        </w:tc>
        <w:tc>
          <w:tcPr>
            <w:tcW w:w="3969" w:type="dxa"/>
          </w:tcPr>
          <w:p w14:paraId="02827058" w14:textId="77777777" w:rsidR="00590831" w:rsidRPr="006E4965" w:rsidRDefault="00590831" w:rsidP="00590831">
            <w:pPr>
              <w:rPr>
                <w:rFonts w:ascii="Bookman Old Style" w:hAnsi="Bookman Old Style"/>
              </w:rPr>
            </w:pPr>
          </w:p>
        </w:tc>
        <w:tc>
          <w:tcPr>
            <w:tcW w:w="2693" w:type="dxa"/>
          </w:tcPr>
          <w:p w14:paraId="611C82CF" w14:textId="77777777" w:rsidR="00590831" w:rsidRPr="006E4965" w:rsidRDefault="00590831" w:rsidP="00590831">
            <w:pPr>
              <w:rPr>
                <w:rFonts w:ascii="Bookman Old Style" w:hAnsi="Bookman Old Style"/>
              </w:rPr>
            </w:pPr>
          </w:p>
        </w:tc>
      </w:tr>
      <w:tr w:rsidR="00590831" w:rsidRPr="006E4965" w14:paraId="13E15F2B" w14:textId="77777777" w:rsidTr="006E4965">
        <w:tc>
          <w:tcPr>
            <w:tcW w:w="6521" w:type="dxa"/>
          </w:tcPr>
          <w:p w14:paraId="0887B260" w14:textId="77777777" w:rsidR="00590831" w:rsidRPr="006E4965" w:rsidRDefault="00590831" w:rsidP="00590831">
            <w:pPr>
              <w:pStyle w:val="ListParagraph"/>
              <w:ind w:left="1080"/>
              <w:jc w:val="both"/>
              <w:rPr>
                <w:rFonts w:ascii="Bookman Old Style" w:hAnsi="Bookman Old Style"/>
              </w:rPr>
            </w:pPr>
          </w:p>
        </w:tc>
        <w:tc>
          <w:tcPr>
            <w:tcW w:w="4961" w:type="dxa"/>
          </w:tcPr>
          <w:p w14:paraId="58D2BB1B" w14:textId="77777777" w:rsidR="00590831" w:rsidRPr="006E4965" w:rsidRDefault="00590831" w:rsidP="00590831">
            <w:pPr>
              <w:rPr>
                <w:rFonts w:ascii="Bookman Old Style" w:hAnsi="Bookman Old Style"/>
              </w:rPr>
            </w:pPr>
          </w:p>
        </w:tc>
        <w:tc>
          <w:tcPr>
            <w:tcW w:w="3969" w:type="dxa"/>
          </w:tcPr>
          <w:p w14:paraId="2760D76C" w14:textId="77777777" w:rsidR="00590831" w:rsidRPr="006E4965" w:rsidRDefault="00590831" w:rsidP="00590831">
            <w:pPr>
              <w:rPr>
                <w:rFonts w:ascii="Bookman Old Style" w:hAnsi="Bookman Old Style"/>
              </w:rPr>
            </w:pPr>
          </w:p>
        </w:tc>
        <w:tc>
          <w:tcPr>
            <w:tcW w:w="2693" w:type="dxa"/>
          </w:tcPr>
          <w:p w14:paraId="49351131" w14:textId="77777777" w:rsidR="00590831" w:rsidRPr="006E4965" w:rsidRDefault="00590831" w:rsidP="00590831">
            <w:pPr>
              <w:rPr>
                <w:rFonts w:ascii="Bookman Old Style" w:hAnsi="Bookman Old Style"/>
              </w:rPr>
            </w:pPr>
          </w:p>
        </w:tc>
      </w:tr>
      <w:tr w:rsidR="00590831" w:rsidRPr="006E4965" w14:paraId="3E6C61F4" w14:textId="77777777" w:rsidTr="006E4965">
        <w:tc>
          <w:tcPr>
            <w:tcW w:w="6521" w:type="dxa"/>
          </w:tcPr>
          <w:p w14:paraId="38C4D72E" w14:textId="24BD9534" w:rsidR="00590831" w:rsidRPr="006E4965" w:rsidRDefault="00590831" w:rsidP="00590831">
            <w:pPr>
              <w:jc w:val="both"/>
              <w:rPr>
                <w:rFonts w:ascii="Bookman Old Style" w:hAnsi="Bookman Old Style"/>
              </w:rPr>
            </w:pPr>
            <w:r w:rsidRPr="006E4965">
              <w:rPr>
                <w:rFonts w:ascii="Bookman Old Style" w:hAnsi="Bookman Old Style"/>
                <w:lang w:val="pt-BR"/>
              </w:rPr>
              <w:t xml:space="preserve">Diundangkan di Jakarta </w:t>
            </w:r>
          </w:p>
        </w:tc>
        <w:tc>
          <w:tcPr>
            <w:tcW w:w="4961" w:type="dxa"/>
          </w:tcPr>
          <w:p w14:paraId="727FC757" w14:textId="77777777" w:rsidR="00590831" w:rsidRPr="006E4965" w:rsidRDefault="00590831" w:rsidP="00590831">
            <w:pPr>
              <w:rPr>
                <w:rFonts w:ascii="Bookman Old Style" w:hAnsi="Bookman Old Style"/>
              </w:rPr>
            </w:pPr>
          </w:p>
        </w:tc>
        <w:tc>
          <w:tcPr>
            <w:tcW w:w="3969" w:type="dxa"/>
          </w:tcPr>
          <w:p w14:paraId="2B0F4753" w14:textId="77777777" w:rsidR="00590831" w:rsidRPr="006E4965" w:rsidRDefault="00590831" w:rsidP="00590831">
            <w:pPr>
              <w:rPr>
                <w:rFonts w:ascii="Bookman Old Style" w:hAnsi="Bookman Old Style"/>
              </w:rPr>
            </w:pPr>
          </w:p>
        </w:tc>
        <w:tc>
          <w:tcPr>
            <w:tcW w:w="2693" w:type="dxa"/>
          </w:tcPr>
          <w:p w14:paraId="042FF23B" w14:textId="77777777" w:rsidR="00590831" w:rsidRPr="006E4965" w:rsidRDefault="00590831" w:rsidP="00590831">
            <w:pPr>
              <w:rPr>
                <w:rFonts w:ascii="Bookman Old Style" w:hAnsi="Bookman Old Style"/>
              </w:rPr>
            </w:pPr>
          </w:p>
        </w:tc>
      </w:tr>
      <w:tr w:rsidR="00590831" w:rsidRPr="006E4965" w14:paraId="3407AE2B" w14:textId="77777777" w:rsidTr="006E4965">
        <w:tc>
          <w:tcPr>
            <w:tcW w:w="6521" w:type="dxa"/>
          </w:tcPr>
          <w:p w14:paraId="5FED2D61" w14:textId="1811B3AD" w:rsidR="00590831" w:rsidRPr="006E4965" w:rsidRDefault="00590831" w:rsidP="00590831">
            <w:pPr>
              <w:jc w:val="both"/>
              <w:rPr>
                <w:rFonts w:ascii="Bookman Old Style" w:hAnsi="Bookman Old Style"/>
              </w:rPr>
            </w:pPr>
            <w:r w:rsidRPr="006E4965">
              <w:rPr>
                <w:rFonts w:ascii="Bookman Old Style" w:hAnsi="Bookman Old Style"/>
                <w:lang w:val="pt-BR"/>
              </w:rPr>
              <w:t>pada tanggal ...</w:t>
            </w:r>
          </w:p>
        </w:tc>
        <w:tc>
          <w:tcPr>
            <w:tcW w:w="4961" w:type="dxa"/>
          </w:tcPr>
          <w:p w14:paraId="28F2DBEC" w14:textId="77777777" w:rsidR="00590831" w:rsidRPr="006E4965" w:rsidRDefault="00590831" w:rsidP="00590831">
            <w:pPr>
              <w:rPr>
                <w:rFonts w:ascii="Bookman Old Style" w:hAnsi="Bookman Old Style"/>
              </w:rPr>
            </w:pPr>
          </w:p>
        </w:tc>
        <w:tc>
          <w:tcPr>
            <w:tcW w:w="3969" w:type="dxa"/>
          </w:tcPr>
          <w:p w14:paraId="07EBC5FA" w14:textId="77777777" w:rsidR="00590831" w:rsidRPr="006E4965" w:rsidRDefault="00590831" w:rsidP="00590831">
            <w:pPr>
              <w:rPr>
                <w:rFonts w:ascii="Bookman Old Style" w:hAnsi="Bookman Old Style"/>
              </w:rPr>
            </w:pPr>
          </w:p>
        </w:tc>
        <w:tc>
          <w:tcPr>
            <w:tcW w:w="2693" w:type="dxa"/>
          </w:tcPr>
          <w:p w14:paraId="7B16C81B" w14:textId="77777777" w:rsidR="00590831" w:rsidRPr="006E4965" w:rsidRDefault="00590831" w:rsidP="00590831">
            <w:pPr>
              <w:rPr>
                <w:rFonts w:ascii="Bookman Old Style" w:hAnsi="Bookman Old Style"/>
              </w:rPr>
            </w:pPr>
          </w:p>
        </w:tc>
      </w:tr>
      <w:tr w:rsidR="00590831" w:rsidRPr="006E4965" w14:paraId="40D4EB0F" w14:textId="77777777" w:rsidTr="006E4965">
        <w:tc>
          <w:tcPr>
            <w:tcW w:w="6521" w:type="dxa"/>
          </w:tcPr>
          <w:p w14:paraId="45324473" w14:textId="77777777" w:rsidR="00590831" w:rsidRPr="006E4965" w:rsidRDefault="00590831" w:rsidP="00590831">
            <w:pPr>
              <w:pStyle w:val="ListParagraph"/>
              <w:ind w:left="1080"/>
              <w:jc w:val="both"/>
              <w:rPr>
                <w:rFonts w:ascii="Bookman Old Style" w:hAnsi="Bookman Old Style"/>
              </w:rPr>
            </w:pPr>
          </w:p>
        </w:tc>
        <w:tc>
          <w:tcPr>
            <w:tcW w:w="4961" w:type="dxa"/>
          </w:tcPr>
          <w:p w14:paraId="3478C379" w14:textId="77777777" w:rsidR="00590831" w:rsidRPr="006E4965" w:rsidRDefault="00590831" w:rsidP="00590831">
            <w:pPr>
              <w:rPr>
                <w:rFonts w:ascii="Bookman Old Style" w:hAnsi="Bookman Old Style"/>
              </w:rPr>
            </w:pPr>
          </w:p>
        </w:tc>
        <w:tc>
          <w:tcPr>
            <w:tcW w:w="3969" w:type="dxa"/>
          </w:tcPr>
          <w:p w14:paraId="17EFCEAE" w14:textId="77777777" w:rsidR="00590831" w:rsidRPr="006E4965" w:rsidRDefault="00590831" w:rsidP="00590831">
            <w:pPr>
              <w:rPr>
                <w:rFonts w:ascii="Bookman Old Style" w:hAnsi="Bookman Old Style"/>
              </w:rPr>
            </w:pPr>
          </w:p>
        </w:tc>
        <w:tc>
          <w:tcPr>
            <w:tcW w:w="2693" w:type="dxa"/>
          </w:tcPr>
          <w:p w14:paraId="65D894E4" w14:textId="77777777" w:rsidR="00590831" w:rsidRPr="006E4965" w:rsidRDefault="00590831" w:rsidP="00590831">
            <w:pPr>
              <w:rPr>
                <w:rFonts w:ascii="Bookman Old Style" w:hAnsi="Bookman Old Style"/>
              </w:rPr>
            </w:pPr>
          </w:p>
        </w:tc>
      </w:tr>
      <w:tr w:rsidR="00590831" w:rsidRPr="006E4965" w14:paraId="10E9BE7D" w14:textId="77777777" w:rsidTr="006E4965">
        <w:tc>
          <w:tcPr>
            <w:tcW w:w="6521" w:type="dxa"/>
          </w:tcPr>
          <w:p w14:paraId="444B455F" w14:textId="7A26A7C5" w:rsidR="00590831" w:rsidRPr="006E4965" w:rsidRDefault="00590831" w:rsidP="00590831">
            <w:pPr>
              <w:jc w:val="both"/>
              <w:rPr>
                <w:rFonts w:ascii="Bookman Old Style" w:hAnsi="Bookman Old Style"/>
              </w:rPr>
            </w:pPr>
            <w:r w:rsidRPr="006E4965">
              <w:rPr>
                <w:rFonts w:ascii="Bookman Old Style" w:hAnsi="Bookman Old Style"/>
                <w:lang w:val="pt-BR"/>
              </w:rPr>
              <w:t xml:space="preserve">MENTERI HUKUM </w:t>
            </w:r>
          </w:p>
        </w:tc>
        <w:tc>
          <w:tcPr>
            <w:tcW w:w="4961" w:type="dxa"/>
          </w:tcPr>
          <w:p w14:paraId="16B117D8" w14:textId="77777777" w:rsidR="00590831" w:rsidRPr="006E4965" w:rsidRDefault="00590831" w:rsidP="00590831">
            <w:pPr>
              <w:rPr>
                <w:rFonts w:ascii="Bookman Old Style" w:hAnsi="Bookman Old Style"/>
              </w:rPr>
            </w:pPr>
          </w:p>
        </w:tc>
        <w:tc>
          <w:tcPr>
            <w:tcW w:w="3969" w:type="dxa"/>
          </w:tcPr>
          <w:p w14:paraId="22EC81C7" w14:textId="77777777" w:rsidR="00590831" w:rsidRPr="006E4965" w:rsidRDefault="00590831" w:rsidP="00590831">
            <w:pPr>
              <w:rPr>
                <w:rFonts w:ascii="Bookman Old Style" w:hAnsi="Bookman Old Style"/>
              </w:rPr>
            </w:pPr>
          </w:p>
        </w:tc>
        <w:tc>
          <w:tcPr>
            <w:tcW w:w="2693" w:type="dxa"/>
          </w:tcPr>
          <w:p w14:paraId="663B6DA2" w14:textId="77777777" w:rsidR="00590831" w:rsidRPr="006E4965" w:rsidRDefault="00590831" w:rsidP="00590831">
            <w:pPr>
              <w:rPr>
                <w:rFonts w:ascii="Bookman Old Style" w:hAnsi="Bookman Old Style"/>
              </w:rPr>
            </w:pPr>
          </w:p>
        </w:tc>
      </w:tr>
      <w:tr w:rsidR="00590831" w:rsidRPr="006E4965" w14:paraId="50E1F6AE" w14:textId="77777777" w:rsidTr="006E4965">
        <w:tc>
          <w:tcPr>
            <w:tcW w:w="6521" w:type="dxa"/>
          </w:tcPr>
          <w:p w14:paraId="593FFDC5" w14:textId="37FF2C0D" w:rsidR="00590831" w:rsidRPr="006E4965" w:rsidRDefault="00590831" w:rsidP="00590831">
            <w:pPr>
              <w:jc w:val="both"/>
              <w:rPr>
                <w:rFonts w:ascii="Bookman Old Style" w:hAnsi="Bookman Old Style"/>
              </w:rPr>
            </w:pPr>
            <w:r w:rsidRPr="006E4965">
              <w:rPr>
                <w:rFonts w:ascii="Bookman Old Style" w:hAnsi="Bookman Old Style"/>
                <w:lang w:val="pt-BR"/>
              </w:rPr>
              <w:t>REPUBLIK INDONESIA,</w:t>
            </w:r>
          </w:p>
        </w:tc>
        <w:tc>
          <w:tcPr>
            <w:tcW w:w="4961" w:type="dxa"/>
          </w:tcPr>
          <w:p w14:paraId="06F7549F" w14:textId="77777777" w:rsidR="00590831" w:rsidRPr="006E4965" w:rsidRDefault="00590831" w:rsidP="00590831">
            <w:pPr>
              <w:rPr>
                <w:rFonts w:ascii="Bookman Old Style" w:hAnsi="Bookman Old Style"/>
              </w:rPr>
            </w:pPr>
          </w:p>
        </w:tc>
        <w:tc>
          <w:tcPr>
            <w:tcW w:w="3969" w:type="dxa"/>
          </w:tcPr>
          <w:p w14:paraId="59761A5F" w14:textId="77777777" w:rsidR="00590831" w:rsidRPr="006E4965" w:rsidRDefault="00590831" w:rsidP="00590831">
            <w:pPr>
              <w:rPr>
                <w:rFonts w:ascii="Bookman Old Style" w:hAnsi="Bookman Old Style"/>
              </w:rPr>
            </w:pPr>
          </w:p>
        </w:tc>
        <w:tc>
          <w:tcPr>
            <w:tcW w:w="2693" w:type="dxa"/>
          </w:tcPr>
          <w:p w14:paraId="22DE9AB6" w14:textId="77777777" w:rsidR="00590831" w:rsidRPr="006E4965" w:rsidRDefault="00590831" w:rsidP="00590831">
            <w:pPr>
              <w:rPr>
                <w:rFonts w:ascii="Bookman Old Style" w:hAnsi="Bookman Old Style"/>
              </w:rPr>
            </w:pPr>
          </w:p>
        </w:tc>
      </w:tr>
      <w:tr w:rsidR="00590831" w:rsidRPr="006E4965" w14:paraId="34EAD442" w14:textId="77777777" w:rsidTr="006E4965">
        <w:tc>
          <w:tcPr>
            <w:tcW w:w="6521" w:type="dxa"/>
          </w:tcPr>
          <w:p w14:paraId="3BF55EE1" w14:textId="5349AF63" w:rsidR="00590831" w:rsidRPr="006E4965" w:rsidRDefault="00590831" w:rsidP="00590831">
            <w:pPr>
              <w:pStyle w:val="ListParagraph"/>
              <w:ind w:left="1080"/>
              <w:jc w:val="both"/>
              <w:rPr>
                <w:rFonts w:ascii="Bookman Old Style" w:hAnsi="Bookman Old Style"/>
              </w:rPr>
            </w:pPr>
            <w:r w:rsidRPr="006E4965">
              <w:rPr>
                <w:rFonts w:ascii="Bookman Old Style" w:hAnsi="Bookman Old Style"/>
                <w:lang w:val="pt-BR"/>
              </w:rPr>
              <w:t xml:space="preserve"> </w:t>
            </w:r>
          </w:p>
        </w:tc>
        <w:tc>
          <w:tcPr>
            <w:tcW w:w="4961" w:type="dxa"/>
          </w:tcPr>
          <w:p w14:paraId="4F45A0F3" w14:textId="77777777" w:rsidR="00590831" w:rsidRPr="006E4965" w:rsidRDefault="00590831" w:rsidP="00590831">
            <w:pPr>
              <w:rPr>
                <w:rFonts w:ascii="Bookman Old Style" w:hAnsi="Bookman Old Style"/>
              </w:rPr>
            </w:pPr>
          </w:p>
        </w:tc>
        <w:tc>
          <w:tcPr>
            <w:tcW w:w="3969" w:type="dxa"/>
          </w:tcPr>
          <w:p w14:paraId="3D3C617F" w14:textId="77777777" w:rsidR="00590831" w:rsidRPr="006E4965" w:rsidRDefault="00590831" w:rsidP="00590831">
            <w:pPr>
              <w:rPr>
                <w:rFonts w:ascii="Bookman Old Style" w:hAnsi="Bookman Old Style"/>
              </w:rPr>
            </w:pPr>
          </w:p>
        </w:tc>
        <w:tc>
          <w:tcPr>
            <w:tcW w:w="2693" w:type="dxa"/>
          </w:tcPr>
          <w:p w14:paraId="50750919" w14:textId="77777777" w:rsidR="00590831" w:rsidRPr="006E4965" w:rsidRDefault="00590831" w:rsidP="00590831">
            <w:pPr>
              <w:rPr>
                <w:rFonts w:ascii="Bookman Old Style" w:hAnsi="Bookman Old Style"/>
              </w:rPr>
            </w:pPr>
          </w:p>
        </w:tc>
      </w:tr>
      <w:tr w:rsidR="00590831" w:rsidRPr="006E4965" w14:paraId="6CF2D315" w14:textId="77777777" w:rsidTr="006E4965">
        <w:tc>
          <w:tcPr>
            <w:tcW w:w="6521" w:type="dxa"/>
          </w:tcPr>
          <w:p w14:paraId="1CA50190" w14:textId="77777777" w:rsidR="00590831" w:rsidRPr="006E4965" w:rsidRDefault="00590831" w:rsidP="00590831">
            <w:pPr>
              <w:pStyle w:val="ListParagraph"/>
              <w:ind w:left="1080"/>
              <w:jc w:val="both"/>
              <w:rPr>
                <w:rFonts w:ascii="Bookman Old Style" w:hAnsi="Bookman Old Style"/>
              </w:rPr>
            </w:pPr>
          </w:p>
        </w:tc>
        <w:tc>
          <w:tcPr>
            <w:tcW w:w="4961" w:type="dxa"/>
          </w:tcPr>
          <w:p w14:paraId="0139A05F" w14:textId="77777777" w:rsidR="00590831" w:rsidRPr="006E4965" w:rsidRDefault="00590831" w:rsidP="00590831">
            <w:pPr>
              <w:rPr>
                <w:rFonts w:ascii="Bookman Old Style" w:hAnsi="Bookman Old Style"/>
              </w:rPr>
            </w:pPr>
          </w:p>
        </w:tc>
        <w:tc>
          <w:tcPr>
            <w:tcW w:w="3969" w:type="dxa"/>
          </w:tcPr>
          <w:p w14:paraId="1ACA12B0" w14:textId="77777777" w:rsidR="00590831" w:rsidRPr="006E4965" w:rsidRDefault="00590831" w:rsidP="00590831">
            <w:pPr>
              <w:rPr>
                <w:rFonts w:ascii="Bookman Old Style" w:hAnsi="Bookman Old Style"/>
              </w:rPr>
            </w:pPr>
          </w:p>
        </w:tc>
        <w:tc>
          <w:tcPr>
            <w:tcW w:w="2693" w:type="dxa"/>
          </w:tcPr>
          <w:p w14:paraId="553BA9ED" w14:textId="77777777" w:rsidR="00590831" w:rsidRPr="006E4965" w:rsidRDefault="00590831" w:rsidP="00590831">
            <w:pPr>
              <w:rPr>
                <w:rFonts w:ascii="Bookman Old Style" w:hAnsi="Bookman Old Style"/>
              </w:rPr>
            </w:pPr>
          </w:p>
        </w:tc>
      </w:tr>
      <w:tr w:rsidR="00590831" w:rsidRPr="006E4965" w14:paraId="046B1738" w14:textId="77777777" w:rsidTr="006E4965">
        <w:tc>
          <w:tcPr>
            <w:tcW w:w="6521" w:type="dxa"/>
          </w:tcPr>
          <w:p w14:paraId="65C86B36" w14:textId="1D6F7436" w:rsidR="00590831" w:rsidRPr="006E4965" w:rsidRDefault="00590831" w:rsidP="00590831">
            <w:pPr>
              <w:jc w:val="both"/>
              <w:rPr>
                <w:rFonts w:ascii="Bookman Old Style" w:hAnsi="Bookman Old Style"/>
              </w:rPr>
            </w:pPr>
            <w:r w:rsidRPr="006E4965">
              <w:rPr>
                <w:rFonts w:ascii="Bookman Old Style" w:hAnsi="Bookman Old Style" w:cs="Bookman Old Style"/>
                <w:lang w:val="pt-BR"/>
              </w:rPr>
              <w:t>SUPRATMAN AND</w:t>
            </w:r>
            <w:r w:rsidR="00A304E7">
              <w:rPr>
                <w:rFonts w:ascii="Bookman Old Style" w:hAnsi="Bookman Old Style" w:cs="Bookman Old Style"/>
                <w:lang w:val="pt-BR"/>
              </w:rPr>
              <w:t>I</w:t>
            </w:r>
            <w:r w:rsidRPr="006E4965">
              <w:rPr>
                <w:rFonts w:ascii="Bookman Old Style" w:hAnsi="Bookman Old Style" w:cs="Bookman Old Style"/>
                <w:lang w:val="pt-BR"/>
              </w:rPr>
              <w:t xml:space="preserve"> AGTAS</w:t>
            </w:r>
          </w:p>
        </w:tc>
        <w:tc>
          <w:tcPr>
            <w:tcW w:w="4961" w:type="dxa"/>
          </w:tcPr>
          <w:p w14:paraId="54C5F46C" w14:textId="77777777" w:rsidR="00590831" w:rsidRPr="006E4965" w:rsidRDefault="00590831" w:rsidP="00590831">
            <w:pPr>
              <w:rPr>
                <w:rFonts w:ascii="Bookman Old Style" w:hAnsi="Bookman Old Style"/>
              </w:rPr>
            </w:pPr>
          </w:p>
        </w:tc>
        <w:tc>
          <w:tcPr>
            <w:tcW w:w="3969" w:type="dxa"/>
          </w:tcPr>
          <w:p w14:paraId="493EAC19" w14:textId="77777777" w:rsidR="00590831" w:rsidRPr="006E4965" w:rsidRDefault="00590831" w:rsidP="00590831">
            <w:pPr>
              <w:rPr>
                <w:rFonts w:ascii="Bookman Old Style" w:hAnsi="Bookman Old Style"/>
              </w:rPr>
            </w:pPr>
          </w:p>
        </w:tc>
        <w:tc>
          <w:tcPr>
            <w:tcW w:w="2693" w:type="dxa"/>
          </w:tcPr>
          <w:p w14:paraId="045D2542" w14:textId="77777777" w:rsidR="00590831" w:rsidRPr="006E4965" w:rsidRDefault="00590831" w:rsidP="00590831">
            <w:pPr>
              <w:rPr>
                <w:rFonts w:ascii="Bookman Old Style" w:hAnsi="Bookman Old Style"/>
              </w:rPr>
            </w:pPr>
          </w:p>
        </w:tc>
      </w:tr>
      <w:tr w:rsidR="00590831" w:rsidRPr="006E4965" w14:paraId="0386AEFA" w14:textId="77777777" w:rsidTr="006E4965">
        <w:tc>
          <w:tcPr>
            <w:tcW w:w="6521" w:type="dxa"/>
          </w:tcPr>
          <w:p w14:paraId="783174F6" w14:textId="77777777" w:rsidR="00590831" w:rsidRPr="006E4965" w:rsidRDefault="00590831" w:rsidP="00590831">
            <w:pPr>
              <w:pStyle w:val="ListParagraph"/>
              <w:ind w:left="1080"/>
              <w:jc w:val="both"/>
              <w:rPr>
                <w:rFonts w:ascii="Bookman Old Style" w:hAnsi="Bookman Old Style"/>
              </w:rPr>
            </w:pPr>
          </w:p>
        </w:tc>
        <w:tc>
          <w:tcPr>
            <w:tcW w:w="4961" w:type="dxa"/>
          </w:tcPr>
          <w:p w14:paraId="1C60FA01" w14:textId="77777777" w:rsidR="00590831" w:rsidRPr="006E4965" w:rsidRDefault="00590831" w:rsidP="00590831">
            <w:pPr>
              <w:rPr>
                <w:rFonts w:ascii="Bookman Old Style" w:hAnsi="Bookman Old Style"/>
              </w:rPr>
            </w:pPr>
          </w:p>
        </w:tc>
        <w:tc>
          <w:tcPr>
            <w:tcW w:w="3969" w:type="dxa"/>
          </w:tcPr>
          <w:p w14:paraId="4F63BCC6" w14:textId="77777777" w:rsidR="00590831" w:rsidRPr="006E4965" w:rsidRDefault="00590831" w:rsidP="00590831">
            <w:pPr>
              <w:rPr>
                <w:rFonts w:ascii="Bookman Old Style" w:hAnsi="Bookman Old Style"/>
              </w:rPr>
            </w:pPr>
          </w:p>
        </w:tc>
        <w:tc>
          <w:tcPr>
            <w:tcW w:w="2693" w:type="dxa"/>
          </w:tcPr>
          <w:p w14:paraId="404DCB8D" w14:textId="77777777" w:rsidR="00590831" w:rsidRPr="006E4965" w:rsidRDefault="00590831" w:rsidP="00590831">
            <w:pPr>
              <w:rPr>
                <w:rFonts w:ascii="Bookman Old Style" w:hAnsi="Bookman Old Style"/>
              </w:rPr>
            </w:pPr>
          </w:p>
        </w:tc>
      </w:tr>
      <w:tr w:rsidR="00590831" w:rsidRPr="006E4965" w14:paraId="44FE7821" w14:textId="77777777" w:rsidTr="006E4965">
        <w:tc>
          <w:tcPr>
            <w:tcW w:w="6521" w:type="dxa"/>
          </w:tcPr>
          <w:p w14:paraId="3D7B47AA" w14:textId="77777777" w:rsidR="00590831" w:rsidRPr="006E4965" w:rsidRDefault="00590831" w:rsidP="00590831">
            <w:pPr>
              <w:pStyle w:val="ListParagraph"/>
              <w:ind w:left="1080"/>
              <w:jc w:val="both"/>
              <w:rPr>
                <w:rFonts w:ascii="Bookman Old Style" w:hAnsi="Bookman Old Style"/>
              </w:rPr>
            </w:pPr>
          </w:p>
        </w:tc>
        <w:tc>
          <w:tcPr>
            <w:tcW w:w="4961" w:type="dxa"/>
          </w:tcPr>
          <w:p w14:paraId="3D791CF3" w14:textId="77777777" w:rsidR="00590831" w:rsidRPr="006E4965" w:rsidRDefault="00590831" w:rsidP="00590831">
            <w:pPr>
              <w:rPr>
                <w:rFonts w:ascii="Bookman Old Style" w:hAnsi="Bookman Old Style"/>
              </w:rPr>
            </w:pPr>
          </w:p>
        </w:tc>
        <w:tc>
          <w:tcPr>
            <w:tcW w:w="3969" w:type="dxa"/>
          </w:tcPr>
          <w:p w14:paraId="6A586819" w14:textId="77777777" w:rsidR="00590831" w:rsidRPr="006E4965" w:rsidRDefault="00590831" w:rsidP="00590831">
            <w:pPr>
              <w:rPr>
                <w:rFonts w:ascii="Bookman Old Style" w:hAnsi="Bookman Old Style"/>
              </w:rPr>
            </w:pPr>
          </w:p>
        </w:tc>
        <w:tc>
          <w:tcPr>
            <w:tcW w:w="2693" w:type="dxa"/>
          </w:tcPr>
          <w:p w14:paraId="5C9E6E68" w14:textId="77777777" w:rsidR="00590831" w:rsidRPr="006E4965" w:rsidRDefault="00590831" w:rsidP="00590831">
            <w:pPr>
              <w:rPr>
                <w:rFonts w:ascii="Bookman Old Style" w:hAnsi="Bookman Old Style"/>
              </w:rPr>
            </w:pPr>
          </w:p>
        </w:tc>
      </w:tr>
      <w:tr w:rsidR="00590831" w:rsidRPr="006E4965" w14:paraId="7FD3A4BC" w14:textId="77777777" w:rsidTr="006E4965">
        <w:tc>
          <w:tcPr>
            <w:tcW w:w="6521" w:type="dxa"/>
          </w:tcPr>
          <w:p w14:paraId="5B3D5B18" w14:textId="6ADA5AAC" w:rsidR="00590831" w:rsidRPr="006E4965" w:rsidRDefault="00590831" w:rsidP="00590831">
            <w:pPr>
              <w:jc w:val="both"/>
              <w:rPr>
                <w:rFonts w:ascii="Bookman Old Style" w:hAnsi="Bookman Old Style"/>
              </w:rPr>
            </w:pPr>
            <w:r w:rsidRPr="006E4965">
              <w:rPr>
                <w:rFonts w:ascii="Bookman Old Style" w:hAnsi="Bookman Old Style"/>
                <w:lang w:val="pt-BR"/>
              </w:rPr>
              <w:t>LEMBARAN NEGARA REPUBLIK  INDONESIA TAHUN …      NOMOR …</w:t>
            </w:r>
          </w:p>
        </w:tc>
        <w:tc>
          <w:tcPr>
            <w:tcW w:w="4961" w:type="dxa"/>
          </w:tcPr>
          <w:p w14:paraId="5BDC8AEC" w14:textId="77777777" w:rsidR="00590831" w:rsidRPr="006E4965" w:rsidRDefault="00590831" w:rsidP="00590831">
            <w:pPr>
              <w:rPr>
                <w:rFonts w:ascii="Bookman Old Style" w:hAnsi="Bookman Old Style"/>
              </w:rPr>
            </w:pPr>
          </w:p>
        </w:tc>
        <w:tc>
          <w:tcPr>
            <w:tcW w:w="3969" w:type="dxa"/>
          </w:tcPr>
          <w:p w14:paraId="36CA6C75" w14:textId="77777777" w:rsidR="00590831" w:rsidRPr="006E4965" w:rsidRDefault="00590831" w:rsidP="00590831">
            <w:pPr>
              <w:rPr>
                <w:rFonts w:ascii="Bookman Old Style" w:hAnsi="Bookman Old Style"/>
              </w:rPr>
            </w:pPr>
          </w:p>
        </w:tc>
        <w:tc>
          <w:tcPr>
            <w:tcW w:w="2693" w:type="dxa"/>
          </w:tcPr>
          <w:p w14:paraId="0EAF8D7D" w14:textId="77777777" w:rsidR="00590831" w:rsidRPr="006E4965" w:rsidRDefault="00590831" w:rsidP="00590831">
            <w:pPr>
              <w:rPr>
                <w:rFonts w:ascii="Bookman Old Style" w:hAnsi="Bookman Old Style"/>
              </w:rPr>
            </w:pPr>
          </w:p>
        </w:tc>
      </w:tr>
      <w:tr w:rsidR="00590831" w:rsidRPr="006E4965" w14:paraId="092C4AB5" w14:textId="77777777" w:rsidTr="006E4965">
        <w:tc>
          <w:tcPr>
            <w:tcW w:w="6521" w:type="dxa"/>
          </w:tcPr>
          <w:p w14:paraId="706285F9" w14:textId="77777777" w:rsidR="00590831" w:rsidRPr="006E4965" w:rsidRDefault="00590831" w:rsidP="00590831">
            <w:pPr>
              <w:pStyle w:val="ListParagraph"/>
              <w:ind w:left="1080"/>
              <w:jc w:val="both"/>
              <w:rPr>
                <w:rFonts w:ascii="Bookman Old Style" w:hAnsi="Bookman Old Style"/>
              </w:rPr>
            </w:pPr>
          </w:p>
        </w:tc>
        <w:tc>
          <w:tcPr>
            <w:tcW w:w="4961" w:type="dxa"/>
          </w:tcPr>
          <w:p w14:paraId="0EBAA722" w14:textId="77777777" w:rsidR="00590831" w:rsidRPr="006E4965" w:rsidRDefault="00590831" w:rsidP="00590831">
            <w:pPr>
              <w:rPr>
                <w:rFonts w:ascii="Bookman Old Style" w:hAnsi="Bookman Old Style"/>
              </w:rPr>
            </w:pPr>
          </w:p>
        </w:tc>
        <w:tc>
          <w:tcPr>
            <w:tcW w:w="3969" w:type="dxa"/>
          </w:tcPr>
          <w:p w14:paraId="29AA78A1" w14:textId="77777777" w:rsidR="00590831" w:rsidRPr="006E4965" w:rsidRDefault="00590831" w:rsidP="00590831">
            <w:pPr>
              <w:rPr>
                <w:rFonts w:ascii="Bookman Old Style" w:hAnsi="Bookman Old Style"/>
              </w:rPr>
            </w:pPr>
          </w:p>
        </w:tc>
        <w:tc>
          <w:tcPr>
            <w:tcW w:w="2693" w:type="dxa"/>
          </w:tcPr>
          <w:p w14:paraId="0BE27196" w14:textId="77777777" w:rsidR="00590831" w:rsidRPr="006E4965" w:rsidRDefault="00590831" w:rsidP="00590831">
            <w:pPr>
              <w:rPr>
                <w:rFonts w:ascii="Bookman Old Style" w:hAnsi="Bookman Old Style"/>
              </w:rPr>
            </w:pPr>
          </w:p>
        </w:tc>
      </w:tr>
    </w:tbl>
    <w:p w14:paraId="397E0FD8" w14:textId="77777777" w:rsidR="0068009E" w:rsidRPr="006E4965" w:rsidRDefault="0068009E">
      <w:pPr>
        <w:rPr>
          <w:rFonts w:ascii="Bookman Old Style" w:hAnsi="Bookman Old Style"/>
        </w:rPr>
      </w:pPr>
    </w:p>
    <w:sectPr w:rsidR="0068009E" w:rsidRPr="006E4965" w:rsidSect="006E4965">
      <w:pgSz w:w="20160" w:h="12240" w:orient="landscape" w:code="5"/>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man Old Style">
    <w:altName w:val="Cambria"/>
    <w:panose1 w:val="02050604050505020204"/>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5CD7"/>
    <w:multiLevelType w:val="hybridMultilevel"/>
    <w:tmpl w:val="6BA86AC8"/>
    <w:lvl w:ilvl="0" w:tplc="F514BBCE">
      <w:start w:val="1"/>
      <w:numFmt w:val="lowerLetter"/>
      <w:lvlText w:val="%1."/>
      <w:lvlJc w:val="left"/>
      <w:pPr>
        <w:ind w:left="1440" w:hanging="360"/>
      </w:pPr>
      <w:rPr>
        <w:rFonts w:asciiTheme="minorHAnsi" w:hAnsi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296ED1"/>
    <w:multiLevelType w:val="hybridMultilevel"/>
    <w:tmpl w:val="20420DBE"/>
    <w:lvl w:ilvl="0" w:tplc="3F2845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FF4A1B"/>
    <w:multiLevelType w:val="hybridMultilevel"/>
    <w:tmpl w:val="69C8A464"/>
    <w:lvl w:ilvl="0" w:tplc="DF7417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C84BD3"/>
    <w:multiLevelType w:val="hybridMultilevel"/>
    <w:tmpl w:val="7C1CBD54"/>
    <w:lvl w:ilvl="0" w:tplc="F9EC54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493024"/>
    <w:multiLevelType w:val="hybridMultilevel"/>
    <w:tmpl w:val="FC76BDE8"/>
    <w:lvl w:ilvl="0" w:tplc="380A3566">
      <w:start w:val="1"/>
      <w:numFmt w:val="lowerLetter"/>
      <w:lvlText w:val="%1."/>
      <w:lvlJc w:val="left"/>
      <w:pPr>
        <w:ind w:left="720" w:hanging="360"/>
      </w:pPr>
      <w:rPr>
        <w:rFonts w:ascii="Bookman Old Style" w:eastAsia="Bookman Old Style" w:hAnsi="Bookman Old Style" w:cs="Bookman Old Styl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13622"/>
    <w:multiLevelType w:val="hybridMultilevel"/>
    <w:tmpl w:val="3DCAE972"/>
    <w:lvl w:ilvl="0" w:tplc="E7646FD8">
      <w:start w:val="1"/>
      <w:numFmt w:val="low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856A4A"/>
    <w:multiLevelType w:val="hybridMultilevel"/>
    <w:tmpl w:val="C964A9D0"/>
    <w:lvl w:ilvl="0" w:tplc="40C665CA">
      <w:start w:val="1"/>
      <w:numFmt w:val="lowerLetter"/>
      <w:lvlText w:val="%1."/>
      <w:lvlJc w:val="left"/>
      <w:pPr>
        <w:ind w:left="1440" w:hanging="360"/>
      </w:pPr>
      <w:rPr>
        <w:rFonts w:eastAsia="Bookman Old Style" w:cs="Bookman Old Styl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98322B"/>
    <w:multiLevelType w:val="hybridMultilevel"/>
    <w:tmpl w:val="E1D67384"/>
    <w:lvl w:ilvl="0" w:tplc="40C665CA">
      <w:start w:val="1"/>
      <w:numFmt w:val="lowerLetter"/>
      <w:lvlText w:val="%1."/>
      <w:lvlJc w:val="left"/>
      <w:pPr>
        <w:ind w:left="1440" w:hanging="360"/>
      </w:pPr>
      <w:rPr>
        <w:rFonts w:eastAsia="Bookman Old Style" w:cs="Bookman Old Style"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A7B4958"/>
    <w:multiLevelType w:val="hybridMultilevel"/>
    <w:tmpl w:val="A7026FCC"/>
    <w:lvl w:ilvl="0" w:tplc="69068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D65794"/>
    <w:multiLevelType w:val="hybridMultilevel"/>
    <w:tmpl w:val="3F84229C"/>
    <w:lvl w:ilvl="0" w:tplc="40C665CA">
      <w:start w:val="1"/>
      <w:numFmt w:val="lowerLetter"/>
      <w:lvlText w:val="%1."/>
      <w:lvlJc w:val="left"/>
      <w:pPr>
        <w:ind w:left="1440" w:hanging="360"/>
      </w:pPr>
      <w:rPr>
        <w:rFonts w:eastAsia="Bookman Old Style" w:cs="Bookman Old Styl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ADE13D7"/>
    <w:multiLevelType w:val="hybridMultilevel"/>
    <w:tmpl w:val="AE429FA2"/>
    <w:lvl w:ilvl="0" w:tplc="38090019">
      <w:start w:val="1"/>
      <w:numFmt w:val="lowerLetter"/>
      <w:lvlText w:val="%1."/>
      <w:lvlJc w:val="left"/>
      <w:pPr>
        <w:ind w:left="1325" w:hanging="360"/>
      </w:pPr>
    </w:lvl>
    <w:lvl w:ilvl="1" w:tplc="38090019" w:tentative="1">
      <w:start w:val="1"/>
      <w:numFmt w:val="lowerLetter"/>
      <w:lvlText w:val="%2."/>
      <w:lvlJc w:val="left"/>
      <w:pPr>
        <w:ind w:left="2045" w:hanging="360"/>
      </w:pPr>
    </w:lvl>
    <w:lvl w:ilvl="2" w:tplc="3809001B" w:tentative="1">
      <w:start w:val="1"/>
      <w:numFmt w:val="lowerRoman"/>
      <w:lvlText w:val="%3."/>
      <w:lvlJc w:val="right"/>
      <w:pPr>
        <w:ind w:left="2765" w:hanging="180"/>
      </w:pPr>
    </w:lvl>
    <w:lvl w:ilvl="3" w:tplc="3809000F" w:tentative="1">
      <w:start w:val="1"/>
      <w:numFmt w:val="decimal"/>
      <w:lvlText w:val="%4."/>
      <w:lvlJc w:val="left"/>
      <w:pPr>
        <w:ind w:left="3485" w:hanging="360"/>
      </w:pPr>
    </w:lvl>
    <w:lvl w:ilvl="4" w:tplc="38090019" w:tentative="1">
      <w:start w:val="1"/>
      <w:numFmt w:val="lowerLetter"/>
      <w:lvlText w:val="%5."/>
      <w:lvlJc w:val="left"/>
      <w:pPr>
        <w:ind w:left="4205" w:hanging="360"/>
      </w:pPr>
    </w:lvl>
    <w:lvl w:ilvl="5" w:tplc="3809001B" w:tentative="1">
      <w:start w:val="1"/>
      <w:numFmt w:val="lowerRoman"/>
      <w:lvlText w:val="%6."/>
      <w:lvlJc w:val="right"/>
      <w:pPr>
        <w:ind w:left="4925" w:hanging="180"/>
      </w:pPr>
    </w:lvl>
    <w:lvl w:ilvl="6" w:tplc="3809000F" w:tentative="1">
      <w:start w:val="1"/>
      <w:numFmt w:val="decimal"/>
      <w:lvlText w:val="%7."/>
      <w:lvlJc w:val="left"/>
      <w:pPr>
        <w:ind w:left="5645" w:hanging="360"/>
      </w:pPr>
    </w:lvl>
    <w:lvl w:ilvl="7" w:tplc="38090019" w:tentative="1">
      <w:start w:val="1"/>
      <w:numFmt w:val="lowerLetter"/>
      <w:lvlText w:val="%8."/>
      <w:lvlJc w:val="left"/>
      <w:pPr>
        <w:ind w:left="6365" w:hanging="360"/>
      </w:pPr>
    </w:lvl>
    <w:lvl w:ilvl="8" w:tplc="3809001B" w:tentative="1">
      <w:start w:val="1"/>
      <w:numFmt w:val="lowerRoman"/>
      <w:lvlText w:val="%9."/>
      <w:lvlJc w:val="right"/>
      <w:pPr>
        <w:ind w:left="7085" w:hanging="180"/>
      </w:pPr>
    </w:lvl>
  </w:abstractNum>
  <w:abstractNum w:abstractNumId="11" w15:restartNumberingAfterBreak="0">
    <w:nsid w:val="0B7834A8"/>
    <w:multiLevelType w:val="hybridMultilevel"/>
    <w:tmpl w:val="C5666292"/>
    <w:lvl w:ilvl="0" w:tplc="13ACECEC">
      <w:start w:val="1"/>
      <w:numFmt w:val="lowerLetter"/>
      <w:lvlText w:val="%1."/>
      <w:lvlJc w:val="left"/>
      <w:pPr>
        <w:ind w:left="1080" w:hanging="360"/>
      </w:pPr>
      <w:rPr>
        <w:rFonts w:ascii="Bookman Old Style" w:hAnsi="Bookman Old Styl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C6F2943"/>
    <w:multiLevelType w:val="hybridMultilevel"/>
    <w:tmpl w:val="0510921A"/>
    <w:lvl w:ilvl="0" w:tplc="875676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6F2FC7"/>
    <w:multiLevelType w:val="hybridMultilevel"/>
    <w:tmpl w:val="B7E444F4"/>
    <w:lvl w:ilvl="0" w:tplc="F9EC54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C984FBC"/>
    <w:multiLevelType w:val="hybridMultilevel"/>
    <w:tmpl w:val="373A1142"/>
    <w:lvl w:ilvl="0" w:tplc="9D286F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CBB07FD"/>
    <w:multiLevelType w:val="hybridMultilevel"/>
    <w:tmpl w:val="47E6BE22"/>
    <w:lvl w:ilvl="0" w:tplc="69068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16443C"/>
    <w:multiLevelType w:val="hybridMultilevel"/>
    <w:tmpl w:val="B596DC0C"/>
    <w:lvl w:ilvl="0" w:tplc="747C36EE">
      <w:start w:val="1"/>
      <w:numFmt w:val="decimal"/>
      <w:lvlText w:val="(%1)"/>
      <w:lvlJc w:val="left"/>
      <w:pPr>
        <w:ind w:left="720" w:hanging="360"/>
      </w:pPr>
      <w:rPr>
        <w:rFonts w:ascii="Bookman Old Style" w:hAnsi="Bookman Old Styl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3F529F"/>
    <w:multiLevelType w:val="hybridMultilevel"/>
    <w:tmpl w:val="24866BA2"/>
    <w:lvl w:ilvl="0" w:tplc="96F0202C">
      <w:start w:val="1"/>
      <w:numFmt w:val="lowerLetter"/>
      <w:lvlText w:val="%1."/>
      <w:lvlJc w:val="left"/>
      <w:pPr>
        <w:ind w:left="1080" w:hanging="360"/>
      </w:pPr>
      <w:rPr>
        <w:rFonts w:ascii="Bookman Old Style" w:hAnsi="Bookman Old Styl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D8429B8"/>
    <w:multiLevelType w:val="hybridMultilevel"/>
    <w:tmpl w:val="B7FE233A"/>
    <w:lvl w:ilvl="0" w:tplc="40C665CA">
      <w:start w:val="1"/>
      <w:numFmt w:val="lowerLetter"/>
      <w:lvlText w:val="%1."/>
      <w:lvlJc w:val="left"/>
      <w:pPr>
        <w:ind w:left="1080" w:hanging="360"/>
      </w:pPr>
      <w:rPr>
        <w:rFonts w:eastAsia="Bookman Old Style" w:cs="Bookman Old Styl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DF81C44"/>
    <w:multiLevelType w:val="hybridMultilevel"/>
    <w:tmpl w:val="2602886C"/>
    <w:lvl w:ilvl="0" w:tplc="0868F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F5733E7"/>
    <w:multiLevelType w:val="hybridMultilevel"/>
    <w:tmpl w:val="C8FE5E0E"/>
    <w:lvl w:ilvl="0" w:tplc="83F6127A">
      <w:start w:val="1"/>
      <w:numFmt w:val="decimal"/>
      <w:lvlText w:val="(%1)"/>
      <w:lvlJc w:val="left"/>
      <w:pPr>
        <w:ind w:left="720" w:hanging="360"/>
      </w:pPr>
      <w:rPr>
        <w:rFonts w:asciiTheme="minorHAnsi" w:eastAsia="Bookman Old Style"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72049D"/>
    <w:multiLevelType w:val="hybridMultilevel"/>
    <w:tmpl w:val="BE8CB398"/>
    <w:lvl w:ilvl="0" w:tplc="3D38F3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118A163E"/>
    <w:multiLevelType w:val="hybridMultilevel"/>
    <w:tmpl w:val="BF5CA0D0"/>
    <w:lvl w:ilvl="0" w:tplc="2E5271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2F5654E"/>
    <w:multiLevelType w:val="hybridMultilevel"/>
    <w:tmpl w:val="407EB546"/>
    <w:lvl w:ilvl="0" w:tplc="C5F019C2">
      <w:start w:val="1"/>
      <w:numFmt w:val="decimal"/>
      <w:lvlText w:val="(%1)"/>
      <w:lvlJc w:val="left"/>
      <w:pPr>
        <w:ind w:left="757" w:hanging="360"/>
      </w:pPr>
      <w:rPr>
        <w:rFonts w:hint="default"/>
      </w:rPr>
    </w:lvl>
    <w:lvl w:ilvl="1" w:tplc="38090019" w:tentative="1">
      <w:start w:val="1"/>
      <w:numFmt w:val="lowerLetter"/>
      <w:lvlText w:val="%2."/>
      <w:lvlJc w:val="left"/>
      <w:pPr>
        <w:ind w:left="1477" w:hanging="360"/>
      </w:pPr>
    </w:lvl>
    <w:lvl w:ilvl="2" w:tplc="3809001B" w:tentative="1">
      <w:start w:val="1"/>
      <w:numFmt w:val="lowerRoman"/>
      <w:lvlText w:val="%3."/>
      <w:lvlJc w:val="right"/>
      <w:pPr>
        <w:ind w:left="2197" w:hanging="180"/>
      </w:pPr>
    </w:lvl>
    <w:lvl w:ilvl="3" w:tplc="3809000F" w:tentative="1">
      <w:start w:val="1"/>
      <w:numFmt w:val="decimal"/>
      <w:lvlText w:val="%4."/>
      <w:lvlJc w:val="left"/>
      <w:pPr>
        <w:ind w:left="2917" w:hanging="360"/>
      </w:pPr>
    </w:lvl>
    <w:lvl w:ilvl="4" w:tplc="38090019" w:tentative="1">
      <w:start w:val="1"/>
      <w:numFmt w:val="lowerLetter"/>
      <w:lvlText w:val="%5."/>
      <w:lvlJc w:val="left"/>
      <w:pPr>
        <w:ind w:left="3637" w:hanging="360"/>
      </w:pPr>
    </w:lvl>
    <w:lvl w:ilvl="5" w:tplc="3809001B" w:tentative="1">
      <w:start w:val="1"/>
      <w:numFmt w:val="lowerRoman"/>
      <w:lvlText w:val="%6."/>
      <w:lvlJc w:val="right"/>
      <w:pPr>
        <w:ind w:left="4357" w:hanging="180"/>
      </w:pPr>
    </w:lvl>
    <w:lvl w:ilvl="6" w:tplc="3809000F" w:tentative="1">
      <w:start w:val="1"/>
      <w:numFmt w:val="decimal"/>
      <w:lvlText w:val="%7."/>
      <w:lvlJc w:val="left"/>
      <w:pPr>
        <w:ind w:left="5077" w:hanging="360"/>
      </w:pPr>
    </w:lvl>
    <w:lvl w:ilvl="7" w:tplc="38090019" w:tentative="1">
      <w:start w:val="1"/>
      <w:numFmt w:val="lowerLetter"/>
      <w:lvlText w:val="%8."/>
      <w:lvlJc w:val="left"/>
      <w:pPr>
        <w:ind w:left="5797" w:hanging="360"/>
      </w:pPr>
    </w:lvl>
    <w:lvl w:ilvl="8" w:tplc="3809001B" w:tentative="1">
      <w:start w:val="1"/>
      <w:numFmt w:val="lowerRoman"/>
      <w:lvlText w:val="%9."/>
      <w:lvlJc w:val="right"/>
      <w:pPr>
        <w:ind w:left="6517" w:hanging="180"/>
      </w:pPr>
    </w:lvl>
  </w:abstractNum>
  <w:abstractNum w:abstractNumId="24" w15:restartNumberingAfterBreak="0">
    <w:nsid w:val="13137A7F"/>
    <w:multiLevelType w:val="hybridMultilevel"/>
    <w:tmpl w:val="307C7468"/>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5" w15:restartNumberingAfterBreak="0">
    <w:nsid w:val="1388783E"/>
    <w:multiLevelType w:val="hybridMultilevel"/>
    <w:tmpl w:val="BA3876A2"/>
    <w:lvl w:ilvl="0" w:tplc="99F02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972BC0"/>
    <w:multiLevelType w:val="hybridMultilevel"/>
    <w:tmpl w:val="8D404D74"/>
    <w:lvl w:ilvl="0" w:tplc="6B5402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3A83859"/>
    <w:multiLevelType w:val="hybridMultilevel"/>
    <w:tmpl w:val="70EA37B2"/>
    <w:lvl w:ilvl="0" w:tplc="F9EC54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4123981"/>
    <w:multiLevelType w:val="hybridMultilevel"/>
    <w:tmpl w:val="14A2D6A2"/>
    <w:lvl w:ilvl="0" w:tplc="0868F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41A6F4A"/>
    <w:multiLevelType w:val="hybridMultilevel"/>
    <w:tmpl w:val="5922D4A2"/>
    <w:lvl w:ilvl="0" w:tplc="7B2E15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43C6556"/>
    <w:multiLevelType w:val="hybridMultilevel"/>
    <w:tmpl w:val="BCB619E6"/>
    <w:lvl w:ilvl="0" w:tplc="F9EC54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14A6528E"/>
    <w:multiLevelType w:val="hybridMultilevel"/>
    <w:tmpl w:val="5AACDE28"/>
    <w:lvl w:ilvl="0" w:tplc="F9EC54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4A81673"/>
    <w:multiLevelType w:val="hybridMultilevel"/>
    <w:tmpl w:val="7F648532"/>
    <w:lvl w:ilvl="0" w:tplc="F9EC54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5133BD2"/>
    <w:multiLevelType w:val="hybridMultilevel"/>
    <w:tmpl w:val="CAFA8D16"/>
    <w:lvl w:ilvl="0" w:tplc="586A55EC">
      <w:start w:val="1"/>
      <w:numFmt w:val="decimal"/>
      <w:lvlText w:val="(%1)"/>
      <w:lvlJc w:val="left"/>
      <w:pPr>
        <w:ind w:left="720" w:hanging="360"/>
      </w:pPr>
      <w:rPr>
        <w:rFonts w:ascii="Bookman Old Style" w:hAnsi="Bookman Old Styl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5FF0EE2"/>
    <w:multiLevelType w:val="hybridMultilevel"/>
    <w:tmpl w:val="D8A02CF4"/>
    <w:lvl w:ilvl="0" w:tplc="D42AF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6F14DF5"/>
    <w:multiLevelType w:val="hybridMultilevel"/>
    <w:tmpl w:val="0BCE2BDE"/>
    <w:lvl w:ilvl="0" w:tplc="F9EC54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B3D3362"/>
    <w:multiLevelType w:val="hybridMultilevel"/>
    <w:tmpl w:val="2B000700"/>
    <w:lvl w:ilvl="0" w:tplc="FCDAF098">
      <w:start w:val="1"/>
      <w:numFmt w:val="lowerLetter"/>
      <w:lvlText w:val="%1."/>
      <w:lvlJc w:val="left"/>
      <w:pPr>
        <w:ind w:left="1080" w:hanging="360"/>
      </w:pPr>
      <w:rPr>
        <w:rFonts w:ascii="Bookman Old Style" w:eastAsia="Bookman Old Style" w:hAnsi="Bookman Old Styl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C772A83"/>
    <w:multiLevelType w:val="hybridMultilevel"/>
    <w:tmpl w:val="FEEC4134"/>
    <w:lvl w:ilvl="0" w:tplc="F9641D70">
      <w:start w:val="1"/>
      <w:numFmt w:val="decimal"/>
      <w:lvlText w:val="(%1)"/>
      <w:lvlJc w:val="left"/>
      <w:pPr>
        <w:ind w:left="720" w:hanging="360"/>
      </w:pPr>
      <w:rPr>
        <w:rFonts w:ascii="Bookman Old Style" w:hAnsi="Bookman Old Styl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CF3492D"/>
    <w:multiLevelType w:val="hybridMultilevel"/>
    <w:tmpl w:val="EE84FBF4"/>
    <w:lvl w:ilvl="0" w:tplc="F9EC54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1EEC02C6"/>
    <w:multiLevelType w:val="hybridMultilevel"/>
    <w:tmpl w:val="2668A5EC"/>
    <w:lvl w:ilvl="0" w:tplc="4B06AC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1574F7A"/>
    <w:multiLevelType w:val="hybridMultilevel"/>
    <w:tmpl w:val="99443F5E"/>
    <w:lvl w:ilvl="0" w:tplc="EE140900">
      <w:start w:val="1"/>
      <w:numFmt w:val="decimal"/>
      <w:lvlText w:val="%1."/>
      <w:lvlJc w:val="left"/>
      <w:pPr>
        <w:ind w:left="644" w:hanging="360"/>
      </w:pPr>
      <w:rPr>
        <w:rFonts w:ascii="Bookman Old Style" w:hAnsi="Bookman Old Styl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2292E5D"/>
    <w:multiLevelType w:val="hybridMultilevel"/>
    <w:tmpl w:val="54BAB51C"/>
    <w:lvl w:ilvl="0" w:tplc="F9EC54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240E60A9"/>
    <w:multiLevelType w:val="hybridMultilevel"/>
    <w:tmpl w:val="3E0262B2"/>
    <w:lvl w:ilvl="0" w:tplc="BA54D00E">
      <w:start w:val="1"/>
      <w:numFmt w:val="lowerLetter"/>
      <w:lvlText w:val="%1."/>
      <w:lvlJc w:val="left"/>
      <w:pPr>
        <w:ind w:left="1440" w:hanging="360"/>
      </w:pPr>
      <w:rPr>
        <w:rFonts w:ascii="Bookman Old Style" w:hAnsi="Bookman Old Style"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24144B0B"/>
    <w:multiLevelType w:val="hybridMultilevel"/>
    <w:tmpl w:val="AED2210C"/>
    <w:lvl w:ilvl="0" w:tplc="27D22C08">
      <w:start w:val="1"/>
      <w:numFmt w:val="lowerLetter"/>
      <w:lvlText w:val="%1."/>
      <w:lvlJc w:val="left"/>
      <w:pPr>
        <w:ind w:left="1080" w:hanging="360"/>
      </w:pPr>
      <w:rPr>
        <w:rFonts w:ascii="Bookman Old Style" w:hAnsi="Bookman Old Styl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4EE0909"/>
    <w:multiLevelType w:val="hybridMultilevel"/>
    <w:tmpl w:val="26760834"/>
    <w:lvl w:ilvl="0" w:tplc="F9EC54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6BA766F"/>
    <w:multiLevelType w:val="hybridMultilevel"/>
    <w:tmpl w:val="489E3D24"/>
    <w:lvl w:ilvl="0" w:tplc="F9EC54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9415AD5"/>
    <w:multiLevelType w:val="hybridMultilevel"/>
    <w:tmpl w:val="E25EC09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7" w15:restartNumberingAfterBreak="0">
    <w:nsid w:val="29D80FCF"/>
    <w:multiLevelType w:val="hybridMultilevel"/>
    <w:tmpl w:val="49CEED2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8" w15:restartNumberingAfterBreak="0">
    <w:nsid w:val="2A3611E2"/>
    <w:multiLevelType w:val="hybridMultilevel"/>
    <w:tmpl w:val="9E0EFAF4"/>
    <w:lvl w:ilvl="0" w:tplc="F9EC54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BBD3431"/>
    <w:multiLevelType w:val="hybridMultilevel"/>
    <w:tmpl w:val="A6824C40"/>
    <w:lvl w:ilvl="0" w:tplc="69068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D74054D"/>
    <w:multiLevelType w:val="hybridMultilevel"/>
    <w:tmpl w:val="B7D62FD4"/>
    <w:lvl w:ilvl="0" w:tplc="94A2B6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FD77C04"/>
    <w:multiLevelType w:val="hybridMultilevel"/>
    <w:tmpl w:val="D6B4473E"/>
    <w:lvl w:ilvl="0" w:tplc="8CECDB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FE46B10"/>
    <w:multiLevelType w:val="hybridMultilevel"/>
    <w:tmpl w:val="8632C09C"/>
    <w:lvl w:ilvl="0" w:tplc="0ED2F152">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0306CB4"/>
    <w:multiLevelType w:val="hybridMultilevel"/>
    <w:tmpl w:val="97DEB664"/>
    <w:lvl w:ilvl="0" w:tplc="4D622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0CE7DBD"/>
    <w:multiLevelType w:val="hybridMultilevel"/>
    <w:tmpl w:val="6DDAE174"/>
    <w:lvl w:ilvl="0" w:tplc="68CCFC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30F5602B"/>
    <w:multiLevelType w:val="hybridMultilevel"/>
    <w:tmpl w:val="0B5C4A3C"/>
    <w:lvl w:ilvl="0" w:tplc="E3CA6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2367480"/>
    <w:multiLevelType w:val="hybridMultilevel"/>
    <w:tmpl w:val="1B98DC40"/>
    <w:lvl w:ilvl="0" w:tplc="2CC2773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2674A6E"/>
    <w:multiLevelType w:val="hybridMultilevel"/>
    <w:tmpl w:val="67A213FA"/>
    <w:lvl w:ilvl="0" w:tplc="F9EC54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32B741A0"/>
    <w:multiLevelType w:val="hybridMultilevel"/>
    <w:tmpl w:val="4BA694BE"/>
    <w:lvl w:ilvl="0" w:tplc="E3CA6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319727C"/>
    <w:multiLevelType w:val="hybridMultilevel"/>
    <w:tmpl w:val="9FC6D6A4"/>
    <w:lvl w:ilvl="0" w:tplc="E3CA6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6AE7F1C"/>
    <w:multiLevelType w:val="hybridMultilevel"/>
    <w:tmpl w:val="465A4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6C8507F"/>
    <w:multiLevelType w:val="hybridMultilevel"/>
    <w:tmpl w:val="6772EF7E"/>
    <w:lvl w:ilvl="0" w:tplc="40C665CA">
      <w:start w:val="1"/>
      <w:numFmt w:val="lowerLetter"/>
      <w:lvlText w:val="%1."/>
      <w:lvlJc w:val="left"/>
      <w:pPr>
        <w:ind w:left="1440" w:hanging="360"/>
      </w:pPr>
      <w:rPr>
        <w:rFonts w:eastAsia="Bookman Old Style" w:cs="Bookman Old Styl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384A3A30"/>
    <w:multiLevelType w:val="hybridMultilevel"/>
    <w:tmpl w:val="254C575E"/>
    <w:lvl w:ilvl="0" w:tplc="90A6AC50">
      <w:start w:val="1"/>
      <w:numFmt w:val="lowerLetter"/>
      <w:lvlText w:val="%1."/>
      <w:lvlJc w:val="left"/>
      <w:pPr>
        <w:ind w:left="720" w:hanging="360"/>
      </w:pPr>
      <w:rPr>
        <w:rFonts w:ascii="Bookman Old Style" w:eastAsia="Bookman Old Style" w:hAnsi="Bookman Old Style" w:cs="Bookman Old Styl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8BE0275"/>
    <w:multiLevelType w:val="hybridMultilevel"/>
    <w:tmpl w:val="0F187A90"/>
    <w:lvl w:ilvl="0" w:tplc="BBA4F7E8">
      <w:start w:val="1"/>
      <w:numFmt w:val="lowerLetter"/>
      <w:lvlText w:val="%1."/>
      <w:lvlJc w:val="left"/>
      <w:pPr>
        <w:ind w:left="1440" w:hanging="360"/>
      </w:pPr>
      <w:rPr>
        <w:rFonts w:asciiTheme="minorHAnsi" w:hAnsi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39320597"/>
    <w:multiLevelType w:val="hybridMultilevel"/>
    <w:tmpl w:val="68D2BB68"/>
    <w:lvl w:ilvl="0" w:tplc="40C665CA">
      <w:start w:val="1"/>
      <w:numFmt w:val="lowerLetter"/>
      <w:lvlText w:val="%1."/>
      <w:lvlJc w:val="left"/>
      <w:pPr>
        <w:ind w:left="1440" w:hanging="360"/>
      </w:pPr>
      <w:rPr>
        <w:rFonts w:eastAsia="Bookman Old Style" w:cs="Bookman Old Styl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946046E"/>
    <w:multiLevelType w:val="hybridMultilevel"/>
    <w:tmpl w:val="9CF4E94E"/>
    <w:lvl w:ilvl="0" w:tplc="83140D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39A074FA"/>
    <w:multiLevelType w:val="hybridMultilevel"/>
    <w:tmpl w:val="81CCFF08"/>
    <w:lvl w:ilvl="0" w:tplc="C854EC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3B156371"/>
    <w:multiLevelType w:val="hybridMultilevel"/>
    <w:tmpl w:val="444A312E"/>
    <w:lvl w:ilvl="0" w:tplc="40C665CA">
      <w:start w:val="1"/>
      <w:numFmt w:val="lowerLetter"/>
      <w:lvlText w:val="%1."/>
      <w:lvlJc w:val="left"/>
      <w:pPr>
        <w:ind w:left="1440" w:hanging="360"/>
      </w:pPr>
      <w:rPr>
        <w:rFonts w:eastAsia="Bookman Old Style" w:cs="Bookman Old Styl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3B457C86"/>
    <w:multiLevelType w:val="hybridMultilevel"/>
    <w:tmpl w:val="742E6ADA"/>
    <w:lvl w:ilvl="0" w:tplc="E3CA6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BDA6A0E"/>
    <w:multiLevelType w:val="hybridMultilevel"/>
    <w:tmpl w:val="6B5E8C66"/>
    <w:lvl w:ilvl="0" w:tplc="E3CA6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D0B12A5"/>
    <w:multiLevelType w:val="hybridMultilevel"/>
    <w:tmpl w:val="9F2AAEA2"/>
    <w:lvl w:ilvl="0" w:tplc="102CBECE">
      <w:start w:val="1"/>
      <w:numFmt w:val="lowerLetter"/>
      <w:lvlText w:val="%1."/>
      <w:lvlJc w:val="left"/>
      <w:pPr>
        <w:ind w:left="1080" w:hanging="360"/>
      </w:pPr>
      <w:rPr>
        <w:rFonts w:ascii="Bookman Old Style" w:hAnsi="Bookman Old Styl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3DA1111C"/>
    <w:multiLevelType w:val="hybridMultilevel"/>
    <w:tmpl w:val="B5E82AC6"/>
    <w:lvl w:ilvl="0" w:tplc="40C665CA">
      <w:start w:val="1"/>
      <w:numFmt w:val="lowerLetter"/>
      <w:lvlText w:val="%1."/>
      <w:lvlJc w:val="left"/>
      <w:pPr>
        <w:ind w:left="1800" w:hanging="360"/>
      </w:pPr>
      <w:rPr>
        <w:rFonts w:eastAsia="Bookman Old Style" w:cs="Bookman Old Style"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3DF776E5"/>
    <w:multiLevelType w:val="hybridMultilevel"/>
    <w:tmpl w:val="227414A4"/>
    <w:lvl w:ilvl="0" w:tplc="C1C640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EA04D81"/>
    <w:multiLevelType w:val="hybridMultilevel"/>
    <w:tmpl w:val="1D0CD41C"/>
    <w:lvl w:ilvl="0" w:tplc="F9EC5428">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27D6A7D"/>
    <w:multiLevelType w:val="hybridMultilevel"/>
    <w:tmpl w:val="D52ED4B8"/>
    <w:lvl w:ilvl="0" w:tplc="E3CA6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2A8655A"/>
    <w:multiLevelType w:val="hybridMultilevel"/>
    <w:tmpl w:val="CC58C738"/>
    <w:lvl w:ilvl="0" w:tplc="0868F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398729A"/>
    <w:multiLevelType w:val="hybridMultilevel"/>
    <w:tmpl w:val="D8E2D550"/>
    <w:lvl w:ilvl="0" w:tplc="668A59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40078DB"/>
    <w:multiLevelType w:val="hybridMultilevel"/>
    <w:tmpl w:val="307C7468"/>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8" w15:restartNumberingAfterBreak="0">
    <w:nsid w:val="44583975"/>
    <w:multiLevelType w:val="hybridMultilevel"/>
    <w:tmpl w:val="BB402144"/>
    <w:lvl w:ilvl="0" w:tplc="E3CA6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4A65F76"/>
    <w:multiLevelType w:val="hybridMultilevel"/>
    <w:tmpl w:val="AEC43C38"/>
    <w:lvl w:ilvl="0" w:tplc="40C665CA">
      <w:start w:val="1"/>
      <w:numFmt w:val="lowerLetter"/>
      <w:lvlText w:val="%1."/>
      <w:lvlJc w:val="left"/>
      <w:pPr>
        <w:ind w:left="1440" w:hanging="360"/>
      </w:pPr>
      <w:rPr>
        <w:rFonts w:eastAsia="Bookman Old Style" w:cs="Bookman Old Styl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5F04651"/>
    <w:multiLevelType w:val="hybridMultilevel"/>
    <w:tmpl w:val="A88A23B8"/>
    <w:lvl w:ilvl="0" w:tplc="0868F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839067E"/>
    <w:multiLevelType w:val="hybridMultilevel"/>
    <w:tmpl w:val="6660CD42"/>
    <w:lvl w:ilvl="0" w:tplc="E3CA6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8C31DDF"/>
    <w:multiLevelType w:val="hybridMultilevel"/>
    <w:tmpl w:val="17A80666"/>
    <w:lvl w:ilvl="0" w:tplc="88EC5C02">
      <w:start w:val="1"/>
      <w:numFmt w:val="decimal"/>
      <w:lvlText w:val="%1."/>
      <w:lvlJc w:val="left"/>
      <w:pPr>
        <w:ind w:left="720" w:hanging="360"/>
      </w:pPr>
      <w:rPr>
        <w:rFonts w:ascii="Bookman Old Style" w:hAnsi="Bookman Old Styl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9BE3DB0"/>
    <w:multiLevelType w:val="hybridMultilevel"/>
    <w:tmpl w:val="9ACE6402"/>
    <w:lvl w:ilvl="0" w:tplc="586A55EC">
      <w:start w:val="1"/>
      <w:numFmt w:val="decimal"/>
      <w:lvlText w:val="(%1)"/>
      <w:lvlJc w:val="left"/>
      <w:pPr>
        <w:ind w:left="720" w:hanging="360"/>
      </w:pPr>
      <w:rPr>
        <w:rFonts w:ascii="Bookman Old Style" w:hAnsi="Bookman Old Style"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4ABB213B"/>
    <w:multiLevelType w:val="hybridMultilevel"/>
    <w:tmpl w:val="2F3800CE"/>
    <w:lvl w:ilvl="0" w:tplc="40C665CA">
      <w:start w:val="1"/>
      <w:numFmt w:val="lowerLetter"/>
      <w:lvlText w:val="%1."/>
      <w:lvlJc w:val="left"/>
      <w:pPr>
        <w:ind w:left="1080" w:hanging="360"/>
      </w:pPr>
      <w:rPr>
        <w:rFonts w:eastAsia="Bookman Old Style" w:cs="Bookman Old Styl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4B4D0B2A"/>
    <w:multiLevelType w:val="hybridMultilevel"/>
    <w:tmpl w:val="52503828"/>
    <w:lvl w:ilvl="0" w:tplc="0868F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D0F7A51"/>
    <w:multiLevelType w:val="hybridMultilevel"/>
    <w:tmpl w:val="808852A8"/>
    <w:lvl w:ilvl="0" w:tplc="40C665CA">
      <w:start w:val="1"/>
      <w:numFmt w:val="lowerLetter"/>
      <w:lvlText w:val="%1."/>
      <w:lvlJc w:val="left"/>
      <w:pPr>
        <w:ind w:left="1440" w:hanging="360"/>
      </w:pPr>
      <w:rPr>
        <w:rFonts w:eastAsia="Bookman Old Style" w:cs="Bookman Old Styl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4EC77843"/>
    <w:multiLevelType w:val="hybridMultilevel"/>
    <w:tmpl w:val="AED6D7FA"/>
    <w:lvl w:ilvl="0" w:tplc="EAE03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FBE7C54"/>
    <w:multiLevelType w:val="hybridMultilevel"/>
    <w:tmpl w:val="41AA8D66"/>
    <w:lvl w:ilvl="0" w:tplc="078E4BAA">
      <w:start w:val="1"/>
      <w:numFmt w:val="decimal"/>
      <w:lvlText w:val="(%1)"/>
      <w:lvlJc w:val="left"/>
      <w:pPr>
        <w:ind w:left="720" w:hanging="360"/>
      </w:pPr>
      <w:rPr>
        <w:rFonts w:ascii="Bookman Old Style" w:hAnsi="Bookman Old Styl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0004DB5"/>
    <w:multiLevelType w:val="hybridMultilevel"/>
    <w:tmpl w:val="2A5674FE"/>
    <w:lvl w:ilvl="0" w:tplc="F9EC54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50627CB1"/>
    <w:multiLevelType w:val="hybridMultilevel"/>
    <w:tmpl w:val="64B4BDCE"/>
    <w:lvl w:ilvl="0" w:tplc="8286B2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50B74249"/>
    <w:multiLevelType w:val="hybridMultilevel"/>
    <w:tmpl w:val="7CEE3E4E"/>
    <w:lvl w:ilvl="0" w:tplc="C934610E">
      <w:start w:val="1"/>
      <w:numFmt w:val="lowerLetter"/>
      <w:lvlText w:val="%1."/>
      <w:lvlJc w:val="left"/>
      <w:pPr>
        <w:ind w:left="1080" w:hanging="360"/>
      </w:pPr>
      <w:rPr>
        <w:rFonts w:ascii="Bookman Old Style" w:hAnsi="Bookman Old Styl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50F80B66"/>
    <w:multiLevelType w:val="hybridMultilevel"/>
    <w:tmpl w:val="D026DFAE"/>
    <w:lvl w:ilvl="0" w:tplc="51F0D1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510A3AB9"/>
    <w:multiLevelType w:val="hybridMultilevel"/>
    <w:tmpl w:val="A976879C"/>
    <w:lvl w:ilvl="0" w:tplc="264CBE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511C68CA"/>
    <w:multiLevelType w:val="hybridMultilevel"/>
    <w:tmpl w:val="55E24B70"/>
    <w:lvl w:ilvl="0" w:tplc="40C665CA">
      <w:start w:val="1"/>
      <w:numFmt w:val="lowerLetter"/>
      <w:lvlText w:val="%1."/>
      <w:lvlJc w:val="left"/>
      <w:pPr>
        <w:ind w:left="720" w:hanging="360"/>
      </w:pPr>
      <w:rPr>
        <w:rFonts w:eastAsia="Bookman Old Style" w:cs="Bookman Old Styl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1A31033"/>
    <w:multiLevelType w:val="hybridMultilevel"/>
    <w:tmpl w:val="53708418"/>
    <w:lvl w:ilvl="0" w:tplc="F5B60F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15:restartNumberingAfterBreak="0">
    <w:nsid w:val="526D5D32"/>
    <w:multiLevelType w:val="hybridMultilevel"/>
    <w:tmpl w:val="3EF83500"/>
    <w:lvl w:ilvl="0" w:tplc="D67E3A8A">
      <w:start w:val="1"/>
      <w:numFmt w:val="lowerLetter"/>
      <w:lvlText w:val="%1."/>
      <w:lvlJc w:val="left"/>
      <w:pPr>
        <w:ind w:left="720" w:hanging="360"/>
      </w:pPr>
      <w:rPr>
        <w:rFonts w:ascii="Bookman Old Style" w:hAnsi="Bookman Old Styl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27046D3"/>
    <w:multiLevelType w:val="hybridMultilevel"/>
    <w:tmpl w:val="93F835C4"/>
    <w:lvl w:ilvl="0" w:tplc="81B0B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29D2100"/>
    <w:multiLevelType w:val="hybridMultilevel"/>
    <w:tmpl w:val="4C06025C"/>
    <w:lvl w:ilvl="0" w:tplc="D42AF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3AA5EBC"/>
    <w:multiLevelType w:val="hybridMultilevel"/>
    <w:tmpl w:val="6E505F7C"/>
    <w:lvl w:ilvl="0" w:tplc="4D622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3D85BCB"/>
    <w:multiLevelType w:val="hybridMultilevel"/>
    <w:tmpl w:val="C6DA4772"/>
    <w:lvl w:ilvl="0" w:tplc="E13662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42D17AA"/>
    <w:multiLevelType w:val="hybridMultilevel"/>
    <w:tmpl w:val="E8BE6728"/>
    <w:lvl w:ilvl="0" w:tplc="61928FF4">
      <w:start w:val="1"/>
      <w:numFmt w:val="upperRoman"/>
      <w:lvlText w:val="%1."/>
      <w:lvlJc w:val="left"/>
      <w:pPr>
        <w:ind w:left="1080" w:hanging="720"/>
      </w:pPr>
      <w:rPr>
        <w:rFonts w:ascii="Bookman Old Style" w:hAnsi="Bookman Old Styl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6427113"/>
    <w:multiLevelType w:val="hybridMultilevel"/>
    <w:tmpl w:val="BD9481C4"/>
    <w:lvl w:ilvl="0" w:tplc="02584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7A17FEB"/>
    <w:multiLevelType w:val="hybridMultilevel"/>
    <w:tmpl w:val="95684C4C"/>
    <w:lvl w:ilvl="0" w:tplc="2C701C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865667E"/>
    <w:multiLevelType w:val="hybridMultilevel"/>
    <w:tmpl w:val="1DFEDC1A"/>
    <w:lvl w:ilvl="0" w:tplc="40C665CA">
      <w:start w:val="1"/>
      <w:numFmt w:val="lowerLetter"/>
      <w:lvlText w:val="%1."/>
      <w:lvlJc w:val="left"/>
      <w:pPr>
        <w:ind w:left="1440" w:hanging="360"/>
      </w:pPr>
      <w:rPr>
        <w:rFonts w:eastAsia="Bookman Old Style" w:cs="Bookman Old Styl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86F67DA"/>
    <w:multiLevelType w:val="hybridMultilevel"/>
    <w:tmpl w:val="6B8AF968"/>
    <w:lvl w:ilvl="0" w:tplc="CB006E40">
      <w:start w:val="1"/>
      <w:numFmt w:val="lowerLetter"/>
      <w:lvlText w:val="%1."/>
      <w:lvlJc w:val="left"/>
      <w:pPr>
        <w:ind w:left="1080" w:hanging="360"/>
      </w:pPr>
      <w:rPr>
        <w:rFonts w:ascii="Bookman Old Style" w:hAnsi="Bookman Old Styl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58F91D38"/>
    <w:multiLevelType w:val="hybridMultilevel"/>
    <w:tmpl w:val="75F84778"/>
    <w:lvl w:ilvl="0" w:tplc="7608A4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59043D5C"/>
    <w:multiLevelType w:val="hybridMultilevel"/>
    <w:tmpl w:val="095C73C0"/>
    <w:lvl w:ilvl="0" w:tplc="F9EC54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59B94F7B"/>
    <w:multiLevelType w:val="hybridMultilevel"/>
    <w:tmpl w:val="136C9D72"/>
    <w:lvl w:ilvl="0" w:tplc="E3CA6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A901ED9"/>
    <w:multiLevelType w:val="hybridMultilevel"/>
    <w:tmpl w:val="DD5241CC"/>
    <w:lvl w:ilvl="0" w:tplc="E3CA6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CAA292A"/>
    <w:multiLevelType w:val="hybridMultilevel"/>
    <w:tmpl w:val="B2AC263E"/>
    <w:lvl w:ilvl="0" w:tplc="F9EC54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5E8A2FE0"/>
    <w:multiLevelType w:val="hybridMultilevel"/>
    <w:tmpl w:val="3D2A03A6"/>
    <w:lvl w:ilvl="0" w:tplc="E3CA6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F0768C2"/>
    <w:multiLevelType w:val="hybridMultilevel"/>
    <w:tmpl w:val="7AEC5412"/>
    <w:lvl w:ilvl="0" w:tplc="AC14F1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FF210C2"/>
    <w:multiLevelType w:val="hybridMultilevel"/>
    <w:tmpl w:val="48264BDC"/>
    <w:lvl w:ilvl="0" w:tplc="F9EC54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61344FF1"/>
    <w:multiLevelType w:val="hybridMultilevel"/>
    <w:tmpl w:val="2B92D126"/>
    <w:lvl w:ilvl="0" w:tplc="0868F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23F4EB1"/>
    <w:multiLevelType w:val="hybridMultilevel"/>
    <w:tmpl w:val="82E4E484"/>
    <w:lvl w:ilvl="0" w:tplc="E3CA6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24F29C6"/>
    <w:multiLevelType w:val="hybridMultilevel"/>
    <w:tmpl w:val="9252E06E"/>
    <w:lvl w:ilvl="0" w:tplc="69068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2AA57E9"/>
    <w:multiLevelType w:val="hybridMultilevel"/>
    <w:tmpl w:val="53402980"/>
    <w:lvl w:ilvl="0" w:tplc="7D3AB7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2AF18BF"/>
    <w:multiLevelType w:val="hybridMultilevel"/>
    <w:tmpl w:val="B40E2BAA"/>
    <w:lvl w:ilvl="0" w:tplc="70481302">
      <w:start w:val="1"/>
      <w:numFmt w:val="decimal"/>
      <w:lvlText w:val="(%1)"/>
      <w:lvlJc w:val="left"/>
      <w:pPr>
        <w:ind w:left="720" w:hanging="360"/>
      </w:pPr>
      <w:rPr>
        <w:rFonts w:ascii="Bookman Old Style" w:hAnsi="Bookman Old Style"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3C96DF4"/>
    <w:multiLevelType w:val="hybridMultilevel"/>
    <w:tmpl w:val="1ECE29B6"/>
    <w:lvl w:ilvl="0" w:tplc="77B031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64D167BF"/>
    <w:multiLevelType w:val="hybridMultilevel"/>
    <w:tmpl w:val="B4F0114E"/>
    <w:lvl w:ilvl="0" w:tplc="0421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65786816"/>
    <w:multiLevelType w:val="hybridMultilevel"/>
    <w:tmpl w:val="9EF4673C"/>
    <w:lvl w:ilvl="0" w:tplc="40C665CA">
      <w:start w:val="1"/>
      <w:numFmt w:val="lowerLetter"/>
      <w:lvlText w:val="%1."/>
      <w:lvlJc w:val="left"/>
      <w:pPr>
        <w:ind w:left="1440" w:hanging="360"/>
      </w:pPr>
      <w:rPr>
        <w:rFonts w:eastAsia="Bookman Old Style" w:cs="Bookman Old Style"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68902996"/>
    <w:multiLevelType w:val="hybridMultilevel"/>
    <w:tmpl w:val="112E94CC"/>
    <w:lvl w:ilvl="0" w:tplc="0B202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8C22FB0"/>
    <w:multiLevelType w:val="hybridMultilevel"/>
    <w:tmpl w:val="D726834A"/>
    <w:lvl w:ilvl="0" w:tplc="40C665CA">
      <w:start w:val="1"/>
      <w:numFmt w:val="lowerLetter"/>
      <w:lvlText w:val="%1."/>
      <w:lvlJc w:val="left"/>
      <w:pPr>
        <w:ind w:left="1440" w:hanging="360"/>
      </w:pPr>
      <w:rPr>
        <w:rFonts w:eastAsia="Bookman Old Style" w:cs="Bookman Old Style"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4" w15:restartNumberingAfterBreak="0">
    <w:nsid w:val="68C944D9"/>
    <w:multiLevelType w:val="hybridMultilevel"/>
    <w:tmpl w:val="EC5C19D4"/>
    <w:lvl w:ilvl="0" w:tplc="23920FD6">
      <w:start w:val="1"/>
      <w:numFmt w:val="low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69453A2F"/>
    <w:multiLevelType w:val="hybridMultilevel"/>
    <w:tmpl w:val="C7687B82"/>
    <w:lvl w:ilvl="0" w:tplc="5AC0E1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6" w15:restartNumberingAfterBreak="0">
    <w:nsid w:val="69633604"/>
    <w:multiLevelType w:val="hybridMultilevel"/>
    <w:tmpl w:val="48D23448"/>
    <w:lvl w:ilvl="0" w:tplc="81B0B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9675DD9"/>
    <w:multiLevelType w:val="hybridMultilevel"/>
    <w:tmpl w:val="46B27AB0"/>
    <w:lvl w:ilvl="0" w:tplc="E3CA6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ADF4C99"/>
    <w:multiLevelType w:val="hybridMultilevel"/>
    <w:tmpl w:val="10722A2A"/>
    <w:lvl w:ilvl="0" w:tplc="264C9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B3652B5"/>
    <w:multiLevelType w:val="hybridMultilevel"/>
    <w:tmpl w:val="FF446974"/>
    <w:lvl w:ilvl="0" w:tplc="24461D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15:restartNumberingAfterBreak="0">
    <w:nsid w:val="6B45725D"/>
    <w:multiLevelType w:val="hybridMultilevel"/>
    <w:tmpl w:val="4C00EF52"/>
    <w:lvl w:ilvl="0" w:tplc="E3CA6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DD42D75"/>
    <w:multiLevelType w:val="hybridMultilevel"/>
    <w:tmpl w:val="C3DED194"/>
    <w:lvl w:ilvl="0" w:tplc="4D588A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2" w15:restartNumberingAfterBreak="0">
    <w:nsid w:val="6E31161D"/>
    <w:multiLevelType w:val="hybridMultilevel"/>
    <w:tmpl w:val="73EEDC32"/>
    <w:lvl w:ilvl="0" w:tplc="E3CA6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EA61A8B"/>
    <w:multiLevelType w:val="hybridMultilevel"/>
    <w:tmpl w:val="485C43B4"/>
    <w:lvl w:ilvl="0" w:tplc="4D622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F2C347B"/>
    <w:multiLevelType w:val="hybridMultilevel"/>
    <w:tmpl w:val="BFDC1000"/>
    <w:lvl w:ilvl="0" w:tplc="E3CA6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FEF7F65"/>
    <w:multiLevelType w:val="hybridMultilevel"/>
    <w:tmpl w:val="827648EE"/>
    <w:lvl w:ilvl="0" w:tplc="69068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1965B3D"/>
    <w:multiLevelType w:val="hybridMultilevel"/>
    <w:tmpl w:val="74FC7868"/>
    <w:lvl w:ilvl="0" w:tplc="40C665CA">
      <w:start w:val="1"/>
      <w:numFmt w:val="lowerLetter"/>
      <w:lvlText w:val="%1."/>
      <w:lvlJc w:val="left"/>
      <w:pPr>
        <w:ind w:left="1440" w:hanging="360"/>
      </w:pPr>
      <w:rPr>
        <w:rFonts w:eastAsia="Bookman Old Style" w:cs="Bookman Old Styl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20C0164"/>
    <w:multiLevelType w:val="hybridMultilevel"/>
    <w:tmpl w:val="28A46C26"/>
    <w:lvl w:ilvl="0" w:tplc="B50E90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72421C69"/>
    <w:multiLevelType w:val="hybridMultilevel"/>
    <w:tmpl w:val="B82E5F7A"/>
    <w:lvl w:ilvl="0" w:tplc="46544FE0">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4BE5CFB"/>
    <w:multiLevelType w:val="hybridMultilevel"/>
    <w:tmpl w:val="8460BFC8"/>
    <w:lvl w:ilvl="0" w:tplc="40C665CA">
      <w:start w:val="1"/>
      <w:numFmt w:val="lowerLetter"/>
      <w:lvlText w:val="%1."/>
      <w:lvlJc w:val="left"/>
      <w:pPr>
        <w:ind w:left="1440" w:hanging="360"/>
      </w:pPr>
      <w:rPr>
        <w:rFonts w:eastAsia="Bookman Old Style" w:cs="Bookman Old Style"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74F77563"/>
    <w:multiLevelType w:val="hybridMultilevel"/>
    <w:tmpl w:val="C2E2D78C"/>
    <w:lvl w:ilvl="0" w:tplc="E3CA6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5312106"/>
    <w:multiLevelType w:val="hybridMultilevel"/>
    <w:tmpl w:val="52A607A6"/>
    <w:lvl w:ilvl="0" w:tplc="9E7211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77E86288"/>
    <w:multiLevelType w:val="hybridMultilevel"/>
    <w:tmpl w:val="ACBC4748"/>
    <w:lvl w:ilvl="0" w:tplc="4C0E0B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78291523"/>
    <w:multiLevelType w:val="hybridMultilevel"/>
    <w:tmpl w:val="B5F27E16"/>
    <w:lvl w:ilvl="0" w:tplc="9B162B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8EF45A3"/>
    <w:multiLevelType w:val="hybridMultilevel"/>
    <w:tmpl w:val="9E42C432"/>
    <w:lvl w:ilvl="0" w:tplc="F1387C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5" w15:restartNumberingAfterBreak="0">
    <w:nsid w:val="79162026"/>
    <w:multiLevelType w:val="hybridMultilevel"/>
    <w:tmpl w:val="AE7A1886"/>
    <w:lvl w:ilvl="0" w:tplc="2D686FC0">
      <w:start w:val="1"/>
      <w:numFmt w:val="decimal"/>
      <w:lvlText w:val="(%1)"/>
      <w:lvlJc w:val="left"/>
      <w:pPr>
        <w:ind w:left="720" w:hanging="360"/>
      </w:pPr>
      <w:rPr>
        <w:rFonts w:ascii="Bookman Old Style" w:eastAsia="Bookman Old Style" w:hAnsi="Bookman Old Styl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A683D50"/>
    <w:multiLevelType w:val="hybridMultilevel"/>
    <w:tmpl w:val="B2503A76"/>
    <w:lvl w:ilvl="0" w:tplc="E3CA6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AC944C8"/>
    <w:multiLevelType w:val="hybridMultilevel"/>
    <w:tmpl w:val="EF9CDE46"/>
    <w:lvl w:ilvl="0" w:tplc="0868F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BFB28B1"/>
    <w:multiLevelType w:val="hybridMultilevel"/>
    <w:tmpl w:val="7A84B726"/>
    <w:lvl w:ilvl="0" w:tplc="F9EC54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9" w15:restartNumberingAfterBreak="0">
    <w:nsid w:val="7C3C667E"/>
    <w:multiLevelType w:val="hybridMultilevel"/>
    <w:tmpl w:val="BF8E5D24"/>
    <w:lvl w:ilvl="0" w:tplc="40C665CA">
      <w:start w:val="1"/>
      <w:numFmt w:val="lowerLetter"/>
      <w:lvlText w:val="%1."/>
      <w:lvlJc w:val="left"/>
      <w:pPr>
        <w:ind w:left="1440" w:hanging="360"/>
      </w:pPr>
      <w:rPr>
        <w:rFonts w:eastAsia="Bookman Old Style" w:cs="Bookman Old Styl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7CBA301B"/>
    <w:multiLevelType w:val="hybridMultilevel"/>
    <w:tmpl w:val="6866A1E2"/>
    <w:lvl w:ilvl="0" w:tplc="E3CA6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CDE16DB"/>
    <w:multiLevelType w:val="hybridMultilevel"/>
    <w:tmpl w:val="57FAA8C6"/>
    <w:lvl w:ilvl="0" w:tplc="F9EC54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2" w15:restartNumberingAfterBreak="0">
    <w:nsid w:val="7F303556"/>
    <w:multiLevelType w:val="hybridMultilevel"/>
    <w:tmpl w:val="9B8278E2"/>
    <w:lvl w:ilvl="0" w:tplc="38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3" w15:restartNumberingAfterBreak="0">
    <w:nsid w:val="7F3161BA"/>
    <w:multiLevelType w:val="hybridMultilevel"/>
    <w:tmpl w:val="2264AB88"/>
    <w:lvl w:ilvl="0" w:tplc="E2BA96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4" w15:restartNumberingAfterBreak="0">
    <w:nsid w:val="7FDC6EF6"/>
    <w:multiLevelType w:val="hybridMultilevel"/>
    <w:tmpl w:val="79D0C3C8"/>
    <w:lvl w:ilvl="0" w:tplc="5DBA3774">
      <w:start w:val="1"/>
      <w:numFmt w:val="decimal"/>
      <w:lvlText w:val="(%1)"/>
      <w:lvlJc w:val="left"/>
      <w:pPr>
        <w:ind w:left="720" w:hanging="360"/>
      </w:pPr>
      <w:rPr>
        <w:rFonts w:ascii="Bookman Old Style" w:eastAsia="Bookman Old Style" w:hAnsi="Bookman Old Styl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82"/>
  </w:num>
  <w:num w:numId="3">
    <w:abstractNumId w:val="94"/>
  </w:num>
  <w:num w:numId="4">
    <w:abstractNumId w:val="33"/>
  </w:num>
  <w:num w:numId="5">
    <w:abstractNumId w:val="120"/>
  </w:num>
  <w:num w:numId="6">
    <w:abstractNumId w:val="53"/>
  </w:num>
  <w:num w:numId="7">
    <w:abstractNumId w:val="87"/>
  </w:num>
  <w:num w:numId="8">
    <w:abstractNumId w:val="50"/>
  </w:num>
  <w:num w:numId="9">
    <w:abstractNumId w:val="112"/>
  </w:num>
  <w:num w:numId="10">
    <w:abstractNumId w:val="109"/>
  </w:num>
  <w:num w:numId="11">
    <w:abstractNumId w:val="68"/>
  </w:num>
  <w:num w:numId="12">
    <w:abstractNumId w:val="127"/>
  </w:num>
  <w:num w:numId="13">
    <w:abstractNumId w:val="139"/>
  </w:num>
  <w:num w:numId="14">
    <w:abstractNumId w:val="132"/>
  </w:num>
  <w:num w:numId="15">
    <w:abstractNumId w:val="18"/>
  </w:num>
  <w:num w:numId="16">
    <w:abstractNumId w:val="74"/>
  </w:num>
  <w:num w:numId="17">
    <w:abstractNumId w:val="58"/>
  </w:num>
  <w:num w:numId="18">
    <w:abstractNumId w:val="7"/>
  </w:num>
  <w:num w:numId="19">
    <w:abstractNumId w:val="152"/>
  </w:num>
  <w:num w:numId="20">
    <w:abstractNumId w:val="78"/>
  </w:num>
  <w:num w:numId="21">
    <w:abstractNumId w:val="27"/>
  </w:num>
  <w:num w:numId="22">
    <w:abstractNumId w:val="3"/>
  </w:num>
  <w:num w:numId="23">
    <w:abstractNumId w:val="115"/>
  </w:num>
  <w:num w:numId="24">
    <w:abstractNumId w:val="41"/>
  </w:num>
  <w:num w:numId="25">
    <w:abstractNumId w:val="107"/>
  </w:num>
  <w:num w:numId="26">
    <w:abstractNumId w:val="111"/>
  </w:num>
  <w:num w:numId="27">
    <w:abstractNumId w:val="13"/>
  </w:num>
  <w:num w:numId="28">
    <w:abstractNumId w:val="89"/>
  </w:num>
  <w:num w:numId="29">
    <w:abstractNumId w:val="146"/>
  </w:num>
  <w:num w:numId="30">
    <w:abstractNumId w:val="38"/>
  </w:num>
  <w:num w:numId="31">
    <w:abstractNumId w:val="54"/>
  </w:num>
  <w:num w:numId="32">
    <w:abstractNumId w:val="150"/>
  </w:num>
  <w:num w:numId="33">
    <w:abstractNumId w:val="30"/>
  </w:num>
  <w:num w:numId="34">
    <w:abstractNumId w:val="133"/>
  </w:num>
  <w:num w:numId="35">
    <w:abstractNumId w:val="99"/>
  </w:num>
  <w:num w:numId="36">
    <w:abstractNumId w:val="57"/>
  </w:num>
  <w:num w:numId="37">
    <w:abstractNumId w:val="55"/>
  </w:num>
  <w:num w:numId="38">
    <w:abstractNumId w:val="140"/>
  </w:num>
  <w:num w:numId="39">
    <w:abstractNumId w:val="65"/>
  </w:num>
  <w:num w:numId="40">
    <w:abstractNumId w:val="32"/>
  </w:num>
  <w:num w:numId="41">
    <w:abstractNumId w:val="31"/>
  </w:num>
  <w:num w:numId="42">
    <w:abstractNumId w:val="83"/>
  </w:num>
  <w:num w:numId="43">
    <w:abstractNumId w:val="35"/>
  </w:num>
  <w:num w:numId="44">
    <w:abstractNumId w:val="49"/>
  </w:num>
  <w:num w:numId="45">
    <w:abstractNumId w:val="44"/>
  </w:num>
  <w:num w:numId="46">
    <w:abstractNumId w:val="15"/>
  </w:num>
  <w:num w:numId="47">
    <w:abstractNumId w:val="8"/>
  </w:num>
  <w:num w:numId="48">
    <w:abstractNumId w:val="129"/>
  </w:num>
  <w:num w:numId="49">
    <w:abstractNumId w:val="125"/>
  </w:num>
  <w:num w:numId="50">
    <w:abstractNumId w:val="52"/>
  </w:num>
  <w:num w:numId="51">
    <w:abstractNumId w:val="63"/>
  </w:num>
  <w:num w:numId="52">
    <w:abstractNumId w:val="138"/>
  </w:num>
  <w:num w:numId="53">
    <w:abstractNumId w:val="124"/>
  </w:num>
  <w:num w:numId="54">
    <w:abstractNumId w:val="135"/>
  </w:num>
  <w:num w:numId="55">
    <w:abstractNumId w:val="116"/>
  </w:num>
  <w:num w:numId="56">
    <w:abstractNumId w:val="73"/>
  </w:num>
  <w:num w:numId="57">
    <w:abstractNumId w:val="22"/>
  </w:num>
  <w:num w:numId="58">
    <w:abstractNumId w:val="118"/>
  </w:num>
  <w:num w:numId="59">
    <w:abstractNumId w:val="154"/>
  </w:num>
  <w:num w:numId="60">
    <w:abstractNumId w:val="36"/>
  </w:num>
  <w:num w:numId="61">
    <w:abstractNumId w:val="145"/>
  </w:num>
  <w:num w:numId="62">
    <w:abstractNumId w:val="37"/>
  </w:num>
  <w:num w:numId="63">
    <w:abstractNumId w:val="91"/>
  </w:num>
  <w:num w:numId="64">
    <w:abstractNumId w:val="5"/>
  </w:num>
  <w:num w:numId="65">
    <w:abstractNumId w:val="98"/>
  </w:num>
  <w:num w:numId="66">
    <w:abstractNumId w:val="110"/>
  </w:num>
  <w:num w:numId="67">
    <w:abstractNumId w:val="48"/>
  </w:num>
  <w:num w:numId="68">
    <w:abstractNumId w:val="151"/>
  </w:num>
  <w:num w:numId="69">
    <w:abstractNumId w:val="81"/>
  </w:num>
  <w:num w:numId="70">
    <w:abstractNumId w:val="113"/>
  </w:num>
  <w:num w:numId="71">
    <w:abstractNumId w:val="148"/>
  </w:num>
  <w:num w:numId="72">
    <w:abstractNumId w:val="34"/>
  </w:num>
  <w:num w:numId="73">
    <w:abstractNumId w:val="45"/>
  </w:num>
  <w:num w:numId="74">
    <w:abstractNumId w:val="66"/>
  </w:num>
  <w:num w:numId="75">
    <w:abstractNumId w:val="106"/>
  </w:num>
  <w:num w:numId="76">
    <w:abstractNumId w:val="108"/>
  </w:num>
  <w:num w:numId="77">
    <w:abstractNumId w:val="90"/>
  </w:num>
  <w:num w:numId="78">
    <w:abstractNumId w:val="2"/>
  </w:num>
  <w:num w:numId="79">
    <w:abstractNumId w:val="16"/>
  </w:num>
  <w:num w:numId="80">
    <w:abstractNumId w:val="43"/>
  </w:num>
  <w:num w:numId="81">
    <w:abstractNumId w:val="70"/>
  </w:num>
  <w:num w:numId="82">
    <w:abstractNumId w:val="105"/>
  </w:num>
  <w:num w:numId="83">
    <w:abstractNumId w:val="17"/>
  </w:num>
  <w:num w:numId="84">
    <w:abstractNumId w:val="11"/>
  </w:num>
  <w:num w:numId="85">
    <w:abstractNumId w:val="134"/>
  </w:num>
  <w:num w:numId="86">
    <w:abstractNumId w:val="69"/>
  </w:num>
  <w:num w:numId="87">
    <w:abstractNumId w:val="79"/>
  </w:num>
  <w:num w:numId="88">
    <w:abstractNumId w:val="6"/>
  </w:num>
  <w:num w:numId="89">
    <w:abstractNumId w:val="26"/>
  </w:num>
  <w:num w:numId="90">
    <w:abstractNumId w:val="100"/>
  </w:num>
  <w:num w:numId="91">
    <w:abstractNumId w:val="92"/>
  </w:num>
  <w:num w:numId="92">
    <w:abstractNumId w:val="144"/>
  </w:num>
  <w:num w:numId="93">
    <w:abstractNumId w:val="21"/>
  </w:num>
  <w:num w:numId="94">
    <w:abstractNumId w:val="95"/>
  </w:num>
  <w:num w:numId="95">
    <w:abstractNumId w:val="102"/>
  </w:num>
  <w:num w:numId="96">
    <w:abstractNumId w:val="123"/>
  </w:num>
  <w:num w:numId="97">
    <w:abstractNumId w:val="137"/>
  </w:num>
  <w:num w:numId="98">
    <w:abstractNumId w:val="76"/>
  </w:num>
  <w:num w:numId="99">
    <w:abstractNumId w:val="104"/>
  </w:num>
  <w:num w:numId="100">
    <w:abstractNumId w:val="121"/>
  </w:num>
  <w:num w:numId="101">
    <w:abstractNumId w:val="122"/>
  </w:num>
  <w:num w:numId="102">
    <w:abstractNumId w:val="29"/>
  </w:num>
  <w:num w:numId="103">
    <w:abstractNumId w:val="25"/>
  </w:num>
  <w:num w:numId="104">
    <w:abstractNumId w:val="72"/>
  </w:num>
  <w:num w:numId="105">
    <w:abstractNumId w:val="128"/>
  </w:num>
  <w:num w:numId="106">
    <w:abstractNumId w:val="119"/>
  </w:num>
  <w:num w:numId="107">
    <w:abstractNumId w:val="117"/>
  </w:num>
  <w:num w:numId="108">
    <w:abstractNumId w:val="136"/>
  </w:num>
  <w:num w:numId="109">
    <w:abstractNumId w:val="143"/>
  </w:num>
  <w:num w:numId="110">
    <w:abstractNumId w:val="39"/>
  </w:num>
  <w:num w:numId="111">
    <w:abstractNumId w:val="88"/>
  </w:num>
  <w:num w:numId="112">
    <w:abstractNumId w:val="64"/>
  </w:num>
  <w:num w:numId="113">
    <w:abstractNumId w:val="12"/>
  </w:num>
  <w:num w:numId="114">
    <w:abstractNumId w:val="51"/>
  </w:num>
  <w:num w:numId="115">
    <w:abstractNumId w:val="126"/>
  </w:num>
  <w:num w:numId="116">
    <w:abstractNumId w:val="97"/>
  </w:num>
  <w:num w:numId="117">
    <w:abstractNumId w:val="56"/>
  </w:num>
  <w:num w:numId="118">
    <w:abstractNumId w:val="67"/>
  </w:num>
  <w:num w:numId="119">
    <w:abstractNumId w:val="147"/>
  </w:num>
  <w:num w:numId="120">
    <w:abstractNumId w:val="86"/>
  </w:num>
  <w:num w:numId="121">
    <w:abstractNumId w:val="103"/>
  </w:num>
  <w:num w:numId="122">
    <w:abstractNumId w:val="59"/>
  </w:num>
  <w:num w:numId="123">
    <w:abstractNumId w:val="130"/>
  </w:num>
  <w:num w:numId="124">
    <w:abstractNumId w:val="153"/>
  </w:num>
  <w:num w:numId="125">
    <w:abstractNumId w:val="149"/>
  </w:num>
  <w:num w:numId="126">
    <w:abstractNumId w:val="1"/>
  </w:num>
  <w:num w:numId="127">
    <w:abstractNumId w:val="131"/>
  </w:num>
  <w:num w:numId="128">
    <w:abstractNumId w:val="85"/>
  </w:num>
  <w:num w:numId="129">
    <w:abstractNumId w:val="14"/>
  </w:num>
  <w:num w:numId="130">
    <w:abstractNumId w:val="80"/>
  </w:num>
  <w:num w:numId="131">
    <w:abstractNumId w:val="61"/>
  </w:num>
  <w:num w:numId="132">
    <w:abstractNumId w:val="75"/>
  </w:num>
  <w:num w:numId="133">
    <w:abstractNumId w:val="9"/>
  </w:num>
  <w:num w:numId="134">
    <w:abstractNumId w:val="142"/>
  </w:num>
  <w:num w:numId="135">
    <w:abstractNumId w:val="101"/>
  </w:num>
  <w:num w:numId="136">
    <w:abstractNumId w:val="93"/>
  </w:num>
  <w:num w:numId="137">
    <w:abstractNumId w:val="19"/>
  </w:num>
  <w:num w:numId="138">
    <w:abstractNumId w:val="71"/>
  </w:num>
  <w:num w:numId="139">
    <w:abstractNumId w:val="141"/>
  </w:num>
  <w:num w:numId="140">
    <w:abstractNumId w:val="0"/>
  </w:num>
  <w:num w:numId="141">
    <w:abstractNumId w:val="28"/>
  </w:num>
  <w:num w:numId="142">
    <w:abstractNumId w:val="114"/>
  </w:num>
  <w:num w:numId="143">
    <w:abstractNumId w:val="20"/>
  </w:num>
  <w:num w:numId="144">
    <w:abstractNumId w:val="42"/>
  </w:num>
  <w:num w:numId="145">
    <w:abstractNumId w:val="60"/>
  </w:num>
  <w:num w:numId="146">
    <w:abstractNumId w:val="62"/>
  </w:num>
  <w:num w:numId="147">
    <w:abstractNumId w:val="4"/>
  </w:num>
  <w:num w:numId="148">
    <w:abstractNumId w:val="96"/>
  </w:num>
  <w:num w:numId="149">
    <w:abstractNumId w:val="84"/>
  </w:num>
  <w:num w:numId="150">
    <w:abstractNumId w:val="23"/>
  </w:num>
  <w:num w:numId="151">
    <w:abstractNumId w:val="10"/>
  </w:num>
  <w:num w:numId="152">
    <w:abstractNumId w:val="77"/>
  </w:num>
  <w:num w:numId="153">
    <w:abstractNumId w:val="47"/>
  </w:num>
  <w:num w:numId="154">
    <w:abstractNumId w:val="24"/>
  </w:num>
  <w:num w:numId="155">
    <w:abstractNumId w:val="46"/>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70B"/>
    <w:rsid w:val="00011D61"/>
    <w:rsid w:val="000223B9"/>
    <w:rsid w:val="000B370B"/>
    <w:rsid w:val="000D3DC9"/>
    <w:rsid w:val="00174574"/>
    <w:rsid w:val="001D3404"/>
    <w:rsid w:val="00202CD1"/>
    <w:rsid w:val="00202F15"/>
    <w:rsid w:val="002C3A88"/>
    <w:rsid w:val="002E1148"/>
    <w:rsid w:val="00304BC7"/>
    <w:rsid w:val="0036390B"/>
    <w:rsid w:val="003E25A9"/>
    <w:rsid w:val="004674A8"/>
    <w:rsid w:val="004A328F"/>
    <w:rsid w:val="004B6141"/>
    <w:rsid w:val="004E00C2"/>
    <w:rsid w:val="00503CE9"/>
    <w:rsid w:val="005310BE"/>
    <w:rsid w:val="005519AA"/>
    <w:rsid w:val="00590831"/>
    <w:rsid w:val="005B4A5F"/>
    <w:rsid w:val="005F4BFC"/>
    <w:rsid w:val="005F7C91"/>
    <w:rsid w:val="00647B2A"/>
    <w:rsid w:val="00663FBD"/>
    <w:rsid w:val="006714C9"/>
    <w:rsid w:val="00676519"/>
    <w:rsid w:val="0068009E"/>
    <w:rsid w:val="006B0BF6"/>
    <w:rsid w:val="006E083F"/>
    <w:rsid w:val="006E4965"/>
    <w:rsid w:val="006F0355"/>
    <w:rsid w:val="006F102E"/>
    <w:rsid w:val="00705C21"/>
    <w:rsid w:val="007377A3"/>
    <w:rsid w:val="007528B5"/>
    <w:rsid w:val="007A33FB"/>
    <w:rsid w:val="007D252C"/>
    <w:rsid w:val="007D7C10"/>
    <w:rsid w:val="007E3C09"/>
    <w:rsid w:val="00886CB1"/>
    <w:rsid w:val="008C4C33"/>
    <w:rsid w:val="009710CC"/>
    <w:rsid w:val="00986680"/>
    <w:rsid w:val="00A064AF"/>
    <w:rsid w:val="00A304E7"/>
    <w:rsid w:val="00A35DC0"/>
    <w:rsid w:val="00A36B8D"/>
    <w:rsid w:val="00A563B0"/>
    <w:rsid w:val="00B53CC5"/>
    <w:rsid w:val="00C07CBB"/>
    <w:rsid w:val="00C5738C"/>
    <w:rsid w:val="00D00028"/>
    <w:rsid w:val="00DB6889"/>
    <w:rsid w:val="00DE101F"/>
    <w:rsid w:val="00DE6588"/>
    <w:rsid w:val="00E061CF"/>
    <w:rsid w:val="00E13100"/>
    <w:rsid w:val="00EB5801"/>
    <w:rsid w:val="00EF654C"/>
    <w:rsid w:val="00F10219"/>
    <w:rsid w:val="00F4506A"/>
    <w:rsid w:val="00FF5D7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208D9"/>
  <w15:chartTrackingRefBased/>
  <w15:docId w15:val="{6F8D8C34-0986-9C4B-AFA8-F969E687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37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37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37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37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37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37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7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7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7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8009E"/>
    <w:pPr>
      <w:framePr w:wrap="around" w:vAnchor="text" w:hAnchor="text" w:y="1"/>
      <w:widowControl w:val="0"/>
      <w:autoSpaceDE w:val="0"/>
      <w:autoSpaceDN w:val="0"/>
      <w:spacing w:after="0" w:line="240" w:lineRule="auto"/>
      <w:jc w:val="center"/>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68009E"/>
    <w:rPr>
      <w:rFonts w:ascii="Times New Roman" w:eastAsia="Times New Roman" w:hAnsi="Times New Roman" w:cs="Times New Roman"/>
      <w:kern w:val="0"/>
      <w:lang w:val="id"/>
      <w14:ligatures w14:val="none"/>
    </w:rPr>
  </w:style>
  <w:style w:type="character" w:customStyle="1" w:styleId="Heading1Char">
    <w:name w:val="Heading 1 Char"/>
    <w:basedOn w:val="DefaultParagraphFont"/>
    <w:link w:val="Heading1"/>
    <w:uiPriority w:val="9"/>
    <w:rsid w:val="000B37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37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37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37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37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37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7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7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70B"/>
    <w:rPr>
      <w:rFonts w:eastAsiaTheme="majorEastAsia" w:cstheme="majorBidi"/>
      <w:color w:val="272727" w:themeColor="text1" w:themeTint="D8"/>
    </w:rPr>
  </w:style>
  <w:style w:type="paragraph" w:styleId="Title">
    <w:name w:val="Title"/>
    <w:basedOn w:val="Normal"/>
    <w:next w:val="Normal"/>
    <w:link w:val="TitleChar"/>
    <w:uiPriority w:val="10"/>
    <w:qFormat/>
    <w:rsid w:val="000B37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7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7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7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70B"/>
    <w:pPr>
      <w:spacing w:before="160"/>
      <w:jc w:val="center"/>
    </w:pPr>
    <w:rPr>
      <w:i/>
      <w:iCs/>
      <w:color w:val="404040" w:themeColor="text1" w:themeTint="BF"/>
    </w:rPr>
  </w:style>
  <w:style w:type="character" w:customStyle="1" w:styleId="QuoteChar">
    <w:name w:val="Quote Char"/>
    <w:basedOn w:val="DefaultParagraphFont"/>
    <w:link w:val="Quote"/>
    <w:uiPriority w:val="29"/>
    <w:rsid w:val="000B370B"/>
    <w:rPr>
      <w:i/>
      <w:iCs/>
      <w:color w:val="404040" w:themeColor="text1" w:themeTint="BF"/>
    </w:rPr>
  </w:style>
  <w:style w:type="paragraph" w:styleId="ListParagraph">
    <w:name w:val="List Paragraph"/>
    <w:basedOn w:val="Normal"/>
    <w:uiPriority w:val="34"/>
    <w:qFormat/>
    <w:rsid w:val="000B370B"/>
    <w:pPr>
      <w:ind w:left="720"/>
      <w:contextualSpacing/>
    </w:pPr>
  </w:style>
  <w:style w:type="character" w:styleId="IntenseEmphasis">
    <w:name w:val="Intense Emphasis"/>
    <w:basedOn w:val="DefaultParagraphFont"/>
    <w:uiPriority w:val="21"/>
    <w:qFormat/>
    <w:rsid w:val="000B370B"/>
    <w:rPr>
      <w:i/>
      <w:iCs/>
      <w:color w:val="0F4761" w:themeColor="accent1" w:themeShade="BF"/>
    </w:rPr>
  </w:style>
  <w:style w:type="paragraph" w:styleId="IntenseQuote">
    <w:name w:val="Intense Quote"/>
    <w:basedOn w:val="Normal"/>
    <w:next w:val="Normal"/>
    <w:link w:val="IntenseQuoteChar"/>
    <w:uiPriority w:val="30"/>
    <w:qFormat/>
    <w:rsid w:val="000B37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370B"/>
    <w:rPr>
      <w:i/>
      <w:iCs/>
      <w:color w:val="0F4761" w:themeColor="accent1" w:themeShade="BF"/>
    </w:rPr>
  </w:style>
  <w:style w:type="character" w:styleId="IntenseReference">
    <w:name w:val="Intense Reference"/>
    <w:basedOn w:val="DefaultParagraphFont"/>
    <w:uiPriority w:val="32"/>
    <w:qFormat/>
    <w:rsid w:val="000B370B"/>
    <w:rPr>
      <w:b/>
      <w:bCs/>
      <w:smallCaps/>
      <w:color w:val="0F4761" w:themeColor="accent1" w:themeShade="BF"/>
      <w:spacing w:val="5"/>
    </w:rPr>
  </w:style>
  <w:style w:type="table" w:styleId="TableGrid">
    <w:name w:val="Table Grid"/>
    <w:basedOn w:val="TableNormal"/>
    <w:uiPriority w:val="39"/>
    <w:rsid w:val="000B3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529A05C-0451-4F71-B019-3036BA9136EF}">
  <ds:schemaRefs>
    <ds:schemaRef ds:uri="http://schemas.openxmlformats.org/officeDocument/2006/bibliography"/>
  </ds:schemaRefs>
</ds:datastoreItem>
</file>

<file path=customXml/itemProps2.xml><?xml version="1.0" encoding="utf-8"?>
<ds:datastoreItem xmlns:ds="http://schemas.openxmlformats.org/officeDocument/2006/customXml" ds:itemID="{8E66C37C-CF82-4FF5-9A2A-67A0B3CC03B1}"/>
</file>

<file path=customXml/itemProps3.xml><?xml version="1.0" encoding="utf-8"?>
<ds:datastoreItem xmlns:ds="http://schemas.openxmlformats.org/officeDocument/2006/customXml" ds:itemID="{C261EF6C-6108-4DFE-A4A5-783FB477D4DA}"/>
</file>

<file path=customXml/itemProps4.xml><?xml version="1.0" encoding="utf-8"?>
<ds:datastoreItem xmlns:ds="http://schemas.openxmlformats.org/officeDocument/2006/customXml" ds:itemID="{5A4179DB-D1B2-4F2C-94EB-778FDF805486}"/>
</file>

<file path=docProps/app.xml><?xml version="1.0" encoding="utf-8"?>
<Properties xmlns="http://schemas.openxmlformats.org/officeDocument/2006/extended-properties" xmlns:vt="http://schemas.openxmlformats.org/officeDocument/2006/docPropsVTypes">
  <Template>Normal</Template>
  <TotalTime>1</TotalTime>
  <Pages>91</Pages>
  <Words>15671</Words>
  <Characters>89325</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Davina Najwaa Hanifah</dc:creator>
  <cp:keywords/>
  <dc:description/>
  <cp:lastModifiedBy>Shaffira Chairina Hanifaty</cp:lastModifiedBy>
  <cp:revision>2</cp:revision>
  <dcterms:created xsi:type="dcterms:W3CDTF">2026-05-19T02:54:00Z</dcterms:created>
  <dcterms:modified xsi:type="dcterms:W3CDTF">2026-05-19T02:54:00Z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